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FA" w:rsidRPr="00B91F36" w:rsidRDefault="001B3FFA" w:rsidP="001B3FF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3BF9951" wp14:editId="086976B2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0FB3BF7" wp14:editId="51386080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1B3FFA" w:rsidRPr="00B91F36" w:rsidRDefault="001B3FFA" w:rsidP="001B3FF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1B3FFA" w:rsidRPr="00B91F36" w:rsidRDefault="001B3FFA" w:rsidP="001B3FF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1B3FFA" w:rsidRPr="00555786" w:rsidRDefault="001B3FFA" w:rsidP="001B3FF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1B3FFA" w:rsidRPr="00555786" w:rsidRDefault="001B3FFA" w:rsidP="001B3FF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AEC4F" wp14:editId="3BA87C6C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1B3FFA" w:rsidRDefault="001B3FFA" w:rsidP="001B3FFA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1B3FFA" w:rsidRPr="002013D8" w:rsidRDefault="001B3FFA" w:rsidP="001B3FFA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2013D8">
        <w:rPr>
          <w:rFonts w:ascii="Times New Roman" w:hAnsi="Times New Roman"/>
          <w:szCs w:val="24"/>
        </w:rPr>
        <w:t xml:space="preserve">Vista la solicitud del señor </w:t>
      </w:r>
      <w:r w:rsidRPr="00FF3443">
        <w:rPr>
          <w:rFonts w:ascii="Times New Roman" w:hAnsi="Times New Roman"/>
          <w:szCs w:val="24"/>
          <w:highlight w:val="black"/>
        </w:rPr>
        <w:t>XXXXXXXXXXXXXXXXXXXXXXX</w:t>
      </w:r>
      <w:r w:rsidRPr="002013D8">
        <w:rPr>
          <w:rFonts w:ascii="Times New Roman" w:hAnsi="Times New Roman"/>
          <w:szCs w:val="24"/>
        </w:rPr>
        <w:t xml:space="preserve">, con Documento Único de Identidad número </w:t>
      </w:r>
      <w:r w:rsidRPr="00FF3443">
        <w:rPr>
          <w:rFonts w:ascii="Times New Roman" w:hAnsi="Times New Roman"/>
          <w:szCs w:val="24"/>
          <w:highlight w:val="black"/>
        </w:rPr>
        <w:t>XXXXXXXXXXXXXXXXXXXXXXXXXXX</w:t>
      </w:r>
      <w:r w:rsidRPr="002013D8">
        <w:rPr>
          <w:rFonts w:ascii="Times New Roman" w:hAnsi="Times New Roman"/>
          <w:szCs w:val="24"/>
        </w:rPr>
        <w:t>, quien solicita:</w:t>
      </w: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Estadísticas de Privados de Libertad, procesados y condenados por los Delitos Relativos al Sistema Constitucional y la Paz Pública, los cuales son:</w:t>
      </w: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  <w:t>Título XVII Delitos relativos al sistema c</w:t>
      </w:r>
      <w:bookmarkStart w:id="0" w:name="_GoBack"/>
      <w:bookmarkEnd w:id="0"/>
      <w:r w:rsidRPr="002013D8"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  <w:t>onstitucional y la paz pública.</w:t>
      </w: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</w:pP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  <w:t>Capítulo I De los delitos relativos al sistema constitucional</w:t>
      </w: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340 </w:t>
      </w:r>
      <w:proofErr w:type="spellStart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C.Pn</w:t>
      </w:r>
      <w:proofErr w:type="spellEnd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.- Rebelión</w:t>
      </w: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341 </w:t>
      </w:r>
      <w:proofErr w:type="spellStart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C.Pn</w:t>
      </w:r>
      <w:proofErr w:type="spellEnd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.- Sedición</w:t>
      </w: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342 </w:t>
      </w:r>
      <w:proofErr w:type="spellStart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C.Pn</w:t>
      </w:r>
      <w:proofErr w:type="spellEnd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.- Proposición,  conspiración y apología para cometer rebelión o sedición.</w:t>
      </w: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</w:pP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  <w:t>Capítulo II Delitos relativos a la paz pública.</w:t>
      </w: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345 </w:t>
      </w:r>
      <w:proofErr w:type="spellStart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C.Pn</w:t>
      </w:r>
      <w:proofErr w:type="spellEnd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.  Agrupaciones ilícitas. </w:t>
      </w: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345-A C. </w:t>
      </w:r>
      <w:proofErr w:type="spellStart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Pn</w:t>
      </w:r>
      <w:proofErr w:type="spellEnd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. Utilización u ocupación ilegal de inmuebles. </w:t>
      </w: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346  </w:t>
      </w:r>
      <w:proofErr w:type="spellStart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C.Pn</w:t>
      </w:r>
      <w:proofErr w:type="spellEnd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. Tenencias, portación o conducción de armas de guerra.</w:t>
      </w: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346-A </w:t>
      </w:r>
      <w:proofErr w:type="spellStart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C.Pn</w:t>
      </w:r>
      <w:proofErr w:type="spellEnd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. Fabricación, portación, tenencia o comercio ilegal de armas de fuego o explosivos caseros o artesanales.</w:t>
      </w: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346-B </w:t>
      </w:r>
      <w:proofErr w:type="spellStart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C.Pn</w:t>
      </w:r>
      <w:proofErr w:type="spellEnd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.- Tenencia, portación o conducción ilegal </w:t>
      </w:r>
      <w:proofErr w:type="spellStart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ó</w:t>
      </w:r>
      <w:proofErr w:type="spellEnd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 irresponsable de armas de fuego.</w:t>
      </w: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346 -C.- </w:t>
      </w:r>
      <w:proofErr w:type="spellStart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C.Pn</w:t>
      </w:r>
      <w:proofErr w:type="spellEnd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.- Empleo, desarrollo, producción, adquisición, almacenamiento, conservación o tenencia de minas antipersonales.</w:t>
      </w: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 347 </w:t>
      </w:r>
      <w:proofErr w:type="spellStart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C.Pn</w:t>
      </w:r>
      <w:proofErr w:type="spellEnd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. Comercio ilegal y depósito de armas.</w:t>
      </w: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 348  </w:t>
      </w:r>
      <w:proofErr w:type="spellStart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C.Pn</w:t>
      </w:r>
      <w:proofErr w:type="spellEnd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. Desordenes públicos.</w:t>
      </w: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 348-A </w:t>
      </w:r>
      <w:proofErr w:type="spellStart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C.Pn</w:t>
      </w:r>
      <w:proofErr w:type="spellEnd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. Desordenes públicos agravados.</w:t>
      </w: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 349 </w:t>
      </w:r>
      <w:proofErr w:type="spellStart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C.Pn</w:t>
      </w:r>
      <w:proofErr w:type="spellEnd"/>
      <w:r w:rsidRPr="002013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.  Apología del delito.  </w:t>
      </w:r>
    </w:p>
    <w:p w:rsidR="001B3FFA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</w:p>
    <w:p w:rsidR="001B3FFA" w:rsidRPr="002013D8" w:rsidRDefault="001B3FFA" w:rsidP="001B3FF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</w:p>
    <w:p w:rsidR="001B3FFA" w:rsidRPr="002013D8" w:rsidRDefault="001B3FFA" w:rsidP="001B3FFA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2013D8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2013D8">
        <w:rPr>
          <w:rFonts w:ascii="Times New Roman" w:hAnsi="Times New Roman"/>
          <w:szCs w:val="24"/>
        </w:rPr>
        <w:t>a</w:t>
      </w:r>
      <w:proofErr w:type="gramEnd"/>
      <w:r w:rsidRPr="002013D8">
        <w:rPr>
          <w:rFonts w:ascii="Times New Roman" w:hAnsi="Times New Roman"/>
          <w:szCs w:val="24"/>
        </w:rPr>
        <w:t xml:space="preserve">, b, j. Art. 4 Lit. </w:t>
      </w:r>
      <w:proofErr w:type="gramStart"/>
      <w:r w:rsidRPr="002013D8">
        <w:rPr>
          <w:rFonts w:ascii="Times New Roman" w:hAnsi="Times New Roman"/>
          <w:szCs w:val="24"/>
        </w:rPr>
        <w:t>a</w:t>
      </w:r>
      <w:proofErr w:type="gramEnd"/>
      <w:r w:rsidRPr="002013D8">
        <w:rPr>
          <w:rFonts w:ascii="Times New Roman" w:hAnsi="Times New Roman"/>
          <w:szCs w:val="24"/>
        </w:rPr>
        <w:t xml:space="preserve">, b, c, d, e, f, g.  y Artículos 65, 69, 71 y 72 de la Ley de Acceso a la Información Pública, la suscrita </w:t>
      </w:r>
      <w:r w:rsidRPr="002013D8">
        <w:rPr>
          <w:rFonts w:ascii="Times New Roman" w:hAnsi="Times New Roman"/>
          <w:b/>
          <w:szCs w:val="24"/>
        </w:rPr>
        <w:t>RESUELVE:</w:t>
      </w:r>
      <w:r w:rsidRPr="002013D8">
        <w:rPr>
          <w:rFonts w:ascii="Times New Roman" w:hAnsi="Times New Roman"/>
          <w:szCs w:val="24"/>
        </w:rPr>
        <w:t xml:space="preserve"> Conceder el acceso a la información solicitada, recibida en esta Unidad por la Unidad Administrativa correspondiente, en tal sentido se hace de conocimiento que se buscó en el Sistema de Información Penitenciaria y se obtuvo el resultado conforme a cuadros anexos.</w:t>
      </w:r>
    </w:p>
    <w:p w:rsidR="001B3FFA" w:rsidRPr="002013D8" w:rsidRDefault="001B3FFA" w:rsidP="001B3FFA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1B3FFA" w:rsidRPr="002013D8" w:rsidRDefault="001B3FFA" w:rsidP="001B3FFA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2013D8">
        <w:rPr>
          <w:rFonts w:ascii="Times New Roman" w:hAnsi="Times New Roman"/>
          <w:szCs w:val="24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1B3FFA" w:rsidRDefault="001B3FFA" w:rsidP="001B3FFA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1B3FFA" w:rsidRDefault="001B3FFA" w:rsidP="001B3FFA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1B3FFA" w:rsidRPr="002013D8" w:rsidRDefault="001B3FFA" w:rsidP="001B3FFA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2013D8">
        <w:rPr>
          <w:rFonts w:ascii="Times New Roman" w:hAnsi="Times New Roman"/>
          <w:szCs w:val="24"/>
        </w:rPr>
        <w:lastRenderedPageBreak/>
        <w:t>Queda expedito el derecho de la persona solicitante de proceder conforme a lo establecido en el art. 82 de la Ley de Acceso a la Información Pública.</w:t>
      </w:r>
    </w:p>
    <w:p w:rsidR="001B3FFA" w:rsidRPr="002013D8" w:rsidRDefault="001B3FFA" w:rsidP="001B3FFA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1B3FFA" w:rsidRPr="002013D8" w:rsidRDefault="001B3FFA" w:rsidP="001B3FFA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2013D8">
        <w:rPr>
          <w:rFonts w:ascii="Times New Roman" w:hAnsi="Times New Roman"/>
          <w:szCs w:val="24"/>
        </w:rPr>
        <w:t>San Salvador, a las diez horas con cuarenta minutos del día ocho de febrero de dos mil dieciséis.</w:t>
      </w:r>
    </w:p>
    <w:p w:rsidR="001B3FFA" w:rsidRPr="002013D8" w:rsidRDefault="001B3FFA" w:rsidP="001B3FFA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1B3FFA" w:rsidRPr="002013D8" w:rsidRDefault="001B3FFA" w:rsidP="001B3FFA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1B3FFA" w:rsidRPr="002013D8" w:rsidRDefault="001B3FFA" w:rsidP="001B3FFA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1B3FFA" w:rsidRPr="002013D8" w:rsidRDefault="001B3FFA" w:rsidP="001B3FFA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1B3FFA" w:rsidRPr="002013D8" w:rsidRDefault="001B3FFA" w:rsidP="001B3FFA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1B3FFA" w:rsidRPr="002013D8" w:rsidRDefault="001B3FFA" w:rsidP="001B3FFA">
      <w:pPr>
        <w:spacing w:after="0"/>
        <w:ind w:left="3540" w:firstLine="708"/>
        <w:rPr>
          <w:rFonts w:ascii="Times New Roman" w:hAnsi="Times New Roman"/>
          <w:b/>
          <w:sz w:val="20"/>
        </w:rPr>
      </w:pPr>
      <w:r w:rsidRPr="002013D8">
        <w:rPr>
          <w:rFonts w:ascii="Times New Roman" w:hAnsi="Times New Roman"/>
          <w:b/>
          <w:sz w:val="20"/>
        </w:rPr>
        <w:t>Licda. Marlene Janeth Cardona Andrade</w:t>
      </w:r>
    </w:p>
    <w:p w:rsidR="001B3FFA" w:rsidRPr="002013D8" w:rsidRDefault="001B3FFA" w:rsidP="001B3FFA">
      <w:pPr>
        <w:spacing w:after="0"/>
        <w:ind w:left="3540" w:firstLine="708"/>
        <w:rPr>
          <w:rFonts w:ascii="Times New Roman" w:hAnsi="Times New Roman"/>
          <w:b/>
          <w:sz w:val="20"/>
        </w:rPr>
      </w:pPr>
      <w:r w:rsidRPr="002013D8">
        <w:rPr>
          <w:rFonts w:ascii="Times New Roman" w:hAnsi="Times New Roman"/>
          <w:b/>
          <w:sz w:val="20"/>
        </w:rPr>
        <w:t>Oficial de Información</w:t>
      </w:r>
    </w:p>
    <w:p w:rsidR="001B3FFA" w:rsidRPr="002013D8" w:rsidRDefault="001B3FFA" w:rsidP="001B3FFA">
      <w:pPr>
        <w:spacing w:after="0"/>
        <w:rPr>
          <w:rFonts w:ascii="Times New Roman" w:hAnsi="Times New Roman"/>
          <w:sz w:val="16"/>
          <w:szCs w:val="18"/>
        </w:rPr>
      </w:pPr>
    </w:p>
    <w:p w:rsidR="001B3FFA" w:rsidRPr="002013D8" w:rsidRDefault="001B3FFA" w:rsidP="001B3FFA">
      <w:pPr>
        <w:spacing w:after="0"/>
        <w:rPr>
          <w:rFonts w:ascii="Times New Roman" w:hAnsi="Times New Roman"/>
          <w:sz w:val="16"/>
          <w:szCs w:val="18"/>
        </w:rPr>
      </w:pPr>
    </w:p>
    <w:p w:rsidR="001B3FFA" w:rsidRPr="002013D8" w:rsidRDefault="001B3FFA" w:rsidP="001B3FFA">
      <w:pPr>
        <w:spacing w:after="0"/>
        <w:rPr>
          <w:rFonts w:ascii="Times New Roman" w:hAnsi="Times New Roman"/>
          <w:sz w:val="16"/>
          <w:szCs w:val="18"/>
        </w:rPr>
      </w:pPr>
    </w:p>
    <w:p w:rsidR="001B3FFA" w:rsidRPr="002013D8" w:rsidRDefault="001B3FFA" w:rsidP="001B3FFA">
      <w:pPr>
        <w:rPr>
          <w:rFonts w:ascii="Arial" w:hAnsi="Arial" w:cs="Arial"/>
          <w:sz w:val="20"/>
        </w:rPr>
      </w:pPr>
      <w:r w:rsidRPr="002013D8">
        <w:rPr>
          <w:rFonts w:ascii="Times New Roman" w:hAnsi="Times New Roman"/>
          <w:sz w:val="16"/>
          <w:szCs w:val="18"/>
        </w:rPr>
        <w:t>MJCA/</w:t>
      </w:r>
      <w:proofErr w:type="spellStart"/>
      <w:r w:rsidRPr="002013D8">
        <w:rPr>
          <w:rFonts w:ascii="Times New Roman" w:hAnsi="Times New Roman"/>
          <w:sz w:val="16"/>
          <w:szCs w:val="18"/>
        </w:rPr>
        <w:t>dr</w:t>
      </w:r>
      <w:proofErr w:type="spellEnd"/>
      <w:r w:rsidRPr="002013D8">
        <w:rPr>
          <w:rFonts w:ascii="Times New Roman" w:hAnsi="Times New Roman"/>
          <w:sz w:val="16"/>
          <w:szCs w:val="18"/>
        </w:rPr>
        <w:tab/>
      </w:r>
      <w:r w:rsidRPr="002013D8">
        <w:rPr>
          <w:rFonts w:ascii="Times New Roman" w:hAnsi="Times New Roman"/>
          <w:sz w:val="16"/>
          <w:szCs w:val="18"/>
        </w:rPr>
        <w:tab/>
      </w:r>
      <w:r w:rsidRPr="002013D8">
        <w:rPr>
          <w:rFonts w:ascii="Times New Roman" w:hAnsi="Times New Roman"/>
          <w:sz w:val="16"/>
          <w:szCs w:val="18"/>
        </w:rPr>
        <w:tab/>
      </w:r>
      <w:r w:rsidRPr="002013D8">
        <w:rPr>
          <w:rFonts w:ascii="Times New Roman" w:hAnsi="Times New Roman"/>
          <w:sz w:val="16"/>
          <w:szCs w:val="18"/>
        </w:rPr>
        <w:tab/>
      </w:r>
      <w:r w:rsidRPr="002013D8">
        <w:rPr>
          <w:rFonts w:ascii="Times New Roman" w:hAnsi="Times New Roman"/>
          <w:sz w:val="16"/>
          <w:szCs w:val="18"/>
        </w:rPr>
        <w:tab/>
      </w:r>
      <w:r w:rsidRPr="002013D8">
        <w:rPr>
          <w:rFonts w:ascii="Times New Roman" w:hAnsi="Times New Roman"/>
          <w:sz w:val="16"/>
          <w:szCs w:val="18"/>
        </w:rPr>
        <w:tab/>
      </w:r>
      <w:r w:rsidRPr="002013D8">
        <w:rPr>
          <w:rFonts w:ascii="Times New Roman" w:hAnsi="Times New Roman"/>
          <w:sz w:val="16"/>
          <w:szCs w:val="18"/>
        </w:rPr>
        <w:tab/>
      </w:r>
      <w:r w:rsidRPr="002013D8">
        <w:rPr>
          <w:rFonts w:ascii="Times New Roman" w:hAnsi="Times New Roman"/>
          <w:sz w:val="16"/>
          <w:szCs w:val="18"/>
        </w:rPr>
        <w:tab/>
        <w:t xml:space="preserve">             Ref. Solicitud UAIP/OIR/023/2016</w:t>
      </w:r>
    </w:p>
    <w:p w:rsidR="001B3FFA" w:rsidRDefault="001B3FFA"/>
    <w:p w:rsidR="001B3FFA" w:rsidRDefault="001B3FFA"/>
    <w:sectPr w:rsidR="001B3F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FA"/>
    <w:rsid w:val="001B3FFA"/>
    <w:rsid w:val="004627B7"/>
    <w:rsid w:val="00705DB2"/>
    <w:rsid w:val="00726726"/>
    <w:rsid w:val="00920652"/>
    <w:rsid w:val="00DB5315"/>
    <w:rsid w:val="00FD4D25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F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B3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FF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F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B3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F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2244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2</cp:revision>
  <dcterms:created xsi:type="dcterms:W3CDTF">2016-07-25T15:52:00Z</dcterms:created>
  <dcterms:modified xsi:type="dcterms:W3CDTF">2016-09-01T19:26:00Z</dcterms:modified>
</cp:coreProperties>
</file>