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DF" w:rsidRPr="00B91F36" w:rsidRDefault="003D75DF" w:rsidP="003D75D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7FD8B5D" wp14:editId="54D8774E">
            <wp:simplePos x="0" y="0"/>
            <wp:positionH relativeFrom="column">
              <wp:posOffset>-564515</wp:posOffset>
            </wp:positionH>
            <wp:positionV relativeFrom="paragraph">
              <wp:posOffset>-209550</wp:posOffset>
            </wp:positionV>
            <wp:extent cx="896620" cy="708025"/>
            <wp:effectExtent l="0" t="0" r="0"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953"/>
                    <a:stretch/>
                  </pic:blipFill>
                  <pic:spPr bwMode="auto">
                    <a:xfrm>
                      <a:off x="0" y="0"/>
                      <a:ext cx="89662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F65C361" wp14:editId="4E05241F">
            <wp:simplePos x="0" y="0"/>
            <wp:positionH relativeFrom="column">
              <wp:posOffset>5021580</wp:posOffset>
            </wp:positionH>
            <wp:positionV relativeFrom="paragraph">
              <wp:posOffset>-140335</wp:posOffset>
            </wp:positionV>
            <wp:extent cx="1138555" cy="647700"/>
            <wp:effectExtent l="0" t="0" r="444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8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D75DF" w:rsidRPr="00B91F36" w:rsidRDefault="003D75DF" w:rsidP="003D75D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D75DF" w:rsidRPr="00B91F36" w:rsidRDefault="003D75DF" w:rsidP="003D75D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D75DF" w:rsidRPr="00555786" w:rsidRDefault="003D75DF" w:rsidP="003D75DF">
      <w:pPr>
        <w:pStyle w:val="Piedepgina"/>
        <w:jc w:val="center"/>
        <w:rPr>
          <w:rFonts w:ascii="Arial" w:hAnsi="Arial" w:cs="Arial"/>
          <w:bCs/>
          <w:sz w:val="18"/>
          <w:szCs w:val="18"/>
        </w:rPr>
      </w:pPr>
      <w:r w:rsidRPr="007A60C6">
        <w:rPr>
          <w:rFonts w:ascii="Arial" w:hAnsi="Arial" w:cs="Arial"/>
          <w:bCs/>
          <w:sz w:val="16"/>
          <w:szCs w:val="16"/>
          <w:lang w:val="es-ES"/>
        </w:rPr>
        <w:t xml:space="preserve">7ª Avenida Norte y Pasaje N° 3 Urbanización Santa Adela Casa N° 1 Sn. </w:t>
      </w:r>
      <w:proofErr w:type="spellStart"/>
      <w:r w:rsidRPr="007A60C6">
        <w:rPr>
          <w:rFonts w:ascii="Arial" w:hAnsi="Arial" w:cs="Arial"/>
          <w:bCs/>
          <w:sz w:val="16"/>
          <w:szCs w:val="16"/>
          <w:lang w:val="es-ES"/>
        </w:rPr>
        <w:t>Salv.Tel</w:t>
      </w:r>
      <w:proofErr w:type="spellEnd"/>
      <w:r w:rsidRPr="007A60C6">
        <w:rPr>
          <w:rFonts w:ascii="Arial" w:hAnsi="Arial" w:cs="Arial"/>
          <w:bCs/>
          <w:sz w:val="16"/>
          <w:szCs w:val="16"/>
          <w:lang w:val="es-ES"/>
        </w:rPr>
        <w:t>. 2527-8700</w:t>
      </w:r>
    </w:p>
    <w:p w:rsidR="003D75DF" w:rsidRDefault="003D75DF" w:rsidP="003D75DF">
      <w:pPr>
        <w:pStyle w:val="Encabezado"/>
      </w:pP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F69B5E2" wp14:editId="357350B4">
                <wp:simplePos x="0" y="0"/>
                <wp:positionH relativeFrom="column">
                  <wp:posOffset>-613146</wp:posOffset>
                </wp:positionH>
                <wp:positionV relativeFrom="paragraph">
                  <wp:posOffset>22860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pt" to="48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" strokeweight="1.5pt"/>
            </w:pict>
          </mc:Fallback>
        </mc:AlternateContent>
      </w:r>
    </w:p>
    <w:p w:rsidR="003D75DF" w:rsidRPr="00E50BE1" w:rsidRDefault="003D75DF" w:rsidP="003D75DF">
      <w:pPr>
        <w:spacing w:after="0"/>
        <w:ind w:firstLine="708"/>
        <w:jc w:val="both"/>
        <w:rPr>
          <w:rFonts w:ascii="Times New Roman" w:hAnsi="Times New Roman"/>
          <w:sz w:val="24"/>
          <w:szCs w:val="24"/>
          <w:lang w:val="es-ES"/>
        </w:rPr>
      </w:pPr>
      <w:r w:rsidRPr="00E50BE1">
        <w:rPr>
          <w:rFonts w:ascii="Times New Roman" w:hAnsi="Times New Roman"/>
          <w:sz w:val="24"/>
          <w:szCs w:val="24"/>
        </w:rPr>
        <w:t>Vista la solicitud de</w:t>
      </w:r>
      <w:r>
        <w:rPr>
          <w:rFonts w:ascii="Times New Roman" w:hAnsi="Times New Roman"/>
          <w:sz w:val="24"/>
          <w:szCs w:val="24"/>
        </w:rPr>
        <w:t xml:space="preserve"> </w:t>
      </w:r>
      <w:r>
        <w:rPr>
          <w:rFonts w:ascii="Times New Roman" w:hAnsi="Times New Roman"/>
          <w:b/>
          <w:sz w:val="24"/>
          <w:szCs w:val="24"/>
          <w:lang w:val="es-ES"/>
        </w:rPr>
        <w:t>XXXXXXXXXXXXXXXXXXXXXXXXXX</w:t>
      </w:r>
      <w:r w:rsidRPr="00E50BE1">
        <w:rPr>
          <w:rFonts w:ascii="Times New Roman" w:hAnsi="Times New Roman"/>
          <w:sz w:val="24"/>
          <w:szCs w:val="24"/>
          <w:lang w:val="es-ES"/>
        </w:rPr>
        <w:t>,</w:t>
      </w:r>
      <w:r>
        <w:rPr>
          <w:rFonts w:ascii="Times New Roman" w:hAnsi="Times New Roman"/>
          <w:sz w:val="24"/>
          <w:szCs w:val="24"/>
          <w:lang w:val="es-ES"/>
        </w:rPr>
        <w:t xml:space="preserve"> </w:t>
      </w:r>
      <w:r w:rsidRPr="00E50BE1">
        <w:rPr>
          <w:rFonts w:ascii="Times New Roman" w:hAnsi="Times New Roman"/>
          <w:sz w:val="24"/>
          <w:szCs w:val="24"/>
          <w:lang w:val="es-ES"/>
        </w:rPr>
        <w:t xml:space="preserve">con </w:t>
      </w:r>
      <w:r w:rsidRPr="00E50BE1">
        <w:rPr>
          <w:rFonts w:ascii="Times New Roman" w:hAnsi="Times New Roman"/>
          <w:sz w:val="24"/>
          <w:szCs w:val="24"/>
        </w:rPr>
        <w:t xml:space="preserve">Documento Único de Identidad número </w:t>
      </w:r>
      <w:r>
        <w:rPr>
          <w:rFonts w:ascii="Times New Roman" w:hAnsi="Times New Roman"/>
          <w:b/>
          <w:sz w:val="24"/>
          <w:szCs w:val="24"/>
        </w:rPr>
        <w:t>XXXXXXXXXXXXXXXXXXXXXXXXXX</w:t>
      </w:r>
      <w:r w:rsidRPr="00E50BE1">
        <w:rPr>
          <w:rFonts w:ascii="Times New Roman" w:hAnsi="Times New Roman"/>
          <w:sz w:val="24"/>
          <w:szCs w:val="24"/>
        </w:rPr>
        <w:t xml:space="preserve">, </w:t>
      </w:r>
      <w:r w:rsidRPr="00E50BE1">
        <w:rPr>
          <w:rFonts w:ascii="Times New Roman" w:hAnsi="Times New Roman"/>
          <w:sz w:val="24"/>
          <w:szCs w:val="24"/>
          <w:lang w:val="es-ES"/>
        </w:rPr>
        <w:t>quien solicita:</w:t>
      </w:r>
    </w:p>
    <w:p w:rsidR="003D75DF"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kern w:val="28"/>
          <w:sz w:val="24"/>
          <w:szCs w:val="24"/>
          <w:lang w:eastAsia="es-SV"/>
        </w:rPr>
      </w:pPr>
    </w:p>
    <w:p w:rsidR="003D75DF" w:rsidRPr="003D75DF"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color w:val="FF0000"/>
          <w:kern w:val="28"/>
          <w:sz w:val="24"/>
          <w:szCs w:val="24"/>
          <w:lang w:eastAsia="es-SV"/>
        </w:rPr>
      </w:pPr>
      <w:r w:rsidRPr="003D75DF">
        <w:rPr>
          <w:rFonts w:asciiTheme="majorHAnsi" w:eastAsia="Times New Roman" w:hAnsiTheme="majorHAnsi" w:cs="Arial"/>
          <w:i/>
          <w:color w:val="FF0000"/>
          <w:kern w:val="28"/>
          <w:sz w:val="24"/>
          <w:szCs w:val="24"/>
          <w:lang w:eastAsia="es-SV"/>
        </w:rPr>
        <w:t xml:space="preserve">Cantidad de condenados a nivel nacional que, con domicilio en Residencial Alta Vista, localizada en los municipios de </w:t>
      </w:r>
      <w:proofErr w:type="spellStart"/>
      <w:r w:rsidRPr="003D75DF">
        <w:rPr>
          <w:rFonts w:asciiTheme="majorHAnsi" w:eastAsia="Times New Roman" w:hAnsiTheme="majorHAnsi" w:cs="Arial"/>
          <w:i/>
          <w:color w:val="FF0000"/>
          <w:kern w:val="28"/>
          <w:sz w:val="24"/>
          <w:szCs w:val="24"/>
          <w:lang w:eastAsia="es-SV"/>
        </w:rPr>
        <w:t>Tonacatepeque</w:t>
      </w:r>
      <w:proofErr w:type="spellEnd"/>
      <w:r w:rsidRPr="003D75DF">
        <w:rPr>
          <w:rFonts w:asciiTheme="majorHAnsi" w:eastAsia="Times New Roman" w:hAnsiTheme="majorHAnsi" w:cs="Arial"/>
          <w:i/>
          <w:color w:val="FF0000"/>
          <w:kern w:val="28"/>
          <w:sz w:val="24"/>
          <w:szCs w:val="24"/>
          <w:lang w:eastAsia="es-SV"/>
        </w:rPr>
        <w:t>, Ilopango y San Martín, recuperarán su libertad por cumplimiento de condena desde el cuarto trimestre 2015 y de enero a diciembre de 2016.</w:t>
      </w:r>
      <w:bookmarkStart w:id="0" w:name="_GoBack"/>
      <w:bookmarkEnd w:id="0"/>
    </w:p>
    <w:p w:rsidR="003D75DF" w:rsidRPr="003D75DF"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color w:val="FF0000"/>
          <w:kern w:val="28"/>
          <w:sz w:val="24"/>
          <w:szCs w:val="24"/>
          <w:lang w:eastAsia="es-SV"/>
        </w:rPr>
      </w:pPr>
    </w:p>
    <w:p w:rsidR="003D75DF" w:rsidRPr="003D75DF"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color w:val="FF0000"/>
          <w:kern w:val="28"/>
          <w:sz w:val="24"/>
          <w:szCs w:val="24"/>
          <w:lang w:eastAsia="es-SV"/>
        </w:rPr>
      </w:pPr>
      <w:r w:rsidRPr="003D75DF">
        <w:rPr>
          <w:rFonts w:asciiTheme="majorHAnsi" w:eastAsia="Times New Roman" w:hAnsiTheme="majorHAnsi" w:cs="Arial"/>
          <w:i/>
          <w:color w:val="FF0000"/>
          <w:kern w:val="28"/>
          <w:sz w:val="24"/>
          <w:szCs w:val="24"/>
          <w:lang w:eastAsia="es-SV"/>
        </w:rPr>
        <w:t>La información solicitada debe distinguir: sexo, rangos de edad: de 20 a 29 y de 30 en adelante; así mismo, tipo de delito por el cual fue condenado.</w:t>
      </w:r>
    </w:p>
    <w:p w:rsidR="003D75DF" w:rsidRPr="003D75DF"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color w:val="FF0000"/>
          <w:kern w:val="28"/>
          <w:sz w:val="24"/>
          <w:szCs w:val="24"/>
          <w:lang w:eastAsia="es-SV"/>
        </w:rPr>
      </w:pPr>
    </w:p>
    <w:p w:rsidR="003D75DF" w:rsidRPr="00784670" w:rsidRDefault="003D75DF" w:rsidP="003D75DF">
      <w:pPr>
        <w:widowControl w:val="0"/>
        <w:overflowPunct w:val="0"/>
        <w:autoSpaceDE w:val="0"/>
        <w:autoSpaceDN w:val="0"/>
        <w:adjustRightInd w:val="0"/>
        <w:spacing w:after="0"/>
        <w:ind w:firstLine="708"/>
        <w:jc w:val="both"/>
        <w:rPr>
          <w:rFonts w:asciiTheme="majorHAnsi" w:eastAsia="Times New Roman" w:hAnsiTheme="majorHAnsi" w:cs="Arial"/>
          <w:i/>
          <w:kern w:val="28"/>
          <w:sz w:val="24"/>
          <w:szCs w:val="24"/>
          <w:lang w:eastAsia="es-SV"/>
        </w:rPr>
      </w:pPr>
      <w:r w:rsidRPr="003D75DF">
        <w:rPr>
          <w:rFonts w:asciiTheme="majorHAnsi" w:eastAsia="Times New Roman" w:hAnsiTheme="majorHAnsi" w:cs="Arial"/>
          <w:i/>
          <w:color w:val="FF0000"/>
          <w:kern w:val="28"/>
          <w:sz w:val="24"/>
          <w:szCs w:val="24"/>
          <w:lang w:eastAsia="es-SV"/>
        </w:rPr>
        <w:t>Información que solicito en mi calidad de jefa de la Subdelegación Policía Nacional Civil, Alta Vista, jurisdicción de la Delegación de Soyapango, departamento de San Salvador, que me servirá para fortalecer la toma de decisiones en el planeamiento estratégico y prevención del delito en la zona a mi cargo</w:t>
      </w:r>
      <w:r w:rsidRPr="00784670">
        <w:rPr>
          <w:rFonts w:asciiTheme="majorHAnsi" w:eastAsia="Times New Roman" w:hAnsiTheme="majorHAnsi" w:cs="Arial"/>
          <w:i/>
          <w:kern w:val="28"/>
          <w:sz w:val="24"/>
          <w:szCs w:val="24"/>
          <w:lang w:eastAsia="es-SV"/>
        </w:rPr>
        <w:t>.</w:t>
      </w:r>
    </w:p>
    <w:p w:rsidR="003D75DF" w:rsidRPr="00526318" w:rsidRDefault="003D75DF" w:rsidP="003D75DF">
      <w:pPr>
        <w:spacing w:after="0"/>
        <w:ind w:firstLine="708"/>
        <w:jc w:val="both"/>
        <w:rPr>
          <w:rFonts w:ascii="Times New Roman" w:hAnsi="Times New Roman"/>
          <w:sz w:val="24"/>
          <w:szCs w:val="24"/>
        </w:rPr>
      </w:pPr>
    </w:p>
    <w:p w:rsidR="003D75DF" w:rsidRDefault="003D75DF" w:rsidP="003D75DF">
      <w:pPr>
        <w:spacing w:after="0"/>
        <w:ind w:firstLine="708"/>
        <w:jc w:val="both"/>
        <w:rPr>
          <w:rFonts w:ascii="Times New Roman" w:hAnsi="Times New Roman"/>
          <w:sz w:val="24"/>
          <w:szCs w:val="24"/>
        </w:rPr>
      </w:pPr>
      <w:r w:rsidRPr="00526318">
        <w:rPr>
          <w:rFonts w:ascii="Times New Roman" w:hAnsi="Times New Roman"/>
          <w:sz w:val="24"/>
          <w:szCs w:val="24"/>
        </w:rPr>
        <w:t xml:space="preserve">Con el fin de dar cumplimiento a lo solicitado, conforme a los Arts. 1, 2, 3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j. Art. 4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c, d, e, f, g.  </w:t>
      </w:r>
      <w:proofErr w:type="gramStart"/>
      <w:r w:rsidRPr="008E777C">
        <w:rPr>
          <w:rFonts w:ascii="Times New Roman" w:hAnsi="Times New Roman"/>
          <w:sz w:val="24"/>
          <w:szCs w:val="24"/>
        </w:rPr>
        <w:t>y</w:t>
      </w:r>
      <w:proofErr w:type="gramEnd"/>
      <w:r w:rsidRPr="008E777C">
        <w:rPr>
          <w:rFonts w:ascii="Times New Roman" w:hAnsi="Times New Roman"/>
          <w:sz w:val="24"/>
          <w:szCs w:val="24"/>
        </w:rPr>
        <w:t xml:space="preserve"> Artículos 24, 65, 69, 71 y 72 de la Ley de Acceso a la Información Pública, la suscrita </w:t>
      </w:r>
      <w:r w:rsidRPr="008E777C">
        <w:rPr>
          <w:rFonts w:ascii="Times New Roman" w:hAnsi="Times New Roman"/>
          <w:b/>
          <w:sz w:val="24"/>
          <w:szCs w:val="24"/>
        </w:rPr>
        <w:t>RESUELVE:</w:t>
      </w:r>
      <w:r>
        <w:rPr>
          <w:rFonts w:ascii="Times New Roman" w:hAnsi="Times New Roman"/>
          <w:b/>
          <w:sz w:val="24"/>
          <w:szCs w:val="24"/>
        </w:rPr>
        <w:t xml:space="preserve"> </w:t>
      </w:r>
      <w:r w:rsidRPr="008E777C">
        <w:rPr>
          <w:rFonts w:ascii="Times New Roman" w:hAnsi="Times New Roman"/>
          <w:sz w:val="24"/>
          <w:szCs w:val="24"/>
        </w:rPr>
        <w:t>Conceder el acceso a la información solicitada, recibida en esta Unidad por l</w:t>
      </w:r>
      <w:r>
        <w:rPr>
          <w:rFonts w:ascii="Times New Roman" w:hAnsi="Times New Roman"/>
          <w:sz w:val="24"/>
          <w:szCs w:val="24"/>
        </w:rPr>
        <w:t>a</w:t>
      </w:r>
      <w:r w:rsidRPr="008E777C">
        <w:rPr>
          <w:rFonts w:ascii="Times New Roman" w:hAnsi="Times New Roman"/>
          <w:sz w:val="24"/>
          <w:szCs w:val="24"/>
        </w:rPr>
        <w:t xml:space="preserve"> </w:t>
      </w:r>
      <w:r>
        <w:rPr>
          <w:rFonts w:ascii="Times New Roman" w:hAnsi="Times New Roman"/>
          <w:sz w:val="24"/>
          <w:szCs w:val="24"/>
        </w:rPr>
        <w:t xml:space="preserve">Unidad generadora correspondiente, tal </w:t>
      </w:r>
      <w:r w:rsidRPr="004D4C19">
        <w:rPr>
          <w:rFonts w:ascii="Times New Roman" w:hAnsi="Times New Roman"/>
          <w:sz w:val="24"/>
          <w:szCs w:val="24"/>
        </w:rPr>
        <w:t>como se registra en nuestro Sistema de Información Penitenciaria</w:t>
      </w:r>
      <w:r>
        <w:rPr>
          <w:rFonts w:ascii="Times New Roman" w:hAnsi="Times New Roman"/>
          <w:sz w:val="24"/>
          <w:szCs w:val="24"/>
        </w:rPr>
        <w:t xml:space="preserve"> y según consta en documento adjunto a esta resolución.</w:t>
      </w:r>
    </w:p>
    <w:p w:rsidR="003D75DF" w:rsidRDefault="003D75DF" w:rsidP="003D75DF">
      <w:pPr>
        <w:spacing w:after="0"/>
        <w:ind w:firstLine="708"/>
        <w:jc w:val="both"/>
        <w:rPr>
          <w:rFonts w:ascii="Times New Roman" w:hAnsi="Times New Roman"/>
          <w:sz w:val="24"/>
          <w:szCs w:val="24"/>
        </w:rPr>
      </w:pPr>
    </w:p>
    <w:p w:rsidR="003D75DF" w:rsidRDefault="003D75DF" w:rsidP="003D75DF">
      <w:pPr>
        <w:spacing w:after="0"/>
        <w:ind w:firstLine="708"/>
        <w:jc w:val="both"/>
        <w:rPr>
          <w:rFonts w:ascii="Times New Roman" w:hAnsi="Times New Roman"/>
          <w:sz w:val="24"/>
          <w:szCs w:val="24"/>
        </w:rPr>
      </w:pPr>
      <w:r w:rsidRPr="008E777C">
        <w:rPr>
          <w:rFonts w:ascii="Times New Roman" w:hAnsi="Times New Roman"/>
          <w:sz w:val="24"/>
          <w:szCs w:val="24"/>
        </w:rPr>
        <w:t>No omito manifestar que los datos proporcionados e</w:t>
      </w:r>
      <w:r>
        <w:rPr>
          <w:rFonts w:ascii="Times New Roman" w:hAnsi="Times New Roman"/>
          <w:sz w:val="24"/>
          <w:szCs w:val="24"/>
        </w:rPr>
        <w:t xml:space="preserve">n cuanto a privados de libertad </w:t>
      </w:r>
      <w:r w:rsidRPr="008E777C">
        <w:rPr>
          <w:rFonts w:ascii="Times New Roman" w:hAnsi="Times New Roman"/>
          <w:sz w:val="24"/>
          <w:szCs w:val="24"/>
        </w:rPr>
        <w:t>son cambiantes constantemente según resoluciones judiciales que los diferentes Juzgados y Tribunales del país nos notifican a fin de eje</w:t>
      </w:r>
      <w:r>
        <w:rPr>
          <w:rFonts w:ascii="Times New Roman" w:hAnsi="Times New Roman"/>
          <w:sz w:val="24"/>
          <w:szCs w:val="24"/>
        </w:rPr>
        <w:t>cutar en estricto cumplimiento.</w:t>
      </w:r>
    </w:p>
    <w:p w:rsidR="003D75DF" w:rsidRDefault="003D75DF" w:rsidP="003D75DF">
      <w:pPr>
        <w:spacing w:after="0"/>
        <w:ind w:firstLine="708"/>
        <w:jc w:val="both"/>
        <w:rPr>
          <w:rFonts w:ascii="Times New Roman" w:hAnsi="Times New Roman"/>
          <w:sz w:val="24"/>
          <w:szCs w:val="24"/>
        </w:rPr>
      </w:pPr>
    </w:p>
    <w:p w:rsidR="003D75DF" w:rsidRPr="00526318" w:rsidRDefault="003D75DF" w:rsidP="003D75DF">
      <w:pPr>
        <w:spacing w:after="0"/>
        <w:ind w:firstLine="708"/>
        <w:jc w:val="both"/>
        <w:rPr>
          <w:rFonts w:ascii="Times New Roman" w:hAnsi="Times New Roman"/>
          <w:sz w:val="24"/>
          <w:szCs w:val="24"/>
        </w:rPr>
      </w:pPr>
      <w:r w:rsidRPr="00526318">
        <w:rPr>
          <w:rFonts w:ascii="Times New Roman" w:hAnsi="Times New Roman"/>
          <w:sz w:val="24"/>
          <w:szCs w:val="24"/>
        </w:rPr>
        <w:t>Queda expedito el derecho del solicitante de proceder conforme a lo establecido en el art. 82 de la Ley de Acceso a la Información Pública.</w:t>
      </w:r>
    </w:p>
    <w:p w:rsidR="003D75DF" w:rsidRDefault="003D75DF" w:rsidP="003D75DF">
      <w:pPr>
        <w:spacing w:after="0"/>
        <w:ind w:firstLine="708"/>
        <w:jc w:val="both"/>
        <w:rPr>
          <w:rFonts w:ascii="Times New Roman" w:hAnsi="Times New Roman"/>
          <w:sz w:val="24"/>
          <w:szCs w:val="24"/>
        </w:rPr>
      </w:pPr>
    </w:p>
    <w:p w:rsidR="003D75DF" w:rsidRPr="00526318" w:rsidRDefault="003D75DF" w:rsidP="003D75DF">
      <w:pPr>
        <w:spacing w:after="0"/>
        <w:ind w:firstLine="708"/>
        <w:jc w:val="both"/>
        <w:rPr>
          <w:rFonts w:ascii="Arial" w:hAnsi="Arial" w:cs="Arial"/>
          <w:sz w:val="24"/>
          <w:szCs w:val="24"/>
        </w:rPr>
      </w:pPr>
      <w:r w:rsidRPr="00526318">
        <w:rPr>
          <w:rFonts w:ascii="Times New Roman" w:hAnsi="Times New Roman"/>
          <w:sz w:val="24"/>
          <w:szCs w:val="24"/>
        </w:rPr>
        <w:t xml:space="preserve">San Salvador, a las </w:t>
      </w:r>
      <w:r>
        <w:rPr>
          <w:rFonts w:ascii="Times New Roman" w:hAnsi="Times New Roman"/>
          <w:sz w:val="24"/>
          <w:szCs w:val="24"/>
        </w:rPr>
        <w:t xml:space="preserve">ocho </w:t>
      </w:r>
      <w:r w:rsidRPr="00526318">
        <w:rPr>
          <w:rFonts w:ascii="Times New Roman" w:hAnsi="Times New Roman"/>
          <w:sz w:val="24"/>
          <w:szCs w:val="24"/>
        </w:rPr>
        <w:t xml:space="preserve">horas </w:t>
      </w:r>
      <w:r>
        <w:rPr>
          <w:rFonts w:ascii="Times New Roman" w:hAnsi="Times New Roman"/>
          <w:sz w:val="24"/>
          <w:szCs w:val="24"/>
        </w:rPr>
        <w:t xml:space="preserve">con cuarenta minutos </w:t>
      </w:r>
      <w:r w:rsidRPr="00526318">
        <w:rPr>
          <w:rFonts w:ascii="Times New Roman" w:hAnsi="Times New Roman"/>
          <w:sz w:val="24"/>
          <w:szCs w:val="24"/>
        </w:rPr>
        <w:t xml:space="preserve">del día </w:t>
      </w:r>
      <w:r>
        <w:rPr>
          <w:rFonts w:ascii="Times New Roman" w:hAnsi="Times New Roman"/>
          <w:sz w:val="24"/>
          <w:szCs w:val="24"/>
        </w:rPr>
        <w:t xml:space="preserve">seis </w:t>
      </w:r>
      <w:r w:rsidRPr="00526318">
        <w:rPr>
          <w:rFonts w:ascii="Times New Roman" w:hAnsi="Times New Roman"/>
          <w:sz w:val="24"/>
          <w:szCs w:val="24"/>
        </w:rPr>
        <w:t xml:space="preserve">de </w:t>
      </w:r>
      <w:r>
        <w:rPr>
          <w:rFonts w:ascii="Times New Roman" w:hAnsi="Times New Roman"/>
          <w:sz w:val="24"/>
          <w:szCs w:val="24"/>
        </w:rPr>
        <w:t>noviem</w:t>
      </w:r>
      <w:r w:rsidRPr="00526318">
        <w:rPr>
          <w:rFonts w:ascii="Times New Roman" w:hAnsi="Times New Roman"/>
          <w:sz w:val="24"/>
          <w:szCs w:val="24"/>
        </w:rPr>
        <w:t>bre de dos mil quince.</w:t>
      </w:r>
    </w:p>
    <w:p w:rsidR="003D75DF" w:rsidRDefault="003D75DF" w:rsidP="003D75DF">
      <w:pPr>
        <w:spacing w:after="0"/>
        <w:ind w:firstLine="708"/>
        <w:jc w:val="both"/>
        <w:rPr>
          <w:rFonts w:ascii="Times New Roman" w:hAnsi="Times New Roman"/>
          <w:b/>
          <w:sz w:val="24"/>
          <w:szCs w:val="24"/>
        </w:rPr>
      </w:pPr>
    </w:p>
    <w:p w:rsidR="003D75DF" w:rsidRDefault="003D75DF" w:rsidP="003D75DF">
      <w:pPr>
        <w:spacing w:after="0"/>
        <w:ind w:firstLine="708"/>
        <w:jc w:val="both"/>
        <w:rPr>
          <w:rFonts w:ascii="Times New Roman" w:hAnsi="Times New Roman"/>
          <w:b/>
          <w:sz w:val="24"/>
          <w:szCs w:val="24"/>
        </w:rPr>
      </w:pPr>
    </w:p>
    <w:p w:rsidR="003D75DF" w:rsidRDefault="003D75DF" w:rsidP="003D75DF">
      <w:pPr>
        <w:spacing w:after="0"/>
        <w:ind w:firstLine="708"/>
        <w:jc w:val="both"/>
        <w:rPr>
          <w:rFonts w:ascii="Times New Roman" w:hAnsi="Times New Roman"/>
          <w:b/>
          <w:sz w:val="24"/>
          <w:szCs w:val="24"/>
        </w:rPr>
      </w:pPr>
    </w:p>
    <w:p w:rsidR="003D75DF" w:rsidRPr="00E50BE1" w:rsidRDefault="003D75DF" w:rsidP="003D75DF">
      <w:pPr>
        <w:spacing w:after="0"/>
        <w:ind w:firstLine="708"/>
        <w:jc w:val="both"/>
        <w:rPr>
          <w:rFonts w:ascii="Times New Roman" w:hAnsi="Times New Roman"/>
          <w:b/>
          <w:sz w:val="24"/>
          <w:szCs w:val="24"/>
        </w:rPr>
      </w:pPr>
    </w:p>
    <w:p w:rsidR="003D75DF" w:rsidRPr="002E2F39" w:rsidRDefault="003D75DF" w:rsidP="003D75DF">
      <w:pPr>
        <w:spacing w:after="0"/>
        <w:ind w:left="3540" w:firstLine="708"/>
        <w:rPr>
          <w:rFonts w:ascii="Times New Roman" w:hAnsi="Times New Roman"/>
          <w:b/>
          <w:szCs w:val="24"/>
        </w:rPr>
      </w:pPr>
      <w:r w:rsidRPr="002E2F39">
        <w:rPr>
          <w:rFonts w:ascii="Times New Roman" w:hAnsi="Times New Roman"/>
          <w:b/>
          <w:szCs w:val="24"/>
        </w:rPr>
        <w:t>Licda. Marlene Janeth Cardona Andrade</w:t>
      </w:r>
    </w:p>
    <w:p w:rsidR="003D75DF" w:rsidRPr="00E50BE1" w:rsidRDefault="003D75DF" w:rsidP="003D75DF">
      <w:pPr>
        <w:spacing w:after="0"/>
        <w:ind w:left="3540" w:firstLine="708"/>
        <w:rPr>
          <w:rFonts w:ascii="Times New Roman" w:hAnsi="Times New Roman"/>
          <w:b/>
          <w:sz w:val="24"/>
          <w:szCs w:val="24"/>
        </w:rPr>
      </w:pPr>
      <w:r w:rsidRPr="002E2F39">
        <w:rPr>
          <w:rFonts w:ascii="Times New Roman" w:hAnsi="Times New Roman"/>
          <w:b/>
          <w:szCs w:val="24"/>
        </w:rPr>
        <w:t>Oficial de Información</w:t>
      </w:r>
    </w:p>
    <w:p w:rsidR="003D75DF" w:rsidRDefault="003D75DF" w:rsidP="003D75DF">
      <w:pPr>
        <w:spacing w:after="0"/>
        <w:rPr>
          <w:rFonts w:ascii="Times New Roman" w:hAnsi="Times New Roman"/>
          <w:sz w:val="24"/>
          <w:szCs w:val="24"/>
        </w:rPr>
      </w:pPr>
    </w:p>
    <w:p w:rsidR="003D75DF" w:rsidRDefault="003D75DF" w:rsidP="003D75DF">
      <w:pPr>
        <w:spacing w:after="0"/>
        <w:rPr>
          <w:rFonts w:ascii="Times New Roman" w:hAnsi="Times New Roman"/>
          <w:sz w:val="24"/>
          <w:szCs w:val="24"/>
        </w:rPr>
      </w:pPr>
    </w:p>
    <w:p w:rsidR="003D75DF" w:rsidRDefault="003D75DF" w:rsidP="003D75DF">
      <w:pPr>
        <w:spacing w:after="0"/>
        <w:rPr>
          <w:rFonts w:ascii="Times New Roman" w:hAnsi="Times New Roman"/>
          <w:sz w:val="24"/>
          <w:szCs w:val="24"/>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180</w:t>
      </w:r>
      <w:r w:rsidRPr="00A26B3B">
        <w:rPr>
          <w:rFonts w:ascii="Times New Roman" w:hAnsi="Times New Roman"/>
          <w:sz w:val="18"/>
          <w:szCs w:val="18"/>
        </w:rPr>
        <w:t>/2015</w:t>
      </w:r>
    </w:p>
    <w:p w:rsidR="00C50A06" w:rsidRDefault="00C50A06"/>
    <w:sectPr w:rsidR="00C50A06" w:rsidSect="003D75D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DF"/>
    <w:rsid w:val="003D75DF"/>
    <w:rsid w:val="00C50A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2016-07-28T17:06:00Z</dcterms:created>
  <dcterms:modified xsi:type="dcterms:W3CDTF">2016-07-28T17:11:00Z</dcterms:modified>
</cp:coreProperties>
</file>