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7309EB" w:rsidRDefault="00623F78" w:rsidP="007309EB">
      <w:pPr>
        <w:rPr>
          <w:rFonts w:ascii="Arial" w:hAnsi="Arial" w:cs="Arial"/>
        </w:rPr>
      </w:pPr>
    </w:p>
    <w:p w14:paraId="2A491B58" w14:textId="77777777" w:rsidR="001958E9" w:rsidRPr="007309EB" w:rsidRDefault="001958E9" w:rsidP="007309EB">
      <w:pPr>
        <w:jc w:val="center"/>
        <w:rPr>
          <w:rFonts w:ascii="Arial" w:hAnsi="Arial" w:cs="Arial"/>
          <w:b/>
          <w:lang w:val="es-SV"/>
        </w:rPr>
      </w:pPr>
    </w:p>
    <w:p w14:paraId="04BEBBB2" w14:textId="77777777" w:rsidR="003B400B" w:rsidRPr="007309EB" w:rsidRDefault="003B400B" w:rsidP="007309EB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7309EB" w:rsidRDefault="007769DF" w:rsidP="007309EB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>RESOLUCIÓN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4F65E7A0" w:rsidR="007769DF" w:rsidRPr="007309EB" w:rsidRDefault="003F53CA" w:rsidP="007309EB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7309EB">
        <w:rPr>
          <w:rFonts w:ascii="Arial" w:hAnsi="Arial" w:cs="Arial"/>
          <w:b/>
          <w:sz w:val="28"/>
          <w:lang w:val="es-SV"/>
        </w:rPr>
        <w:t xml:space="preserve">NÚMERO </w:t>
      </w:r>
      <w:r w:rsidR="0092750C" w:rsidRPr="007309EB">
        <w:rPr>
          <w:rFonts w:ascii="Arial" w:hAnsi="Arial" w:cs="Arial"/>
          <w:b/>
          <w:sz w:val="28"/>
          <w:lang w:val="es-SV"/>
        </w:rPr>
        <w:t>05</w:t>
      </w:r>
      <w:r w:rsidR="00CE50E2">
        <w:rPr>
          <w:rFonts w:ascii="Arial" w:hAnsi="Arial" w:cs="Arial"/>
          <w:b/>
          <w:sz w:val="28"/>
          <w:lang w:val="es-SV"/>
        </w:rPr>
        <w:t>3</w:t>
      </w:r>
      <w:r w:rsidR="00157A9C" w:rsidRPr="007309EB">
        <w:rPr>
          <w:rFonts w:ascii="Arial" w:hAnsi="Arial" w:cs="Arial"/>
          <w:b/>
          <w:sz w:val="28"/>
          <w:lang w:val="es-SV"/>
        </w:rPr>
        <w:t>/2015</w:t>
      </w:r>
    </w:p>
    <w:p w14:paraId="24334135" w14:textId="77777777" w:rsidR="003B400B" w:rsidRPr="007309EB" w:rsidRDefault="003B400B" w:rsidP="007309EB">
      <w:pPr>
        <w:jc w:val="center"/>
        <w:rPr>
          <w:rFonts w:ascii="Arial" w:hAnsi="Arial" w:cs="Arial"/>
          <w:b/>
          <w:sz w:val="28"/>
          <w:lang w:val="es-SV"/>
        </w:rPr>
      </w:pPr>
    </w:p>
    <w:p w14:paraId="122B0C94" w14:textId="77777777" w:rsidR="005F0F27" w:rsidRPr="007309EB" w:rsidRDefault="005F0F27" w:rsidP="007309EB">
      <w:pPr>
        <w:jc w:val="center"/>
        <w:rPr>
          <w:rFonts w:ascii="Arial" w:hAnsi="Arial" w:cs="Arial"/>
          <w:b/>
          <w:lang w:val="es-SV"/>
        </w:rPr>
      </w:pPr>
    </w:p>
    <w:p w14:paraId="20A280B6" w14:textId="3485082D" w:rsidR="00A23513" w:rsidRPr="007309EB" w:rsidRDefault="00DD37C5" w:rsidP="007309EB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>En las oficinas de la Defenso</w:t>
      </w:r>
      <w:r w:rsidR="005F0F27" w:rsidRPr="007309EB">
        <w:rPr>
          <w:rFonts w:ascii="Arial" w:hAnsi="Arial" w:cs="Arial"/>
        </w:rPr>
        <w:t>r</w:t>
      </w:r>
      <w:r w:rsidR="0021300E" w:rsidRPr="007309EB">
        <w:rPr>
          <w:rFonts w:ascii="Arial" w:hAnsi="Arial" w:cs="Arial"/>
        </w:rPr>
        <w:t xml:space="preserve">ía del Consumidor, a </w:t>
      </w:r>
      <w:r w:rsidR="00A23513" w:rsidRPr="007309EB">
        <w:rPr>
          <w:rFonts w:ascii="Arial" w:hAnsi="Arial" w:cs="Arial"/>
        </w:rPr>
        <w:t>las catorce</w:t>
      </w:r>
      <w:r w:rsidR="0042604E" w:rsidRPr="007309EB">
        <w:rPr>
          <w:rFonts w:ascii="Arial" w:hAnsi="Arial" w:cs="Arial"/>
        </w:rPr>
        <w:t xml:space="preserve"> horas y </w:t>
      </w:r>
      <w:r w:rsidR="00A23513" w:rsidRPr="007309EB">
        <w:rPr>
          <w:rFonts w:ascii="Arial" w:hAnsi="Arial" w:cs="Arial"/>
        </w:rPr>
        <w:t>treinta</w:t>
      </w:r>
      <w:r w:rsidR="0042604E" w:rsidRPr="007309EB">
        <w:rPr>
          <w:rFonts w:ascii="Arial" w:hAnsi="Arial" w:cs="Arial"/>
        </w:rPr>
        <w:t xml:space="preserve"> </w:t>
      </w:r>
      <w:proofErr w:type="gramStart"/>
      <w:r w:rsidR="0042604E" w:rsidRPr="007309EB">
        <w:rPr>
          <w:rFonts w:ascii="Arial" w:hAnsi="Arial" w:cs="Arial"/>
        </w:rPr>
        <w:t xml:space="preserve">minutos </w:t>
      </w:r>
      <w:r w:rsidR="0021300E" w:rsidRPr="007309EB">
        <w:rPr>
          <w:rFonts w:ascii="Arial" w:hAnsi="Arial" w:cs="Arial"/>
        </w:rPr>
        <w:t xml:space="preserve"> del</w:t>
      </w:r>
      <w:proofErr w:type="gramEnd"/>
      <w:r w:rsidR="0021300E" w:rsidRPr="007309EB">
        <w:rPr>
          <w:rFonts w:ascii="Arial" w:hAnsi="Arial" w:cs="Arial"/>
        </w:rPr>
        <w:t xml:space="preserve"> día </w:t>
      </w:r>
      <w:r w:rsidR="00A23513" w:rsidRPr="007309EB">
        <w:rPr>
          <w:rFonts w:ascii="Arial" w:hAnsi="Arial" w:cs="Arial"/>
        </w:rPr>
        <w:t>trece</w:t>
      </w:r>
      <w:r w:rsidR="002E6C7C" w:rsidRPr="007309EB">
        <w:rPr>
          <w:rFonts w:ascii="Arial" w:hAnsi="Arial" w:cs="Arial"/>
        </w:rPr>
        <w:t xml:space="preserve"> </w:t>
      </w:r>
      <w:r w:rsidR="003F5413" w:rsidRPr="007309EB">
        <w:rPr>
          <w:rFonts w:ascii="Arial" w:hAnsi="Arial" w:cs="Arial"/>
        </w:rPr>
        <w:t xml:space="preserve">de </w:t>
      </w:r>
      <w:r w:rsidR="0092750C" w:rsidRPr="007309EB">
        <w:rPr>
          <w:rFonts w:ascii="Arial" w:hAnsi="Arial" w:cs="Arial"/>
        </w:rPr>
        <w:t>julio</w:t>
      </w:r>
      <w:r w:rsidR="002E6C7C" w:rsidRPr="007309EB">
        <w:rPr>
          <w:rFonts w:ascii="Arial" w:hAnsi="Arial" w:cs="Arial"/>
        </w:rPr>
        <w:t xml:space="preserve"> del año dos mil quin</w:t>
      </w:r>
      <w:r w:rsidRPr="007309EB">
        <w:rPr>
          <w:rFonts w:ascii="Arial" w:hAnsi="Arial" w:cs="Arial"/>
        </w:rPr>
        <w:t xml:space="preserve">ce, luego de haber recibido y admitido la solicitud de información número </w:t>
      </w:r>
      <w:r w:rsidR="0092750C" w:rsidRPr="007309EB">
        <w:rPr>
          <w:rFonts w:ascii="Arial" w:hAnsi="Arial" w:cs="Arial"/>
          <w:b/>
        </w:rPr>
        <w:t>05</w:t>
      </w:r>
      <w:r w:rsidR="00CE50E2">
        <w:rPr>
          <w:rFonts w:ascii="Arial" w:hAnsi="Arial" w:cs="Arial"/>
          <w:b/>
        </w:rPr>
        <w:t>3</w:t>
      </w:r>
      <w:r w:rsidR="00157A9C"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7309EB">
        <w:rPr>
          <w:rFonts w:ascii="Arial" w:hAnsi="Arial" w:cs="Arial"/>
        </w:rPr>
        <w:t xml:space="preserve">stitución por parte </w:t>
      </w:r>
      <w:r w:rsidR="00A23513" w:rsidRPr="007309EB">
        <w:rPr>
          <w:rFonts w:ascii="Arial" w:hAnsi="Arial" w:cs="Arial"/>
        </w:rPr>
        <w:t>d</w:t>
      </w:r>
      <w:r w:rsidR="00A23513" w:rsidRPr="007309EB">
        <w:rPr>
          <w:rFonts w:ascii="Arial" w:hAnsi="Arial" w:cs="Arial"/>
          <w:lang w:val="es-SV"/>
        </w:rPr>
        <w:t xml:space="preserve">el señor </w:t>
      </w:r>
      <w:proofErr w:type="spellStart"/>
      <w:r w:rsidR="00803002" w:rsidRPr="00803002">
        <w:rPr>
          <w:rFonts w:ascii="Arial" w:hAnsi="Arial" w:cs="Arial"/>
          <w:b/>
          <w:highlight w:val="black"/>
          <w:lang w:val="es-SV"/>
        </w:rPr>
        <w:t>xxxxxxxxxxxxxxxxxxxxxxxx</w:t>
      </w:r>
      <w:proofErr w:type="spellEnd"/>
      <w:r w:rsidR="00A23513" w:rsidRPr="007309EB">
        <w:rPr>
          <w:rFonts w:ascii="Arial" w:hAnsi="Arial" w:cs="Arial"/>
        </w:rPr>
        <w:t xml:space="preserve">, portador de su Documento Único de Identidad número </w:t>
      </w:r>
      <w:proofErr w:type="spellStart"/>
      <w:r w:rsidR="00803002" w:rsidRPr="00803002">
        <w:rPr>
          <w:rFonts w:ascii="Arial" w:hAnsi="Arial" w:cs="Arial"/>
          <w:highlight w:val="black"/>
        </w:rPr>
        <w:t>xxxxxxxxxxxxxxxxxxxxxxxxxxxxxxxxxxxxxxxxxxxxxxx</w:t>
      </w:r>
      <w:proofErr w:type="spellEnd"/>
      <w:r w:rsidR="00157A9C" w:rsidRPr="007309EB">
        <w:rPr>
          <w:rFonts w:ascii="Arial" w:hAnsi="Arial" w:cs="Arial"/>
        </w:rPr>
        <w:t>,</w:t>
      </w:r>
      <w:r w:rsidR="0092750C" w:rsidRPr="007309EB">
        <w:rPr>
          <w:rFonts w:ascii="Arial" w:hAnsi="Arial" w:cs="Arial"/>
          <w:lang w:val="es-SV"/>
        </w:rPr>
        <w:t xml:space="preserve"> quien requirió</w:t>
      </w:r>
      <w:r w:rsidRPr="007309EB">
        <w:rPr>
          <w:rFonts w:ascii="Arial" w:hAnsi="Arial" w:cs="Arial"/>
          <w:lang w:val="es-SV"/>
        </w:rPr>
        <w:t xml:space="preserve">: </w:t>
      </w:r>
    </w:p>
    <w:p w14:paraId="02928CEB" w14:textId="77777777" w:rsidR="00A23513" w:rsidRPr="007309EB" w:rsidRDefault="00A23513" w:rsidP="007309EB">
      <w:pPr>
        <w:jc w:val="both"/>
        <w:rPr>
          <w:rFonts w:ascii="Arial" w:hAnsi="Arial" w:cs="Arial"/>
          <w:lang w:val="es-SV"/>
        </w:rPr>
      </w:pPr>
    </w:p>
    <w:p w14:paraId="6CD187A9" w14:textId="15308CB4" w:rsidR="00A23513" w:rsidRPr="007309EB" w:rsidRDefault="00A23513" w:rsidP="007309EB">
      <w:pPr>
        <w:jc w:val="both"/>
        <w:rPr>
          <w:rFonts w:ascii="Arial" w:hAnsi="Arial" w:cs="Arial"/>
          <w:b/>
          <w:iCs/>
        </w:rPr>
      </w:pPr>
      <w:r w:rsidRPr="007309EB">
        <w:rPr>
          <w:rFonts w:ascii="Arial" w:hAnsi="Arial" w:cs="Arial"/>
          <w:b/>
          <w:iCs/>
        </w:rPr>
        <w:t>“Con base a la revisión del enlace  </w:t>
      </w:r>
    </w:p>
    <w:p w14:paraId="3D4E4C2A" w14:textId="77777777" w:rsidR="00A23513" w:rsidRPr="007309EB" w:rsidRDefault="007D2EDD" w:rsidP="007309EB">
      <w:pPr>
        <w:jc w:val="both"/>
        <w:rPr>
          <w:rFonts w:ascii="Arial" w:hAnsi="Arial" w:cs="Arial"/>
          <w:b/>
        </w:rPr>
      </w:pPr>
      <w:hyperlink r:id="rId7" w:tgtFrame="_blank" w:history="1">
        <w:r w:rsidR="00A23513" w:rsidRPr="007309EB">
          <w:rPr>
            <w:rStyle w:val="Hipervnculo"/>
            <w:rFonts w:ascii="Arial" w:hAnsi="Arial" w:cs="Arial"/>
            <w:b/>
            <w:iCs/>
            <w:color w:val="auto"/>
          </w:rPr>
          <w:t>http://www.defensoria.gob.sv/institucion/estructura-organizativa/organigrama.html</w:t>
        </w:r>
      </w:hyperlink>
      <w:r w:rsidR="00A23513" w:rsidRPr="007309EB">
        <w:rPr>
          <w:rFonts w:ascii="Arial" w:hAnsi="Arial" w:cs="Arial"/>
          <w:b/>
          <w:iCs/>
        </w:rPr>
        <w:t> y, dado el precedente de que otras carteras e instituciones del Estado tienen publicados su estructura organizativa y directorio de funcionarios, solicito lo siguiente:</w:t>
      </w:r>
    </w:p>
    <w:p w14:paraId="7FCCC524" w14:textId="77777777" w:rsidR="00A23513" w:rsidRPr="007309EB" w:rsidRDefault="00A23513" w:rsidP="007309EB">
      <w:pPr>
        <w:rPr>
          <w:rFonts w:ascii="Arial" w:hAnsi="Arial" w:cs="Arial"/>
          <w:b/>
        </w:rPr>
      </w:pPr>
    </w:p>
    <w:p w14:paraId="6DB3E6C5" w14:textId="77777777" w:rsidR="00A23513" w:rsidRPr="007309EB" w:rsidRDefault="00A23513" w:rsidP="007309EB">
      <w:pPr>
        <w:rPr>
          <w:rFonts w:ascii="Arial" w:hAnsi="Arial" w:cs="Arial"/>
          <w:b/>
          <w:iCs/>
        </w:rPr>
      </w:pPr>
      <w:r w:rsidRPr="007309EB">
        <w:rPr>
          <w:rFonts w:ascii="Arial" w:hAnsi="Arial" w:cs="Arial"/>
          <w:b/>
          <w:iCs/>
        </w:rPr>
        <w:t>Nombre completo de los encargados de las áreas:</w:t>
      </w:r>
    </w:p>
    <w:p w14:paraId="29A8F49A" w14:textId="77777777" w:rsidR="00A23513" w:rsidRPr="007309EB" w:rsidRDefault="00A23513" w:rsidP="007309EB">
      <w:pPr>
        <w:rPr>
          <w:rFonts w:ascii="Arial" w:hAnsi="Arial" w:cs="Arial"/>
          <w:b/>
        </w:rPr>
      </w:pPr>
    </w:p>
    <w:p w14:paraId="51BC741D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Asesoría</w:t>
      </w:r>
    </w:p>
    <w:p w14:paraId="45BF50E8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Auditoría Interna</w:t>
      </w:r>
    </w:p>
    <w:p w14:paraId="578F9BFD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Acceso a Información Pública y Transparencia</w:t>
      </w:r>
    </w:p>
    <w:p w14:paraId="3B600C3B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Ambiental</w:t>
      </w:r>
    </w:p>
    <w:p w14:paraId="6EC20CAC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Comunicaciones</w:t>
      </w:r>
    </w:p>
    <w:p w14:paraId="256D0923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Financiera Institucional</w:t>
      </w:r>
      <w:bookmarkStart w:id="0" w:name="_GoBack"/>
      <w:bookmarkEnd w:id="0"/>
    </w:p>
    <w:p w14:paraId="630457DC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Equidad e Inclusión</w:t>
      </w:r>
    </w:p>
    <w:p w14:paraId="38AB6C16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Planificación y Calidad</w:t>
      </w:r>
    </w:p>
    <w:p w14:paraId="235E67AD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U. Cooperación y Relaciones Institucionales</w:t>
      </w:r>
    </w:p>
    <w:p w14:paraId="77BC2FF6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Tribunal Sancionador</w:t>
      </w:r>
    </w:p>
    <w:p w14:paraId="0988E196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Secretaría</w:t>
      </w:r>
    </w:p>
    <w:p w14:paraId="6342FCA6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Coordinación Jurídica</w:t>
      </w:r>
    </w:p>
    <w:p w14:paraId="1BE35F3F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D. Vigilancia de Mercado</w:t>
      </w:r>
    </w:p>
    <w:p w14:paraId="7CC9BFC9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Inspección</w:t>
      </w:r>
    </w:p>
    <w:p w14:paraId="62CF824C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Estudios</w:t>
      </w:r>
    </w:p>
    <w:p w14:paraId="4DC67640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Seguridad y Calidad</w:t>
      </w:r>
    </w:p>
    <w:p w14:paraId="51B34A85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D. Jurídica</w:t>
      </w:r>
    </w:p>
    <w:p w14:paraId="663E9EEA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Procuración</w:t>
      </w:r>
    </w:p>
    <w:p w14:paraId="0B63659B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D. Ciudadanía y Consumo</w:t>
      </w:r>
    </w:p>
    <w:p w14:paraId="7F3DA2AD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Defensoría Móvil</w:t>
      </w:r>
    </w:p>
    <w:p w14:paraId="7A96CFF7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Educación en Consumo</w:t>
      </w:r>
    </w:p>
    <w:p w14:paraId="06B52029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Participación Ciudadana</w:t>
      </w:r>
    </w:p>
    <w:p w14:paraId="6D9F67E2" w14:textId="77777777" w:rsidR="00A23513" w:rsidRPr="007309EB" w:rsidRDefault="00A23513" w:rsidP="007309EB">
      <w:pPr>
        <w:rPr>
          <w:rFonts w:ascii="Arial" w:hAnsi="Arial" w:cs="Arial"/>
          <w:b/>
          <w:iCs/>
          <w:lang w:val="es-SV"/>
        </w:rPr>
      </w:pPr>
      <w:r w:rsidRPr="007309EB">
        <w:rPr>
          <w:rFonts w:ascii="Arial" w:hAnsi="Arial" w:cs="Arial"/>
          <w:b/>
          <w:iCs/>
          <w:lang w:val="es-SV"/>
        </w:rPr>
        <w:t>D. Administración</w:t>
      </w:r>
    </w:p>
    <w:p w14:paraId="6512A096" w14:textId="77777777" w:rsidR="00A23513" w:rsidRPr="007309EB" w:rsidRDefault="00A23513" w:rsidP="007309EB">
      <w:pPr>
        <w:rPr>
          <w:rFonts w:ascii="Arial" w:hAnsi="Arial" w:cs="Arial"/>
          <w:b/>
          <w:iCs/>
          <w:lang w:val="es-SV"/>
        </w:rPr>
      </w:pPr>
    </w:p>
    <w:p w14:paraId="16A78BDD" w14:textId="77777777" w:rsidR="00A23513" w:rsidRPr="007309EB" w:rsidRDefault="00A23513" w:rsidP="007309EB">
      <w:pPr>
        <w:rPr>
          <w:rFonts w:ascii="Arial" w:hAnsi="Arial" w:cs="Arial"/>
          <w:b/>
          <w:iCs/>
          <w:lang w:val="es-SV"/>
        </w:rPr>
      </w:pPr>
    </w:p>
    <w:p w14:paraId="34AD49F2" w14:textId="77777777" w:rsidR="00A23513" w:rsidRPr="007309EB" w:rsidRDefault="00A23513" w:rsidP="007309EB">
      <w:pPr>
        <w:rPr>
          <w:rFonts w:ascii="Arial" w:hAnsi="Arial" w:cs="Arial"/>
          <w:b/>
        </w:rPr>
      </w:pPr>
    </w:p>
    <w:p w14:paraId="76FA8647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U. Talento Humano</w:t>
      </w:r>
    </w:p>
    <w:p w14:paraId="03FE48EF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Sistemas Informáticos</w:t>
      </w:r>
    </w:p>
    <w:p w14:paraId="4D40A51B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UACI</w:t>
      </w:r>
    </w:p>
    <w:p w14:paraId="440AE40F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Logística</w:t>
      </w:r>
    </w:p>
    <w:p w14:paraId="70DBF8D3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D. Centro de Solución de Controversias</w:t>
      </w:r>
    </w:p>
    <w:p w14:paraId="41E5ADA4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 xml:space="preserve">G. CSC </w:t>
      </w:r>
      <w:proofErr w:type="spellStart"/>
      <w:r w:rsidRPr="007309EB">
        <w:rPr>
          <w:rFonts w:ascii="Arial" w:hAnsi="Arial" w:cs="Arial"/>
          <w:b/>
          <w:iCs/>
          <w:lang w:val="es-SV"/>
        </w:rPr>
        <w:t>Serv</w:t>
      </w:r>
      <w:proofErr w:type="spellEnd"/>
      <w:r w:rsidRPr="007309EB">
        <w:rPr>
          <w:rFonts w:ascii="Arial" w:hAnsi="Arial" w:cs="Arial"/>
          <w:b/>
          <w:iCs/>
          <w:lang w:val="es-SV"/>
        </w:rPr>
        <w:t>. Financieros</w:t>
      </w:r>
    </w:p>
    <w:p w14:paraId="23433124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D. de Descentralización</w:t>
      </w:r>
    </w:p>
    <w:p w14:paraId="63C0ED45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Defensoría Reg. de Occidente</w:t>
      </w:r>
    </w:p>
    <w:p w14:paraId="7B5B5CEF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Defensoría Reg. de Oriente</w:t>
      </w:r>
    </w:p>
    <w:p w14:paraId="7B093A1A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  <w:lang w:val="es-SV"/>
        </w:rPr>
        <w:t>G. Atención Descentralizada</w:t>
      </w:r>
    </w:p>
    <w:p w14:paraId="2C06EC43" w14:textId="77777777" w:rsidR="00A23513" w:rsidRPr="007309EB" w:rsidRDefault="00A23513" w:rsidP="007309EB">
      <w:pPr>
        <w:rPr>
          <w:rFonts w:ascii="Arial" w:hAnsi="Arial" w:cs="Arial"/>
          <w:b/>
        </w:rPr>
      </w:pPr>
      <w:r w:rsidRPr="007309EB">
        <w:rPr>
          <w:rFonts w:ascii="Arial" w:hAnsi="Arial" w:cs="Arial"/>
          <w:b/>
          <w:iCs/>
        </w:rPr>
        <w:t>G. Atención Telefónica”</w:t>
      </w:r>
    </w:p>
    <w:p w14:paraId="470A59E3" w14:textId="77777777" w:rsidR="00A23513" w:rsidRPr="007309EB" w:rsidRDefault="00A23513" w:rsidP="007309EB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</w:p>
    <w:p w14:paraId="69917C97" w14:textId="4B29B369" w:rsidR="00A23513" w:rsidRPr="007309EB" w:rsidRDefault="00A23513" w:rsidP="007309EB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color w:val="000000"/>
          <w:lang w:eastAsia="es-SV"/>
        </w:rPr>
        <w:t>S</w:t>
      </w:r>
      <w:r w:rsidR="0092750C" w:rsidRPr="007309EB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Pr="007309EB">
        <w:rPr>
          <w:rFonts w:ascii="Arial" w:hAnsi="Arial" w:cs="Arial"/>
          <w:lang w:val="es-SV"/>
        </w:rPr>
        <w:t>se resuelve:</w:t>
      </w:r>
    </w:p>
    <w:p w14:paraId="47BA24FC" w14:textId="77777777" w:rsidR="00A23513" w:rsidRPr="007309EB" w:rsidRDefault="00A23513" w:rsidP="007309EB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19D49126" w14:textId="1C93AC7D" w:rsidR="00A23513" w:rsidRPr="007309EB" w:rsidRDefault="00A23513" w:rsidP="007309EB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684CF021" w14:textId="77777777" w:rsidR="00A23513" w:rsidRPr="007309EB" w:rsidRDefault="00A23513" w:rsidP="007309EB">
      <w:pPr>
        <w:jc w:val="both"/>
        <w:rPr>
          <w:rFonts w:ascii="Arial" w:hAnsi="Arial" w:cs="Arial"/>
          <w:lang w:val="es-SV"/>
        </w:rPr>
      </w:pPr>
    </w:p>
    <w:p w14:paraId="6AA50F15" w14:textId="5FC7476D" w:rsidR="00A23513" w:rsidRPr="007309EB" w:rsidRDefault="00A23513" w:rsidP="007309EB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lang w:val="es-SV"/>
        </w:rPr>
        <w:t>Informando que los no</w:t>
      </w:r>
      <w:r w:rsidR="007309EB">
        <w:rPr>
          <w:rFonts w:ascii="Arial" w:hAnsi="Arial" w:cs="Arial"/>
          <w:lang w:val="es-SV"/>
        </w:rPr>
        <w:t>mbres de las Direcciones, Jefaturas y Gerencias</w:t>
      </w:r>
      <w:r w:rsidRPr="007309EB">
        <w:rPr>
          <w:rFonts w:ascii="Arial" w:hAnsi="Arial" w:cs="Arial"/>
          <w:lang w:val="es-SV"/>
        </w:rPr>
        <w:t xml:space="preserve"> de cada Unidad Administrativa de la Defensoría del Consumidor,</w:t>
      </w:r>
      <w:r w:rsidR="007309EB">
        <w:rPr>
          <w:rFonts w:ascii="Arial" w:hAnsi="Arial" w:cs="Arial"/>
          <w:lang w:val="es-SV"/>
        </w:rPr>
        <w:t xml:space="preserve"> que se encuentran en la categoría</w:t>
      </w:r>
      <w:r w:rsidR="00FD1ACD">
        <w:rPr>
          <w:rFonts w:ascii="Arial" w:hAnsi="Arial" w:cs="Arial"/>
          <w:lang w:val="es-SV"/>
        </w:rPr>
        <w:t xml:space="preserve"> de</w:t>
      </w:r>
      <w:r w:rsidR="007309EB">
        <w:rPr>
          <w:rFonts w:ascii="Arial" w:hAnsi="Arial" w:cs="Arial"/>
          <w:lang w:val="es-SV"/>
        </w:rPr>
        <w:t xml:space="preserve"> funcionarios públicos,</w:t>
      </w:r>
      <w:r w:rsidRPr="007309EB">
        <w:rPr>
          <w:rFonts w:ascii="Arial" w:hAnsi="Arial" w:cs="Arial"/>
          <w:lang w:val="es-SV"/>
        </w:rPr>
        <w:t xml:space="preserve"> se encuentran publicados en</w:t>
      </w:r>
      <w:r w:rsidR="007309EB">
        <w:rPr>
          <w:rFonts w:ascii="Arial" w:hAnsi="Arial" w:cs="Arial"/>
          <w:lang w:val="es-SV"/>
        </w:rPr>
        <w:t xml:space="preserve"> el sitio web</w:t>
      </w:r>
      <w:r w:rsidRPr="007309EB">
        <w:rPr>
          <w:rFonts w:ascii="Arial" w:hAnsi="Arial" w:cs="Arial"/>
          <w:lang w:val="es-SV"/>
        </w:rPr>
        <w:t xml:space="preserve"> </w:t>
      </w:r>
      <w:hyperlink r:id="rId8" w:history="1">
        <w:r w:rsidRPr="007309EB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7309EB">
        <w:rPr>
          <w:rFonts w:ascii="Arial" w:hAnsi="Arial" w:cs="Arial"/>
          <w:lang w:val="es-SV"/>
        </w:rPr>
        <w:t>, sección denominada “Gobierno Abierto”, ítem “Marco de Gestión Estratégica – Directorio de Funcionarios”.</w:t>
      </w:r>
    </w:p>
    <w:p w14:paraId="1D5B401E" w14:textId="77777777" w:rsidR="00A23513" w:rsidRPr="007309EB" w:rsidRDefault="00A23513" w:rsidP="007309EB">
      <w:pPr>
        <w:jc w:val="both"/>
        <w:rPr>
          <w:rFonts w:ascii="Arial" w:hAnsi="Arial" w:cs="Arial"/>
          <w:lang w:val="es-SV"/>
        </w:rPr>
      </w:pPr>
    </w:p>
    <w:p w14:paraId="522EB66E" w14:textId="5C118147" w:rsidR="00A23513" w:rsidRPr="007309EB" w:rsidRDefault="00A23513" w:rsidP="007309EB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lang w:val="es-SV"/>
        </w:rPr>
        <w:t xml:space="preserve">Asimismo, </w:t>
      </w:r>
      <w:r w:rsidR="00650ACF">
        <w:rPr>
          <w:rFonts w:ascii="Arial" w:hAnsi="Arial" w:cs="Arial"/>
          <w:lang w:val="es-SV"/>
        </w:rPr>
        <w:t xml:space="preserve">conforme a lo </w:t>
      </w:r>
      <w:r w:rsidR="00CC2157">
        <w:rPr>
          <w:rFonts w:ascii="Arial" w:hAnsi="Arial" w:cs="Arial"/>
          <w:lang w:val="es-SV"/>
        </w:rPr>
        <w:t>comunicado</w:t>
      </w:r>
      <w:r w:rsidR="00650ACF">
        <w:rPr>
          <w:rFonts w:ascii="Arial" w:hAnsi="Arial" w:cs="Arial"/>
          <w:lang w:val="es-SV"/>
        </w:rPr>
        <w:t xml:space="preserve"> por la Unidad de Talento Humano de esta institución, </w:t>
      </w:r>
      <w:r w:rsidR="007309EB">
        <w:rPr>
          <w:rFonts w:ascii="Arial" w:hAnsi="Arial" w:cs="Arial"/>
          <w:lang w:val="es-SV"/>
        </w:rPr>
        <w:t>la Unidad Ambiental</w:t>
      </w:r>
      <w:r w:rsidR="00DC01ED">
        <w:rPr>
          <w:rFonts w:ascii="Arial" w:hAnsi="Arial" w:cs="Arial"/>
          <w:lang w:val="es-SV"/>
        </w:rPr>
        <w:t xml:space="preserve"> y la</w:t>
      </w:r>
      <w:r w:rsidR="007309EB" w:rsidRPr="007309EB">
        <w:rPr>
          <w:rFonts w:ascii="Arial" w:hAnsi="Arial" w:cs="Arial"/>
          <w:lang w:val="es-SV"/>
        </w:rPr>
        <w:t xml:space="preserve"> Unidad de Equidad e Inclusión </w:t>
      </w:r>
      <w:r w:rsidR="00DC01ED" w:rsidRPr="007309EB">
        <w:rPr>
          <w:rFonts w:ascii="Arial" w:hAnsi="Arial" w:cs="Arial"/>
          <w:lang w:val="es-SV"/>
        </w:rPr>
        <w:t>por el momento se encuentran a cargo de personal ad-honor</w:t>
      </w:r>
      <w:r w:rsidR="00DC01ED">
        <w:rPr>
          <w:rFonts w:ascii="Arial" w:hAnsi="Arial" w:cs="Arial"/>
          <w:lang w:val="es-SV"/>
        </w:rPr>
        <w:t>em. En cuanto a la</w:t>
      </w:r>
      <w:r w:rsidR="007309EB" w:rsidRPr="007309EB">
        <w:rPr>
          <w:rFonts w:ascii="Arial" w:hAnsi="Arial" w:cs="Arial"/>
          <w:lang w:val="es-SV"/>
        </w:rPr>
        <w:t xml:space="preserve"> Gerencia de Estudios,</w:t>
      </w:r>
      <w:r w:rsidR="00DC01ED">
        <w:rPr>
          <w:rFonts w:ascii="Arial" w:hAnsi="Arial" w:cs="Arial"/>
          <w:lang w:val="es-SV"/>
        </w:rPr>
        <w:t xml:space="preserve"> también por el momento se encuentra a cargo de la Dirección de Vigilancia de Mercado</w:t>
      </w:r>
      <w:r w:rsidR="007309EB" w:rsidRPr="007309EB">
        <w:rPr>
          <w:rFonts w:ascii="Arial" w:hAnsi="Arial" w:cs="Arial"/>
          <w:lang w:val="es-SV"/>
        </w:rPr>
        <w:t xml:space="preserve"> </w:t>
      </w:r>
      <w:r w:rsidR="00DC01ED">
        <w:rPr>
          <w:rFonts w:ascii="Arial" w:hAnsi="Arial" w:cs="Arial"/>
          <w:lang w:val="es-SV"/>
        </w:rPr>
        <w:t xml:space="preserve">y </w:t>
      </w:r>
      <w:r w:rsidR="007309EB" w:rsidRPr="007309EB">
        <w:rPr>
          <w:rFonts w:ascii="Arial" w:hAnsi="Arial" w:cs="Arial"/>
          <w:lang w:val="es-SV"/>
        </w:rPr>
        <w:t xml:space="preserve">la </w:t>
      </w:r>
      <w:r w:rsidR="00DC01ED">
        <w:rPr>
          <w:rFonts w:ascii="Arial" w:hAnsi="Arial" w:cs="Arial"/>
          <w:lang w:val="es-SV"/>
        </w:rPr>
        <w:t xml:space="preserve">encargada de la </w:t>
      </w:r>
      <w:r w:rsidR="007309EB" w:rsidRPr="007309EB">
        <w:rPr>
          <w:rFonts w:ascii="Arial" w:hAnsi="Arial" w:cs="Arial"/>
          <w:lang w:val="es-SV"/>
        </w:rPr>
        <w:t xml:space="preserve">Coordinación Jurídica del Tribunal Sancionador, </w:t>
      </w:r>
      <w:r w:rsidR="00DC01ED">
        <w:rPr>
          <w:rFonts w:ascii="Arial" w:hAnsi="Arial" w:cs="Arial"/>
          <w:lang w:val="es-SV"/>
        </w:rPr>
        <w:t>es</w:t>
      </w:r>
      <w:r w:rsidR="007309EB" w:rsidRPr="007309EB">
        <w:rPr>
          <w:rFonts w:ascii="Arial" w:hAnsi="Arial" w:cs="Arial"/>
          <w:lang w:val="es-SV"/>
        </w:rPr>
        <w:t xml:space="preserve"> </w:t>
      </w:r>
      <w:proofErr w:type="spellStart"/>
      <w:r w:rsidR="007309EB" w:rsidRPr="007309EB">
        <w:rPr>
          <w:rFonts w:ascii="Arial" w:hAnsi="Arial" w:cs="Arial"/>
          <w:lang w:val="es-SV"/>
        </w:rPr>
        <w:t>Eymar</w:t>
      </w:r>
      <w:proofErr w:type="spellEnd"/>
      <w:r w:rsidR="007309EB" w:rsidRPr="007309EB">
        <w:rPr>
          <w:rFonts w:ascii="Arial" w:hAnsi="Arial" w:cs="Arial"/>
          <w:lang w:val="es-SV"/>
        </w:rPr>
        <w:t xml:space="preserve"> </w:t>
      </w:r>
      <w:proofErr w:type="spellStart"/>
      <w:r w:rsidR="007309EB" w:rsidRPr="007309EB">
        <w:rPr>
          <w:rFonts w:ascii="Arial" w:hAnsi="Arial" w:cs="Arial"/>
          <w:lang w:val="es-SV"/>
        </w:rPr>
        <w:t>Edgary</w:t>
      </w:r>
      <w:proofErr w:type="spellEnd"/>
      <w:r w:rsidR="007309EB" w:rsidRPr="007309EB">
        <w:rPr>
          <w:rFonts w:ascii="Arial" w:hAnsi="Arial" w:cs="Arial"/>
          <w:lang w:val="es-SV"/>
        </w:rPr>
        <w:t xml:space="preserve"> Rosales.</w:t>
      </w:r>
    </w:p>
    <w:p w14:paraId="1F279298" w14:textId="77777777" w:rsidR="005F0F27" w:rsidRPr="00650ACF" w:rsidRDefault="005F0F27" w:rsidP="007309EB">
      <w:pPr>
        <w:jc w:val="center"/>
        <w:rPr>
          <w:rFonts w:ascii="Arial" w:hAnsi="Arial" w:cs="Arial"/>
          <w:b/>
          <w:lang w:val="es-SV"/>
        </w:rPr>
      </w:pPr>
    </w:p>
    <w:p w14:paraId="4CF8144C" w14:textId="77777777" w:rsidR="001958E9" w:rsidRPr="007309EB" w:rsidRDefault="001958E9" w:rsidP="007309EB">
      <w:pPr>
        <w:jc w:val="center"/>
        <w:rPr>
          <w:rFonts w:ascii="Arial" w:hAnsi="Arial" w:cs="Arial"/>
          <w:b/>
        </w:rPr>
      </w:pPr>
    </w:p>
    <w:p w14:paraId="642F7E86" w14:textId="77777777" w:rsidR="001958E9" w:rsidRDefault="001958E9" w:rsidP="007309EB">
      <w:pPr>
        <w:jc w:val="center"/>
        <w:rPr>
          <w:rFonts w:ascii="Arial" w:hAnsi="Arial" w:cs="Arial"/>
          <w:b/>
        </w:rPr>
      </w:pPr>
    </w:p>
    <w:p w14:paraId="48916479" w14:textId="1E513A70" w:rsidR="007309EB" w:rsidRPr="00803002" w:rsidRDefault="00803002" w:rsidP="007309E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CC84635" w14:textId="77777777" w:rsidR="007309EB" w:rsidRPr="007309EB" w:rsidRDefault="007309EB" w:rsidP="007309EB">
      <w:pPr>
        <w:jc w:val="center"/>
        <w:rPr>
          <w:rFonts w:ascii="Arial" w:hAnsi="Arial" w:cs="Arial"/>
          <w:b/>
        </w:rPr>
      </w:pPr>
    </w:p>
    <w:p w14:paraId="4C2FA3F0" w14:textId="77777777" w:rsidR="005F0F27" w:rsidRPr="007309EB" w:rsidRDefault="005F0F27" w:rsidP="007309EB">
      <w:pPr>
        <w:jc w:val="center"/>
        <w:rPr>
          <w:rFonts w:ascii="Arial" w:hAnsi="Arial" w:cs="Arial"/>
          <w:b/>
        </w:rPr>
      </w:pPr>
    </w:p>
    <w:p w14:paraId="1B2FBA61" w14:textId="77777777" w:rsidR="00DD37C5" w:rsidRPr="007309EB" w:rsidRDefault="00DD37C5" w:rsidP="007309EB">
      <w:pPr>
        <w:jc w:val="center"/>
        <w:rPr>
          <w:rFonts w:ascii="Arial" w:hAnsi="Arial" w:cs="Arial"/>
        </w:rPr>
      </w:pPr>
    </w:p>
    <w:p w14:paraId="2644914B" w14:textId="53D6A5DF" w:rsidR="00DD37C5" w:rsidRPr="007309EB" w:rsidRDefault="00DD37C5" w:rsidP="007309EB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DDC30E0" w14:textId="77777777" w:rsidR="00001BD0" w:rsidRPr="007309EB" w:rsidRDefault="00001BD0" w:rsidP="007309EB">
      <w:pPr>
        <w:rPr>
          <w:rFonts w:ascii="Arial" w:hAnsi="Arial" w:cs="Arial"/>
        </w:rPr>
      </w:pPr>
    </w:p>
    <w:sectPr w:rsidR="00001BD0" w:rsidRPr="007309EB" w:rsidSect="000A1F9B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95ED" w14:textId="77777777" w:rsidR="007D2EDD" w:rsidRDefault="007D2EDD" w:rsidP="00385C3D">
      <w:r>
        <w:separator/>
      </w:r>
    </w:p>
  </w:endnote>
  <w:endnote w:type="continuationSeparator" w:id="0">
    <w:p w14:paraId="1EB0EF31" w14:textId="77777777" w:rsidR="007D2EDD" w:rsidRDefault="007D2ED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D82D6" w14:textId="77777777" w:rsidR="007D2EDD" w:rsidRDefault="007D2EDD" w:rsidP="00385C3D">
      <w:r>
        <w:separator/>
      </w:r>
    </w:p>
  </w:footnote>
  <w:footnote w:type="continuationSeparator" w:id="0">
    <w:p w14:paraId="5EB1C444" w14:textId="77777777" w:rsidR="007D2EDD" w:rsidRDefault="007D2ED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7D2ED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4399F" w14:textId="77777777" w:rsidR="00803002" w:rsidRDefault="00803002" w:rsidP="00803002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384DB868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7D2ED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130EF4"/>
    <w:rsid w:val="001352F0"/>
    <w:rsid w:val="00157A9C"/>
    <w:rsid w:val="001958E9"/>
    <w:rsid w:val="001A0A02"/>
    <w:rsid w:val="001B5D1F"/>
    <w:rsid w:val="001D3270"/>
    <w:rsid w:val="001E3847"/>
    <w:rsid w:val="001E7AAB"/>
    <w:rsid w:val="001F528A"/>
    <w:rsid w:val="00201049"/>
    <w:rsid w:val="0021300E"/>
    <w:rsid w:val="00221E33"/>
    <w:rsid w:val="0022479B"/>
    <w:rsid w:val="00292406"/>
    <w:rsid w:val="002E6C7C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35BD"/>
    <w:rsid w:val="005D37FA"/>
    <w:rsid w:val="005D6517"/>
    <w:rsid w:val="005F0F27"/>
    <w:rsid w:val="00623F78"/>
    <w:rsid w:val="00650ACF"/>
    <w:rsid w:val="006579D6"/>
    <w:rsid w:val="00686603"/>
    <w:rsid w:val="006C49C2"/>
    <w:rsid w:val="007309EB"/>
    <w:rsid w:val="007769DF"/>
    <w:rsid w:val="007D2EDD"/>
    <w:rsid w:val="007E6172"/>
    <w:rsid w:val="00803002"/>
    <w:rsid w:val="00813DE9"/>
    <w:rsid w:val="00891FCF"/>
    <w:rsid w:val="008B2B63"/>
    <w:rsid w:val="008B4884"/>
    <w:rsid w:val="0092750C"/>
    <w:rsid w:val="009306BB"/>
    <w:rsid w:val="00933FEA"/>
    <w:rsid w:val="009461C9"/>
    <w:rsid w:val="00991CD0"/>
    <w:rsid w:val="0099553A"/>
    <w:rsid w:val="009C25E9"/>
    <w:rsid w:val="00A14EBC"/>
    <w:rsid w:val="00A23513"/>
    <w:rsid w:val="00A25BD4"/>
    <w:rsid w:val="00A91462"/>
    <w:rsid w:val="00A97915"/>
    <w:rsid w:val="00AE4646"/>
    <w:rsid w:val="00AE671A"/>
    <w:rsid w:val="00B213C1"/>
    <w:rsid w:val="00B411D1"/>
    <w:rsid w:val="00B5488F"/>
    <w:rsid w:val="00B56C0B"/>
    <w:rsid w:val="00BC35E3"/>
    <w:rsid w:val="00BE5C63"/>
    <w:rsid w:val="00C02D7A"/>
    <w:rsid w:val="00C03775"/>
    <w:rsid w:val="00C6429C"/>
    <w:rsid w:val="00CC2157"/>
    <w:rsid w:val="00CC582E"/>
    <w:rsid w:val="00CE50E2"/>
    <w:rsid w:val="00D33AA3"/>
    <w:rsid w:val="00D5365F"/>
    <w:rsid w:val="00D55DCF"/>
    <w:rsid w:val="00D71F8A"/>
    <w:rsid w:val="00D837FA"/>
    <w:rsid w:val="00DC01ED"/>
    <w:rsid w:val="00DD37C5"/>
    <w:rsid w:val="00E01582"/>
    <w:rsid w:val="00E16FA8"/>
    <w:rsid w:val="00E66007"/>
    <w:rsid w:val="00EA082F"/>
    <w:rsid w:val="00F02641"/>
    <w:rsid w:val="00F44BA2"/>
    <w:rsid w:val="00F51CE1"/>
    <w:rsid w:val="00FB7707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/institucion/estructura-organizativa/organigram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53</cp:revision>
  <cp:lastPrinted>2015-07-13T21:37:00Z</cp:lastPrinted>
  <dcterms:created xsi:type="dcterms:W3CDTF">2014-07-30T16:10:00Z</dcterms:created>
  <dcterms:modified xsi:type="dcterms:W3CDTF">2018-10-06T17:37:00Z</dcterms:modified>
</cp:coreProperties>
</file>