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10A5A" w14:textId="77777777" w:rsidR="00623F78" w:rsidRPr="00C236E8" w:rsidRDefault="00623F78" w:rsidP="00F51CE1">
      <w:pPr>
        <w:rPr>
          <w:rFonts w:asciiTheme="majorHAnsi" w:hAnsiTheme="majorHAnsi"/>
        </w:rPr>
      </w:pPr>
    </w:p>
    <w:p w14:paraId="3DF698A0" w14:textId="77777777" w:rsidR="00F15878" w:rsidRPr="00C236E8" w:rsidRDefault="00F15878" w:rsidP="00F51CE1">
      <w:pPr>
        <w:jc w:val="center"/>
        <w:rPr>
          <w:rFonts w:ascii="Arial" w:hAnsi="Arial" w:cs="Arial"/>
          <w:b/>
          <w:lang w:val="es-SV"/>
        </w:rPr>
      </w:pPr>
    </w:p>
    <w:p w14:paraId="505B9FCC" w14:textId="77777777" w:rsidR="002B0AA8" w:rsidRDefault="002B0AA8" w:rsidP="00F51CE1">
      <w:pPr>
        <w:jc w:val="center"/>
        <w:rPr>
          <w:rFonts w:ascii="Arial" w:hAnsi="Arial" w:cs="Arial"/>
          <w:b/>
          <w:sz w:val="28"/>
          <w:lang w:val="es-SV"/>
        </w:rPr>
      </w:pPr>
    </w:p>
    <w:p w14:paraId="15C5B51D" w14:textId="77777777" w:rsidR="002B0AA8" w:rsidRDefault="002B0AA8" w:rsidP="00F51CE1">
      <w:pPr>
        <w:jc w:val="center"/>
        <w:rPr>
          <w:rFonts w:ascii="Arial" w:hAnsi="Arial" w:cs="Arial"/>
          <w:b/>
          <w:sz w:val="28"/>
          <w:lang w:val="es-SV"/>
        </w:rPr>
      </w:pPr>
    </w:p>
    <w:p w14:paraId="34BEF231" w14:textId="33CF860A" w:rsidR="003F53CA" w:rsidRPr="00C236E8" w:rsidRDefault="00D46458" w:rsidP="00F51CE1">
      <w:pPr>
        <w:jc w:val="center"/>
        <w:rPr>
          <w:rFonts w:ascii="Arial" w:hAnsi="Arial" w:cs="Arial"/>
          <w:b/>
          <w:sz w:val="28"/>
          <w:lang w:val="es-SV"/>
        </w:rPr>
      </w:pPr>
      <w:r>
        <w:rPr>
          <w:rFonts w:ascii="Arial" w:hAnsi="Arial" w:cs="Arial"/>
          <w:b/>
          <w:sz w:val="28"/>
          <w:lang w:val="es-SV"/>
        </w:rPr>
        <w:t>SEGUNDA</w:t>
      </w:r>
      <w:r w:rsidR="00C63FA0">
        <w:rPr>
          <w:rFonts w:ascii="Arial" w:hAnsi="Arial" w:cs="Arial"/>
          <w:b/>
          <w:sz w:val="28"/>
          <w:lang w:val="es-SV"/>
        </w:rPr>
        <w:t xml:space="preserve"> </w:t>
      </w:r>
      <w:r w:rsidR="007769DF" w:rsidRPr="00C236E8">
        <w:rPr>
          <w:rFonts w:ascii="Arial" w:hAnsi="Arial" w:cs="Arial"/>
          <w:b/>
          <w:sz w:val="28"/>
          <w:lang w:val="es-SV"/>
        </w:rPr>
        <w:t>RESOLUCIÓN</w:t>
      </w:r>
      <w:r w:rsidR="002E6C7C" w:rsidRPr="00C236E8">
        <w:rPr>
          <w:rFonts w:ascii="Arial" w:hAnsi="Arial" w:cs="Arial"/>
          <w:b/>
          <w:sz w:val="28"/>
          <w:lang w:val="es-SV"/>
        </w:rPr>
        <w:t xml:space="preserve"> DE ENTREGA DE INFORMACIÓN </w:t>
      </w:r>
    </w:p>
    <w:p w14:paraId="7E679D36" w14:textId="367851EE" w:rsidR="007769DF" w:rsidRDefault="003F53CA" w:rsidP="00F51CE1">
      <w:pPr>
        <w:jc w:val="center"/>
        <w:rPr>
          <w:rFonts w:ascii="Arial" w:hAnsi="Arial" w:cs="Arial"/>
          <w:b/>
          <w:sz w:val="28"/>
          <w:lang w:val="es-SV"/>
        </w:rPr>
      </w:pPr>
      <w:r w:rsidRPr="00C236E8">
        <w:rPr>
          <w:rFonts w:ascii="Arial" w:hAnsi="Arial" w:cs="Arial"/>
          <w:b/>
          <w:sz w:val="28"/>
          <w:lang w:val="es-SV"/>
        </w:rPr>
        <w:t xml:space="preserve">SOLICITUD </w:t>
      </w:r>
      <w:r w:rsidR="002E6C7C" w:rsidRPr="00C236E8">
        <w:rPr>
          <w:rFonts w:ascii="Arial" w:hAnsi="Arial" w:cs="Arial"/>
          <w:b/>
          <w:sz w:val="28"/>
          <w:lang w:val="es-SV"/>
        </w:rPr>
        <w:t xml:space="preserve">NÚMERO </w:t>
      </w:r>
      <w:r w:rsidR="001E249A">
        <w:rPr>
          <w:rFonts w:ascii="Arial" w:hAnsi="Arial" w:cs="Arial"/>
          <w:b/>
          <w:sz w:val="28"/>
          <w:lang w:val="es-SV"/>
        </w:rPr>
        <w:t>02</w:t>
      </w:r>
      <w:r w:rsidR="00FD7684">
        <w:rPr>
          <w:rFonts w:ascii="Arial" w:hAnsi="Arial" w:cs="Arial"/>
          <w:b/>
          <w:sz w:val="28"/>
          <w:lang w:val="es-SV"/>
        </w:rPr>
        <w:t>9</w:t>
      </w:r>
      <w:r w:rsidR="00157A9C" w:rsidRPr="00C236E8">
        <w:rPr>
          <w:rFonts w:ascii="Arial" w:hAnsi="Arial" w:cs="Arial"/>
          <w:b/>
          <w:sz w:val="28"/>
          <w:lang w:val="es-SV"/>
        </w:rPr>
        <w:t>/2015</w:t>
      </w:r>
    </w:p>
    <w:p w14:paraId="122B0C94" w14:textId="77777777" w:rsidR="005F0F27" w:rsidRPr="00C236E8" w:rsidRDefault="005F0F27" w:rsidP="00F51CE1">
      <w:pPr>
        <w:jc w:val="center"/>
        <w:rPr>
          <w:rFonts w:ascii="Arial" w:hAnsi="Arial" w:cs="Arial"/>
          <w:b/>
          <w:lang w:val="es-SV"/>
        </w:rPr>
      </w:pPr>
    </w:p>
    <w:p w14:paraId="660E2B80" w14:textId="77777777" w:rsidR="002B0AA8" w:rsidRDefault="002B0AA8" w:rsidP="002B0AA8">
      <w:pPr>
        <w:shd w:val="clear" w:color="auto" w:fill="FFFFFF" w:themeFill="background1"/>
        <w:spacing w:line="360" w:lineRule="auto"/>
        <w:contextualSpacing/>
        <w:jc w:val="both"/>
        <w:rPr>
          <w:rFonts w:ascii="Arial" w:hAnsi="Arial" w:cs="Arial"/>
        </w:rPr>
      </w:pPr>
    </w:p>
    <w:p w14:paraId="6292C30D" w14:textId="1AC36215" w:rsidR="0043569C" w:rsidRPr="00FD7684" w:rsidRDefault="00DD37C5" w:rsidP="002B0AA8">
      <w:pPr>
        <w:shd w:val="clear" w:color="auto" w:fill="FFFFFF" w:themeFill="background1"/>
        <w:spacing w:line="360" w:lineRule="auto"/>
        <w:contextualSpacing/>
        <w:jc w:val="both"/>
        <w:rPr>
          <w:rFonts w:ascii="Arial" w:hAnsi="Arial" w:cs="Arial"/>
          <w:b/>
          <w:color w:val="000000"/>
          <w:lang w:val="es-SV" w:eastAsia="es-SV"/>
        </w:rPr>
      </w:pPr>
      <w:r w:rsidRPr="001E249A">
        <w:rPr>
          <w:rFonts w:ascii="Arial" w:hAnsi="Arial" w:cs="Arial"/>
        </w:rPr>
        <w:t>En las oficinas de la Defenso</w:t>
      </w:r>
      <w:r w:rsidR="005F0F27" w:rsidRPr="001E249A">
        <w:rPr>
          <w:rFonts w:ascii="Arial" w:hAnsi="Arial" w:cs="Arial"/>
        </w:rPr>
        <w:t>r</w:t>
      </w:r>
      <w:r w:rsidR="0021300E" w:rsidRPr="001E249A">
        <w:rPr>
          <w:rFonts w:ascii="Arial" w:hAnsi="Arial" w:cs="Arial"/>
        </w:rPr>
        <w:t xml:space="preserve">ía del Consumidor, a </w:t>
      </w:r>
      <w:r w:rsidR="006A0998">
        <w:rPr>
          <w:rFonts w:ascii="Arial" w:hAnsi="Arial" w:cs="Arial"/>
        </w:rPr>
        <w:t xml:space="preserve">las </w:t>
      </w:r>
      <w:r w:rsidR="00FD7684">
        <w:rPr>
          <w:rFonts w:ascii="Arial" w:hAnsi="Arial" w:cs="Arial"/>
        </w:rPr>
        <w:t>quince</w:t>
      </w:r>
      <w:r w:rsidR="006A0998">
        <w:rPr>
          <w:rFonts w:ascii="Arial" w:hAnsi="Arial" w:cs="Arial"/>
        </w:rPr>
        <w:t xml:space="preserve"> </w:t>
      </w:r>
      <w:r w:rsidR="00770270" w:rsidRPr="001E249A">
        <w:rPr>
          <w:rFonts w:ascii="Arial" w:hAnsi="Arial" w:cs="Arial"/>
        </w:rPr>
        <w:t>horas y</w:t>
      </w:r>
      <w:r w:rsidR="0043569C">
        <w:rPr>
          <w:rFonts w:ascii="Arial" w:hAnsi="Arial" w:cs="Arial"/>
        </w:rPr>
        <w:t xml:space="preserve"> </w:t>
      </w:r>
      <w:r w:rsidR="00D46458">
        <w:rPr>
          <w:rFonts w:ascii="Arial" w:hAnsi="Arial" w:cs="Arial"/>
        </w:rPr>
        <w:t>treinta y seis</w:t>
      </w:r>
      <w:r w:rsidR="00280E58">
        <w:rPr>
          <w:rFonts w:ascii="Arial" w:hAnsi="Arial" w:cs="Arial"/>
        </w:rPr>
        <w:t xml:space="preserve"> </w:t>
      </w:r>
      <w:r w:rsidR="0042604E" w:rsidRPr="001E249A">
        <w:rPr>
          <w:rFonts w:ascii="Arial" w:hAnsi="Arial" w:cs="Arial"/>
        </w:rPr>
        <w:t xml:space="preserve">minutos </w:t>
      </w:r>
      <w:r w:rsidR="0021300E" w:rsidRPr="001E249A">
        <w:rPr>
          <w:rFonts w:ascii="Arial" w:hAnsi="Arial" w:cs="Arial"/>
        </w:rPr>
        <w:t xml:space="preserve"> del día</w:t>
      </w:r>
      <w:r w:rsidR="001E249A" w:rsidRPr="001E249A">
        <w:rPr>
          <w:rFonts w:ascii="Arial" w:hAnsi="Arial" w:cs="Arial"/>
        </w:rPr>
        <w:t xml:space="preserve"> </w:t>
      </w:r>
      <w:r w:rsidR="00D46458">
        <w:rPr>
          <w:rFonts w:ascii="Arial" w:hAnsi="Arial" w:cs="Arial"/>
        </w:rPr>
        <w:t>veintidós</w:t>
      </w:r>
      <w:r w:rsidR="00280E58">
        <w:rPr>
          <w:rFonts w:ascii="Arial" w:hAnsi="Arial" w:cs="Arial"/>
        </w:rPr>
        <w:t xml:space="preserve"> </w:t>
      </w:r>
      <w:r w:rsidR="003F5413" w:rsidRPr="001E249A">
        <w:rPr>
          <w:rFonts w:ascii="Arial" w:hAnsi="Arial" w:cs="Arial"/>
        </w:rPr>
        <w:t xml:space="preserve">de </w:t>
      </w:r>
      <w:r w:rsidR="001E249A" w:rsidRPr="001E249A">
        <w:rPr>
          <w:rFonts w:ascii="Arial" w:hAnsi="Arial" w:cs="Arial"/>
        </w:rPr>
        <w:t>abril</w:t>
      </w:r>
      <w:r w:rsidR="002E6C7C" w:rsidRPr="001E249A">
        <w:rPr>
          <w:rFonts w:ascii="Arial" w:hAnsi="Arial" w:cs="Arial"/>
        </w:rPr>
        <w:t xml:space="preserve"> del año dos mil quin</w:t>
      </w:r>
      <w:r w:rsidRPr="001E249A">
        <w:rPr>
          <w:rFonts w:ascii="Arial" w:hAnsi="Arial" w:cs="Arial"/>
        </w:rPr>
        <w:t xml:space="preserve">ce, luego de haber recibido y admitido la solicitud de información número </w:t>
      </w:r>
      <w:r w:rsidR="001E249A" w:rsidRPr="001E249A">
        <w:rPr>
          <w:rFonts w:ascii="Arial" w:hAnsi="Arial" w:cs="Arial"/>
          <w:b/>
        </w:rPr>
        <w:t>02</w:t>
      </w:r>
      <w:r w:rsidR="00FD7684">
        <w:rPr>
          <w:rFonts w:ascii="Arial" w:hAnsi="Arial" w:cs="Arial"/>
          <w:b/>
        </w:rPr>
        <w:t>9</w:t>
      </w:r>
      <w:r w:rsidR="00157A9C" w:rsidRPr="001E249A">
        <w:rPr>
          <w:rFonts w:ascii="Arial" w:hAnsi="Arial" w:cs="Arial"/>
          <w:b/>
        </w:rPr>
        <w:t>/2015</w:t>
      </w:r>
      <w:r w:rsidRPr="001E249A">
        <w:rPr>
          <w:rFonts w:ascii="Arial" w:hAnsi="Arial" w:cs="Arial"/>
        </w:rPr>
        <w:t xml:space="preserve"> presentada ante la Unidad de Acceso a la Información Pública y Transparencia de esta In</w:t>
      </w:r>
      <w:r w:rsidR="005F0F27" w:rsidRPr="001E249A">
        <w:rPr>
          <w:rFonts w:ascii="Arial" w:hAnsi="Arial" w:cs="Arial"/>
        </w:rPr>
        <w:t xml:space="preserve">stitución por parte </w:t>
      </w:r>
      <w:r w:rsidR="001E249A" w:rsidRPr="001E249A">
        <w:rPr>
          <w:rFonts w:ascii="Arial" w:hAnsi="Arial" w:cs="Arial"/>
        </w:rPr>
        <w:t>de</w:t>
      </w:r>
      <w:r w:rsidR="006A0998">
        <w:rPr>
          <w:rFonts w:ascii="Arial" w:hAnsi="Arial" w:cs="Arial"/>
        </w:rPr>
        <w:t>l</w:t>
      </w:r>
      <w:r w:rsidR="001E249A" w:rsidRPr="001E249A">
        <w:rPr>
          <w:rFonts w:ascii="Arial" w:hAnsi="Arial" w:cs="Arial"/>
        </w:rPr>
        <w:t xml:space="preserve"> </w:t>
      </w:r>
      <w:r w:rsidR="006A0998">
        <w:rPr>
          <w:rFonts w:ascii="Arial" w:hAnsi="Arial" w:cs="Arial"/>
          <w:lang w:val="es-SV"/>
        </w:rPr>
        <w:t xml:space="preserve">señor  </w:t>
      </w:r>
      <w:proofErr w:type="spellStart"/>
      <w:r w:rsidR="00EB4975" w:rsidRPr="00EB4975">
        <w:rPr>
          <w:rFonts w:ascii="Arial" w:hAnsi="Arial" w:cs="Arial"/>
          <w:b/>
          <w:highlight w:val="black"/>
          <w:lang w:val="es-SV"/>
        </w:rPr>
        <w:t>xxxxxxxxxxxxxxxxxxxx</w:t>
      </w:r>
      <w:proofErr w:type="spellEnd"/>
      <w:r w:rsidR="00FD7684" w:rsidRPr="00FE1749">
        <w:rPr>
          <w:rFonts w:ascii="Arial" w:hAnsi="Arial" w:cs="Arial"/>
          <w:lang w:val="es-SV"/>
        </w:rPr>
        <w:t xml:space="preserve">, quien se identifica con su Documento Único de Identidad </w:t>
      </w:r>
      <w:r w:rsidR="00FD7684">
        <w:rPr>
          <w:rFonts w:ascii="Arial" w:hAnsi="Arial" w:cs="Arial"/>
          <w:lang w:val="es-SV"/>
        </w:rPr>
        <w:t xml:space="preserve">número </w:t>
      </w:r>
      <w:proofErr w:type="spellStart"/>
      <w:r w:rsidR="00EB4975" w:rsidRPr="00EB4975">
        <w:rPr>
          <w:rFonts w:ascii="Arial" w:hAnsi="Arial" w:cs="Arial"/>
          <w:highlight w:val="black"/>
          <w:lang w:val="es-SV"/>
        </w:rPr>
        <w:t>xxxxxxxxxxxxxxxxxxxxxxxxxxxxxxxxxxxxxxxxxxxxxxxxxx</w:t>
      </w:r>
      <w:proofErr w:type="spellEnd"/>
      <w:r w:rsidR="00157A9C" w:rsidRPr="001E249A">
        <w:rPr>
          <w:rFonts w:ascii="Arial" w:hAnsi="Arial" w:cs="Arial"/>
        </w:rPr>
        <w:t>,</w:t>
      </w:r>
      <w:r w:rsidRPr="001E249A">
        <w:rPr>
          <w:rFonts w:ascii="Arial" w:hAnsi="Arial" w:cs="Arial"/>
          <w:lang w:val="es-SV"/>
        </w:rPr>
        <w:t xml:space="preserve"> quien requiere:</w:t>
      </w:r>
      <w:r w:rsidR="00CF7669" w:rsidRPr="001E249A">
        <w:rPr>
          <w:rFonts w:ascii="Arial" w:hAnsi="Arial" w:cs="Arial"/>
          <w:lang w:val="es-SV"/>
        </w:rPr>
        <w:t xml:space="preserve"> </w:t>
      </w:r>
      <w:r w:rsidR="00FD7684">
        <w:rPr>
          <w:rFonts w:ascii="Arial" w:hAnsi="Arial" w:cs="Arial"/>
          <w:b/>
          <w:color w:val="000000"/>
          <w:lang w:val="es-SV" w:eastAsia="es-SV"/>
        </w:rPr>
        <w:t xml:space="preserve">“Entrevista o entrega de información solicitada si fuera posible para 21 de abril de 2015:  1. ¿Cuáles son los hechos constitutivos de infracción?; 2. Tipos  de  sanciones  administrativas;  3.  El  procedimiento  sancionador; 4. ¿Cuántas  denuncias  son  recibidas  por mes (año 2014 a marzo 2015)  y; 5. ¿Cuántas denuncias son resueltas o pasan a otra instancia (año 2014 a marzo 2015)? Sí me pueden enviar información parcial.”, </w:t>
      </w:r>
      <w:r w:rsidR="00F15878" w:rsidRPr="00C236E8">
        <w:rPr>
          <w:rFonts w:ascii="Arial" w:hAnsi="Arial" w:cs="Arial"/>
          <w:lang w:val="es-SV"/>
        </w:rPr>
        <w:t>se ha analizado</w:t>
      </w:r>
      <w:r w:rsidR="00CF7669" w:rsidRPr="00C236E8">
        <w:rPr>
          <w:rFonts w:ascii="Arial" w:hAnsi="Arial" w:cs="Arial"/>
          <w:lang w:val="es-SV"/>
        </w:rPr>
        <w:t xml:space="preserve"> </w:t>
      </w:r>
      <w:r w:rsidR="00F15878" w:rsidRPr="00C236E8">
        <w:rPr>
          <w:rFonts w:ascii="Arial" w:hAnsi="Arial" w:cs="Arial"/>
          <w:lang w:val="es-SV"/>
        </w:rPr>
        <w:t>el fondo de lo solicitado y considerando que la solicitud cumple con todos</w:t>
      </w:r>
      <w:r w:rsidR="00CF7669" w:rsidRPr="00C236E8">
        <w:rPr>
          <w:rFonts w:ascii="Arial" w:hAnsi="Arial" w:cs="Arial"/>
          <w:lang w:val="es-SV"/>
        </w:rPr>
        <w:t xml:space="preserve"> </w:t>
      </w:r>
      <w:r w:rsidR="00F15878" w:rsidRPr="00C236E8">
        <w:rPr>
          <w:rFonts w:ascii="Arial" w:hAnsi="Arial" w:cs="Arial"/>
          <w:lang w:val="es-SV"/>
        </w:rPr>
        <w:t>los requisitos establecidos en el artículo 66 de la Ley de Acceso a la Información Pública –LAIP-</w:t>
      </w:r>
      <w:r w:rsidR="00D206D0">
        <w:rPr>
          <w:rFonts w:ascii="Arial" w:hAnsi="Arial" w:cs="Arial"/>
          <w:lang w:val="es-SV"/>
        </w:rPr>
        <w:t xml:space="preserve"> </w:t>
      </w:r>
      <w:r w:rsidR="0043569C" w:rsidRPr="00C236E8">
        <w:rPr>
          <w:rFonts w:ascii="Arial" w:hAnsi="Arial" w:cs="Arial"/>
          <w:lang w:val="es-SV"/>
        </w:rPr>
        <w:t>y</w:t>
      </w:r>
      <w:r w:rsidR="0043569C">
        <w:rPr>
          <w:rFonts w:ascii="Arial" w:hAnsi="Arial" w:cs="Arial"/>
          <w:lang w:val="es-SV"/>
        </w:rPr>
        <w:t>,</w:t>
      </w:r>
      <w:r w:rsidR="0043569C" w:rsidRPr="00C236E8">
        <w:rPr>
          <w:rFonts w:ascii="Arial" w:hAnsi="Arial" w:cs="Arial"/>
          <w:lang w:val="es-SV"/>
        </w:rPr>
        <w:t xml:space="preserve"> que la información requerida, no se encuentra entre las excepciones enumeradas en el a</w:t>
      </w:r>
      <w:r w:rsidR="0043569C">
        <w:rPr>
          <w:rFonts w:ascii="Arial" w:hAnsi="Arial" w:cs="Arial"/>
          <w:lang w:val="es-SV"/>
        </w:rPr>
        <w:t xml:space="preserve">rtículo 19 y 24 de la LAIP, se </w:t>
      </w:r>
      <w:r w:rsidR="006A0998">
        <w:rPr>
          <w:rFonts w:ascii="Arial" w:hAnsi="Arial" w:cs="Arial"/>
          <w:lang w:val="es-SV"/>
        </w:rPr>
        <w:t>resuelve:</w:t>
      </w:r>
    </w:p>
    <w:p w14:paraId="439007E0" w14:textId="77777777" w:rsidR="0026512A" w:rsidRDefault="0026512A" w:rsidP="002B0AA8">
      <w:pPr>
        <w:spacing w:line="360" w:lineRule="auto"/>
        <w:jc w:val="both"/>
        <w:rPr>
          <w:rFonts w:ascii="Arial" w:hAnsi="Arial" w:cs="Arial"/>
          <w:lang w:val="es-SV"/>
        </w:rPr>
      </w:pPr>
    </w:p>
    <w:p w14:paraId="032D7849" w14:textId="77777777" w:rsidR="00D46458" w:rsidRDefault="006A0998" w:rsidP="002B0AA8">
      <w:pPr>
        <w:spacing w:line="360" w:lineRule="auto"/>
        <w:jc w:val="center"/>
        <w:rPr>
          <w:rFonts w:ascii="Arial" w:hAnsi="Arial" w:cs="Arial"/>
          <w:b/>
          <w:sz w:val="28"/>
          <w:lang w:val="es-SV"/>
        </w:rPr>
      </w:pPr>
      <w:r w:rsidRPr="006A0998">
        <w:rPr>
          <w:rFonts w:ascii="Arial" w:hAnsi="Arial" w:cs="Arial"/>
          <w:b/>
          <w:sz w:val="28"/>
          <w:lang w:val="es-SV"/>
        </w:rPr>
        <w:t>PROPORCIONAR LA INFORMACIÓN PÚBLICA SOLICITADA</w:t>
      </w:r>
    </w:p>
    <w:p w14:paraId="0D633605" w14:textId="77777777" w:rsidR="00D46458" w:rsidRDefault="00D46458" w:rsidP="002B0AA8">
      <w:pPr>
        <w:spacing w:line="360" w:lineRule="auto"/>
        <w:jc w:val="both"/>
        <w:rPr>
          <w:rFonts w:ascii="Arial" w:hAnsi="Arial" w:cs="Arial"/>
          <w:b/>
          <w:sz w:val="28"/>
          <w:lang w:val="es-SV"/>
        </w:rPr>
      </w:pPr>
    </w:p>
    <w:p w14:paraId="595ADDF1" w14:textId="6FFB25B4" w:rsidR="00D46458" w:rsidRDefault="00D46458" w:rsidP="002B0AA8">
      <w:pPr>
        <w:spacing w:line="360" w:lineRule="auto"/>
        <w:jc w:val="both"/>
        <w:rPr>
          <w:rFonts w:ascii="Arial" w:hAnsi="Arial" w:cs="Arial"/>
          <w:lang w:val="es-SV"/>
        </w:rPr>
      </w:pPr>
      <w:r>
        <w:rPr>
          <w:rFonts w:ascii="Arial" w:hAnsi="Arial" w:cs="Arial"/>
          <w:lang w:val="es-SV"/>
        </w:rPr>
        <w:t>R</w:t>
      </w:r>
      <w:r w:rsidRPr="0047052E">
        <w:rPr>
          <w:rFonts w:ascii="Arial" w:hAnsi="Arial" w:cs="Arial"/>
          <w:lang w:val="es-SV"/>
        </w:rPr>
        <w:t>especto a los</w:t>
      </w:r>
      <w:r>
        <w:rPr>
          <w:rFonts w:ascii="Arial" w:hAnsi="Arial" w:cs="Arial"/>
          <w:lang w:val="es-SV"/>
        </w:rPr>
        <w:t xml:space="preserve"> numerales </w:t>
      </w:r>
      <w:r>
        <w:rPr>
          <w:rFonts w:ascii="Arial" w:hAnsi="Arial" w:cs="Arial"/>
          <w:b/>
          <w:lang w:val="es-SV"/>
        </w:rPr>
        <w:t xml:space="preserve">1, 2 y 3, </w:t>
      </w:r>
      <w:r>
        <w:rPr>
          <w:rFonts w:ascii="Arial" w:hAnsi="Arial" w:cs="Arial"/>
          <w:lang w:val="es-SV"/>
        </w:rPr>
        <w:t>se hace constar que ya se procedió a la entrega de información correspondiente, por medio de la resolución notificada en fecha veintiuno de abril del presente año, tomando en cuenta la petición recibida por parte del solicitante de brindar información parcial en cuanto se tenga disponible.</w:t>
      </w:r>
    </w:p>
    <w:p w14:paraId="0E013E72" w14:textId="77777777" w:rsidR="00D46458" w:rsidRDefault="00D46458" w:rsidP="002B0AA8">
      <w:pPr>
        <w:spacing w:line="360" w:lineRule="auto"/>
        <w:jc w:val="both"/>
        <w:rPr>
          <w:rFonts w:ascii="Arial" w:hAnsi="Arial" w:cs="Arial"/>
          <w:lang w:val="es-SV"/>
        </w:rPr>
      </w:pPr>
    </w:p>
    <w:p w14:paraId="48A7B7E6" w14:textId="77777777" w:rsidR="002B0AA8" w:rsidRDefault="002B0AA8" w:rsidP="002B0AA8">
      <w:pPr>
        <w:spacing w:line="360" w:lineRule="auto"/>
        <w:jc w:val="both"/>
        <w:rPr>
          <w:rFonts w:ascii="Arial" w:hAnsi="Arial" w:cs="Arial"/>
          <w:lang w:val="es-SV"/>
        </w:rPr>
      </w:pPr>
    </w:p>
    <w:p w14:paraId="6546C9B2" w14:textId="77777777" w:rsidR="002B0AA8" w:rsidRDefault="002B0AA8" w:rsidP="002B0AA8">
      <w:pPr>
        <w:spacing w:line="360" w:lineRule="auto"/>
        <w:jc w:val="both"/>
        <w:rPr>
          <w:rFonts w:ascii="Arial" w:hAnsi="Arial" w:cs="Arial"/>
          <w:lang w:val="es-SV"/>
        </w:rPr>
      </w:pPr>
    </w:p>
    <w:p w14:paraId="5CC1DA46" w14:textId="77777777" w:rsidR="002B0AA8" w:rsidRDefault="002B0AA8" w:rsidP="002B0AA8">
      <w:pPr>
        <w:spacing w:line="360" w:lineRule="auto"/>
        <w:jc w:val="both"/>
        <w:rPr>
          <w:rFonts w:ascii="Arial" w:hAnsi="Arial" w:cs="Arial"/>
          <w:lang w:val="es-SV"/>
        </w:rPr>
      </w:pPr>
      <w:bookmarkStart w:id="0" w:name="_GoBack"/>
      <w:bookmarkEnd w:id="0"/>
    </w:p>
    <w:p w14:paraId="542DE295" w14:textId="167ABE42" w:rsidR="002B0AA8" w:rsidRDefault="00D46458" w:rsidP="002B0AA8">
      <w:pPr>
        <w:spacing w:line="360" w:lineRule="auto"/>
        <w:jc w:val="both"/>
        <w:rPr>
          <w:rFonts w:ascii="Arial" w:hAnsi="Arial" w:cs="Arial"/>
          <w:lang w:val="es-SV"/>
        </w:rPr>
      </w:pPr>
      <w:r>
        <w:rPr>
          <w:rFonts w:ascii="Arial" w:hAnsi="Arial" w:cs="Arial"/>
          <w:lang w:val="es-SV"/>
        </w:rPr>
        <w:t xml:space="preserve">Para completar la respuesta a la </w:t>
      </w:r>
      <w:r w:rsidRPr="00946912">
        <w:rPr>
          <w:rFonts w:ascii="Arial" w:hAnsi="Arial" w:cs="Arial"/>
          <w:b/>
          <w:lang w:val="es-SV"/>
        </w:rPr>
        <w:t>Solicitud de información número 02</w:t>
      </w:r>
      <w:r>
        <w:rPr>
          <w:rFonts w:ascii="Arial" w:hAnsi="Arial" w:cs="Arial"/>
          <w:b/>
          <w:lang w:val="es-SV"/>
        </w:rPr>
        <w:t>9</w:t>
      </w:r>
      <w:r w:rsidRPr="00946912">
        <w:rPr>
          <w:rFonts w:ascii="Arial" w:hAnsi="Arial" w:cs="Arial"/>
          <w:b/>
          <w:lang w:val="es-SV"/>
        </w:rPr>
        <w:t>/2015</w:t>
      </w:r>
      <w:r>
        <w:rPr>
          <w:rFonts w:ascii="Arial" w:hAnsi="Arial" w:cs="Arial"/>
          <w:lang w:val="es-SV"/>
        </w:rPr>
        <w:t xml:space="preserve">, se pone a disposición del solicitante, </w:t>
      </w:r>
      <w:r w:rsidR="00474A85">
        <w:rPr>
          <w:rFonts w:ascii="Arial" w:hAnsi="Arial" w:cs="Arial"/>
          <w:lang w:val="es-SV"/>
        </w:rPr>
        <w:t>las estadísticas requerida en</w:t>
      </w:r>
      <w:r>
        <w:rPr>
          <w:rFonts w:ascii="Arial" w:hAnsi="Arial" w:cs="Arial"/>
          <w:lang w:val="es-SV"/>
        </w:rPr>
        <w:t xml:space="preserve"> los numerales: </w:t>
      </w:r>
      <w:r w:rsidR="002B0AA8">
        <w:rPr>
          <w:rFonts w:ascii="Arial" w:hAnsi="Arial" w:cs="Arial"/>
          <w:b/>
          <w:color w:val="000000"/>
          <w:lang w:val="es-SV" w:eastAsia="es-SV"/>
        </w:rPr>
        <w:t>4 y 5</w:t>
      </w:r>
      <w:r w:rsidR="00474A85">
        <w:rPr>
          <w:rFonts w:ascii="Arial" w:hAnsi="Arial" w:cs="Arial"/>
          <w:b/>
          <w:color w:val="000000"/>
          <w:lang w:val="es-SV" w:eastAsia="es-SV"/>
        </w:rPr>
        <w:t xml:space="preserve"> </w:t>
      </w:r>
      <w:r w:rsidR="00474A85">
        <w:rPr>
          <w:rFonts w:ascii="Arial" w:hAnsi="Arial" w:cs="Arial"/>
          <w:lang w:val="es-SV"/>
        </w:rPr>
        <w:t xml:space="preserve">en un archivo adjunto formato </w:t>
      </w:r>
      <w:proofErr w:type="spellStart"/>
      <w:r w:rsidR="00474A85">
        <w:rPr>
          <w:rFonts w:ascii="Arial" w:hAnsi="Arial" w:cs="Arial"/>
          <w:lang w:val="es-SV"/>
        </w:rPr>
        <w:t>word</w:t>
      </w:r>
      <w:proofErr w:type="spellEnd"/>
      <w:r w:rsidR="002B0AA8" w:rsidRPr="002B0AA8">
        <w:rPr>
          <w:rFonts w:ascii="Arial" w:hAnsi="Arial" w:cs="Arial"/>
          <w:color w:val="000000"/>
          <w:lang w:val="es-SV" w:eastAsia="es-SV"/>
        </w:rPr>
        <w:t>,</w:t>
      </w:r>
      <w:r w:rsidR="002B0AA8">
        <w:rPr>
          <w:rFonts w:ascii="Arial" w:hAnsi="Arial" w:cs="Arial"/>
          <w:b/>
          <w:color w:val="000000"/>
          <w:lang w:val="es-SV" w:eastAsia="es-SV"/>
        </w:rPr>
        <w:t xml:space="preserve"> </w:t>
      </w:r>
      <w:r>
        <w:rPr>
          <w:rFonts w:ascii="Arial" w:hAnsi="Arial" w:cs="Arial"/>
          <w:lang w:val="es-SV"/>
        </w:rPr>
        <w:t xml:space="preserve">brindadas con </w:t>
      </w:r>
      <w:r w:rsidRPr="00531645">
        <w:rPr>
          <w:rFonts w:ascii="Arial" w:hAnsi="Arial" w:cs="Arial"/>
          <w:lang w:val="es-SV"/>
        </w:rPr>
        <w:t xml:space="preserve">el apoyo de la </w:t>
      </w:r>
      <w:r>
        <w:rPr>
          <w:rFonts w:ascii="Arial" w:hAnsi="Arial" w:cs="Arial"/>
          <w:lang w:val="es-SV"/>
        </w:rPr>
        <w:t>Dirección Centro de Solución de Controversias, la cual informa</w:t>
      </w:r>
      <w:r w:rsidR="002B0AA8">
        <w:rPr>
          <w:rFonts w:ascii="Arial" w:hAnsi="Arial" w:cs="Arial"/>
          <w:lang w:val="es-SV"/>
        </w:rPr>
        <w:t>:</w:t>
      </w:r>
    </w:p>
    <w:p w14:paraId="40B57041" w14:textId="77777777" w:rsidR="002B0AA8" w:rsidRDefault="002B0AA8" w:rsidP="00D46458">
      <w:pPr>
        <w:jc w:val="both"/>
        <w:rPr>
          <w:rFonts w:ascii="Arial" w:hAnsi="Arial" w:cs="Arial"/>
          <w:lang w:val="es-SV"/>
        </w:rPr>
      </w:pPr>
    </w:p>
    <w:p w14:paraId="13DF86E0" w14:textId="77777777" w:rsidR="002B0AA8" w:rsidRDefault="002B0AA8" w:rsidP="00D46458">
      <w:pPr>
        <w:jc w:val="both"/>
        <w:rPr>
          <w:rFonts w:ascii="Arial" w:hAnsi="Arial" w:cs="Arial"/>
          <w:lang w:val="es-SV"/>
        </w:rPr>
      </w:pPr>
    </w:p>
    <w:p w14:paraId="64F4772F" w14:textId="373E2312" w:rsidR="002B0AA8" w:rsidRPr="002B0AA8" w:rsidRDefault="002B0AA8" w:rsidP="00474A85">
      <w:pPr>
        <w:pStyle w:val="Prrafodelista"/>
        <w:numPr>
          <w:ilvl w:val="0"/>
          <w:numId w:val="27"/>
        </w:numPr>
        <w:ind w:left="360"/>
        <w:rPr>
          <w:rFonts w:ascii="Arial" w:hAnsi="Arial" w:cs="Arial"/>
          <w:b/>
        </w:rPr>
      </w:pPr>
      <w:r>
        <w:rPr>
          <w:rFonts w:ascii="Arial" w:hAnsi="Arial" w:cs="Arial"/>
          <w:b/>
        </w:rPr>
        <w:t>Denuncias</w:t>
      </w:r>
      <w:r w:rsidRPr="002B0AA8">
        <w:rPr>
          <w:rFonts w:ascii="Arial" w:hAnsi="Arial" w:cs="Arial"/>
          <w:b/>
        </w:rPr>
        <w:t xml:space="preserve"> en trámite ante los Centr</w:t>
      </w:r>
      <w:r w:rsidR="00474A85">
        <w:rPr>
          <w:rFonts w:ascii="Arial" w:hAnsi="Arial" w:cs="Arial"/>
          <w:b/>
        </w:rPr>
        <w:t>os de Solución de Controversias-</w:t>
      </w:r>
      <w:r w:rsidR="00474A85" w:rsidRPr="00474A85">
        <w:rPr>
          <w:rFonts w:ascii="Arial" w:hAnsi="Arial" w:cs="Arial"/>
          <w:b/>
          <w:sz w:val="22"/>
        </w:rPr>
        <w:t>CSC</w:t>
      </w:r>
      <w:r w:rsidR="00474A85">
        <w:rPr>
          <w:rFonts w:ascii="Arial" w:hAnsi="Arial" w:cs="Arial"/>
          <w:b/>
          <w:sz w:val="22"/>
        </w:rPr>
        <w:t>-</w:t>
      </w:r>
      <w:r w:rsidR="00474A85" w:rsidRPr="00474A85">
        <w:rPr>
          <w:rFonts w:ascii="Arial" w:hAnsi="Arial" w:cs="Arial"/>
          <w:b/>
          <w:sz w:val="22"/>
        </w:rPr>
        <w:t xml:space="preserve"> </w:t>
      </w:r>
    </w:p>
    <w:p w14:paraId="479AFE13" w14:textId="197A8550" w:rsidR="002B0AA8" w:rsidRDefault="002B0AA8" w:rsidP="00474A85">
      <w:pPr>
        <w:rPr>
          <w:rFonts w:ascii="Arial" w:hAnsi="Arial" w:cs="Arial"/>
          <w:b/>
        </w:rPr>
      </w:pPr>
      <w:r>
        <w:rPr>
          <w:rFonts w:ascii="Arial" w:hAnsi="Arial" w:cs="Arial"/>
          <w:b/>
        </w:rPr>
        <w:t xml:space="preserve"> </w:t>
      </w:r>
      <w:r w:rsidR="00474A85">
        <w:rPr>
          <w:rFonts w:ascii="Arial" w:hAnsi="Arial" w:cs="Arial"/>
          <w:b/>
        </w:rPr>
        <w:t xml:space="preserve">    </w:t>
      </w:r>
      <w:r>
        <w:rPr>
          <w:rFonts w:ascii="Arial" w:hAnsi="Arial" w:cs="Arial"/>
          <w:b/>
        </w:rPr>
        <w:t>Período: enero de 2014 a marzo de 2015.</w:t>
      </w:r>
    </w:p>
    <w:p w14:paraId="29C0A6ED" w14:textId="77777777" w:rsidR="002B0AA8" w:rsidRDefault="002B0AA8" w:rsidP="00474A85">
      <w:pPr>
        <w:rPr>
          <w:rFonts w:ascii="Arial" w:hAnsi="Arial" w:cs="Arial"/>
          <w:b/>
        </w:rPr>
      </w:pPr>
    </w:p>
    <w:p w14:paraId="7D2CB9A5" w14:textId="77777777" w:rsidR="00474A85" w:rsidRDefault="002B0AA8" w:rsidP="00474A85">
      <w:pPr>
        <w:pStyle w:val="Prrafodelista"/>
        <w:numPr>
          <w:ilvl w:val="0"/>
          <w:numId w:val="27"/>
        </w:numPr>
        <w:ind w:left="360"/>
        <w:rPr>
          <w:rFonts w:ascii="Arial" w:hAnsi="Arial" w:cs="Arial"/>
          <w:b/>
        </w:rPr>
      </w:pPr>
      <w:r>
        <w:rPr>
          <w:rFonts w:ascii="Arial" w:hAnsi="Arial" w:cs="Arial"/>
          <w:b/>
        </w:rPr>
        <w:t>D</w:t>
      </w:r>
      <w:r w:rsidRPr="002B0AA8">
        <w:rPr>
          <w:rFonts w:ascii="Arial" w:hAnsi="Arial" w:cs="Arial"/>
          <w:b/>
        </w:rPr>
        <w:t>enuncias cerradas en CSC</w:t>
      </w:r>
    </w:p>
    <w:p w14:paraId="5A3B888A" w14:textId="37DAD79E" w:rsidR="002B0AA8" w:rsidRPr="00474A85" w:rsidRDefault="002B0AA8" w:rsidP="00474A85">
      <w:pPr>
        <w:pStyle w:val="Prrafodelista"/>
        <w:ind w:left="360"/>
        <w:rPr>
          <w:rFonts w:ascii="Arial" w:hAnsi="Arial" w:cs="Arial"/>
          <w:b/>
        </w:rPr>
      </w:pPr>
      <w:r w:rsidRPr="00474A85">
        <w:rPr>
          <w:rFonts w:ascii="Arial" w:hAnsi="Arial" w:cs="Arial"/>
          <w:b/>
        </w:rPr>
        <w:t>Período: enero de 2014 a marzo de 2015.</w:t>
      </w:r>
    </w:p>
    <w:p w14:paraId="38F1F9DD" w14:textId="77777777" w:rsidR="002B0AA8" w:rsidRDefault="002B0AA8" w:rsidP="00474A85">
      <w:pPr>
        <w:ind w:left="348"/>
        <w:rPr>
          <w:rFonts w:ascii="Arial" w:hAnsi="Arial" w:cs="Arial"/>
          <w:b/>
        </w:rPr>
      </w:pPr>
    </w:p>
    <w:p w14:paraId="360B640F" w14:textId="07346283" w:rsidR="002B0AA8" w:rsidRPr="002B0AA8" w:rsidRDefault="002B0AA8" w:rsidP="00474A85">
      <w:pPr>
        <w:pStyle w:val="Prrafodelista"/>
        <w:numPr>
          <w:ilvl w:val="0"/>
          <w:numId w:val="27"/>
        </w:numPr>
        <w:ind w:left="360"/>
        <w:rPr>
          <w:rFonts w:ascii="Arial" w:hAnsi="Arial" w:cs="Arial"/>
          <w:b/>
        </w:rPr>
      </w:pPr>
      <w:r>
        <w:rPr>
          <w:rFonts w:ascii="Arial" w:hAnsi="Arial" w:cs="Arial"/>
          <w:b/>
        </w:rPr>
        <w:t>Denuncias</w:t>
      </w:r>
      <w:r w:rsidRPr="002B0AA8">
        <w:rPr>
          <w:rFonts w:ascii="Arial" w:hAnsi="Arial" w:cs="Arial"/>
          <w:b/>
        </w:rPr>
        <w:t xml:space="preserve"> transferidas al Tribunal Sancionador.</w:t>
      </w:r>
    </w:p>
    <w:p w14:paraId="6E0A65F1" w14:textId="77777777" w:rsidR="002B0AA8" w:rsidRPr="001C3340" w:rsidRDefault="002B0AA8" w:rsidP="00474A85">
      <w:pPr>
        <w:ind w:left="-360" w:firstLine="708"/>
        <w:rPr>
          <w:rFonts w:ascii="Arial" w:hAnsi="Arial" w:cs="Arial"/>
          <w:b/>
        </w:rPr>
      </w:pPr>
      <w:r>
        <w:rPr>
          <w:rFonts w:ascii="Arial" w:hAnsi="Arial" w:cs="Arial"/>
          <w:b/>
        </w:rPr>
        <w:t>Período: enero de 2014 a marzo de 2015.</w:t>
      </w:r>
    </w:p>
    <w:p w14:paraId="5E851E62" w14:textId="77777777" w:rsidR="00A40DEB" w:rsidRPr="002B0AA8" w:rsidRDefault="00A40DEB" w:rsidP="00A40DEB">
      <w:pPr>
        <w:pStyle w:val="Prrafodelista"/>
        <w:ind w:left="0"/>
        <w:jc w:val="both"/>
        <w:rPr>
          <w:rFonts w:ascii="Arial" w:hAnsi="Arial" w:cs="Arial"/>
        </w:rPr>
      </w:pPr>
    </w:p>
    <w:p w14:paraId="33EB835F" w14:textId="77777777" w:rsidR="00A40DEB" w:rsidRDefault="00A40DEB" w:rsidP="00A40DEB">
      <w:pPr>
        <w:pStyle w:val="Prrafodelista"/>
        <w:ind w:left="0"/>
        <w:jc w:val="both"/>
        <w:rPr>
          <w:rFonts w:ascii="Arial" w:hAnsi="Arial" w:cs="Arial"/>
          <w:lang w:val="es-SV"/>
        </w:rPr>
      </w:pPr>
    </w:p>
    <w:p w14:paraId="6D1BB152" w14:textId="77777777" w:rsidR="00A40DEB" w:rsidRDefault="00A40DEB" w:rsidP="00A40DEB">
      <w:pPr>
        <w:pStyle w:val="Prrafodelista"/>
        <w:ind w:left="0"/>
        <w:jc w:val="both"/>
        <w:rPr>
          <w:rFonts w:ascii="Arial" w:hAnsi="Arial" w:cs="Arial"/>
          <w:lang w:val="es-SV"/>
        </w:rPr>
      </w:pPr>
    </w:p>
    <w:p w14:paraId="0145F1E1" w14:textId="77777777" w:rsidR="002B0AA8" w:rsidRDefault="002B0AA8" w:rsidP="00A40DEB">
      <w:pPr>
        <w:pStyle w:val="Prrafodelista"/>
        <w:ind w:left="0"/>
        <w:jc w:val="both"/>
        <w:rPr>
          <w:rFonts w:ascii="Arial" w:hAnsi="Arial" w:cs="Arial"/>
          <w:lang w:val="es-SV"/>
        </w:rPr>
      </w:pPr>
    </w:p>
    <w:p w14:paraId="735D088C" w14:textId="77777777" w:rsidR="002B0AA8" w:rsidRDefault="002B0AA8" w:rsidP="00A40DEB">
      <w:pPr>
        <w:pStyle w:val="Prrafodelista"/>
        <w:ind w:left="0"/>
        <w:jc w:val="both"/>
        <w:rPr>
          <w:rFonts w:ascii="Arial" w:hAnsi="Arial" w:cs="Arial"/>
          <w:lang w:val="es-SV"/>
        </w:rPr>
      </w:pPr>
    </w:p>
    <w:p w14:paraId="531DCB76" w14:textId="4301DBE1" w:rsidR="002B0AA8" w:rsidRPr="00EB4975" w:rsidRDefault="00EB4975" w:rsidP="00EB4975">
      <w:pPr>
        <w:pStyle w:val="Prrafodelista"/>
        <w:ind w:left="0"/>
        <w:jc w:val="center"/>
        <w:rPr>
          <w:rFonts w:ascii="Arial" w:hAnsi="Arial" w:cs="Arial"/>
          <w:b/>
          <w:color w:val="002060"/>
          <w:lang w:val="es-SV"/>
        </w:rPr>
      </w:pPr>
      <w:r w:rsidRPr="00EB4975">
        <w:rPr>
          <w:rFonts w:ascii="Arial" w:hAnsi="Arial" w:cs="Arial"/>
          <w:b/>
          <w:color w:val="002060"/>
          <w:lang w:val="es-SV"/>
        </w:rPr>
        <w:t>Rúbrica</w:t>
      </w:r>
    </w:p>
    <w:p w14:paraId="5A6E8083" w14:textId="77777777" w:rsidR="00A40DEB" w:rsidRDefault="00A40DEB" w:rsidP="00A40DEB">
      <w:pPr>
        <w:pStyle w:val="Prrafodelista"/>
        <w:ind w:left="0"/>
        <w:jc w:val="both"/>
        <w:rPr>
          <w:rFonts w:ascii="Arial" w:hAnsi="Arial" w:cs="Arial"/>
          <w:lang w:val="es-SV"/>
        </w:rPr>
      </w:pPr>
    </w:p>
    <w:p w14:paraId="0A1BA1E9" w14:textId="77777777" w:rsidR="00760F65" w:rsidRDefault="00760F65" w:rsidP="00A40DEB">
      <w:pPr>
        <w:pStyle w:val="Prrafodelista"/>
        <w:ind w:left="0"/>
        <w:jc w:val="both"/>
        <w:rPr>
          <w:rFonts w:ascii="Arial" w:hAnsi="Arial" w:cs="Arial"/>
          <w:lang w:val="es-SV"/>
        </w:rPr>
      </w:pPr>
    </w:p>
    <w:p w14:paraId="2644914B" w14:textId="53D6A5DF" w:rsidR="00DD37C5" w:rsidRPr="00C236E8" w:rsidRDefault="00DD37C5" w:rsidP="00A40DEB">
      <w:pPr>
        <w:jc w:val="center"/>
        <w:rPr>
          <w:rFonts w:asciiTheme="majorHAnsi" w:hAnsiTheme="majorHAnsi"/>
        </w:rPr>
      </w:pPr>
      <w:r w:rsidRPr="00C236E8">
        <w:rPr>
          <w:rFonts w:ascii="Arial" w:hAnsi="Arial" w:cs="Arial"/>
        </w:rPr>
        <w:t>Oficial de Información y Transparencia</w:t>
      </w:r>
    </w:p>
    <w:p w14:paraId="2DDC30E0" w14:textId="77777777" w:rsidR="00001BD0" w:rsidRPr="00C236E8" w:rsidRDefault="00001BD0" w:rsidP="008E76E3">
      <w:pPr>
        <w:rPr>
          <w:rFonts w:asciiTheme="majorHAnsi" w:hAnsiTheme="majorHAnsi"/>
        </w:rPr>
      </w:pPr>
    </w:p>
    <w:sectPr w:rsidR="00001BD0" w:rsidRPr="00C236E8" w:rsidSect="000A1F9B">
      <w:headerReference w:type="even" r:id="rId7"/>
      <w:headerReference w:type="default" r:id="rId8"/>
      <w:headerReference w:type="firs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B0FCB2" w14:textId="77777777" w:rsidR="00CE6B3D" w:rsidRDefault="00CE6B3D" w:rsidP="00385C3D">
      <w:r>
        <w:separator/>
      </w:r>
    </w:p>
  </w:endnote>
  <w:endnote w:type="continuationSeparator" w:id="0">
    <w:p w14:paraId="073A2064" w14:textId="77777777" w:rsidR="00CE6B3D" w:rsidRDefault="00CE6B3D" w:rsidP="0038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A49F9" w14:textId="77777777" w:rsidR="00CE6B3D" w:rsidRDefault="00CE6B3D" w:rsidP="00385C3D">
      <w:r>
        <w:separator/>
      </w:r>
    </w:p>
  </w:footnote>
  <w:footnote w:type="continuationSeparator" w:id="0">
    <w:p w14:paraId="52FEA3F5" w14:textId="77777777" w:rsidR="00CE6B3D" w:rsidRDefault="00CE6B3D" w:rsidP="00385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159DD" w14:textId="77777777" w:rsidR="00385C3D" w:rsidRDefault="00CE6B3D">
    <w:pPr>
      <w:pStyle w:val="Encabezado"/>
    </w:pPr>
    <w:r>
      <w:rPr>
        <w:noProof/>
        <w:lang w:val="es-ES"/>
      </w:rPr>
      <w:pict w14:anchorId="1E09D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216;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570BB" w14:textId="77777777" w:rsidR="00EB4975" w:rsidRDefault="00EB4975" w:rsidP="00EB4975">
    <w:pPr>
      <w:jc w:val="center"/>
    </w:pPr>
    <w:r w:rsidRPr="00541EA6">
      <w:rPr>
        <w:rFonts w:eastAsia="Arial Unicode MS" w:cstheme="majorBidi"/>
        <w:b/>
        <w:bCs/>
        <w:color w:val="002060"/>
        <w:sz w:val="18"/>
        <w:szCs w:val="28"/>
        <w:lang w:eastAsia="en-US"/>
      </w:rPr>
      <w:t xml:space="preserve">Versión pública de acuerdo a lo dispuesto en el Art. 30 de la LAIP, se elimina </w:t>
    </w:r>
    <w:r>
      <w:rPr>
        <w:rFonts w:eastAsia="Arial Unicode MS" w:cstheme="majorBidi"/>
        <w:b/>
        <w:bCs/>
        <w:color w:val="002060"/>
        <w:sz w:val="18"/>
        <w:szCs w:val="28"/>
        <w:lang w:eastAsia="en-US"/>
      </w:rPr>
      <w:t>el nombre</w:t>
    </w:r>
    <w:r w:rsidRPr="00541EA6">
      <w:rPr>
        <w:rFonts w:eastAsia="Arial Unicode MS" w:cstheme="majorBidi"/>
        <w:b/>
        <w:bCs/>
        <w:color w:val="002060"/>
        <w:sz w:val="18"/>
        <w:szCs w:val="28"/>
        <w:lang w:eastAsia="en-US"/>
      </w:rPr>
      <w:t xml:space="preserve"> de la persona solicitante </w:t>
    </w:r>
    <w:r>
      <w:rPr>
        <w:rFonts w:eastAsia="Arial Unicode MS" w:cstheme="majorBidi"/>
        <w:b/>
        <w:bCs/>
        <w:color w:val="002060"/>
        <w:sz w:val="18"/>
        <w:szCs w:val="28"/>
        <w:lang w:eastAsia="en-US"/>
      </w:rPr>
      <w:t xml:space="preserve">y número de DUI </w:t>
    </w:r>
    <w:r w:rsidRPr="00541EA6">
      <w:rPr>
        <w:rFonts w:eastAsia="Arial Unicode MS" w:cstheme="majorBidi"/>
        <w:b/>
        <w:bCs/>
        <w:color w:val="002060"/>
        <w:sz w:val="18"/>
        <w:szCs w:val="28"/>
        <w:lang w:eastAsia="en-US"/>
      </w:rPr>
      <w:t>por ser</w:t>
    </w:r>
    <w:r>
      <w:rPr>
        <w:rFonts w:eastAsia="Arial Unicode MS" w:cstheme="majorBidi"/>
        <w:b/>
        <w:bCs/>
        <w:color w:val="002060"/>
        <w:sz w:val="18"/>
        <w:szCs w:val="28"/>
        <w:lang w:eastAsia="en-US"/>
      </w:rPr>
      <w:t xml:space="preserve"> datos personales Art. 6 literal “a” LAIP; los cuales</w:t>
    </w:r>
    <w:r w:rsidRPr="00541EA6">
      <w:rPr>
        <w:rFonts w:eastAsia="Arial Unicode MS" w:cstheme="majorBidi"/>
        <w:b/>
        <w:bCs/>
        <w:color w:val="002060"/>
        <w:sz w:val="18"/>
        <w:szCs w:val="28"/>
        <w:lang w:eastAsia="en-US"/>
      </w:rPr>
      <w:t xml:space="preserve"> se ubica</w:t>
    </w:r>
    <w:r>
      <w:rPr>
        <w:rFonts w:eastAsia="Arial Unicode MS" w:cstheme="majorBidi"/>
        <w:b/>
        <w:bCs/>
        <w:color w:val="002060"/>
        <w:sz w:val="18"/>
        <w:szCs w:val="28"/>
        <w:lang w:eastAsia="en-US"/>
      </w:rPr>
      <w:t>n</w:t>
    </w:r>
    <w:r w:rsidRPr="00541EA6">
      <w:rPr>
        <w:rFonts w:eastAsia="Arial Unicode MS" w:cstheme="majorBidi"/>
        <w:b/>
        <w:bCs/>
        <w:color w:val="002060"/>
        <w:sz w:val="18"/>
        <w:szCs w:val="28"/>
        <w:lang w:eastAsia="en-US"/>
      </w:rPr>
      <w:t xml:space="preserve"> en el </w:t>
    </w:r>
    <w:r>
      <w:rPr>
        <w:rFonts w:eastAsia="Arial Unicode MS" w:cstheme="majorBidi"/>
        <w:b/>
        <w:bCs/>
        <w:color w:val="002060"/>
        <w:sz w:val="18"/>
        <w:szCs w:val="28"/>
        <w:lang w:eastAsia="en-US"/>
      </w:rPr>
      <w:t>primer</w:t>
    </w:r>
    <w:r w:rsidRPr="00541EA6">
      <w:rPr>
        <w:rFonts w:eastAsia="Arial Unicode MS" w:cstheme="majorBidi"/>
        <w:b/>
        <w:bCs/>
        <w:color w:val="002060"/>
        <w:sz w:val="18"/>
        <w:szCs w:val="28"/>
        <w:lang w:eastAsia="en-US"/>
      </w:rPr>
      <w:t xml:space="preserve"> párrafo de la presente resolución.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542E1" w14:textId="77777777" w:rsidR="00385C3D" w:rsidRDefault="00CE6B3D">
    <w:pPr>
      <w:pStyle w:val="Encabezado"/>
    </w:pPr>
    <w:r>
      <w:rPr>
        <w:noProof/>
        <w:lang w:val="es-ES"/>
      </w:rPr>
      <w:pict w14:anchorId="0D2938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192;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05506"/>
    <w:multiLevelType w:val="hybridMultilevel"/>
    <w:tmpl w:val="308E3AC2"/>
    <w:lvl w:ilvl="0" w:tplc="440A0001">
      <w:start w:val="1"/>
      <w:numFmt w:val="bullet"/>
      <w:lvlText w:val=""/>
      <w:lvlJc w:val="left"/>
      <w:pPr>
        <w:ind w:left="360" w:hanging="360"/>
      </w:pPr>
      <w:rPr>
        <w:rFonts w:ascii="Symbol" w:hAnsi="Symbol"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1" w15:restartNumberingAfterBreak="0">
    <w:nsid w:val="11C55D48"/>
    <w:multiLevelType w:val="hybridMultilevel"/>
    <w:tmpl w:val="233AC54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9A5739B"/>
    <w:multiLevelType w:val="hybridMultilevel"/>
    <w:tmpl w:val="65968A6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F4719E5"/>
    <w:multiLevelType w:val="hybridMultilevel"/>
    <w:tmpl w:val="D042F8CE"/>
    <w:lvl w:ilvl="0" w:tplc="96245D9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F4E2A20"/>
    <w:multiLevelType w:val="hybridMultilevel"/>
    <w:tmpl w:val="CC3C9CEE"/>
    <w:lvl w:ilvl="0" w:tplc="C66246A4">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4E77C89"/>
    <w:multiLevelType w:val="multilevel"/>
    <w:tmpl w:val="E79CD6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7659CD"/>
    <w:multiLevelType w:val="hybridMultilevel"/>
    <w:tmpl w:val="67408B96"/>
    <w:lvl w:ilvl="0" w:tplc="A03239F6">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26D20682"/>
    <w:multiLevelType w:val="hybridMultilevel"/>
    <w:tmpl w:val="A1C0D86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15:restartNumberingAfterBreak="0">
    <w:nsid w:val="27C72558"/>
    <w:multiLevelType w:val="hybridMultilevel"/>
    <w:tmpl w:val="88548D0C"/>
    <w:lvl w:ilvl="0" w:tplc="9CDC0A6A">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298D3B33"/>
    <w:multiLevelType w:val="multilevel"/>
    <w:tmpl w:val="930CC70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20950E9"/>
    <w:multiLevelType w:val="hybridMultilevel"/>
    <w:tmpl w:val="A5621A1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32C57A3A"/>
    <w:multiLevelType w:val="hybridMultilevel"/>
    <w:tmpl w:val="7BB08BB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4E8792E"/>
    <w:multiLevelType w:val="hybridMultilevel"/>
    <w:tmpl w:val="609C979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026319F"/>
    <w:multiLevelType w:val="hybridMultilevel"/>
    <w:tmpl w:val="01FA54A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0302A07"/>
    <w:multiLevelType w:val="hybridMultilevel"/>
    <w:tmpl w:val="BB24CDB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A1C5174"/>
    <w:multiLevelType w:val="hybridMultilevel"/>
    <w:tmpl w:val="28FCBD48"/>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4B79224C"/>
    <w:multiLevelType w:val="hybridMultilevel"/>
    <w:tmpl w:val="D38EABD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E4F778D"/>
    <w:multiLevelType w:val="hybridMultilevel"/>
    <w:tmpl w:val="5A70FE0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51A856DD"/>
    <w:multiLevelType w:val="hybridMultilevel"/>
    <w:tmpl w:val="52D8946A"/>
    <w:lvl w:ilvl="0" w:tplc="96245D9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51F56CF"/>
    <w:multiLevelType w:val="hybridMultilevel"/>
    <w:tmpl w:val="37041A0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7AD54E1"/>
    <w:multiLevelType w:val="hybridMultilevel"/>
    <w:tmpl w:val="1FDCB884"/>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 w15:restartNumberingAfterBreak="0">
    <w:nsid w:val="5D7D406B"/>
    <w:multiLevelType w:val="hybridMultilevel"/>
    <w:tmpl w:val="1FF207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62A22423"/>
    <w:multiLevelType w:val="hybridMultilevel"/>
    <w:tmpl w:val="010ED3D8"/>
    <w:lvl w:ilvl="0" w:tplc="96245D9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692572E7"/>
    <w:multiLevelType w:val="hybridMultilevel"/>
    <w:tmpl w:val="047EB1DE"/>
    <w:lvl w:ilvl="0" w:tplc="37F2977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6AFD3F38"/>
    <w:multiLevelType w:val="hybridMultilevel"/>
    <w:tmpl w:val="1F9284EC"/>
    <w:lvl w:ilvl="0" w:tplc="CF9405FE">
      <w:start w:val="1"/>
      <w:numFmt w:val="lowerLetter"/>
      <w:lvlText w:val="%1)"/>
      <w:lvlJc w:val="left"/>
      <w:pPr>
        <w:ind w:left="2520" w:hanging="360"/>
      </w:pPr>
      <w:rPr>
        <w:rFonts w:hint="default"/>
        <w:b/>
      </w:rPr>
    </w:lvl>
    <w:lvl w:ilvl="1" w:tplc="440A0019" w:tentative="1">
      <w:start w:val="1"/>
      <w:numFmt w:val="lowerLetter"/>
      <w:lvlText w:val="%2."/>
      <w:lvlJc w:val="left"/>
      <w:pPr>
        <w:ind w:left="3240" w:hanging="360"/>
      </w:pPr>
    </w:lvl>
    <w:lvl w:ilvl="2" w:tplc="440A001B" w:tentative="1">
      <w:start w:val="1"/>
      <w:numFmt w:val="lowerRoman"/>
      <w:lvlText w:val="%3."/>
      <w:lvlJc w:val="right"/>
      <w:pPr>
        <w:ind w:left="3960" w:hanging="180"/>
      </w:pPr>
    </w:lvl>
    <w:lvl w:ilvl="3" w:tplc="440A000F" w:tentative="1">
      <w:start w:val="1"/>
      <w:numFmt w:val="decimal"/>
      <w:lvlText w:val="%4."/>
      <w:lvlJc w:val="left"/>
      <w:pPr>
        <w:ind w:left="4680" w:hanging="360"/>
      </w:pPr>
    </w:lvl>
    <w:lvl w:ilvl="4" w:tplc="440A0019" w:tentative="1">
      <w:start w:val="1"/>
      <w:numFmt w:val="lowerLetter"/>
      <w:lvlText w:val="%5."/>
      <w:lvlJc w:val="left"/>
      <w:pPr>
        <w:ind w:left="5400" w:hanging="360"/>
      </w:pPr>
    </w:lvl>
    <w:lvl w:ilvl="5" w:tplc="440A001B" w:tentative="1">
      <w:start w:val="1"/>
      <w:numFmt w:val="lowerRoman"/>
      <w:lvlText w:val="%6."/>
      <w:lvlJc w:val="right"/>
      <w:pPr>
        <w:ind w:left="6120" w:hanging="180"/>
      </w:pPr>
    </w:lvl>
    <w:lvl w:ilvl="6" w:tplc="440A000F" w:tentative="1">
      <w:start w:val="1"/>
      <w:numFmt w:val="decimal"/>
      <w:lvlText w:val="%7."/>
      <w:lvlJc w:val="left"/>
      <w:pPr>
        <w:ind w:left="6840" w:hanging="360"/>
      </w:pPr>
    </w:lvl>
    <w:lvl w:ilvl="7" w:tplc="440A0019" w:tentative="1">
      <w:start w:val="1"/>
      <w:numFmt w:val="lowerLetter"/>
      <w:lvlText w:val="%8."/>
      <w:lvlJc w:val="left"/>
      <w:pPr>
        <w:ind w:left="7560" w:hanging="360"/>
      </w:pPr>
    </w:lvl>
    <w:lvl w:ilvl="8" w:tplc="440A001B" w:tentative="1">
      <w:start w:val="1"/>
      <w:numFmt w:val="lowerRoman"/>
      <w:lvlText w:val="%9."/>
      <w:lvlJc w:val="right"/>
      <w:pPr>
        <w:ind w:left="8280" w:hanging="180"/>
      </w:pPr>
    </w:lvl>
  </w:abstractNum>
  <w:abstractNum w:abstractNumId="25" w15:restartNumberingAfterBreak="0">
    <w:nsid w:val="7E5259AC"/>
    <w:multiLevelType w:val="hybridMultilevel"/>
    <w:tmpl w:val="CAF24BBC"/>
    <w:lvl w:ilvl="0" w:tplc="DF46157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7F651108"/>
    <w:multiLevelType w:val="hybridMultilevel"/>
    <w:tmpl w:val="4C189A4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3"/>
  </w:num>
  <w:num w:numId="3">
    <w:abstractNumId w:val="14"/>
  </w:num>
  <w:num w:numId="4">
    <w:abstractNumId w:val="17"/>
  </w:num>
  <w:num w:numId="5">
    <w:abstractNumId w:val="26"/>
  </w:num>
  <w:num w:numId="6">
    <w:abstractNumId w:val="19"/>
  </w:num>
  <w:num w:numId="7">
    <w:abstractNumId w:val="15"/>
  </w:num>
  <w:num w:numId="8">
    <w:abstractNumId w:val="12"/>
  </w:num>
  <w:num w:numId="9">
    <w:abstractNumId w:val="7"/>
  </w:num>
  <w:num w:numId="10">
    <w:abstractNumId w:val="20"/>
  </w:num>
  <w:num w:numId="11">
    <w:abstractNumId w:val="23"/>
  </w:num>
  <w:num w:numId="12">
    <w:abstractNumId w:val="24"/>
  </w:num>
  <w:num w:numId="13">
    <w:abstractNumId w:val="25"/>
  </w:num>
  <w:num w:numId="14">
    <w:abstractNumId w:val="9"/>
  </w:num>
  <w:num w:numId="15">
    <w:abstractNumId w:val="5"/>
  </w:num>
  <w:num w:numId="16">
    <w:abstractNumId w:val="6"/>
  </w:num>
  <w:num w:numId="17">
    <w:abstractNumId w:val="3"/>
  </w:num>
  <w:num w:numId="18">
    <w:abstractNumId w:val="8"/>
  </w:num>
  <w:num w:numId="19">
    <w:abstractNumId w:val="18"/>
  </w:num>
  <w:num w:numId="20">
    <w:abstractNumId w:val="22"/>
  </w:num>
  <w:num w:numId="21">
    <w:abstractNumId w:val="10"/>
  </w:num>
  <w:num w:numId="22">
    <w:abstractNumId w:val="4"/>
  </w:num>
  <w:num w:numId="23">
    <w:abstractNumId w:val="16"/>
  </w:num>
  <w:num w:numId="24">
    <w:abstractNumId w:val="11"/>
  </w:num>
  <w:num w:numId="25">
    <w:abstractNumId w:val="2"/>
  </w:num>
  <w:num w:numId="26">
    <w:abstractNumId w:val="1"/>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C3D"/>
    <w:rsid w:val="00001BD0"/>
    <w:rsid w:val="00010067"/>
    <w:rsid w:val="000126D3"/>
    <w:rsid w:val="00030727"/>
    <w:rsid w:val="00030DAD"/>
    <w:rsid w:val="00061869"/>
    <w:rsid w:val="0007042F"/>
    <w:rsid w:val="0007592A"/>
    <w:rsid w:val="00076A2A"/>
    <w:rsid w:val="00080EE8"/>
    <w:rsid w:val="00081C31"/>
    <w:rsid w:val="000A1C61"/>
    <w:rsid w:val="000A1F9B"/>
    <w:rsid w:val="000E4158"/>
    <w:rsid w:val="00130EF4"/>
    <w:rsid w:val="001352F0"/>
    <w:rsid w:val="00157A9C"/>
    <w:rsid w:val="00185E0F"/>
    <w:rsid w:val="001958E9"/>
    <w:rsid w:val="001A0A02"/>
    <w:rsid w:val="001B5D1F"/>
    <w:rsid w:val="001D3270"/>
    <w:rsid w:val="001E249A"/>
    <w:rsid w:val="001F528A"/>
    <w:rsid w:val="00201049"/>
    <w:rsid w:val="00207332"/>
    <w:rsid w:val="0021300E"/>
    <w:rsid w:val="0022479B"/>
    <w:rsid w:val="0024348D"/>
    <w:rsid w:val="0025747D"/>
    <w:rsid w:val="0026512A"/>
    <w:rsid w:val="00280E58"/>
    <w:rsid w:val="00292406"/>
    <w:rsid w:val="002B0AA8"/>
    <w:rsid w:val="002E6C7C"/>
    <w:rsid w:val="003018E8"/>
    <w:rsid w:val="00307330"/>
    <w:rsid w:val="003101B8"/>
    <w:rsid w:val="00323E9A"/>
    <w:rsid w:val="003431D5"/>
    <w:rsid w:val="0036017C"/>
    <w:rsid w:val="00385C3D"/>
    <w:rsid w:val="00391357"/>
    <w:rsid w:val="00395651"/>
    <w:rsid w:val="003B400B"/>
    <w:rsid w:val="003C4D1C"/>
    <w:rsid w:val="003F53CA"/>
    <w:rsid w:val="003F5413"/>
    <w:rsid w:val="0041151A"/>
    <w:rsid w:val="0042031B"/>
    <w:rsid w:val="0042604E"/>
    <w:rsid w:val="0043569C"/>
    <w:rsid w:val="00450138"/>
    <w:rsid w:val="004636DA"/>
    <w:rsid w:val="0047052E"/>
    <w:rsid w:val="004718EC"/>
    <w:rsid w:val="00474A85"/>
    <w:rsid w:val="00481093"/>
    <w:rsid w:val="0049063B"/>
    <w:rsid w:val="004D2385"/>
    <w:rsid w:val="004E3F52"/>
    <w:rsid w:val="004F3FA9"/>
    <w:rsid w:val="00531645"/>
    <w:rsid w:val="005435BD"/>
    <w:rsid w:val="00561A9A"/>
    <w:rsid w:val="005D37FA"/>
    <w:rsid w:val="005D6517"/>
    <w:rsid w:val="005E4DD7"/>
    <w:rsid w:val="005F0F27"/>
    <w:rsid w:val="005F4E3D"/>
    <w:rsid w:val="00623F78"/>
    <w:rsid w:val="006512BE"/>
    <w:rsid w:val="00657033"/>
    <w:rsid w:val="00680E9C"/>
    <w:rsid w:val="00686603"/>
    <w:rsid w:val="00687B71"/>
    <w:rsid w:val="006A0998"/>
    <w:rsid w:val="006C49C2"/>
    <w:rsid w:val="00760F65"/>
    <w:rsid w:val="00770270"/>
    <w:rsid w:val="007758EF"/>
    <w:rsid w:val="007769DF"/>
    <w:rsid w:val="007E6172"/>
    <w:rsid w:val="008102D3"/>
    <w:rsid w:val="00867D91"/>
    <w:rsid w:val="00881D69"/>
    <w:rsid w:val="00891FCF"/>
    <w:rsid w:val="00894CCB"/>
    <w:rsid w:val="008B4884"/>
    <w:rsid w:val="008E76E3"/>
    <w:rsid w:val="00907F03"/>
    <w:rsid w:val="00927208"/>
    <w:rsid w:val="009306BB"/>
    <w:rsid w:val="00933FEA"/>
    <w:rsid w:val="009461C9"/>
    <w:rsid w:val="00975A62"/>
    <w:rsid w:val="00991CD0"/>
    <w:rsid w:val="0099553A"/>
    <w:rsid w:val="009C25E9"/>
    <w:rsid w:val="00A14EBC"/>
    <w:rsid w:val="00A16A6E"/>
    <w:rsid w:val="00A25BD4"/>
    <w:rsid w:val="00A40DEB"/>
    <w:rsid w:val="00A80529"/>
    <w:rsid w:val="00A91462"/>
    <w:rsid w:val="00A97915"/>
    <w:rsid w:val="00AA4E4D"/>
    <w:rsid w:val="00AD1B5C"/>
    <w:rsid w:val="00AD565B"/>
    <w:rsid w:val="00AE3D0A"/>
    <w:rsid w:val="00AE4646"/>
    <w:rsid w:val="00AE671A"/>
    <w:rsid w:val="00B06D89"/>
    <w:rsid w:val="00B15360"/>
    <w:rsid w:val="00B213C1"/>
    <w:rsid w:val="00B411D1"/>
    <w:rsid w:val="00B5488F"/>
    <w:rsid w:val="00B758BD"/>
    <w:rsid w:val="00BC0696"/>
    <w:rsid w:val="00BC35E3"/>
    <w:rsid w:val="00BE5C63"/>
    <w:rsid w:val="00C03775"/>
    <w:rsid w:val="00C17EB9"/>
    <w:rsid w:val="00C236E8"/>
    <w:rsid w:val="00C63FA0"/>
    <w:rsid w:val="00C6429C"/>
    <w:rsid w:val="00C875C6"/>
    <w:rsid w:val="00CE6B3D"/>
    <w:rsid w:val="00CF7669"/>
    <w:rsid w:val="00D206D0"/>
    <w:rsid w:val="00D2206E"/>
    <w:rsid w:val="00D33AA3"/>
    <w:rsid w:val="00D45D05"/>
    <w:rsid w:val="00D46458"/>
    <w:rsid w:val="00D46EDC"/>
    <w:rsid w:val="00D5365F"/>
    <w:rsid w:val="00D55DCF"/>
    <w:rsid w:val="00D71F8A"/>
    <w:rsid w:val="00D837FA"/>
    <w:rsid w:val="00DB1B74"/>
    <w:rsid w:val="00DC4648"/>
    <w:rsid w:val="00DD37C5"/>
    <w:rsid w:val="00E15EB8"/>
    <w:rsid w:val="00E16FA8"/>
    <w:rsid w:val="00E66007"/>
    <w:rsid w:val="00EA082F"/>
    <w:rsid w:val="00EB4975"/>
    <w:rsid w:val="00EB5DFE"/>
    <w:rsid w:val="00EC3140"/>
    <w:rsid w:val="00EF3052"/>
    <w:rsid w:val="00F02641"/>
    <w:rsid w:val="00F15878"/>
    <w:rsid w:val="00F44BA2"/>
    <w:rsid w:val="00F51CE1"/>
    <w:rsid w:val="00F52ED7"/>
    <w:rsid w:val="00F81A3E"/>
    <w:rsid w:val="00FB7707"/>
    <w:rsid w:val="00FC1614"/>
    <w:rsid w:val="00FD7684"/>
    <w:rsid w:val="00FE42E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5F42050"/>
  <w14:defaultImageDpi w14:val="300"/>
  <w15:docId w15:val="{A854F7FC-7F37-489E-8A67-E7DF13B65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5C3D"/>
    <w:pPr>
      <w:tabs>
        <w:tab w:val="center" w:pos="4252"/>
        <w:tab w:val="right" w:pos="8504"/>
      </w:tabs>
    </w:pPr>
  </w:style>
  <w:style w:type="character" w:customStyle="1" w:styleId="EncabezadoCar">
    <w:name w:val="Encabezado Car"/>
    <w:basedOn w:val="Fuentedeprrafopredeter"/>
    <w:link w:val="Encabezado"/>
    <w:uiPriority w:val="99"/>
    <w:rsid w:val="00385C3D"/>
  </w:style>
  <w:style w:type="paragraph" w:styleId="Piedepgina">
    <w:name w:val="footer"/>
    <w:basedOn w:val="Normal"/>
    <w:link w:val="PiedepginaCar"/>
    <w:uiPriority w:val="99"/>
    <w:unhideWhenUsed/>
    <w:rsid w:val="00385C3D"/>
    <w:pPr>
      <w:tabs>
        <w:tab w:val="center" w:pos="4252"/>
        <w:tab w:val="right" w:pos="8504"/>
      </w:tabs>
    </w:pPr>
  </w:style>
  <w:style w:type="character" w:customStyle="1" w:styleId="PiedepginaCar">
    <w:name w:val="Pie de página Car"/>
    <w:basedOn w:val="Fuentedeprrafopredeter"/>
    <w:link w:val="Piedepgina"/>
    <w:uiPriority w:val="99"/>
    <w:rsid w:val="00385C3D"/>
  </w:style>
  <w:style w:type="character" w:styleId="Hipervnculo">
    <w:name w:val="Hyperlink"/>
    <w:uiPriority w:val="99"/>
    <w:unhideWhenUsed/>
    <w:rsid w:val="00001BD0"/>
    <w:rPr>
      <w:color w:val="0000FF"/>
      <w:u w:val="single"/>
    </w:rPr>
  </w:style>
  <w:style w:type="paragraph" w:styleId="Textodeglobo">
    <w:name w:val="Balloon Text"/>
    <w:basedOn w:val="Normal"/>
    <w:link w:val="TextodegloboCar"/>
    <w:uiPriority w:val="99"/>
    <w:semiHidden/>
    <w:unhideWhenUsed/>
    <w:rsid w:val="007E617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6172"/>
    <w:rPr>
      <w:rFonts w:ascii="Segoe UI" w:hAnsi="Segoe UI" w:cs="Segoe UI"/>
      <w:sz w:val="18"/>
      <w:szCs w:val="18"/>
    </w:rPr>
  </w:style>
  <w:style w:type="paragraph" w:styleId="Prrafodelista">
    <w:name w:val="List Paragraph"/>
    <w:basedOn w:val="Normal"/>
    <w:uiPriority w:val="34"/>
    <w:qFormat/>
    <w:rsid w:val="009306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7864">
      <w:bodyDiv w:val="1"/>
      <w:marLeft w:val="0"/>
      <w:marRight w:val="0"/>
      <w:marTop w:val="0"/>
      <w:marBottom w:val="0"/>
      <w:divBdr>
        <w:top w:val="none" w:sz="0" w:space="0" w:color="auto"/>
        <w:left w:val="none" w:sz="0" w:space="0" w:color="auto"/>
        <w:bottom w:val="none" w:sz="0" w:space="0" w:color="auto"/>
        <w:right w:val="none" w:sz="0" w:space="0" w:color="auto"/>
      </w:divBdr>
    </w:div>
    <w:div w:id="35202908">
      <w:bodyDiv w:val="1"/>
      <w:marLeft w:val="0"/>
      <w:marRight w:val="0"/>
      <w:marTop w:val="0"/>
      <w:marBottom w:val="0"/>
      <w:divBdr>
        <w:top w:val="none" w:sz="0" w:space="0" w:color="auto"/>
        <w:left w:val="none" w:sz="0" w:space="0" w:color="auto"/>
        <w:bottom w:val="none" w:sz="0" w:space="0" w:color="auto"/>
        <w:right w:val="none" w:sz="0" w:space="0" w:color="auto"/>
      </w:divBdr>
    </w:div>
    <w:div w:id="185797945">
      <w:bodyDiv w:val="1"/>
      <w:marLeft w:val="0"/>
      <w:marRight w:val="0"/>
      <w:marTop w:val="0"/>
      <w:marBottom w:val="0"/>
      <w:divBdr>
        <w:top w:val="none" w:sz="0" w:space="0" w:color="auto"/>
        <w:left w:val="none" w:sz="0" w:space="0" w:color="auto"/>
        <w:bottom w:val="none" w:sz="0" w:space="0" w:color="auto"/>
        <w:right w:val="none" w:sz="0" w:space="0" w:color="auto"/>
      </w:divBdr>
    </w:div>
    <w:div w:id="300158719">
      <w:bodyDiv w:val="1"/>
      <w:marLeft w:val="0"/>
      <w:marRight w:val="0"/>
      <w:marTop w:val="0"/>
      <w:marBottom w:val="0"/>
      <w:divBdr>
        <w:top w:val="none" w:sz="0" w:space="0" w:color="auto"/>
        <w:left w:val="none" w:sz="0" w:space="0" w:color="auto"/>
        <w:bottom w:val="none" w:sz="0" w:space="0" w:color="auto"/>
        <w:right w:val="none" w:sz="0" w:space="0" w:color="auto"/>
      </w:divBdr>
    </w:div>
    <w:div w:id="840389034">
      <w:bodyDiv w:val="1"/>
      <w:marLeft w:val="0"/>
      <w:marRight w:val="0"/>
      <w:marTop w:val="0"/>
      <w:marBottom w:val="0"/>
      <w:divBdr>
        <w:top w:val="none" w:sz="0" w:space="0" w:color="auto"/>
        <w:left w:val="none" w:sz="0" w:space="0" w:color="auto"/>
        <w:bottom w:val="none" w:sz="0" w:space="0" w:color="auto"/>
        <w:right w:val="none" w:sz="0" w:space="0" w:color="auto"/>
      </w:divBdr>
    </w:div>
    <w:div w:id="1273174206">
      <w:bodyDiv w:val="1"/>
      <w:marLeft w:val="0"/>
      <w:marRight w:val="0"/>
      <w:marTop w:val="0"/>
      <w:marBottom w:val="0"/>
      <w:divBdr>
        <w:top w:val="none" w:sz="0" w:space="0" w:color="auto"/>
        <w:left w:val="none" w:sz="0" w:space="0" w:color="auto"/>
        <w:bottom w:val="none" w:sz="0" w:space="0" w:color="auto"/>
        <w:right w:val="none" w:sz="0" w:space="0" w:color="auto"/>
      </w:divBdr>
    </w:div>
    <w:div w:id="1558930102">
      <w:bodyDiv w:val="1"/>
      <w:marLeft w:val="0"/>
      <w:marRight w:val="0"/>
      <w:marTop w:val="0"/>
      <w:marBottom w:val="0"/>
      <w:divBdr>
        <w:top w:val="none" w:sz="0" w:space="0" w:color="auto"/>
        <w:left w:val="none" w:sz="0" w:space="0" w:color="auto"/>
        <w:bottom w:val="none" w:sz="0" w:space="0" w:color="auto"/>
        <w:right w:val="none" w:sz="0" w:space="0" w:color="auto"/>
      </w:divBdr>
    </w:div>
    <w:div w:id="1564171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552</TotalTime>
  <Pages>1</Pages>
  <Words>358</Words>
  <Characters>1970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Defensoria del Consumidor</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Guillermo Argueta Torres</dc:creator>
  <cp:keywords/>
  <dc:description/>
  <cp:lastModifiedBy>Vanessa Erika Duke</cp:lastModifiedBy>
  <cp:revision>90</cp:revision>
  <cp:lastPrinted>2015-04-22T21:47:00Z</cp:lastPrinted>
  <dcterms:created xsi:type="dcterms:W3CDTF">2014-07-30T16:10:00Z</dcterms:created>
  <dcterms:modified xsi:type="dcterms:W3CDTF">2018-10-11T17:19:00Z</dcterms:modified>
</cp:coreProperties>
</file>