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594" w:rsidRPr="00C54D5D" w:rsidRDefault="00213594" w:rsidP="00213594">
      <w:pPr>
        <w:spacing w:before="120" w:after="120" w:line="360" w:lineRule="auto"/>
        <w:jc w:val="center"/>
        <w:rPr>
          <w:b/>
          <w:lang w:val="es-MX"/>
        </w:rPr>
      </w:pPr>
      <w:bookmarkStart w:id="0" w:name="_GoBack"/>
      <w:bookmarkEnd w:id="0"/>
      <w:r w:rsidRPr="00C54D5D">
        <w:rPr>
          <w:b/>
          <w:lang w:val="es-MX"/>
        </w:rPr>
        <w:t>ACTA N° 1</w:t>
      </w:r>
      <w:r>
        <w:rPr>
          <w:b/>
          <w:lang w:val="es-MX"/>
        </w:rPr>
        <w:t>9</w:t>
      </w:r>
      <w:r w:rsidRPr="00C54D5D">
        <w:rPr>
          <w:b/>
          <w:lang w:val="es-MX"/>
        </w:rPr>
        <w:t>/ 2024</w:t>
      </w:r>
    </w:p>
    <w:p w:rsidR="00213594" w:rsidRPr="00C54D5D" w:rsidRDefault="00213594" w:rsidP="00213594">
      <w:pPr>
        <w:spacing w:before="120" w:after="120" w:line="360" w:lineRule="auto"/>
        <w:jc w:val="center"/>
        <w:rPr>
          <w:b/>
          <w:lang w:val="es-MX"/>
        </w:rPr>
      </w:pPr>
      <w:r w:rsidRPr="00C54D5D">
        <w:rPr>
          <w:b/>
          <w:lang w:val="es-MX"/>
        </w:rPr>
        <w:t>CONSEJO CONSULTIVO</w:t>
      </w:r>
    </w:p>
    <w:p w:rsidR="00213594" w:rsidRPr="00C54D5D" w:rsidRDefault="00213594" w:rsidP="00213594">
      <w:pPr>
        <w:spacing w:before="120" w:after="120" w:line="360" w:lineRule="auto"/>
        <w:jc w:val="center"/>
        <w:rPr>
          <w:b/>
          <w:lang w:val="es-MX"/>
        </w:rPr>
      </w:pPr>
      <w:r w:rsidRPr="00C54D5D">
        <w:rPr>
          <w:b/>
          <w:lang w:val="es-MX"/>
        </w:rPr>
        <w:t>DEFENSORÍA DEL CONSUMIDOR</w:t>
      </w:r>
    </w:p>
    <w:p w:rsidR="00213594" w:rsidRPr="00EF2814" w:rsidRDefault="00213594" w:rsidP="00213594">
      <w:pPr>
        <w:spacing w:line="240" w:lineRule="auto"/>
        <w:jc w:val="both"/>
        <w:rPr>
          <w:lang w:val="es-SV"/>
        </w:rPr>
      </w:pPr>
      <w:r w:rsidRPr="00C54D5D">
        <w:rPr>
          <w:b/>
          <w:lang w:val="es-SV"/>
        </w:rPr>
        <w:t xml:space="preserve">ACTA NÚMERO </w:t>
      </w:r>
      <w:r>
        <w:rPr>
          <w:b/>
          <w:lang w:val="es-SV"/>
        </w:rPr>
        <w:t>DIECINUEVE</w:t>
      </w:r>
      <w:r w:rsidRPr="00C54D5D">
        <w:rPr>
          <w:b/>
          <w:lang w:val="es-SV"/>
        </w:rPr>
        <w:t>/ DOS MIL VEINTICUATRO.</w:t>
      </w:r>
      <w:r w:rsidRPr="00C54D5D">
        <w:rPr>
          <w:lang w:val="es-SV"/>
        </w:rPr>
        <w:t xml:space="preserve"> En las oficinas de la Defensoría del Consumidor, a las nueve horas </w:t>
      </w:r>
      <w:r>
        <w:rPr>
          <w:lang w:val="es-SV"/>
        </w:rPr>
        <w:t xml:space="preserve">quince </w:t>
      </w:r>
      <w:r w:rsidRPr="00C54D5D">
        <w:rPr>
          <w:lang w:val="es-SV"/>
        </w:rPr>
        <w:t xml:space="preserve">minutos del </w:t>
      </w:r>
      <w:r>
        <w:rPr>
          <w:lang w:val="es-SV"/>
        </w:rPr>
        <w:t xml:space="preserve">diecisiete de octubre </w:t>
      </w:r>
      <w:r w:rsidRPr="00C54D5D">
        <w:rPr>
          <w:lang w:val="es-SV"/>
        </w:rPr>
        <w:t>de dos mil veinticuatro. Presentes los miembros del Consejo Consultivo de la Defensoría del Consumidor:</w:t>
      </w:r>
      <w:r w:rsidRPr="00C54D5D">
        <w:rPr>
          <w:lang w:val="es-SV" w:eastAsia="es-ES"/>
        </w:rPr>
        <w:t xml:space="preserve"> Gerardo Daniel Henríquez Angulo, </w:t>
      </w:r>
      <w:r w:rsidRPr="00C54D5D">
        <w:rPr>
          <w:lang w:val="es-SV"/>
        </w:rPr>
        <w:t>Elmer Orlando Gómez Campos, Deysi Lorena Cruz de Amaya</w:t>
      </w:r>
      <w:r>
        <w:rPr>
          <w:lang w:val="es-SV"/>
        </w:rPr>
        <w:t>,</w:t>
      </w:r>
      <w:r w:rsidRPr="00C54D5D">
        <w:rPr>
          <w:lang w:val="es-SV" w:eastAsia="es-ES"/>
        </w:rPr>
        <w:t xml:space="preserve"> Ana Teresa Vargas de Alvarado</w:t>
      </w:r>
      <w:r>
        <w:rPr>
          <w:lang w:val="es-SV" w:eastAsia="es-ES"/>
        </w:rPr>
        <w:t>,</w:t>
      </w:r>
      <w:r w:rsidRPr="00C54D5D">
        <w:rPr>
          <w:lang w:val="es-SV"/>
        </w:rPr>
        <w:t xml:space="preserve"> Oscar Alberto Alfaro Santos</w:t>
      </w:r>
      <w:r>
        <w:rPr>
          <w:lang w:val="es-SV"/>
        </w:rPr>
        <w:t xml:space="preserve">, </w:t>
      </w:r>
      <w:r w:rsidRPr="00C54D5D">
        <w:rPr>
          <w:lang w:val="es-SV"/>
        </w:rPr>
        <w:t>José Víctor Aragón Molina</w:t>
      </w:r>
      <w:r>
        <w:rPr>
          <w:lang w:val="es-SV"/>
        </w:rPr>
        <w:t xml:space="preserve"> y</w:t>
      </w:r>
      <w:r w:rsidRPr="00C54D5D">
        <w:rPr>
          <w:lang w:val="es-SV"/>
        </w:rPr>
        <w:t xml:space="preserve"> José Adalberto López Castillo</w:t>
      </w:r>
      <w:r>
        <w:rPr>
          <w:lang w:val="es-SV"/>
        </w:rPr>
        <w:t xml:space="preserve">. No estuvo presente </w:t>
      </w:r>
      <w:r>
        <w:rPr>
          <w:lang w:val="es-SV" w:eastAsia="es-ES"/>
        </w:rPr>
        <w:t xml:space="preserve">el Licenciado Ricardo Salazar, Presidente de la Defensoría del Consumidor. </w:t>
      </w:r>
      <w:r w:rsidRPr="00C54D5D">
        <w:rPr>
          <w:lang w:val="es-SV" w:eastAsia="es-ES"/>
        </w:rPr>
        <w:t xml:space="preserve">El </w:t>
      </w:r>
      <w:r w:rsidRPr="00C54D5D">
        <w:rPr>
          <w:lang w:val="es-SV"/>
        </w:rPr>
        <w:t>Presidente del Consejo Consultivo procedió a dar inicio a la reunión ordinaria en la que se desarrolló la agenda siguiente:1) Verificación de quórum; 2) Aprobación de la agenda; 3) Lectura y aprobación del acta anterior; 4) Presentación del Tema:</w:t>
      </w:r>
      <w:r>
        <w:rPr>
          <w:lang w:val="es-SV"/>
        </w:rPr>
        <w:t xml:space="preserve"> </w:t>
      </w:r>
      <w:r w:rsidRPr="00C54D5D">
        <w:rPr>
          <w:lang w:val="es-SV"/>
        </w:rPr>
        <w:t>“</w:t>
      </w:r>
      <w:r>
        <w:rPr>
          <w:lang w:val="es-SV"/>
        </w:rPr>
        <w:t>Informe sobre cooperación técnica proporcionada por el Instituto Nacional de la Defensa de la Competencia y de la Protección de la Propiedad Intelectual de Perú -INDECOPI-”</w:t>
      </w:r>
      <w:r w:rsidRPr="00C54D5D">
        <w:rPr>
          <w:lang w:val="es-SV"/>
        </w:rPr>
        <w:t xml:space="preserve">; 5) Varios; y, 6) Cierre.  </w:t>
      </w:r>
      <w:r w:rsidRPr="00C54D5D">
        <w:rPr>
          <w:b/>
          <w:lang w:val="es-SV"/>
        </w:rPr>
        <w:t>DESARROLLO DE LA AGENDA</w:t>
      </w:r>
      <w:r w:rsidRPr="00C54D5D">
        <w:rPr>
          <w:lang w:val="es-SV"/>
        </w:rPr>
        <w:t>.</w:t>
      </w:r>
      <w:r w:rsidRPr="00C54D5D">
        <w:rPr>
          <w:b/>
          <w:lang w:val="es-SV"/>
        </w:rPr>
        <w:t xml:space="preserve"> PUNTO UNO: VERIFICACIÓN DEL QUORUM</w:t>
      </w:r>
      <w:r w:rsidRPr="00C54D5D">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C54D5D">
        <w:rPr>
          <w:b/>
          <w:lang w:val="es-SV"/>
        </w:rPr>
        <w:t xml:space="preserve">PUNTO DOS: APROBACIÓN DE LA AGENDA. </w:t>
      </w:r>
      <w:r w:rsidRPr="00C54D5D">
        <w:rPr>
          <w:lang w:val="es-SV"/>
        </w:rPr>
        <w:t xml:space="preserve">Los miembros del Consejo Consultivo acordaron aprobar, por unanimidad, la agenda sometida a su consideración. </w:t>
      </w:r>
      <w:r w:rsidRPr="00C54D5D">
        <w:rPr>
          <w:b/>
          <w:lang w:val="es-SV"/>
        </w:rPr>
        <w:t>PUNTO TRES: LECTURA Y APROBACION DE ACTAS DE SESIONES ANTERIORES.</w:t>
      </w:r>
      <w:r w:rsidRPr="00C54D5D">
        <w:rPr>
          <w:lang w:val="es-SV"/>
        </w:rPr>
        <w:t xml:space="preserve"> Se procedió a dar lectura al acta número </w:t>
      </w:r>
      <w:r>
        <w:rPr>
          <w:lang w:val="es-SV"/>
        </w:rPr>
        <w:t>dieciocho</w:t>
      </w:r>
      <w:r w:rsidRPr="00C54D5D">
        <w:rPr>
          <w:lang w:val="es-SV"/>
        </w:rPr>
        <w:t xml:space="preserve">/dos mil veinticuatro del Consejo Consultivo, correspondiente al día </w:t>
      </w:r>
      <w:r>
        <w:rPr>
          <w:lang w:val="es-SV"/>
        </w:rPr>
        <w:t xml:space="preserve">veintiséis de septiembre </w:t>
      </w:r>
      <w:r w:rsidRPr="00C54D5D">
        <w:rPr>
          <w:lang w:val="es-SV"/>
        </w:rPr>
        <w:t xml:space="preserve">de dos mil veinticuatro y concluida la lectura de la misma, quedo aprobada por unanimidad. </w:t>
      </w:r>
      <w:r w:rsidRPr="00C54D5D">
        <w:rPr>
          <w:b/>
          <w:lang w:val="es-SV"/>
        </w:rPr>
        <w:t xml:space="preserve">PUNTO CUATRO: PRESENTACIÓN DEL TEMA: </w:t>
      </w:r>
      <w:r w:rsidRPr="000E1C3A">
        <w:rPr>
          <w:bCs/>
          <w:lang w:val="es-SV"/>
        </w:rPr>
        <w:t>“</w:t>
      </w:r>
      <w:r w:rsidRPr="00C54D5D">
        <w:rPr>
          <w:lang w:val="es-SV"/>
        </w:rPr>
        <w:t>“</w:t>
      </w:r>
      <w:r w:rsidRPr="00213594">
        <w:rPr>
          <w:b/>
          <w:lang w:val="es-SV"/>
        </w:rPr>
        <w:t>INFORME SOBRE COOPERACIÓN TÉCNICA PROPORCIONADA POR EL INSTITUTO NACIONAL DE LA DEFENSA DE LA COMPETENCIA Y DE LA PROTECCIÓN DE LA PROPIEDAD INTELECTUAL DE PERÚ -INDECOPI-</w:t>
      </w:r>
      <w:r>
        <w:rPr>
          <w:lang w:val="es-SV"/>
        </w:rPr>
        <w:t>”</w:t>
      </w:r>
      <w:r w:rsidRPr="00C54D5D">
        <w:rPr>
          <w:lang w:val="es-SV"/>
        </w:rPr>
        <w:t>.</w:t>
      </w:r>
      <w:r>
        <w:rPr>
          <w:lang w:val="es-SV"/>
        </w:rPr>
        <w:t xml:space="preserve"> </w:t>
      </w:r>
      <w:r w:rsidRPr="00C54D5D">
        <w:rPr>
          <w:lang w:val="es-SV"/>
        </w:rPr>
        <w:t>La presentación estuvo a cargo de</w:t>
      </w:r>
      <w:r>
        <w:rPr>
          <w:lang w:val="es-SV"/>
        </w:rPr>
        <w:t xml:space="preserve">l Licenciado José Emiliano Arévalo Colocho, Jefe de la Unidad de Seguridad y Calidad de la Dirección de Vigilancia de Mercado de la institución, </w:t>
      </w:r>
      <w:r w:rsidRPr="00C54D5D">
        <w:rPr>
          <w:lang w:val="es-SV"/>
        </w:rPr>
        <w:t>quien</w:t>
      </w:r>
      <w:r>
        <w:rPr>
          <w:lang w:val="es-SV"/>
        </w:rPr>
        <w:t xml:space="preserve"> </w:t>
      </w:r>
      <w:r w:rsidRPr="00C54D5D">
        <w:rPr>
          <w:lang w:val="es-SV"/>
        </w:rPr>
        <w:t>exp</w:t>
      </w:r>
      <w:r>
        <w:rPr>
          <w:lang w:val="es-SV"/>
        </w:rPr>
        <w:t xml:space="preserve">uso </w:t>
      </w:r>
      <w:r w:rsidRPr="00C54D5D">
        <w:rPr>
          <w:lang w:val="es-SV"/>
        </w:rPr>
        <w:t xml:space="preserve">de forma muy detallada los aspectos siguientes: </w:t>
      </w:r>
      <w:r>
        <w:rPr>
          <w:lang w:val="es-SV"/>
        </w:rPr>
        <w:t xml:space="preserve">1) Datos generales del proyecto de cooperación; 2) Objetivos generales y específicos del proyecto de cooperación; 3) Resultados del proyecto de cooperación; 3.1) Capacitaciones virtuales; 3.2) Capacitaciones presenciales; 4) Valoraciones de la ejecución del proyecto de cooperación. </w:t>
      </w:r>
      <w:r w:rsidRPr="00C54D5D">
        <w:rPr>
          <w:lang w:val="es-SV"/>
        </w:rPr>
        <w:t xml:space="preserve">Seguidamente, se abrió el espacio para opiniones, comentarios, consultas o preguntas de los miembros del Consejo, por lo que toma </w:t>
      </w:r>
      <w:r>
        <w:rPr>
          <w:lang w:val="es-SV"/>
        </w:rPr>
        <w:t>el Presidente del Consejo y pregunta si se ha suscrito convenio interinstitucional con el Instituto Nacional de la Defensa de la Competencia y de la Protección de la Propiedad Intelectual de Perú -INDECOPI-”</w:t>
      </w:r>
      <w:r w:rsidRPr="00C54D5D">
        <w:rPr>
          <w:lang w:val="es-SV"/>
        </w:rPr>
        <w:t>;</w:t>
      </w:r>
      <w:r>
        <w:rPr>
          <w:lang w:val="es-SV"/>
        </w:rPr>
        <w:t xml:space="preserve"> a lo que se le indica que no se dispone de convenio con dicha entidad, sino que </w:t>
      </w:r>
      <w:r w:rsidR="005847EA">
        <w:rPr>
          <w:lang w:val="es-SV"/>
        </w:rPr>
        <w:t xml:space="preserve">todo se gestionó como cooperación técnica a través de la Agencia de El Salvador para la Cooperación Internacional -ESCO-. Posteriormente, el Ingeniero Aragón Molina comenta que en la Defensoría existe un sistema de gestión que establece la exigencia de evaluar las capacitaciones, añadiendo que actualmente tales evaluaciones se realizan a partir de las oportunidades de mejore que la capacitación ha generado, por lo que estima que el personal técnico que ha recibido la capacitación debería trabajar desde este momento hasta diciembre del año en curso, en la incorporación de mejoras a los servicios que se proporcionan. Luego de esto, el Ingeniero Aragón también comenta que, en aplicación del principio pro consumidor, la Defensoría debería de solicitar al organismo normalizador que trabaje en la generación de normas técnicas de las que actualmente no se dispone y que él ya ha solicitado </w:t>
      </w:r>
      <w:proofErr w:type="gramStart"/>
      <w:r w:rsidR="005847EA">
        <w:rPr>
          <w:lang w:val="es-SV"/>
        </w:rPr>
        <w:t>en  ocasiones</w:t>
      </w:r>
      <w:proofErr w:type="gramEnd"/>
      <w:r w:rsidR="005847EA">
        <w:rPr>
          <w:lang w:val="es-SV"/>
        </w:rPr>
        <w:t xml:space="preserve"> anteriores. </w:t>
      </w:r>
      <w:r>
        <w:rPr>
          <w:lang w:val="es-SV"/>
        </w:rPr>
        <w:t>Finalmente</w:t>
      </w:r>
      <w:r w:rsidR="003D2895">
        <w:rPr>
          <w:lang w:val="es-SV"/>
        </w:rPr>
        <w:t>,</w:t>
      </w:r>
      <w:r>
        <w:rPr>
          <w:lang w:val="es-SV"/>
        </w:rPr>
        <w:t xml:space="preserve"> los miembros del Consejo Consultivo agradecen la presentación realizada. </w:t>
      </w:r>
      <w:r w:rsidRPr="00C54D5D">
        <w:rPr>
          <w:b/>
          <w:bCs/>
          <w:lang w:val="es-SV"/>
        </w:rPr>
        <w:t>PUNTO CINCO: VARIOS</w:t>
      </w:r>
      <w:r>
        <w:rPr>
          <w:b/>
          <w:bCs/>
          <w:lang w:val="es-SV"/>
        </w:rPr>
        <w:t xml:space="preserve">. </w:t>
      </w:r>
      <w:r w:rsidRPr="00C54D5D">
        <w:rPr>
          <w:b/>
          <w:bCs/>
          <w:lang w:val="es-SV"/>
        </w:rPr>
        <w:t xml:space="preserve">El </w:t>
      </w:r>
      <w:r w:rsidRPr="00C54D5D">
        <w:rPr>
          <w:lang w:val="es-SV"/>
        </w:rPr>
        <w:t>Presidente</w:t>
      </w:r>
      <w:r>
        <w:rPr>
          <w:lang w:val="es-SV"/>
        </w:rPr>
        <w:t xml:space="preserve"> </w:t>
      </w:r>
      <w:r w:rsidRPr="00C54D5D">
        <w:rPr>
          <w:lang w:val="es-SV"/>
        </w:rPr>
        <w:t xml:space="preserve">del Consejo Consultivo pregunta a los demás miembros si existen otros temas a tratar, por lo que </w:t>
      </w:r>
      <w:r>
        <w:rPr>
          <w:lang w:val="es-SV"/>
        </w:rPr>
        <w:t xml:space="preserve">toma la palabra el </w:t>
      </w:r>
      <w:r w:rsidR="005847EA">
        <w:rPr>
          <w:lang w:val="es-SV"/>
        </w:rPr>
        <w:t xml:space="preserve">Licenciado López Castillo y expresa que ha advertido que existe una práctica reiterada vinculada con el cobro de membresías en los gimnasios que estima podrían ser contrarias a la regulación de consumo, por lo que sugiere se considere </w:t>
      </w:r>
      <w:r w:rsidR="003D2895">
        <w:rPr>
          <w:lang w:val="es-SV"/>
        </w:rPr>
        <w:t xml:space="preserve">realizar revisión de los contratos de adhesión que estos utilizan. </w:t>
      </w:r>
      <w:r w:rsidRPr="00C54D5D">
        <w:rPr>
          <w:b/>
          <w:bCs/>
          <w:lang w:val="es-SV"/>
        </w:rPr>
        <w:t xml:space="preserve">PUNTO SEIS: </w:t>
      </w:r>
      <w:r w:rsidRPr="00C54D5D">
        <w:rPr>
          <w:b/>
          <w:lang w:val="es-SV"/>
        </w:rPr>
        <w:t>CIERRE</w:t>
      </w:r>
      <w:r w:rsidRPr="00C54D5D">
        <w:rPr>
          <w:lang w:val="es-SV"/>
        </w:rPr>
        <w:t xml:space="preserve">. No teniendo nada más que discutir ni hacer constar, se dio por finalizada la reunión a las </w:t>
      </w:r>
      <w:r>
        <w:rPr>
          <w:lang w:val="es-SV"/>
        </w:rPr>
        <w:lastRenderedPageBreak/>
        <w:t>diez</w:t>
      </w:r>
      <w:r w:rsidRPr="00C54D5D">
        <w:rPr>
          <w:lang w:val="es-SV"/>
        </w:rPr>
        <w:t xml:space="preserve"> horas con </w:t>
      </w:r>
      <w:r>
        <w:rPr>
          <w:lang w:val="es-SV"/>
        </w:rPr>
        <w:t>cuarenta</w:t>
      </w:r>
      <w:r w:rsidR="003D2895">
        <w:rPr>
          <w:lang w:val="es-SV"/>
        </w:rPr>
        <w:t xml:space="preserve"> y cinco</w:t>
      </w:r>
      <w:r>
        <w:rPr>
          <w:lang w:val="es-SV"/>
        </w:rPr>
        <w:t xml:space="preserve"> </w:t>
      </w:r>
      <w:r w:rsidRPr="00C54D5D">
        <w:rPr>
          <w:lang w:val="es-SV"/>
        </w:rPr>
        <w:t>minutos de su fecha, dándole lectura a la presente acta, la cual, por estar redactada conforme a la voluntad de todos los miembros, ratificamos su contenido y firmamos.</w:t>
      </w:r>
    </w:p>
    <w:p w:rsidR="00213594" w:rsidRPr="00C54D5D" w:rsidRDefault="00213594" w:rsidP="00213594">
      <w:pPr>
        <w:jc w:val="both"/>
        <w:rPr>
          <w:lang w:val="es-SV"/>
        </w:rPr>
      </w:pPr>
    </w:p>
    <w:p w:rsidR="00213594" w:rsidRPr="00C54D5D" w:rsidRDefault="00213594" w:rsidP="00213594">
      <w:pPr>
        <w:jc w:val="both"/>
        <w:rPr>
          <w:lang w:val="es-SV"/>
        </w:rPr>
      </w:pPr>
    </w:p>
    <w:p w:rsidR="00213594" w:rsidRPr="00C54D5D" w:rsidRDefault="00213594" w:rsidP="00213594">
      <w:pPr>
        <w:jc w:val="both"/>
        <w:rPr>
          <w:lang w:val="es-SV"/>
        </w:rPr>
      </w:pPr>
      <w:r w:rsidRPr="00C54D5D">
        <w:rPr>
          <w:lang w:val="es-SV" w:eastAsia="es-ES"/>
        </w:rPr>
        <w:t xml:space="preserve">Gerardo Daniel Henríquez                                </w:t>
      </w:r>
      <w:r w:rsidRPr="00C54D5D">
        <w:rPr>
          <w:lang w:val="es-SV"/>
        </w:rPr>
        <w:t>Elmer Orlando Gómez Campos</w:t>
      </w:r>
      <w:r w:rsidRPr="00C54D5D">
        <w:rPr>
          <w:lang w:val="es-SV" w:eastAsia="es-ES"/>
        </w:rPr>
        <w:t xml:space="preserve">                                 </w:t>
      </w:r>
      <w:r w:rsidRPr="00C54D5D">
        <w:rPr>
          <w:lang w:val="es-SV"/>
        </w:rPr>
        <w:t xml:space="preserve">                          </w:t>
      </w:r>
    </w:p>
    <w:p w:rsidR="00213594" w:rsidRPr="00C54D5D" w:rsidRDefault="00213594" w:rsidP="00213594">
      <w:pPr>
        <w:jc w:val="both"/>
        <w:rPr>
          <w:lang w:val="es-SV"/>
        </w:rPr>
      </w:pPr>
    </w:p>
    <w:p w:rsidR="00213594" w:rsidRPr="00C54D5D" w:rsidRDefault="00213594" w:rsidP="00213594">
      <w:pPr>
        <w:jc w:val="both"/>
        <w:rPr>
          <w:lang w:val="es-SV"/>
        </w:rPr>
      </w:pPr>
    </w:p>
    <w:p w:rsidR="00213594" w:rsidRDefault="003D2895" w:rsidP="00213594">
      <w:pPr>
        <w:rPr>
          <w:lang w:val="es-SV"/>
        </w:rPr>
      </w:pPr>
      <w:r w:rsidRPr="00C54D5D">
        <w:rPr>
          <w:lang w:val="es-SV"/>
        </w:rPr>
        <w:t>Deysi Lorena Cruz de Amaya</w:t>
      </w:r>
      <w:r w:rsidRPr="00C54D5D">
        <w:rPr>
          <w:lang w:val="es-SV" w:eastAsia="es-ES"/>
        </w:rPr>
        <w:t xml:space="preserve"> </w:t>
      </w:r>
      <w:r>
        <w:rPr>
          <w:lang w:val="es-SV" w:eastAsia="es-ES"/>
        </w:rPr>
        <w:t xml:space="preserve">                           </w:t>
      </w:r>
      <w:r w:rsidR="00213594" w:rsidRPr="00C54D5D">
        <w:rPr>
          <w:lang w:val="es-SV" w:eastAsia="es-ES"/>
        </w:rPr>
        <w:t>Ana Teresa Vargas de Alvarado</w:t>
      </w:r>
      <w:r w:rsidR="00213594">
        <w:rPr>
          <w:lang w:val="es-SV" w:eastAsia="es-ES"/>
        </w:rPr>
        <w:t xml:space="preserve">,                      </w:t>
      </w:r>
    </w:p>
    <w:p w:rsidR="003D2895" w:rsidRDefault="003D2895" w:rsidP="00213594">
      <w:pPr>
        <w:rPr>
          <w:lang w:val="es-SV"/>
        </w:rPr>
      </w:pPr>
    </w:p>
    <w:p w:rsidR="003D2895" w:rsidRDefault="003D2895" w:rsidP="00213594">
      <w:pPr>
        <w:rPr>
          <w:lang w:val="es-SV"/>
        </w:rPr>
      </w:pPr>
    </w:p>
    <w:p w:rsidR="003D2895" w:rsidRDefault="003D2895" w:rsidP="00213594">
      <w:pPr>
        <w:rPr>
          <w:lang w:val="es-SV"/>
        </w:rPr>
      </w:pPr>
    </w:p>
    <w:p w:rsidR="003D2895" w:rsidRDefault="003D2895" w:rsidP="00213594">
      <w:pPr>
        <w:rPr>
          <w:lang w:val="es-SV"/>
        </w:rPr>
      </w:pPr>
    </w:p>
    <w:p w:rsidR="00213594" w:rsidRDefault="00213594" w:rsidP="00213594">
      <w:pPr>
        <w:rPr>
          <w:lang w:val="es-SV"/>
        </w:rPr>
      </w:pPr>
      <w:r w:rsidRPr="00C54D5D">
        <w:rPr>
          <w:lang w:val="es-SV"/>
        </w:rPr>
        <w:t xml:space="preserve">Oscar Alberto Alfaro Santos                </w:t>
      </w:r>
      <w:r w:rsidR="003D2895">
        <w:rPr>
          <w:lang w:val="es-SV"/>
        </w:rPr>
        <w:t xml:space="preserve">                </w:t>
      </w:r>
      <w:r>
        <w:rPr>
          <w:lang w:val="es-SV"/>
        </w:rPr>
        <w:t xml:space="preserve">    </w:t>
      </w:r>
      <w:r w:rsidR="003D2895" w:rsidRPr="00C54D5D">
        <w:rPr>
          <w:lang w:val="es-SV"/>
        </w:rPr>
        <w:t xml:space="preserve">José Víctor Aragón Molina </w:t>
      </w:r>
      <w:r w:rsidR="003D2895">
        <w:rPr>
          <w:lang w:val="es-SV"/>
        </w:rPr>
        <w:t xml:space="preserve">                               </w:t>
      </w:r>
      <w:r>
        <w:rPr>
          <w:lang w:val="es-SV"/>
        </w:rPr>
        <w:t xml:space="preserve">      </w:t>
      </w:r>
    </w:p>
    <w:p w:rsidR="00213594" w:rsidRDefault="00213594" w:rsidP="00213594">
      <w:pPr>
        <w:rPr>
          <w:lang w:val="es-SV"/>
        </w:rPr>
      </w:pPr>
    </w:p>
    <w:p w:rsidR="00213594" w:rsidRDefault="00213594" w:rsidP="00213594">
      <w:pPr>
        <w:rPr>
          <w:lang w:val="es-SV"/>
        </w:rPr>
      </w:pPr>
    </w:p>
    <w:p w:rsidR="00213594" w:rsidRDefault="00213594" w:rsidP="00213594">
      <w:pPr>
        <w:rPr>
          <w:lang w:val="es-SV"/>
        </w:rPr>
      </w:pPr>
    </w:p>
    <w:p w:rsidR="00213594" w:rsidRPr="00C54D5D" w:rsidRDefault="00213594" w:rsidP="00213594">
      <w:pPr>
        <w:rPr>
          <w:lang w:val="es-SV"/>
        </w:rPr>
      </w:pPr>
      <w:r w:rsidRPr="00C54D5D">
        <w:rPr>
          <w:lang w:val="es-SV"/>
        </w:rPr>
        <w:t>José Adalberto López Castillo</w:t>
      </w:r>
    </w:p>
    <w:p w:rsidR="00213594" w:rsidRPr="00C54D5D" w:rsidRDefault="00213594" w:rsidP="00213594">
      <w:pPr>
        <w:rPr>
          <w:lang w:val="es-SV" w:eastAsia="es-ES"/>
        </w:rPr>
      </w:pPr>
      <w:r w:rsidRPr="00C54D5D">
        <w:rPr>
          <w:lang w:val="es-SV"/>
        </w:rPr>
        <w:t xml:space="preserve">               </w:t>
      </w:r>
    </w:p>
    <w:p w:rsidR="00213594" w:rsidRPr="00C54D5D" w:rsidRDefault="00213594" w:rsidP="00213594">
      <w:pPr>
        <w:rPr>
          <w:lang w:val="es-SV" w:eastAsia="es-ES"/>
        </w:rPr>
      </w:pPr>
    </w:p>
    <w:p w:rsidR="00213594" w:rsidRPr="00C54D5D" w:rsidRDefault="00213594" w:rsidP="00213594">
      <w:pPr>
        <w:rPr>
          <w:lang w:val="es-SV" w:eastAsia="es-ES"/>
        </w:rPr>
      </w:pPr>
    </w:p>
    <w:p w:rsidR="00213594" w:rsidRPr="00C54D5D" w:rsidRDefault="00213594" w:rsidP="00213594">
      <w:pPr>
        <w:rPr>
          <w:lang w:val="es-SV"/>
        </w:rPr>
      </w:pPr>
    </w:p>
    <w:p w:rsidR="00213594" w:rsidRDefault="00213594" w:rsidP="00213594"/>
    <w:p w:rsidR="00213594" w:rsidRDefault="00213594" w:rsidP="00213594"/>
    <w:p w:rsidR="007F02AA" w:rsidRDefault="007F02AA"/>
    <w:sectPr w:rsidR="007F02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94"/>
    <w:rsid w:val="00213594"/>
    <w:rsid w:val="003D2895"/>
    <w:rsid w:val="005847EA"/>
    <w:rsid w:val="007F02AA"/>
    <w:rsid w:val="00E451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F1556-6DA4-4925-8C00-AB94F19A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594"/>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Rocio Bracamonte</cp:lastModifiedBy>
  <cp:revision>2</cp:revision>
  <dcterms:created xsi:type="dcterms:W3CDTF">2025-01-09T19:44:00Z</dcterms:created>
  <dcterms:modified xsi:type="dcterms:W3CDTF">2025-01-09T19:44:00Z</dcterms:modified>
</cp:coreProperties>
</file>