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39565" w14:textId="77777777" w:rsidR="00100C56" w:rsidRPr="00C54D5D" w:rsidRDefault="00100C56" w:rsidP="00100C56">
      <w:pPr>
        <w:spacing w:before="120" w:after="120" w:line="360" w:lineRule="auto"/>
        <w:jc w:val="center"/>
        <w:rPr>
          <w:b/>
          <w:lang w:val="es-MX"/>
        </w:rPr>
      </w:pPr>
      <w:r w:rsidRPr="00C54D5D">
        <w:rPr>
          <w:b/>
          <w:lang w:val="es-MX"/>
        </w:rPr>
        <w:t xml:space="preserve">ACTA </w:t>
      </w:r>
      <w:proofErr w:type="spellStart"/>
      <w:r w:rsidRPr="00C54D5D">
        <w:rPr>
          <w:b/>
          <w:lang w:val="es-MX"/>
        </w:rPr>
        <w:t>N°</w:t>
      </w:r>
      <w:proofErr w:type="spellEnd"/>
      <w:r w:rsidRPr="00C54D5D">
        <w:rPr>
          <w:b/>
          <w:lang w:val="es-MX"/>
        </w:rPr>
        <w:t xml:space="preserve"> 1</w:t>
      </w:r>
      <w:r>
        <w:rPr>
          <w:b/>
          <w:lang w:val="es-MX"/>
        </w:rPr>
        <w:t>5</w:t>
      </w:r>
      <w:r w:rsidRPr="00C54D5D">
        <w:rPr>
          <w:b/>
          <w:lang w:val="es-MX"/>
        </w:rPr>
        <w:t>/ 2024</w:t>
      </w:r>
    </w:p>
    <w:p w14:paraId="41872A1E" w14:textId="77777777" w:rsidR="00100C56" w:rsidRPr="00C54D5D" w:rsidRDefault="00100C56" w:rsidP="00100C56">
      <w:pPr>
        <w:spacing w:before="120" w:after="120" w:line="360" w:lineRule="auto"/>
        <w:jc w:val="center"/>
        <w:rPr>
          <w:b/>
          <w:lang w:val="es-MX"/>
        </w:rPr>
      </w:pPr>
      <w:r w:rsidRPr="00C54D5D">
        <w:rPr>
          <w:b/>
          <w:lang w:val="es-MX"/>
        </w:rPr>
        <w:t>CONSEJO CONSULTIVO</w:t>
      </w:r>
    </w:p>
    <w:p w14:paraId="7967A659" w14:textId="77777777" w:rsidR="00100C56" w:rsidRPr="00C54D5D" w:rsidRDefault="00100C56" w:rsidP="00100C56">
      <w:pPr>
        <w:spacing w:before="120" w:after="120" w:line="360" w:lineRule="auto"/>
        <w:jc w:val="center"/>
        <w:rPr>
          <w:b/>
          <w:lang w:val="es-MX"/>
        </w:rPr>
      </w:pPr>
      <w:r w:rsidRPr="00C54D5D">
        <w:rPr>
          <w:b/>
          <w:lang w:val="es-MX"/>
        </w:rPr>
        <w:t>DEFENSORÍA DEL CONSUMIDOR</w:t>
      </w:r>
    </w:p>
    <w:p w14:paraId="1865A24A" w14:textId="77777777" w:rsidR="00100C56" w:rsidRPr="00C54D5D" w:rsidRDefault="00100C56" w:rsidP="00100C56">
      <w:pPr>
        <w:spacing w:line="240" w:lineRule="auto"/>
        <w:jc w:val="both"/>
        <w:rPr>
          <w:lang w:val="es-SV"/>
        </w:rPr>
      </w:pPr>
      <w:r w:rsidRPr="00C54D5D">
        <w:rPr>
          <w:b/>
          <w:lang w:val="es-SV"/>
        </w:rPr>
        <w:t>ACTA NÚMERO CATORCE / DOS MIL VEINTICUATRO.</w:t>
      </w:r>
      <w:r w:rsidRPr="00C54D5D">
        <w:rPr>
          <w:lang w:val="es-SV"/>
        </w:rPr>
        <w:t xml:space="preserve"> En las oficinas de la Defensoría del Consumidor, a las nueve horas </w:t>
      </w:r>
      <w:r>
        <w:rPr>
          <w:lang w:val="es-SV"/>
        </w:rPr>
        <w:t xml:space="preserve">veinticinco </w:t>
      </w:r>
      <w:r w:rsidRPr="00C54D5D">
        <w:rPr>
          <w:lang w:val="es-SV"/>
        </w:rPr>
        <w:t xml:space="preserve">minutos del </w:t>
      </w:r>
      <w:r>
        <w:rPr>
          <w:lang w:val="es-SV"/>
        </w:rPr>
        <w:t xml:space="preserve">quince de agosto </w:t>
      </w:r>
      <w:r w:rsidRPr="00C54D5D">
        <w:rPr>
          <w:lang w:val="es-SV"/>
        </w:rPr>
        <w:t>de dos mil veinticuatro. Presentes los miembros del Consejo Consultivo de la Defensoría del Consumidor:</w:t>
      </w:r>
      <w:r w:rsidRPr="00C54D5D">
        <w:rPr>
          <w:lang w:val="es-SV" w:eastAsia="es-ES"/>
        </w:rPr>
        <w:t xml:space="preserve"> Gerardo Daniel Henríquez Angulo, </w:t>
      </w:r>
      <w:r w:rsidRPr="00C54D5D">
        <w:rPr>
          <w:lang w:val="es-SV"/>
        </w:rPr>
        <w:t>Deysi Lorena Cruz de Amaya,</w:t>
      </w:r>
      <w:r w:rsidRPr="00C54D5D">
        <w:rPr>
          <w:lang w:val="es-SV" w:eastAsia="es-ES"/>
        </w:rPr>
        <w:t xml:space="preserve"> Ana Teresa Vargas de Alvarado</w:t>
      </w:r>
      <w:r w:rsidRPr="00C54D5D">
        <w:rPr>
          <w:lang w:val="es-SV"/>
        </w:rPr>
        <w:t>, Elmer Orlando Gómez Campos, Oscar Alberto Alfaro Santos</w:t>
      </w:r>
      <w:r>
        <w:rPr>
          <w:lang w:val="es-SV"/>
        </w:rPr>
        <w:t xml:space="preserve"> </w:t>
      </w:r>
      <w:r w:rsidRPr="00C54D5D">
        <w:rPr>
          <w:lang w:val="es-SV"/>
        </w:rPr>
        <w:t xml:space="preserve">y José Adalberto López Castillo. </w:t>
      </w:r>
      <w:r>
        <w:rPr>
          <w:lang w:val="es-SV"/>
        </w:rPr>
        <w:t xml:space="preserve">No estuvo presente </w:t>
      </w:r>
      <w:r w:rsidRPr="00C54D5D">
        <w:rPr>
          <w:lang w:val="es-SV"/>
        </w:rPr>
        <w:t>José Víctor Aragón Molina</w:t>
      </w:r>
      <w:r>
        <w:rPr>
          <w:lang w:val="es-SV"/>
        </w:rPr>
        <w:t xml:space="preserve">, quien presentó su respectiva excusa. </w:t>
      </w:r>
      <w:r w:rsidRPr="00C54D5D">
        <w:rPr>
          <w:lang w:val="es-SV"/>
        </w:rPr>
        <w:t xml:space="preserve">También estuvo presente </w:t>
      </w:r>
      <w:r w:rsidRPr="00C54D5D">
        <w:rPr>
          <w:lang w:val="es-SV" w:eastAsia="es-ES"/>
        </w:rPr>
        <w:t xml:space="preserve">el Licenciado </w:t>
      </w:r>
      <w:r w:rsidRPr="00C54D5D">
        <w:rPr>
          <w:lang w:val="es-SV"/>
        </w:rPr>
        <w:t xml:space="preserve">Ricardo Salazar, </w:t>
      </w:r>
      <w:proofErr w:type="gramStart"/>
      <w:r w:rsidRPr="00C54D5D">
        <w:rPr>
          <w:lang w:val="es-SV"/>
        </w:rPr>
        <w:t>Presidente</w:t>
      </w:r>
      <w:proofErr w:type="gramEnd"/>
      <w:r w:rsidRPr="00C54D5D">
        <w:rPr>
          <w:lang w:val="es-SV"/>
        </w:rPr>
        <w:t xml:space="preserve"> de la Defensoría del Consumidor.</w:t>
      </w:r>
      <w:r w:rsidRPr="00C54D5D">
        <w:rPr>
          <w:lang w:val="es-SV" w:eastAsia="es-ES"/>
        </w:rPr>
        <w:t xml:space="preserve"> El </w:t>
      </w:r>
      <w:proofErr w:type="gramStart"/>
      <w:r w:rsidRPr="00C54D5D">
        <w:rPr>
          <w:lang w:val="es-SV"/>
        </w:rPr>
        <w:t>Presidente</w:t>
      </w:r>
      <w:proofErr w:type="gramEnd"/>
      <w:r w:rsidRPr="00C54D5D">
        <w:rPr>
          <w:lang w:val="es-SV"/>
        </w:rPr>
        <w:t xml:space="preserve"> del Consejo Consultivo procedió a dar inicio a la reunión ordinaria en la que se desarrolló la agenda siguiente:1) Verificación de quórum; 2) Aprobación de la agenda; 3) Lectura y aprobación del acta anterior; 4) Presentación del Tema: “</w:t>
      </w:r>
      <w:r>
        <w:rPr>
          <w:lang w:val="es-SV"/>
        </w:rPr>
        <w:t>Principales resultados de la Defensoría Agostina</w:t>
      </w:r>
      <w:r w:rsidRPr="00C54D5D">
        <w:rPr>
          <w:lang w:val="es-SV"/>
        </w:rPr>
        <w:t xml:space="preserve"> dos mil veinticuatro</w:t>
      </w:r>
      <w:r w:rsidRPr="00C54D5D">
        <w:rPr>
          <w:color w:val="222222"/>
          <w:shd w:val="clear" w:color="auto" w:fill="FFFFFF"/>
          <w:lang w:val="es-SV"/>
        </w:rPr>
        <w:t>”</w:t>
      </w:r>
      <w:r w:rsidRPr="00C54D5D">
        <w:rPr>
          <w:lang w:val="es-SV"/>
        </w:rPr>
        <w:t xml:space="preserve">; 5) Varios; y, 6) Cierre.  </w:t>
      </w:r>
      <w:r w:rsidRPr="00C54D5D">
        <w:rPr>
          <w:b/>
          <w:lang w:val="es-SV"/>
        </w:rPr>
        <w:t>DESARROLLO DE LA AGENDA</w:t>
      </w:r>
      <w:r w:rsidRPr="00C54D5D">
        <w:rPr>
          <w:lang w:val="es-SV"/>
        </w:rPr>
        <w:t>.</w:t>
      </w:r>
      <w:r w:rsidRPr="00C54D5D">
        <w:rPr>
          <w:b/>
          <w:lang w:val="es-SV"/>
        </w:rPr>
        <w:t xml:space="preserve"> PUNTO UNO: VERIFICACIÓN DEL QUORUM</w:t>
      </w:r>
      <w:r w:rsidRPr="00C54D5D">
        <w:rPr>
          <w:lang w:val="es-SV"/>
        </w:rPr>
        <w:t xml:space="preserve">. Se verificó el quórum y comprobada la presencia del número de miembros que determina la Ley de Protección al Consumidor, se declaró legalmente establecido y el Consejo Consultivo se constituyó en reunión formal. </w:t>
      </w:r>
      <w:r w:rsidRPr="00C54D5D">
        <w:rPr>
          <w:b/>
          <w:lang w:val="es-SV"/>
        </w:rPr>
        <w:t xml:space="preserve">PUNTO DOS: APROBACIÓN DE LA AGENDA. </w:t>
      </w:r>
      <w:r w:rsidRPr="00C54D5D">
        <w:rPr>
          <w:lang w:val="es-SV"/>
        </w:rPr>
        <w:t xml:space="preserve">Los miembros del Consejo Consultivo acordaron aprobar, por unanimidad, la agenda sometida a su consideración. </w:t>
      </w:r>
      <w:r w:rsidRPr="00C54D5D">
        <w:rPr>
          <w:b/>
          <w:lang w:val="es-SV"/>
        </w:rPr>
        <w:t>PUNTO TRES: LECTURA Y APROBACION DE ACTAS DE SESIONES ANTERIORES.</w:t>
      </w:r>
      <w:r w:rsidRPr="00C54D5D">
        <w:rPr>
          <w:lang w:val="es-SV"/>
        </w:rPr>
        <w:t xml:space="preserve"> Se procedió a dar lectura al acta número </w:t>
      </w:r>
      <w:r>
        <w:rPr>
          <w:lang w:val="es-SV"/>
        </w:rPr>
        <w:t xml:space="preserve">catorce </w:t>
      </w:r>
      <w:r w:rsidRPr="00C54D5D">
        <w:rPr>
          <w:lang w:val="es-SV"/>
        </w:rPr>
        <w:t xml:space="preserve">/dos mil veinticuatro del Consejo Consultivo, correspondiente al día </w:t>
      </w:r>
      <w:r>
        <w:rPr>
          <w:lang w:val="es-SV"/>
        </w:rPr>
        <w:t xml:space="preserve">dieciocho de julio </w:t>
      </w:r>
      <w:r w:rsidRPr="00C54D5D">
        <w:rPr>
          <w:lang w:val="es-SV"/>
        </w:rPr>
        <w:t xml:space="preserve">de dos mil veinticuatro y concluida la lectura de la misma, quedo aprobada por unanimidad. </w:t>
      </w:r>
      <w:r w:rsidRPr="00C54D5D">
        <w:rPr>
          <w:b/>
          <w:lang w:val="es-SV"/>
        </w:rPr>
        <w:t xml:space="preserve">PUNTO CUATRO: PRESENTACIÓN DEL TEMA: “PRINCIPALES </w:t>
      </w:r>
      <w:r w:rsidRPr="00100C56">
        <w:rPr>
          <w:b/>
          <w:lang w:val="es-SV"/>
        </w:rPr>
        <w:t>RESULTADOS DE LA DEFENSORÍA AGOSTINA</w:t>
      </w:r>
      <w:r w:rsidRPr="00C54D5D">
        <w:rPr>
          <w:b/>
          <w:lang w:val="es-SV"/>
        </w:rPr>
        <w:t xml:space="preserve"> DOS MIL VEINTICUATRO</w:t>
      </w:r>
      <w:r w:rsidRPr="00C54D5D">
        <w:rPr>
          <w:color w:val="222222"/>
          <w:shd w:val="clear" w:color="auto" w:fill="FFFFFF"/>
          <w:lang w:val="es-SV"/>
        </w:rPr>
        <w:t>”</w:t>
      </w:r>
      <w:r w:rsidRPr="00C54D5D">
        <w:rPr>
          <w:lang w:val="es-SV"/>
        </w:rPr>
        <w:t>. La presentación estuvo a cargo de</w:t>
      </w:r>
      <w:r>
        <w:rPr>
          <w:lang w:val="es-SV"/>
        </w:rPr>
        <w:t xml:space="preserve"> la Doctora Diana Verónica Burgos de Montoya, Directora de Vigilancia de Mercado de la institución</w:t>
      </w:r>
      <w:r w:rsidRPr="00C54D5D">
        <w:rPr>
          <w:lang w:val="es-SV"/>
        </w:rPr>
        <w:t xml:space="preserve">, quien expone de forma muy detallada los aspectos siguientes: 1) </w:t>
      </w:r>
      <w:r>
        <w:rPr>
          <w:lang w:val="es-SV"/>
        </w:rPr>
        <w:t xml:space="preserve">Atenciones recibidas en la temporada; 2) Atenciones por sectores y motivos; 3) Atenciones comparativas entre los años dos mil veintitrés y dos mil veinticuatro; 4) Puntos fijos; 5) Inspecciones y verificaciones realizadas; 6) Acciones educativas; 7) Acciones de comunicación estratégica; y, 8) Campaña en redes sociales. </w:t>
      </w:r>
      <w:r w:rsidRPr="00C54D5D">
        <w:rPr>
          <w:lang w:val="es-SV"/>
        </w:rPr>
        <w:t>Seguidamente, se abrió el espacio para opiniones, comentarios, consultas o preguntas de los miembros del Consejo, por lo que toma la palabra</w:t>
      </w:r>
      <w:r>
        <w:rPr>
          <w:lang w:val="es-SV"/>
        </w:rPr>
        <w:t xml:space="preserve"> la Licenciada Cruz de Amaya quien consulta respecto a los productos vencidos encontrados, si eran con empaque o </w:t>
      </w:r>
      <w:proofErr w:type="spellStart"/>
      <w:r>
        <w:rPr>
          <w:lang w:val="es-SV"/>
        </w:rPr>
        <w:t>preempacados</w:t>
      </w:r>
      <w:proofErr w:type="spellEnd"/>
      <w:r>
        <w:rPr>
          <w:lang w:val="es-SV"/>
        </w:rPr>
        <w:t xml:space="preserve">; a lo que se le indica que era producto </w:t>
      </w:r>
      <w:proofErr w:type="spellStart"/>
      <w:r>
        <w:rPr>
          <w:lang w:val="es-SV"/>
        </w:rPr>
        <w:t>preempacado</w:t>
      </w:r>
      <w:proofErr w:type="spellEnd"/>
      <w:r>
        <w:rPr>
          <w:lang w:val="es-SV"/>
        </w:rPr>
        <w:t xml:space="preserve"> ya vencido, añadiendo que en su mayoría se encontraba en la cocina de los restaurantes verificados. A continuación, el Ingeniero Alfaro Santos consulta alrededor de cuantas Defensorías Agostinas se han realizado hasta la fecha; a lo que se le indica que son alrededor de quince</w:t>
      </w:r>
      <w:r w:rsidR="00224AF6">
        <w:rPr>
          <w:lang w:val="es-SV"/>
        </w:rPr>
        <w:t xml:space="preserve">, agregándose también que se realizan diversas campañas durante el año, vinculadas con épocas de fiesta o alto consumo, tales como la Defensoría escolar, del día de la madre, día del padre, veraniega, juliana, </w:t>
      </w:r>
      <w:proofErr w:type="spellStart"/>
      <w:r w:rsidR="00224AF6">
        <w:rPr>
          <w:lang w:val="es-SV"/>
        </w:rPr>
        <w:t>novembrina</w:t>
      </w:r>
      <w:proofErr w:type="spellEnd"/>
      <w:r w:rsidR="00224AF6">
        <w:rPr>
          <w:lang w:val="es-SV"/>
        </w:rPr>
        <w:t xml:space="preserve">, viernes negro y navideña. Por su parte, la Ingeniera Vargas de Alvarado comenta que se aprecia que se ha ido mejorando el cumplimiento a la normativa de consumo, lo que refleja un efecto muy positivo; a lo que se le indica que dicha mejora puede deberse también a los talleres previos que se realizan con proveedores de bienes de bienes y servicios, con la finalidad de elevar el cumplimiento de la normativa. </w:t>
      </w:r>
      <w:r w:rsidRPr="00C54D5D">
        <w:rPr>
          <w:lang w:val="es-SV"/>
        </w:rPr>
        <w:t xml:space="preserve">Finalmente, los miembros del Consejo Consultivo agradecen la presentación realizada. </w:t>
      </w:r>
      <w:r w:rsidRPr="00C54D5D">
        <w:rPr>
          <w:b/>
          <w:bCs/>
          <w:lang w:val="es-SV"/>
        </w:rPr>
        <w:t xml:space="preserve">PUNTO CINCO: VARIOS. El </w:t>
      </w:r>
      <w:r w:rsidRPr="00C54D5D">
        <w:rPr>
          <w:lang w:val="es-SV"/>
        </w:rPr>
        <w:t xml:space="preserve">Presidente del Consejo Consultivo pregunta a los demás miembros si existen otros temas a tratar, por lo que </w:t>
      </w:r>
      <w:r>
        <w:rPr>
          <w:lang w:val="es-SV"/>
        </w:rPr>
        <w:t xml:space="preserve">toma la palabra </w:t>
      </w:r>
      <w:r w:rsidR="00224AF6">
        <w:rPr>
          <w:lang w:val="es-SV"/>
        </w:rPr>
        <w:t xml:space="preserve">la </w:t>
      </w:r>
      <w:r w:rsidRPr="00C54D5D">
        <w:rPr>
          <w:lang w:val="es-SV"/>
        </w:rPr>
        <w:t>Licenciad</w:t>
      </w:r>
      <w:r w:rsidR="00224AF6">
        <w:rPr>
          <w:lang w:val="es-SV"/>
        </w:rPr>
        <w:t>a Cruz de Amaya y comenta que a partir de información difundida en las noticias tuvo conocimiento que un diputado había presentado una propuesta de regulación de parqueos; a lo que el Licenciado Salazar indica que se ha tenido conocimiento de la misma, pero que aun se desconoce su contenido, encontrándonos atentos a su desarrollo posterior y avances que se generen de la misma. De otro lado, la Licenciada Cruz de Amaya comenta que tuvo la oportunidad de aprecia el decreto legislativo transitorio que reduce los aranceles a la importación de alimentos, advirtiendo que la Defensoría posee competencias de verificación en ese contexto, por lo que expresa que la vigilancia efectiva que al efecto realice la institución es muy relevante. El Licenciado Salazar señala que las competencia</w:t>
      </w:r>
      <w:r w:rsidR="00CC18E8">
        <w:rPr>
          <w:lang w:val="es-SV"/>
        </w:rPr>
        <w:t>s</w:t>
      </w:r>
      <w:r w:rsidR="00224AF6">
        <w:rPr>
          <w:lang w:val="es-SV"/>
        </w:rPr>
        <w:t xml:space="preserve"> otorgadas a la institución a partir de dicho decreto están vinculadas con la verificación del traslado efecto de la disminución de los precios a los consumidores</w:t>
      </w:r>
      <w:r w:rsidR="00CC18E8">
        <w:rPr>
          <w:lang w:val="es-SV"/>
        </w:rPr>
        <w:t xml:space="preserve">, indicando además que las normativas a la importación de los productos establecidos en el decreto corresponden siempre a las entidades competentes para ello. </w:t>
      </w:r>
      <w:r w:rsidRPr="00C54D5D">
        <w:rPr>
          <w:b/>
          <w:bCs/>
          <w:lang w:val="es-SV"/>
        </w:rPr>
        <w:t xml:space="preserve">PUNTO SEIS: </w:t>
      </w:r>
      <w:r w:rsidRPr="00C54D5D">
        <w:rPr>
          <w:b/>
          <w:lang w:val="es-SV"/>
        </w:rPr>
        <w:t>CIERRE</w:t>
      </w:r>
      <w:r w:rsidRPr="00C54D5D">
        <w:rPr>
          <w:lang w:val="es-SV"/>
        </w:rPr>
        <w:t xml:space="preserve">. No teniendo nada más que discutir ni hacer constar, se dio por finalizada la reunión a las diez horas con </w:t>
      </w:r>
      <w:r w:rsidR="00CC18E8">
        <w:rPr>
          <w:lang w:val="es-SV"/>
        </w:rPr>
        <w:t xml:space="preserve">treinta </w:t>
      </w:r>
      <w:r w:rsidRPr="00C54D5D">
        <w:rPr>
          <w:lang w:val="es-SV"/>
        </w:rPr>
        <w:t xml:space="preserve">minutos de su fecha, dándole lectura a la presente </w:t>
      </w:r>
      <w:r w:rsidRPr="00C54D5D">
        <w:rPr>
          <w:lang w:val="es-SV"/>
        </w:rPr>
        <w:lastRenderedPageBreak/>
        <w:t>acta, la cual, por estar redactada conforme a la voluntad de todos los miembros, ratificamos su contenido y firmamos.</w:t>
      </w:r>
    </w:p>
    <w:p w14:paraId="0E0FB166" w14:textId="77777777" w:rsidR="00100C56" w:rsidRPr="00C54D5D" w:rsidRDefault="00100C56" w:rsidP="00100C56">
      <w:pPr>
        <w:jc w:val="both"/>
        <w:rPr>
          <w:lang w:val="es-SV"/>
        </w:rPr>
      </w:pPr>
    </w:p>
    <w:p w14:paraId="0B155898" w14:textId="77777777" w:rsidR="00100C56" w:rsidRPr="00C54D5D" w:rsidRDefault="00100C56" w:rsidP="00100C56">
      <w:pPr>
        <w:jc w:val="both"/>
        <w:rPr>
          <w:lang w:val="es-SV"/>
        </w:rPr>
      </w:pPr>
    </w:p>
    <w:p w14:paraId="4CF47E15" w14:textId="77777777" w:rsidR="00100C56" w:rsidRPr="00C54D5D" w:rsidRDefault="00100C56" w:rsidP="00100C56">
      <w:pPr>
        <w:jc w:val="both"/>
        <w:rPr>
          <w:lang w:val="es-SV"/>
        </w:rPr>
      </w:pPr>
      <w:r w:rsidRPr="00C54D5D">
        <w:rPr>
          <w:lang w:val="es-SV" w:eastAsia="es-ES"/>
        </w:rPr>
        <w:t xml:space="preserve">Gerardo Daniel Henríquez                                </w:t>
      </w:r>
      <w:r w:rsidRPr="00C54D5D">
        <w:rPr>
          <w:lang w:val="es-SV"/>
        </w:rPr>
        <w:t>Deysi Lorena Cruz de Amaya</w:t>
      </w:r>
    </w:p>
    <w:p w14:paraId="5A95D4AD" w14:textId="77777777" w:rsidR="00100C56" w:rsidRPr="00C54D5D" w:rsidRDefault="00100C56" w:rsidP="00100C56">
      <w:pPr>
        <w:jc w:val="both"/>
        <w:rPr>
          <w:lang w:val="es-SV" w:eastAsia="es-ES"/>
        </w:rPr>
      </w:pPr>
    </w:p>
    <w:p w14:paraId="410CE403" w14:textId="77777777" w:rsidR="00100C56" w:rsidRPr="00C54D5D" w:rsidRDefault="00100C56" w:rsidP="00100C56">
      <w:pPr>
        <w:jc w:val="both"/>
        <w:rPr>
          <w:lang w:val="es-SV" w:eastAsia="es-ES"/>
        </w:rPr>
      </w:pPr>
    </w:p>
    <w:p w14:paraId="269427E6" w14:textId="77777777" w:rsidR="00100C56" w:rsidRPr="00C54D5D" w:rsidRDefault="00100C56" w:rsidP="00100C56">
      <w:pPr>
        <w:jc w:val="both"/>
        <w:rPr>
          <w:lang w:val="es-SV"/>
        </w:rPr>
      </w:pPr>
      <w:r w:rsidRPr="00C54D5D">
        <w:rPr>
          <w:lang w:val="es-SV" w:eastAsia="es-ES"/>
        </w:rPr>
        <w:t>Ana Teresa Vargas de Alvarado</w:t>
      </w:r>
      <w:r w:rsidRPr="00C54D5D">
        <w:rPr>
          <w:lang w:val="es-SV"/>
        </w:rPr>
        <w:t xml:space="preserve">                       Elmer Orlando Gómez Campos</w:t>
      </w:r>
      <w:r w:rsidRPr="00C54D5D">
        <w:rPr>
          <w:lang w:val="es-SV" w:eastAsia="es-ES"/>
        </w:rPr>
        <w:t xml:space="preserve">                                 </w:t>
      </w:r>
      <w:r w:rsidRPr="00C54D5D">
        <w:rPr>
          <w:lang w:val="es-SV"/>
        </w:rPr>
        <w:t xml:space="preserve">                          </w:t>
      </w:r>
    </w:p>
    <w:p w14:paraId="1CCB701C" w14:textId="77777777" w:rsidR="00100C56" w:rsidRPr="00C54D5D" w:rsidRDefault="00100C56" w:rsidP="00100C56">
      <w:pPr>
        <w:jc w:val="both"/>
        <w:rPr>
          <w:lang w:val="es-SV"/>
        </w:rPr>
      </w:pPr>
    </w:p>
    <w:p w14:paraId="43989593" w14:textId="77777777" w:rsidR="00100C56" w:rsidRPr="00C54D5D" w:rsidRDefault="00100C56" w:rsidP="00100C56">
      <w:pPr>
        <w:jc w:val="both"/>
        <w:rPr>
          <w:lang w:val="es-SV"/>
        </w:rPr>
      </w:pPr>
    </w:p>
    <w:p w14:paraId="4FAEF31B" w14:textId="77777777" w:rsidR="00CC18E8" w:rsidRPr="00C54D5D" w:rsidRDefault="00100C56" w:rsidP="00CC18E8">
      <w:pPr>
        <w:rPr>
          <w:lang w:val="es-SV" w:eastAsia="es-ES"/>
        </w:rPr>
      </w:pPr>
      <w:r w:rsidRPr="00C54D5D">
        <w:rPr>
          <w:lang w:val="es-SV"/>
        </w:rPr>
        <w:t xml:space="preserve">Oscar Alberto Alfaro Santos                </w:t>
      </w:r>
      <w:r w:rsidR="00CC18E8">
        <w:rPr>
          <w:lang w:val="es-SV"/>
        </w:rPr>
        <w:t xml:space="preserve">             </w:t>
      </w:r>
      <w:r w:rsidR="00CC18E8" w:rsidRPr="00C54D5D">
        <w:rPr>
          <w:lang w:val="es-SV"/>
        </w:rPr>
        <w:t xml:space="preserve">José Adalberto López Castillo   </w:t>
      </w:r>
    </w:p>
    <w:p w14:paraId="05B13053" w14:textId="77777777" w:rsidR="00100C56" w:rsidRPr="00C54D5D" w:rsidRDefault="00100C56" w:rsidP="00100C56">
      <w:pPr>
        <w:rPr>
          <w:lang w:val="es-SV" w:eastAsia="es-ES"/>
        </w:rPr>
      </w:pPr>
      <w:r w:rsidRPr="00C54D5D">
        <w:rPr>
          <w:lang w:val="es-SV"/>
        </w:rPr>
        <w:t xml:space="preserve">               </w:t>
      </w:r>
    </w:p>
    <w:p w14:paraId="799787A3" w14:textId="77777777" w:rsidR="00100C56" w:rsidRPr="00C54D5D" w:rsidRDefault="00100C56" w:rsidP="00100C56">
      <w:pPr>
        <w:rPr>
          <w:lang w:val="es-SV" w:eastAsia="es-ES"/>
        </w:rPr>
      </w:pPr>
    </w:p>
    <w:p w14:paraId="453B6DDA" w14:textId="77777777" w:rsidR="00100C56" w:rsidRPr="00C54D5D" w:rsidRDefault="00100C56" w:rsidP="00100C56">
      <w:pPr>
        <w:rPr>
          <w:lang w:val="es-SV" w:eastAsia="es-ES"/>
        </w:rPr>
      </w:pPr>
    </w:p>
    <w:p w14:paraId="13F224EE" w14:textId="77777777" w:rsidR="00100C56" w:rsidRPr="00C54D5D" w:rsidRDefault="00100C56" w:rsidP="00100C56">
      <w:pPr>
        <w:rPr>
          <w:lang w:val="es-SV"/>
        </w:rPr>
      </w:pPr>
    </w:p>
    <w:p w14:paraId="4B7F850B" w14:textId="77777777" w:rsidR="00100C56" w:rsidRPr="00C54D5D" w:rsidRDefault="00100C56" w:rsidP="00100C56">
      <w:pPr>
        <w:jc w:val="both"/>
        <w:rPr>
          <w:lang w:val="es-SV"/>
        </w:rPr>
      </w:pPr>
      <w:r w:rsidRPr="00C54D5D">
        <w:rPr>
          <w:lang w:val="es-SV"/>
        </w:rPr>
        <w:t xml:space="preserve">                                                    </w:t>
      </w:r>
    </w:p>
    <w:p w14:paraId="761FD4E1" w14:textId="77777777" w:rsidR="00100C56" w:rsidRPr="00C54D5D" w:rsidRDefault="00100C56" w:rsidP="00100C56">
      <w:pPr>
        <w:rPr>
          <w:lang w:val="es-SV"/>
        </w:rPr>
      </w:pPr>
      <w:r w:rsidRPr="00C54D5D">
        <w:rPr>
          <w:lang w:val="es-SV"/>
        </w:rPr>
        <w:t xml:space="preserve">          </w:t>
      </w:r>
      <w:r w:rsidRPr="00C54D5D">
        <w:rPr>
          <w:lang w:val="es-SV" w:eastAsia="es-ES"/>
        </w:rPr>
        <w:t xml:space="preserve">                    </w:t>
      </w:r>
      <w:r w:rsidRPr="00C54D5D">
        <w:rPr>
          <w:lang w:val="es-SV"/>
        </w:rPr>
        <w:t xml:space="preserve">        </w:t>
      </w:r>
    </w:p>
    <w:p w14:paraId="3E36AC6E" w14:textId="77777777" w:rsidR="00100C56" w:rsidRPr="00C54D5D" w:rsidRDefault="00100C56" w:rsidP="00100C56">
      <w:pPr>
        <w:jc w:val="both"/>
        <w:rPr>
          <w:lang w:val="es-SV"/>
        </w:rPr>
      </w:pPr>
      <w:r w:rsidRPr="00C54D5D">
        <w:rPr>
          <w:lang w:val="es-SV"/>
        </w:rPr>
        <w:t xml:space="preserve"> </w:t>
      </w:r>
    </w:p>
    <w:p w14:paraId="5281D8FE" w14:textId="77777777" w:rsidR="00100C56" w:rsidRPr="00C54D5D" w:rsidRDefault="00100C56" w:rsidP="00100C56">
      <w:pPr>
        <w:jc w:val="both"/>
        <w:rPr>
          <w:lang w:val="es-SV"/>
        </w:rPr>
      </w:pPr>
      <w:r w:rsidRPr="00C54D5D">
        <w:rPr>
          <w:lang w:val="es-SV"/>
        </w:rPr>
        <w:t xml:space="preserve">                   </w:t>
      </w:r>
    </w:p>
    <w:p w14:paraId="5A6E6ABA" w14:textId="77777777" w:rsidR="00100C56" w:rsidRPr="00C54D5D" w:rsidRDefault="00100C56" w:rsidP="00100C56">
      <w:pPr>
        <w:jc w:val="both"/>
        <w:rPr>
          <w:lang w:val="es-SV"/>
        </w:rPr>
      </w:pPr>
    </w:p>
    <w:p w14:paraId="59015555" w14:textId="77777777" w:rsidR="00100C56" w:rsidRPr="00C54D5D" w:rsidRDefault="00100C56" w:rsidP="00100C56">
      <w:pPr>
        <w:jc w:val="both"/>
        <w:rPr>
          <w:lang w:val="es-SV"/>
        </w:rPr>
      </w:pPr>
    </w:p>
    <w:p w14:paraId="23339012" w14:textId="77777777" w:rsidR="00100C56" w:rsidRPr="00C54D5D" w:rsidRDefault="00100C56" w:rsidP="00100C56">
      <w:pPr>
        <w:rPr>
          <w:lang w:val="es-SV"/>
        </w:rPr>
      </w:pPr>
    </w:p>
    <w:p w14:paraId="0C2AD57D" w14:textId="77777777" w:rsidR="00100C56" w:rsidRPr="00C54D5D" w:rsidRDefault="00100C56" w:rsidP="00100C56">
      <w:pPr>
        <w:rPr>
          <w:lang w:val="es-SV"/>
        </w:rPr>
      </w:pPr>
    </w:p>
    <w:p w14:paraId="624CD2CE" w14:textId="77777777" w:rsidR="00100C56" w:rsidRPr="00C54D5D" w:rsidRDefault="00100C56" w:rsidP="00100C56">
      <w:pPr>
        <w:rPr>
          <w:lang w:val="es-SV"/>
        </w:rPr>
      </w:pPr>
    </w:p>
    <w:p w14:paraId="38402418" w14:textId="77777777" w:rsidR="00100C56" w:rsidRPr="00C54D5D" w:rsidRDefault="00100C56" w:rsidP="00100C56">
      <w:pPr>
        <w:rPr>
          <w:lang w:val="es-SV"/>
        </w:rPr>
      </w:pPr>
    </w:p>
    <w:p w14:paraId="0FB57ED8" w14:textId="77777777" w:rsidR="00100C56" w:rsidRPr="00C54D5D" w:rsidRDefault="00100C56" w:rsidP="00100C56">
      <w:pPr>
        <w:rPr>
          <w:lang w:val="es-SV"/>
        </w:rPr>
      </w:pPr>
    </w:p>
    <w:p w14:paraId="40CFDAF1" w14:textId="77777777" w:rsidR="00100C56" w:rsidRPr="00C54D5D" w:rsidRDefault="00100C56" w:rsidP="00100C56">
      <w:pPr>
        <w:rPr>
          <w:lang w:val="es-SV"/>
        </w:rPr>
      </w:pPr>
    </w:p>
    <w:p w14:paraId="010F2B6B" w14:textId="77777777" w:rsidR="00100C56" w:rsidRPr="00C54D5D" w:rsidRDefault="00100C56" w:rsidP="00100C56">
      <w:pPr>
        <w:rPr>
          <w:lang w:val="es-SV"/>
        </w:rPr>
      </w:pPr>
    </w:p>
    <w:p w14:paraId="3E014F82" w14:textId="77777777" w:rsidR="00100C56" w:rsidRPr="00C54D5D" w:rsidRDefault="00100C56" w:rsidP="00100C56">
      <w:pPr>
        <w:rPr>
          <w:lang w:val="es-SV"/>
        </w:rPr>
      </w:pPr>
    </w:p>
    <w:p w14:paraId="53540B70" w14:textId="77777777" w:rsidR="00100C56" w:rsidRPr="00C54D5D" w:rsidRDefault="00100C56" w:rsidP="00100C56">
      <w:pPr>
        <w:rPr>
          <w:lang w:val="es-SV"/>
        </w:rPr>
      </w:pPr>
    </w:p>
    <w:p w14:paraId="5A47AB7E" w14:textId="77777777" w:rsidR="00100C56" w:rsidRPr="00C54D5D" w:rsidRDefault="00100C56" w:rsidP="00100C56">
      <w:pPr>
        <w:rPr>
          <w:lang w:val="es-SV"/>
        </w:rPr>
      </w:pPr>
    </w:p>
    <w:p w14:paraId="0A8AD885" w14:textId="77777777" w:rsidR="00100C56" w:rsidRPr="00C54D5D" w:rsidRDefault="00100C56" w:rsidP="00100C56"/>
    <w:p w14:paraId="0BA10E55" w14:textId="77777777" w:rsidR="00100C56" w:rsidRPr="00C54D5D" w:rsidRDefault="00100C56" w:rsidP="00100C56"/>
    <w:p w14:paraId="3CAF8635" w14:textId="77777777" w:rsidR="00100C56" w:rsidRPr="00C54D5D" w:rsidRDefault="00100C56" w:rsidP="00100C56"/>
    <w:p w14:paraId="34BC62FD" w14:textId="77777777" w:rsidR="00100C56" w:rsidRPr="00C54D5D" w:rsidRDefault="00100C56" w:rsidP="00100C56"/>
    <w:p w14:paraId="3A2E658B" w14:textId="77777777" w:rsidR="00100C56" w:rsidRPr="00C54D5D" w:rsidRDefault="00100C56" w:rsidP="00100C56"/>
    <w:p w14:paraId="20FA52F9" w14:textId="77777777" w:rsidR="005B2B7E" w:rsidRDefault="005B2B7E"/>
    <w:sectPr w:rsidR="005B2B7E" w:rsidSect="00B62538">
      <w:pgSz w:w="12240" w:h="15840" w:code="1"/>
      <w:pgMar w:top="1417" w:right="70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56"/>
    <w:rsid w:val="00100C56"/>
    <w:rsid w:val="00224AF6"/>
    <w:rsid w:val="002A3CE9"/>
    <w:rsid w:val="005B2B7E"/>
    <w:rsid w:val="00CC18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A570"/>
  <w15:chartTrackingRefBased/>
  <w15:docId w15:val="{1D7811CC-7387-4324-A444-8525E447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C56"/>
    <w:pPr>
      <w:spacing w:line="256" w:lineRule="auto"/>
    </w:pPr>
    <w:rPr>
      <w:rFonts w:ascii="Arial" w:eastAsia="Arial" w:hAnsi="Arial" w:cs="Arial"/>
      <w:sz w:val="20"/>
      <w:szCs w:val="20"/>
      <w:lang w:val="en-U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4842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Ada Bracamonte</cp:lastModifiedBy>
  <cp:revision>2</cp:revision>
  <dcterms:created xsi:type="dcterms:W3CDTF">2024-10-03T21:38:00Z</dcterms:created>
  <dcterms:modified xsi:type="dcterms:W3CDTF">2024-10-03T21:38:00Z</dcterms:modified>
</cp:coreProperties>
</file>