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BCB2D" w14:textId="77777777" w:rsidR="0012556A" w:rsidRPr="009B2C37" w:rsidRDefault="0012556A" w:rsidP="0012556A">
      <w:pPr>
        <w:spacing w:before="120" w:after="120" w:line="360" w:lineRule="auto"/>
        <w:jc w:val="center"/>
        <w:rPr>
          <w:b/>
          <w:lang w:val="es-MX"/>
        </w:rPr>
      </w:pPr>
      <w:r>
        <w:rPr>
          <w:b/>
          <w:lang w:val="es-MX"/>
        </w:rPr>
        <w:t>ACTA N° 13</w:t>
      </w:r>
      <w:r w:rsidRPr="009B2C37">
        <w:rPr>
          <w:b/>
          <w:lang w:val="es-MX"/>
        </w:rPr>
        <w:t>/ 202</w:t>
      </w:r>
      <w:r>
        <w:rPr>
          <w:b/>
          <w:lang w:val="es-MX"/>
        </w:rPr>
        <w:t>4</w:t>
      </w:r>
    </w:p>
    <w:p w14:paraId="77CE6E09" w14:textId="77777777" w:rsidR="0012556A" w:rsidRPr="009B2C37" w:rsidRDefault="0012556A" w:rsidP="0012556A">
      <w:pPr>
        <w:spacing w:before="120" w:after="120" w:line="360" w:lineRule="auto"/>
        <w:jc w:val="center"/>
        <w:rPr>
          <w:b/>
          <w:lang w:val="es-MX"/>
        </w:rPr>
      </w:pPr>
      <w:r w:rsidRPr="009B2C37">
        <w:rPr>
          <w:b/>
          <w:lang w:val="es-MX"/>
        </w:rPr>
        <w:t>CONSEJO CONSULTIVO</w:t>
      </w:r>
    </w:p>
    <w:p w14:paraId="456056AA" w14:textId="77777777" w:rsidR="0012556A" w:rsidRPr="009B2C37" w:rsidRDefault="0012556A" w:rsidP="0012556A">
      <w:pPr>
        <w:spacing w:before="120" w:after="120" w:line="360" w:lineRule="auto"/>
        <w:jc w:val="center"/>
        <w:rPr>
          <w:b/>
          <w:lang w:val="es-MX"/>
        </w:rPr>
      </w:pPr>
      <w:r w:rsidRPr="009B2C37">
        <w:rPr>
          <w:b/>
          <w:lang w:val="es-MX"/>
        </w:rPr>
        <w:t>DEFENSORÍA DEL CONSUMIDOR</w:t>
      </w:r>
    </w:p>
    <w:p w14:paraId="1BE99A4B" w14:textId="77777777" w:rsidR="0012556A" w:rsidRPr="00CF56D2" w:rsidRDefault="0012556A" w:rsidP="005B28D2">
      <w:pPr>
        <w:spacing w:line="240" w:lineRule="auto"/>
        <w:jc w:val="both"/>
        <w:rPr>
          <w:lang w:val="es-SV"/>
        </w:rPr>
      </w:pPr>
      <w:r>
        <w:rPr>
          <w:b/>
          <w:lang w:val="es-SV"/>
        </w:rPr>
        <w:t xml:space="preserve">ACTA NÚMERO TRECE </w:t>
      </w:r>
      <w:r w:rsidRPr="00594E17">
        <w:rPr>
          <w:b/>
          <w:lang w:val="es-SV"/>
        </w:rPr>
        <w:t>/ DOS MIL VEINTICUATRO.</w:t>
      </w:r>
      <w:r w:rsidRPr="00594E17">
        <w:rPr>
          <w:lang w:val="es-SV"/>
        </w:rPr>
        <w:t xml:space="preserve"> En las oficinas de la Defensoría del Con</w:t>
      </w:r>
      <w:r>
        <w:rPr>
          <w:lang w:val="es-SV"/>
        </w:rPr>
        <w:t xml:space="preserve">sumidor, a las nueve horas veinte </w:t>
      </w:r>
      <w:r w:rsidRPr="00594E17">
        <w:rPr>
          <w:lang w:val="es-SV"/>
        </w:rPr>
        <w:t xml:space="preserve">minutos del </w:t>
      </w:r>
      <w:r>
        <w:rPr>
          <w:lang w:val="es-SV"/>
        </w:rPr>
        <w:t xml:space="preserve">cuatro de julio </w:t>
      </w:r>
      <w:r w:rsidRPr="00594E17">
        <w:rPr>
          <w:lang w:val="es-SV"/>
        </w:rPr>
        <w:t>de dos mil veinticuatro. Presentes los miembros del Consejo Consultivo de la Defensoría del Consumidor:</w:t>
      </w:r>
      <w:r w:rsidRPr="00594E17">
        <w:rPr>
          <w:lang w:val="es-SV" w:eastAsia="es-ES"/>
        </w:rPr>
        <w:t xml:space="preserve"> Gerardo Daniel Henríquez Angulo, </w:t>
      </w:r>
      <w:r w:rsidRPr="00594E17">
        <w:rPr>
          <w:lang w:val="es-SV"/>
        </w:rPr>
        <w:t>Deysi Lorena Cruz de Amaya</w:t>
      </w:r>
      <w:r>
        <w:rPr>
          <w:lang w:val="es-SV"/>
        </w:rPr>
        <w:t>,</w:t>
      </w:r>
      <w:r w:rsidRPr="00594E17">
        <w:rPr>
          <w:lang w:val="es-SV" w:eastAsia="es-ES"/>
        </w:rPr>
        <w:t xml:space="preserve"> Ana Teresa Vargas de Alvarado</w:t>
      </w:r>
      <w:r w:rsidRPr="00594E17">
        <w:rPr>
          <w:lang w:val="es-SV"/>
        </w:rPr>
        <w:t>,</w:t>
      </w:r>
      <w:r>
        <w:rPr>
          <w:lang w:val="es-SV"/>
        </w:rPr>
        <w:t xml:space="preserve"> </w:t>
      </w:r>
      <w:r w:rsidRPr="00594E17">
        <w:rPr>
          <w:lang w:val="es-SV"/>
        </w:rPr>
        <w:t>Elmer Orlando Gómez Campos, Oscar Alberto Alfaro Santos, José Víctor Aragón Molina y José Adalberto López Castillo.</w:t>
      </w:r>
      <w:r>
        <w:rPr>
          <w:lang w:val="es-SV"/>
        </w:rPr>
        <w:t xml:space="preserve"> No estuvo presente </w:t>
      </w:r>
      <w:r w:rsidRPr="00594E17">
        <w:rPr>
          <w:lang w:val="es-SV" w:eastAsia="es-ES"/>
        </w:rPr>
        <w:t xml:space="preserve">el Licenciado </w:t>
      </w:r>
      <w:r w:rsidRPr="00594E17">
        <w:rPr>
          <w:lang w:val="es-SV"/>
        </w:rPr>
        <w:t>Ricardo Salazar, Presidente de la Defensoría del Consumidor.</w:t>
      </w:r>
      <w:r w:rsidRPr="00594E17">
        <w:rPr>
          <w:lang w:val="es-SV" w:eastAsia="es-ES"/>
        </w:rPr>
        <w:t xml:space="preserve"> El </w:t>
      </w:r>
      <w:r w:rsidRPr="00594E17">
        <w:rPr>
          <w:lang w:val="es-SV"/>
        </w:rPr>
        <w:t>Presidente del Consejo Consultivo procedió a dar inicio a la reunión ordinaria en la que se desarrolló la agenda siguiente:1) Verificación de quórum; 2) Aprobación de la agenda; 3) Lectura y aprobación del acta anterior; 4) Presentación del Tema: “</w:t>
      </w:r>
      <w:r>
        <w:rPr>
          <w:lang w:val="es-SV"/>
        </w:rPr>
        <w:t>Resultado</w:t>
      </w:r>
      <w:r w:rsidR="00FA7B39">
        <w:rPr>
          <w:lang w:val="es-SV"/>
        </w:rPr>
        <w:t>s de la Defensoría en el día del</w:t>
      </w:r>
      <w:r>
        <w:rPr>
          <w:lang w:val="es-SV"/>
        </w:rPr>
        <w:t xml:space="preserve"> padre dos mil veinticuatro</w:t>
      </w:r>
      <w:r w:rsidRPr="00594E17">
        <w:rPr>
          <w:color w:val="222222"/>
          <w:shd w:val="clear" w:color="auto" w:fill="FFFFFF"/>
          <w:lang w:val="es-SV"/>
        </w:rPr>
        <w:t>”</w:t>
      </w:r>
      <w:r w:rsidRPr="00594E17">
        <w:rPr>
          <w:lang w:val="es-SV"/>
        </w:rPr>
        <w:t xml:space="preserve">; 5) Varios; y, 6) Cierre.  </w:t>
      </w:r>
      <w:r w:rsidRPr="00594E17">
        <w:rPr>
          <w:b/>
          <w:lang w:val="es-SV"/>
        </w:rPr>
        <w:t>DESARROLLO DE LA AGENDA</w:t>
      </w:r>
      <w:r w:rsidRPr="00594E17">
        <w:rPr>
          <w:lang w:val="es-SV"/>
        </w:rPr>
        <w:t>.</w:t>
      </w:r>
      <w:r w:rsidRPr="00594E17">
        <w:rPr>
          <w:b/>
          <w:lang w:val="es-SV"/>
        </w:rPr>
        <w:t xml:space="preserve"> PUNTO UNO: VERIFICACIÓN DEL QUORUM</w:t>
      </w:r>
      <w:r w:rsidRPr="00594E17">
        <w:rPr>
          <w:lang w:val="es-SV"/>
        </w:rPr>
        <w:t xml:space="preserve">. Se verificó el quórum y comprobada la presencia del número de miembros que determina la Ley de Protección al Consumidor, se declaró legalmente establecido y el Consejo Consultivo se constituyó en reunión formal. </w:t>
      </w:r>
      <w:r w:rsidRPr="00594E17">
        <w:rPr>
          <w:b/>
          <w:lang w:val="es-SV"/>
        </w:rPr>
        <w:t xml:space="preserve">PUNTO DOS: APROBACIÓN DE LA AGENDA. </w:t>
      </w:r>
      <w:r w:rsidRPr="00594E17">
        <w:rPr>
          <w:lang w:val="es-SV"/>
        </w:rPr>
        <w:t xml:space="preserve">Los miembros del Consejo Consultivo acordaron aprobar, por unanimidad, la agenda sometida a su consideración. </w:t>
      </w:r>
      <w:r w:rsidRPr="00594E17">
        <w:rPr>
          <w:b/>
          <w:lang w:val="es-SV"/>
        </w:rPr>
        <w:t>PUNTO TRES: LECTURA Y APROBACION DE ACTAS DE SESIONES ANTERIORES.</w:t>
      </w:r>
      <w:r w:rsidRPr="00594E17">
        <w:rPr>
          <w:lang w:val="es-SV"/>
        </w:rPr>
        <w:t xml:space="preserve"> Se procedió a dar lectura al acta número </w:t>
      </w:r>
      <w:r>
        <w:rPr>
          <w:lang w:val="es-SV"/>
        </w:rPr>
        <w:t xml:space="preserve">doce </w:t>
      </w:r>
      <w:r w:rsidRPr="00594E17">
        <w:rPr>
          <w:lang w:val="es-SV"/>
        </w:rPr>
        <w:t xml:space="preserve">/dos mil veinticuatro del Consejo Consultivo, correspondiente al día </w:t>
      </w:r>
      <w:r>
        <w:rPr>
          <w:lang w:val="es-SV"/>
        </w:rPr>
        <w:t xml:space="preserve">veinte de junio </w:t>
      </w:r>
      <w:r w:rsidRPr="00594E17">
        <w:rPr>
          <w:lang w:val="es-SV"/>
        </w:rPr>
        <w:t xml:space="preserve">de dos mil veinticuatro y concluida la lectura de la misma, quedo aprobada por unanimidad. </w:t>
      </w:r>
      <w:r w:rsidRPr="00594E17">
        <w:rPr>
          <w:b/>
          <w:lang w:val="es-SV"/>
        </w:rPr>
        <w:t>PUNTO CUATRO: PRESENTACIÓN DEL TEMA: “</w:t>
      </w:r>
      <w:r w:rsidRPr="00CF56D2">
        <w:rPr>
          <w:b/>
          <w:lang w:val="es-SV"/>
        </w:rPr>
        <w:t>RESULTADOS DE LA DEFENSOR</w:t>
      </w:r>
      <w:r>
        <w:rPr>
          <w:b/>
          <w:lang w:val="es-SV"/>
        </w:rPr>
        <w:t>ÍA EN EL DÍA DE LA P</w:t>
      </w:r>
      <w:r w:rsidRPr="00CF56D2">
        <w:rPr>
          <w:b/>
          <w:lang w:val="es-SV"/>
        </w:rPr>
        <w:t>ADRE DOS MIL VEINTICUATRO</w:t>
      </w:r>
      <w:r w:rsidRPr="00594E17">
        <w:rPr>
          <w:color w:val="222222"/>
          <w:shd w:val="clear" w:color="auto" w:fill="FFFFFF"/>
          <w:lang w:val="es-SV"/>
        </w:rPr>
        <w:t>”</w:t>
      </w:r>
      <w:r w:rsidRPr="00594E17">
        <w:rPr>
          <w:lang w:val="es-SV"/>
        </w:rPr>
        <w:t>. La presentación estuvo</w:t>
      </w:r>
      <w:r>
        <w:rPr>
          <w:lang w:val="es-SV"/>
        </w:rPr>
        <w:t xml:space="preserve"> a cargo</w:t>
      </w:r>
      <w:r w:rsidRPr="00594E17">
        <w:rPr>
          <w:lang w:val="es-SV"/>
        </w:rPr>
        <w:t xml:space="preserve"> de</w:t>
      </w:r>
      <w:r>
        <w:rPr>
          <w:lang w:val="es-SV"/>
        </w:rPr>
        <w:t xml:space="preserve"> </w:t>
      </w:r>
      <w:r w:rsidRPr="00594E17">
        <w:rPr>
          <w:lang w:val="es-SV"/>
        </w:rPr>
        <w:t>l</w:t>
      </w:r>
      <w:r>
        <w:rPr>
          <w:lang w:val="es-SV"/>
        </w:rPr>
        <w:t xml:space="preserve">a </w:t>
      </w:r>
      <w:r w:rsidR="004635CD">
        <w:rPr>
          <w:lang w:val="es-SV"/>
        </w:rPr>
        <w:t xml:space="preserve">Doctora Diana Burgos de Montoya, Directora de </w:t>
      </w:r>
      <w:r>
        <w:rPr>
          <w:lang w:val="es-SV"/>
        </w:rPr>
        <w:t xml:space="preserve">Vigilancia de Mercado, quien expone de forma muy detallada los aspectos siguientes: 1) Atenciones realizadas en el año dos mil veinticuatro; 1.1) Atenciones por sectores; 1.2) Atenciones por motivos; 1.3) Atenciones brindadas en punto fijo; 2) Inspecciones realizadas; 2.1) Inspecciones con hallazgo de incumplimiento; 2.2) Inspecciones sin hallazgo de incumplimiento; 2.3) Inspecciones por sector; 3) Información al consumidor; 4) Acciones de comunicación estratégica; y, 5) Campaña en redes sociales. </w:t>
      </w:r>
      <w:r w:rsidRPr="00594E17">
        <w:rPr>
          <w:lang w:val="es-SV"/>
        </w:rPr>
        <w:t xml:space="preserve">Seguidamente, se abrió el espacio para opiniones, comentarios, consultas o preguntas de los miembros del Consejo, por lo que toma la palabra </w:t>
      </w:r>
      <w:r>
        <w:rPr>
          <w:lang w:val="es-SV"/>
        </w:rPr>
        <w:t xml:space="preserve">el </w:t>
      </w:r>
      <w:r w:rsidR="004635CD">
        <w:rPr>
          <w:lang w:val="es-SV"/>
        </w:rPr>
        <w:t>Presidente del Consejo Consultivo</w:t>
      </w:r>
      <w:r w:rsidR="00035CBB">
        <w:rPr>
          <w:lang w:val="es-SV"/>
        </w:rPr>
        <w:t xml:space="preserve"> y pregunta có</w:t>
      </w:r>
      <w:r w:rsidR="004635CD">
        <w:rPr>
          <w:lang w:val="es-SV"/>
        </w:rPr>
        <w:t>mo se escogen los productos o servicios para el quien es quien; a lo que se le indica que la Dirección de Estudios de Consumo realiza sus estudios sobre los principales productos o servicios de la temporada de que se trate, y es de ahí que seleccionan los productos o servicios que se considerarán para los diferentes quien es quien.  A continuación, el Ingeniero Aragón Molina reitera sugerencias realizadas en sesiones anteriores, indicando que recomienda se realicen verificaciones del contenido neto de productos que se ofrecen en restaurantes, en los que se ofrecen por ejemplo, bebidas de diferentes tamaños, pero que no se realizan las verificaciones que constaten que las medidas ofrecidas son las entregadas a los consumidores</w:t>
      </w:r>
      <w:r w:rsidR="00FA7B39">
        <w:rPr>
          <w:lang w:val="es-SV"/>
        </w:rPr>
        <w:t xml:space="preserve">, por lo que estima que en muchas ocasiones puede estarse engañando al consumidor, del mismo modo, sugiere verificaciones para las cantidades de carne ofrecidas, en las que el precio del plato está en función de la cantidad de onzas ofrecida. Por su parte, el Ingeniero Alfaro Santos </w:t>
      </w:r>
      <w:r w:rsidR="00F16857">
        <w:rPr>
          <w:lang w:val="es-SV"/>
        </w:rPr>
        <w:t>comenta que ha observado una transición respecto de la carne molida que venden los supermercados, pues aduce que de un tiempo para acá observa que tienen mucha grasa, por lo que recomienda eso también sea verificado. Posteriormente, la Licenciada Cruz de Amaya toma la palabra  y recomienda que se verifiquen otras áreas de interés masivo para los consumidores, indicando que por ejemplo en restaurantes de comida rápida se cobra de forma adicional por agregar porciones de queso, pero al realizar un análisis al mismo se revelaría que en realidad no es queso, por lo que es un engaño al consumidor; explica que cuestiones similares ocurren con otros productos como papas fritas que ya no son elaboradas de papa sino de harina, o como la carne que se coloca a las hamburguesas; señalando además que también se realiza publicidad engañosa, pues el tamaño publicado de las hamburguesas no concuerda con las entregadas a los consumidores</w:t>
      </w:r>
      <w:r w:rsidR="003A5B57">
        <w:rPr>
          <w:lang w:val="es-SV"/>
        </w:rPr>
        <w:t xml:space="preserve">. Agrega la Licenciada Cruz de Amaya que el Laboratorio de la Universidad Salvadoreña Alberto Masferrer </w:t>
      </w:r>
      <w:r w:rsidR="005B28D2">
        <w:rPr>
          <w:lang w:val="es-SV"/>
        </w:rPr>
        <w:t xml:space="preserve">–USAM- </w:t>
      </w:r>
      <w:r w:rsidR="003A5B57">
        <w:rPr>
          <w:lang w:val="es-SV"/>
        </w:rPr>
        <w:t xml:space="preserve">está preparado para verificaciones a los alimentos como las señaladas, por lo que sugiere que la institución suscriba algún convenio con dicha Universidad que le facilite la utilización del mismo. </w:t>
      </w:r>
      <w:r>
        <w:rPr>
          <w:lang w:val="es-SV"/>
        </w:rPr>
        <w:t xml:space="preserve">Finalmente, los miembros del Consejo Consultivo agradecen la presentación realizada. </w:t>
      </w:r>
      <w:r w:rsidRPr="00594E17">
        <w:rPr>
          <w:b/>
          <w:bCs/>
          <w:lang w:val="es-SV"/>
        </w:rPr>
        <w:t xml:space="preserve">PUNTO CINCO: VARIOS. El </w:t>
      </w:r>
      <w:r w:rsidRPr="00594E17">
        <w:rPr>
          <w:lang w:val="es-SV"/>
        </w:rPr>
        <w:t xml:space="preserve">Presidente del Consejo Consultivo pregunta a los demás miembros si existen otros temas a tratar, </w:t>
      </w:r>
      <w:r w:rsidRPr="00EE0BCB">
        <w:rPr>
          <w:lang w:val="es-SV"/>
        </w:rPr>
        <w:t xml:space="preserve">por lo que </w:t>
      </w:r>
      <w:r w:rsidR="005B28D2">
        <w:rPr>
          <w:lang w:val="es-SV"/>
        </w:rPr>
        <w:t xml:space="preserve"> se tiene lo siguiente: 1) </w:t>
      </w:r>
      <w:r w:rsidRPr="00EE0BCB">
        <w:rPr>
          <w:lang w:val="es-SV"/>
        </w:rPr>
        <w:t>el Licenciado López Castillo</w:t>
      </w:r>
      <w:r w:rsidR="003A5B57">
        <w:rPr>
          <w:lang w:val="es-SV"/>
        </w:rPr>
        <w:t xml:space="preserve"> comenta que desde el uno de julio del año en curso, AVIANCA ha reducido el </w:t>
      </w:r>
      <w:r w:rsidR="003A5B57">
        <w:rPr>
          <w:lang w:val="es-SV"/>
        </w:rPr>
        <w:lastRenderedPageBreak/>
        <w:t xml:space="preserve">tamaño del equipaje permitido, señalando que también algunos tiquetes fueron comprados con unas condiciones y </w:t>
      </w:r>
      <w:r w:rsidR="005B28D2">
        <w:rPr>
          <w:lang w:val="es-SV"/>
        </w:rPr>
        <w:t>ahora se les han aplicado otras; añadió también que a partir de la fecha ya comentada, solo es aceptado el pago mediante tarjeta de crédito para determinados tipos de pago, lo que informa para los efectos que sean pertinentes. Por su parte, el Ingeniero Aragón Molina expresa que se han producido algunos cambios de este orden, pero que estos obedecen a regulaciones de carácter internacional, así como también señala que antes solo se verificaba el peso del equipaje, pero ahora esto se ha ampliado al tamaño del mismo. 2) La Licenciada Cruz de Amaya hace referencia a las recientes reformas a la Ley de Protección al Consumidor, solicitando les sean compartidas, por lo que se indica que se incluirán para compartirse en la próxima sesión de Consejo Consultivo</w:t>
      </w:r>
      <w:r w:rsidRPr="00EE0BCB">
        <w:rPr>
          <w:lang w:val="es-SV"/>
        </w:rPr>
        <w:t xml:space="preserve">. </w:t>
      </w:r>
      <w:r w:rsidRPr="00594E17">
        <w:rPr>
          <w:b/>
          <w:bCs/>
          <w:lang w:val="es-SV"/>
        </w:rPr>
        <w:t xml:space="preserve">PUNTO SEIS: </w:t>
      </w:r>
      <w:r w:rsidRPr="00594E17">
        <w:rPr>
          <w:b/>
          <w:lang w:val="es-SV"/>
        </w:rPr>
        <w:t>CIERRE</w:t>
      </w:r>
      <w:r w:rsidRPr="00594E17">
        <w:rPr>
          <w:lang w:val="es-SV"/>
        </w:rPr>
        <w:t xml:space="preserve">. No teniendo nada más que discutir ni hacer constar, se dio por finalizada la reunión a las </w:t>
      </w:r>
      <w:r>
        <w:rPr>
          <w:lang w:val="es-SV"/>
        </w:rPr>
        <w:t xml:space="preserve">diez </w:t>
      </w:r>
      <w:r w:rsidRPr="00594E17">
        <w:rPr>
          <w:lang w:val="es-SV"/>
        </w:rPr>
        <w:t>horas</w:t>
      </w:r>
      <w:r>
        <w:rPr>
          <w:lang w:val="es-SV"/>
        </w:rPr>
        <w:t xml:space="preserve"> </w:t>
      </w:r>
      <w:r w:rsidR="005B28D2">
        <w:rPr>
          <w:lang w:val="es-SV"/>
        </w:rPr>
        <w:t xml:space="preserve">con cuarenta </w:t>
      </w:r>
      <w:r>
        <w:rPr>
          <w:lang w:val="es-SV"/>
        </w:rPr>
        <w:t>minutos</w:t>
      </w:r>
      <w:r w:rsidRPr="00594E17">
        <w:rPr>
          <w:lang w:val="es-SV"/>
        </w:rPr>
        <w:t xml:space="preserve"> de su fecha, dándole lectura a la presente acta, la cual, por estar redactada conforme a la voluntad de todos los miembros, ratificamos su contenido y firmamos.</w:t>
      </w:r>
    </w:p>
    <w:p w14:paraId="6BD0DD40" w14:textId="77777777" w:rsidR="0012556A" w:rsidRPr="00594E17" w:rsidRDefault="0012556A" w:rsidP="0012556A">
      <w:pPr>
        <w:jc w:val="both"/>
        <w:rPr>
          <w:lang w:val="es-SV"/>
        </w:rPr>
      </w:pPr>
    </w:p>
    <w:p w14:paraId="46C4CE52" w14:textId="77777777" w:rsidR="0012556A" w:rsidRPr="00594E17" w:rsidRDefault="0012556A" w:rsidP="0012556A">
      <w:pPr>
        <w:jc w:val="both"/>
        <w:rPr>
          <w:lang w:val="es-SV"/>
        </w:rPr>
      </w:pPr>
    </w:p>
    <w:p w14:paraId="072BF330" w14:textId="77777777" w:rsidR="0012556A" w:rsidRDefault="0012556A" w:rsidP="0012556A">
      <w:pPr>
        <w:jc w:val="both"/>
        <w:rPr>
          <w:lang w:val="es-SV"/>
        </w:rPr>
      </w:pPr>
      <w:r w:rsidRPr="00594E17">
        <w:rPr>
          <w:lang w:val="es-SV" w:eastAsia="es-ES"/>
        </w:rPr>
        <w:t xml:space="preserve">Gerardo Daniel Henríquez                                </w:t>
      </w:r>
      <w:r w:rsidRPr="00594E17">
        <w:rPr>
          <w:lang w:val="es-SV"/>
        </w:rPr>
        <w:t>Deysi Lorena Cruz de Amaya</w:t>
      </w:r>
    </w:p>
    <w:p w14:paraId="3C1D3248" w14:textId="77777777" w:rsidR="005B28D2" w:rsidRDefault="005B28D2" w:rsidP="0012556A">
      <w:pPr>
        <w:jc w:val="both"/>
        <w:rPr>
          <w:lang w:val="es-SV" w:eastAsia="es-ES"/>
        </w:rPr>
      </w:pPr>
    </w:p>
    <w:p w14:paraId="471ED6B0" w14:textId="77777777" w:rsidR="0087302D" w:rsidRDefault="0087302D" w:rsidP="0012556A">
      <w:pPr>
        <w:jc w:val="both"/>
        <w:rPr>
          <w:lang w:val="es-SV" w:eastAsia="es-ES"/>
        </w:rPr>
      </w:pPr>
    </w:p>
    <w:p w14:paraId="051EF250" w14:textId="77777777" w:rsidR="0012556A" w:rsidRPr="00594E17" w:rsidRDefault="0012556A" w:rsidP="0012556A">
      <w:pPr>
        <w:jc w:val="both"/>
        <w:rPr>
          <w:lang w:val="es-SV"/>
        </w:rPr>
      </w:pPr>
      <w:r w:rsidRPr="00594E17">
        <w:rPr>
          <w:lang w:val="es-SV" w:eastAsia="es-ES"/>
        </w:rPr>
        <w:t>Ana Teresa Vargas de Alvarado</w:t>
      </w:r>
      <w:r w:rsidRPr="00594E17">
        <w:rPr>
          <w:lang w:val="es-SV"/>
        </w:rPr>
        <w:t xml:space="preserve">                 </w:t>
      </w:r>
      <w:r w:rsidR="005B28D2">
        <w:rPr>
          <w:lang w:val="es-SV"/>
        </w:rPr>
        <w:t xml:space="preserve">     </w:t>
      </w:r>
      <w:r w:rsidRPr="00594E17">
        <w:rPr>
          <w:lang w:val="es-SV"/>
        </w:rPr>
        <w:t xml:space="preserve"> </w:t>
      </w:r>
      <w:r w:rsidR="005B28D2" w:rsidRPr="00594E17">
        <w:rPr>
          <w:lang w:val="es-SV"/>
        </w:rPr>
        <w:t>Elmer Orlando Gómez Campos</w:t>
      </w:r>
      <w:r w:rsidR="005B28D2" w:rsidRPr="00594E17">
        <w:rPr>
          <w:lang w:val="es-SV" w:eastAsia="es-ES"/>
        </w:rPr>
        <w:t xml:space="preserve">            </w:t>
      </w:r>
      <w:r w:rsidR="005B28D2">
        <w:rPr>
          <w:lang w:val="es-SV" w:eastAsia="es-ES"/>
        </w:rPr>
        <w:t xml:space="preserve">               </w:t>
      </w:r>
      <w:r w:rsidR="005B28D2" w:rsidRPr="00594E17">
        <w:rPr>
          <w:lang w:val="es-SV" w:eastAsia="es-ES"/>
        </w:rPr>
        <w:t xml:space="preserve">      </w:t>
      </w:r>
      <w:r w:rsidRPr="00594E17">
        <w:rPr>
          <w:lang w:val="es-SV"/>
        </w:rPr>
        <w:t xml:space="preserve">                          </w:t>
      </w:r>
    </w:p>
    <w:p w14:paraId="0F428869" w14:textId="77777777" w:rsidR="0012556A" w:rsidRDefault="0012556A" w:rsidP="0012556A">
      <w:pPr>
        <w:jc w:val="both"/>
        <w:rPr>
          <w:lang w:val="es-SV"/>
        </w:rPr>
      </w:pPr>
    </w:p>
    <w:p w14:paraId="0677D11B" w14:textId="77777777" w:rsidR="0087302D" w:rsidRPr="00594E17" w:rsidRDefault="0087302D" w:rsidP="0012556A">
      <w:pPr>
        <w:jc w:val="both"/>
        <w:rPr>
          <w:lang w:val="es-SV"/>
        </w:rPr>
      </w:pPr>
    </w:p>
    <w:p w14:paraId="3D9DABAF" w14:textId="77777777" w:rsidR="0012556A" w:rsidRDefault="0012556A" w:rsidP="0012556A">
      <w:pPr>
        <w:rPr>
          <w:lang w:val="es-SV" w:eastAsia="es-ES"/>
        </w:rPr>
      </w:pPr>
      <w:r w:rsidRPr="00594E17">
        <w:rPr>
          <w:lang w:val="es-SV"/>
        </w:rPr>
        <w:t>Oscar Alberto Alfaro Santos</w:t>
      </w:r>
      <w:r w:rsidR="005B28D2">
        <w:rPr>
          <w:lang w:val="es-SV"/>
        </w:rPr>
        <w:t xml:space="preserve">                               </w:t>
      </w:r>
      <w:r w:rsidR="005B28D2" w:rsidRPr="00594E17">
        <w:rPr>
          <w:lang w:val="es-SV"/>
        </w:rPr>
        <w:t xml:space="preserve">José Víctor Aragón Molina                            </w:t>
      </w:r>
      <w:r w:rsidR="005B28D2">
        <w:rPr>
          <w:lang w:val="es-SV"/>
        </w:rPr>
        <w:t xml:space="preserve">        </w:t>
      </w:r>
      <w:r w:rsidR="005B28D2" w:rsidRPr="00594E17">
        <w:rPr>
          <w:lang w:val="es-SV"/>
        </w:rPr>
        <w:t xml:space="preserve">    </w:t>
      </w:r>
    </w:p>
    <w:p w14:paraId="64D03F39" w14:textId="77777777" w:rsidR="0012556A" w:rsidRDefault="0012556A" w:rsidP="0012556A">
      <w:pPr>
        <w:rPr>
          <w:lang w:val="es-SV" w:eastAsia="es-ES"/>
        </w:rPr>
      </w:pPr>
    </w:p>
    <w:p w14:paraId="24166811" w14:textId="77777777" w:rsidR="0012556A" w:rsidRDefault="0012556A" w:rsidP="0012556A">
      <w:pPr>
        <w:rPr>
          <w:lang w:val="es-SV" w:eastAsia="es-ES"/>
        </w:rPr>
      </w:pPr>
    </w:p>
    <w:p w14:paraId="0AA31F68" w14:textId="77777777" w:rsidR="0012556A" w:rsidRDefault="0012556A" w:rsidP="0012556A">
      <w:pPr>
        <w:rPr>
          <w:lang w:val="es-SV" w:eastAsia="es-ES"/>
        </w:rPr>
      </w:pPr>
      <w:r w:rsidRPr="00594E17">
        <w:rPr>
          <w:lang w:val="es-SV"/>
        </w:rPr>
        <w:t xml:space="preserve">José Adalberto López Castillo   </w:t>
      </w:r>
    </w:p>
    <w:p w14:paraId="2EF89A58" w14:textId="77777777" w:rsidR="0012556A" w:rsidRDefault="0012556A" w:rsidP="0012556A">
      <w:pPr>
        <w:rPr>
          <w:lang w:val="es-SV"/>
        </w:rPr>
      </w:pPr>
    </w:p>
    <w:p w14:paraId="1245F957" w14:textId="77777777" w:rsidR="0012556A" w:rsidRPr="00594E17" w:rsidRDefault="0012556A" w:rsidP="0012556A">
      <w:pPr>
        <w:jc w:val="both"/>
        <w:rPr>
          <w:lang w:val="es-SV"/>
        </w:rPr>
      </w:pPr>
      <w:r w:rsidRPr="00594E17">
        <w:rPr>
          <w:lang w:val="es-SV"/>
        </w:rPr>
        <w:t xml:space="preserve">                                                    </w:t>
      </w:r>
    </w:p>
    <w:p w14:paraId="217B2A24" w14:textId="77777777" w:rsidR="0012556A" w:rsidRPr="00594E17" w:rsidRDefault="0012556A" w:rsidP="0012556A">
      <w:pPr>
        <w:rPr>
          <w:lang w:val="es-SV"/>
        </w:rPr>
      </w:pPr>
      <w:r w:rsidRPr="00594E17">
        <w:rPr>
          <w:lang w:val="es-SV"/>
        </w:rPr>
        <w:t xml:space="preserve">          </w:t>
      </w:r>
      <w:r w:rsidRPr="00594E17">
        <w:rPr>
          <w:lang w:val="es-SV" w:eastAsia="es-ES"/>
        </w:rPr>
        <w:t xml:space="preserve">                    </w:t>
      </w:r>
      <w:r w:rsidRPr="00594E17">
        <w:rPr>
          <w:lang w:val="es-SV"/>
        </w:rPr>
        <w:t xml:space="preserve">        </w:t>
      </w:r>
    </w:p>
    <w:p w14:paraId="0D0C6F03" w14:textId="77777777" w:rsidR="0012556A" w:rsidRPr="00594E17" w:rsidRDefault="0012556A" w:rsidP="0012556A">
      <w:pPr>
        <w:jc w:val="both"/>
        <w:rPr>
          <w:lang w:val="es-SV"/>
        </w:rPr>
      </w:pPr>
      <w:r w:rsidRPr="00594E17">
        <w:rPr>
          <w:lang w:val="es-SV"/>
        </w:rPr>
        <w:t xml:space="preserve"> </w:t>
      </w:r>
    </w:p>
    <w:p w14:paraId="310B87F4" w14:textId="77777777" w:rsidR="0012556A" w:rsidRPr="00594E17" w:rsidRDefault="0012556A" w:rsidP="0012556A">
      <w:pPr>
        <w:jc w:val="both"/>
        <w:rPr>
          <w:lang w:val="es-SV"/>
        </w:rPr>
      </w:pPr>
      <w:r w:rsidRPr="00594E17">
        <w:rPr>
          <w:lang w:val="es-SV"/>
        </w:rPr>
        <w:t xml:space="preserve">                   </w:t>
      </w:r>
    </w:p>
    <w:p w14:paraId="226B6885" w14:textId="77777777" w:rsidR="0012556A" w:rsidRPr="00594E17" w:rsidRDefault="0012556A" w:rsidP="0012556A">
      <w:pPr>
        <w:jc w:val="both"/>
        <w:rPr>
          <w:lang w:val="es-SV"/>
        </w:rPr>
      </w:pPr>
    </w:p>
    <w:p w14:paraId="0D9577BB" w14:textId="77777777" w:rsidR="0012556A" w:rsidRPr="00594E17" w:rsidRDefault="0012556A" w:rsidP="0012556A">
      <w:pPr>
        <w:jc w:val="both"/>
        <w:rPr>
          <w:lang w:val="es-SV"/>
        </w:rPr>
      </w:pPr>
    </w:p>
    <w:p w14:paraId="3A1F0A5D" w14:textId="77777777" w:rsidR="0012556A" w:rsidRPr="00594E17" w:rsidRDefault="0012556A" w:rsidP="0012556A">
      <w:pPr>
        <w:rPr>
          <w:lang w:val="es-SV"/>
        </w:rPr>
      </w:pPr>
    </w:p>
    <w:p w14:paraId="53DD6BEC" w14:textId="77777777" w:rsidR="0012556A" w:rsidRPr="00594E17" w:rsidRDefault="0012556A" w:rsidP="0012556A">
      <w:pPr>
        <w:rPr>
          <w:lang w:val="es-SV"/>
        </w:rPr>
      </w:pPr>
    </w:p>
    <w:p w14:paraId="70822A47" w14:textId="77777777" w:rsidR="0012556A" w:rsidRPr="00594E17" w:rsidRDefault="0012556A" w:rsidP="0012556A">
      <w:pPr>
        <w:rPr>
          <w:lang w:val="es-SV"/>
        </w:rPr>
      </w:pPr>
    </w:p>
    <w:p w14:paraId="4C9CD510" w14:textId="77777777" w:rsidR="0012556A" w:rsidRPr="00594E17" w:rsidRDefault="0012556A" w:rsidP="0012556A">
      <w:pPr>
        <w:rPr>
          <w:lang w:val="es-SV"/>
        </w:rPr>
      </w:pPr>
    </w:p>
    <w:p w14:paraId="37A6969D" w14:textId="77777777" w:rsidR="0012556A" w:rsidRPr="00594E17" w:rsidRDefault="0012556A" w:rsidP="0012556A">
      <w:pPr>
        <w:rPr>
          <w:lang w:val="es-SV"/>
        </w:rPr>
      </w:pPr>
    </w:p>
    <w:p w14:paraId="0CECC9AC" w14:textId="77777777" w:rsidR="0012556A" w:rsidRPr="00594E17" w:rsidRDefault="0012556A" w:rsidP="0012556A">
      <w:pPr>
        <w:rPr>
          <w:lang w:val="es-SV"/>
        </w:rPr>
      </w:pPr>
    </w:p>
    <w:p w14:paraId="73018DA5" w14:textId="77777777" w:rsidR="0012556A" w:rsidRPr="00594E17" w:rsidRDefault="0012556A" w:rsidP="0012556A">
      <w:pPr>
        <w:rPr>
          <w:lang w:val="es-SV"/>
        </w:rPr>
      </w:pPr>
    </w:p>
    <w:p w14:paraId="1DA3DBB2" w14:textId="77777777" w:rsidR="0012556A" w:rsidRPr="00594E17" w:rsidRDefault="0012556A" w:rsidP="0012556A">
      <w:pPr>
        <w:rPr>
          <w:lang w:val="es-SV"/>
        </w:rPr>
      </w:pPr>
    </w:p>
    <w:p w14:paraId="322FECBE" w14:textId="77777777" w:rsidR="0012556A" w:rsidRPr="00594E17" w:rsidRDefault="0012556A" w:rsidP="0012556A">
      <w:pPr>
        <w:rPr>
          <w:lang w:val="es-SV"/>
        </w:rPr>
      </w:pPr>
    </w:p>
    <w:p w14:paraId="739A0DE3" w14:textId="77777777" w:rsidR="0012556A" w:rsidRPr="00594E17" w:rsidRDefault="0012556A" w:rsidP="0012556A">
      <w:pPr>
        <w:rPr>
          <w:lang w:val="es-SV"/>
        </w:rPr>
      </w:pPr>
    </w:p>
    <w:p w14:paraId="7813A7A3" w14:textId="77777777" w:rsidR="0012556A" w:rsidRDefault="0012556A" w:rsidP="0012556A"/>
    <w:p w14:paraId="251300E4" w14:textId="77777777" w:rsidR="0012556A" w:rsidRDefault="0012556A" w:rsidP="0012556A"/>
    <w:p w14:paraId="6515FB39" w14:textId="77777777" w:rsidR="0012556A" w:rsidRDefault="0012556A" w:rsidP="0012556A"/>
    <w:p w14:paraId="1753B617" w14:textId="77777777" w:rsidR="0075003E" w:rsidRDefault="0075003E"/>
    <w:sectPr w:rsidR="0075003E" w:rsidSect="00B62538">
      <w:pgSz w:w="12240" w:h="15840" w:code="1"/>
      <w:pgMar w:top="1417" w:right="70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56A"/>
    <w:rsid w:val="00035CBB"/>
    <w:rsid w:val="0012556A"/>
    <w:rsid w:val="001E02CB"/>
    <w:rsid w:val="002F6BB7"/>
    <w:rsid w:val="003A5B57"/>
    <w:rsid w:val="004635CD"/>
    <w:rsid w:val="005B28D2"/>
    <w:rsid w:val="0075003E"/>
    <w:rsid w:val="0087302D"/>
    <w:rsid w:val="00A73654"/>
    <w:rsid w:val="00F16857"/>
    <w:rsid w:val="00FA7B3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27164"/>
  <w15:chartTrackingRefBased/>
  <w15:docId w15:val="{A28783F2-C851-4963-95CE-8D91990D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56A"/>
    <w:pPr>
      <w:spacing w:line="256" w:lineRule="auto"/>
    </w:pPr>
    <w:rPr>
      <w:rFonts w:ascii="Arial" w:eastAsia="Arial" w:hAnsi="Arial" w:cs="Arial"/>
      <w:sz w:val="20"/>
      <w:szCs w:val="20"/>
      <w:lang w:val="en-U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5804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Ada Bracamonte</cp:lastModifiedBy>
  <cp:revision>2</cp:revision>
  <dcterms:created xsi:type="dcterms:W3CDTF">2024-10-03T21:37:00Z</dcterms:created>
  <dcterms:modified xsi:type="dcterms:W3CDTF">2024-10-03T21:37:00Z</dcterms:modified>
</cp:coreProperties>
</file>