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5ECD" w14:textId="77777777" w:rsidR="00215828" w:rsidRPr="009B2C37" w:rsidRDefault="00215828" w:rsidP="00215828">
      <w:pPr>
        <w:spacing w:before="120" w:after="120" w:line="360" w:lineRule="auto"/>
        <w:jc w:val="center"/>
        <w:rPr>
          <w:rFonts w:ascii="Arial" w:hAnsi="Arial" w:cs="Arial"/>
          <w:b/>
          <w:sz w:val="20"/>
          <w:szCs w:val="20"/>
          <w:lang w:val="es-MX"/>
        </w:rPr>
      </w:pPr>
      <w:r>
        <w:rPr>
          <w:rFonts w:ascii="Arial" w:hAnsi="Arial" w:cs="Arial"/>
          <w:b/>
          <w:sz w:val="20"/>
          <w:szCs w:val="20"/>
          <w:lang w:val="es-MX"/>
        </w:rPr>
        <w:t>ACTA N° 22</w:t>
      </w:r>
      <w:r w:rsidRPr="009B2C37">
        <w:rPr>
          <w:rFonts w:ascii="Arial" w:hAnsi="Arial" w:cs="Arial"/>
          <w:b/>
          <w:sz w:val="20"/>
          <w:szCs w:val="20"/>
          <w:lang w:val="es-MX"/>
        </w:rPr>
        <w:t>/ 202</w:t>
      </w:r>
      <w:r>
        <w:rPr>
          <w:rFonts w:ascii="Arial" w:hAnsi="Arial" w:cs="Arial"/>
          <w:b/>
          <w:sz w:val="20"/>
          <w:szCs w:val="20"/>
          <w:lang w:val="es-MX"/>
        </w:rPr>
        <w:t>2</w:t>
      </w:r>
    </w:p>
    <w:p w14:paraId="68C7CC2A" w14:textId="77777777" w:rsidR="00215828" w:rsidRPr="009B2C37" w:rsidRDefault="00215828" w:rsidP="00215828">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14:paraId="53F06476" w14:textId="77777777" w:rsidR="00215828" w:rsidRPr="009B2C37" w:rsidRDefault="00215828" w:rsidP="00215828">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14:paraId="484AF0B6" w14:textId="77777777" w:rsidR="00215828" w:rsidRPr="002E69AD" w:rsidRDefault="00215828" w:rsidP="00FE44BD">
      <w:pPr>
        <w:jc w:val="both"/>
        <w:rPr>
          <w:rFonts w:ascii="Arial" w:hAnsi="Arial" w:cs="Arial"/>
          <w:sz w:val="20"/>
          <w:szCs w:val="20"/>
        </w:rPr>
      </w:pPr>
      <w:r w:rsidRPr="008D49CB">
        <w:rPr>
          <w:rFonts w:ascii="Arial" w:hAnsi="Arial" w:cs="Arial"/>
          <w:b/>
          <w:sz w:val="20"/>
          <w:szCs w:val="20"/>
        </w:rPr>
        <w:t xml:space="preserve">ACTA NÚMERO </w:t>
      </w:r>
      <w:r>
        <w:rPr>
          <w:rFonts w:ascii="Arial" w:hAnsi="Arial" w:cs="Arial"/>
          <w:b/>
          <w:sz w:val="20"/>
          <w:szCs w:val="20"/>
        </w:rPr>
        <w:t xml:space="preserve">VEINTIDÓS </w:t>
      </w:r>
      <w:r w:rsidRPr="008D49CB">
        <w:rPr>
          <w:rFonts w:ascii="Arial" w:hAnsi="Arial" w:cs="Arial"/>
          <w:b/>
          <w:sz w:val="20"/>
          <w:szCs w:val="20"/>
        </w:rPr>
        <w:t>/ DOS MIL VEINTIDÓS.</w:t>
      </w:r>
      <w:r>
        <w:rPr>
          <w:rFonts w:ascii="Arial" w:hAnsi="Arial" w:cs="Arial"/>
          <w:sz w:val="20"/>
          <w:szCs w:val="20"/>
        </w:rPr>
        <w:t xml:space="preserve"> En la plataforma virtual </w:t>
      </w:r>
      <w:r w:rsidRPr="008D49CB">
        <w:rPr>
          <w:rFonts w:ascii="Arial" w:hAnsi="Arial" w:cs="Arial"/>
          <w:sz w:val="20"/>
          <w:szCs w:val="20"/>
        </w:rPr>
        <w:t xml:space="preserve">de la Defensoría del Consumidor, a las nueve horas </w:t>
      </w:r>
      <w:r>
        <w:rPr>
          <w:rFonts w:ascii="Arial" w:hAnsi="Arial" w:cs="Arial"/>
          <w:sz w:val="20"/>
          <w:szCs w:val="20"/>
        </w:rPr>
        <w:t xml:space="preserve">cinco </w:t>
      </w:r>
      <w:r w:rsidRPr="008D49CB">
        <w:rPr>
          <w:rFonts w:ascii="Arial" w:hAnsi="Arial" w:cs="Arial"/>
          <w:sz w:val="20"/>
          <w:szCs w:val="20"/>
        </w:rPr>
        <w:t xml:space="preserve">minutos del </w:t>
      </w:r>
      <w:r>
        <w:rPr>
          <w:rFonts w:ascii="Arial" w:hAnsi="Arial" w:cs="Arial"/>
          <w:sz w:val="20"/>
          <w:szCs w:val="20"/>
        </w:rPr>
        <w:t xml:space="preserve">uno de </w:t>
      </w:r>
      <w:r w:rsidR="003A626A">
        <w:rPr>
          <w:rFonts w:ascii="Arial" w:hAnsi="Arial" w:cs="Arial"/>
          <w:sz w:val="20"/>
          <w:szCs w:val="20"/>
        </w:rPr>
        <w:t>diciembre</w:t>
      </w:r>
      <w:r>
        <w:rPr>
          <w:rFonts w:ascii="Arial" w:hAnsi="Arial" w:cs="Arial"/>
          <w:sz w:val="20"/>
          <w:szCs w:val="20"/>
        </w:rPr>
        <w:t xml:space="preserve"> </w:t>
      </w:r>
      <w:r w:rsidRPr="008D49CB">
        <w:rPr>
          <w:rFonts w:ascii="Arial" w:hAnsi="Arial" w:cs="Arial"/>
          <w:sz w:val="20"/>
          <w:szCs w:val="20"/>
        </w:rPr>
        <w:t>de dos mil veintidós. Presentes los miembros del Consejo Consultivo de la Defensoría del Consumidor:</w:t>
      </w:r>
      <w:r>
        <w:rPr>
          <w:rFonts w:ascii="Arial" w:hAnsi="Arial" w:cs="Arial"/>
          <w:sz w:val="20"/>
          <w:szCs w:val="20"/>
        </w:rPr>
        <w:t xml:space="preserve"> </w:t>
      </w:r>
      <w:r w:rsidRPr="008D49CB">
        <w:rPr>
          <w:rFonts w:ascii="Arial" w:hAnsi="Arial" w:cs="Arial"/>
          <w:sz w:val="20"/>
          <w:szCs w:val="20"/>
          <w:lang w:val="es-ES" w:eastAsia="es-ES"/>
        </w:rPr>
        <w:t>Gerardo Daniel Henríquez Angulo</w:t>
      </w:r>
      <w:r>
        <w:rPr>
          <w:rFonts w:ascii="Arial" w:hAnsi="Arial" w:cs="Arial"/>
          <w:sz w:val="20"/>
          <w:szCs w:val="20"/>
          <w:lang w:val="es-ES" w:eastAsia="es-ES"/>
        </w:rPr>
        <w:t>,</w:t>
      </w:r>
      <w:r>
        <w:rPr>
          <w:rFonts w:ascii="Arial" w:hAnsi="Arial" w:cs="Arial"/>
          <w:sz w:val="20"/>
          <w:szCs w:val="20"/>
        </w:rPr>
        <w:t xml:space="preserve"> Deysi Lorena Cruz de Amaya, </w:t>
      </w:r>
      <w:r w:rsidRPr="008D49CB">
        <w:rPr>
          <w:rFonts w:ascii="Arial" w:hAnsi="Arial" w:cs="Arial"/>
          <w:sz w:val="20"/>
          <w:szCs w:val="20"/>
        </w:rPr>
        <w:t xml:space="preserve">Elmer Orlando Gómez Campos, </w:t>
      </w:r>
      <w:r>
        <w:rPr>
          <w:rFonts w:ascii="Arial" w:hAnsi="Arial" w:cs="Arial"/>
          <w:sz w:val="20"/>
          <w:szCs w:val="20"/>
        </w:rPr>
        <w:t xml:space="preserve">Oscar Alberto Alfaro Santos, </w:t>
      </w:r>
      <w:r w:rsidRPr="008D49CB">
        <w:rPr>
          <w:rFonts w:ascii="Arial" w:hAnsi="Arial" w:cs="Arial"/>
          <w:sz w:val="20"/>
          <w:szCs w:val="20"/>
        </w:rPr>
        <w:t>José Adalberto López Castillo</w:t>
      </w:r>
      <w:r>
        <w:rPr>
          <w:rFonts w:ascii="Arial" w:hAnsi="Arial" w:cs="Arial"/>
          <w:sz w:val="20"/>
          <w:szCs w:val="20"/>
        </w:rPr>
        <w:t xml:space="preserve"> y José Víctor Aragón Molina.</w:t>
      </w:r>
      <w:r w:rsidR="00AC643B" w:rsidRPr="00AC643B">
        <w:rPr>
          <w:rFonts w:ascii="Arial" w:hAnsi="Arial" w:cs="Arial"/>
          <w:sz w:val="20"/>
          <w:szCs w:val="20"/>
        </w:rPr>
        <w:t xml:space="preserve"> </w:t>
      </w:r>
      <w:r w:rsidR="00AC643B" w:rsidRPr="008D49CB">
        <w:rPr>
          <w:rFonts w:ascii="Arial" w:hAnsi="Arial" w:cs="Arial"/>
          <w:sz w:val="20"/>
          <w:szCs w:val="20"/>
          <w:lang w:val="es-ES" w:eastAsia="es-ES"/>
        </w:rPr>
        <w:t>No estuv</w:t>
      </w:r>
      <w:r w:rsidR="00AC643B">
        <w:rPr>
          <w:rFonts w:ascii="Arial" w:hAnsi="Arial" w:cs="Arial"/>
          <w:sz w:val="20"/>
          <w:szCs w:val="20"/>
          <w:lang w:val="es-ES" w:eastAsia="es-ES"/>
        </w:rPr>
        <w:t>o</w:t>
      </w:r>
      <w:r w:rsidR="00AC643B" w:rsidRPr="008D49CB">
        <w:rPr>
          <w:rFonts w:ascii="Arial" w:hAnsi="Arial" w:cs="Arial"/>
          <w:sz w:val="20"/>
          <w:szCs w:val="20"/>
          <w:lang w:val="es-ES" w:eastAsia="es-ES"/>
        </w:rPr>
        <w:t xml:space="preserve"> presente </w:t>
      </w:r>
      <w:r w:rsidR="00AC643B">
        <w:rPr>
          <w:rFonts w:ascii="Arial" w:hAnsi="Arial" w:cs="Arial"/>
          <w:sz w:val="20"/>
          <w:szCs w:val="20"/>
        </w:rPr>
        <w:t>Carlos Roberto Ochoa Córdova quien</w:t>
      </w:r>
      <w:r w:rsidR="00AC643B" w:rsidRPr="008D49CB">
        <w:rPr>
          <w:rFonts w:ascii="Arial" w:hAnsi="Arial" w:cs="Arial"/>
          <w:sz w:val="20"/>
          <w:szCs w:val="20"/>
        </w:rPr>
        <w:t xml:space="preserve"> present</w:t>
      </w:r>
      <w:r w:rsidR="00AC643B">
        <w:rPr>
          <w:rFonts w:ascii="Arial" w:hAnsi="Arial" w:cs="Arial"/>
          <w:sz w:val="20"/>
          <w:szCs w:val="20"/>
        </w:rPr>
        <w:t>ó</w:t>
      </w:r>
      <w:r w:rsidR="00AC643B" w:rsidRPr="008D49CB">
        <w:rPr>
          <w:rFonts w:ascii="Arial" w:hAnsi="Arial" w:cs="Arial"/>
          <w:sz w:val="20"/>
          <w:szCs w:val="20"/>
        </w:rPr>
        <w:t xml:space="preserve"> su respectiva excusa</w:t>
      </w:r>
      <w:r w:rsidR="00AC643B">
        <w:rPr>
          <w:rFonts w:ascii="Arial" w:hAnsi="Arial" w:cs="Arial"/>
          <w:sz w:val="20"/>
          <w:szCs w:val="20"/>
        </w:rPr>
        <w:t>. Tampoco</w:t>
      </w:r>
      <w:r>
        <w:rPr>
          <w:rFonts w:ascii="Arial" w:hAnsi="Arial" w:cs="Arial"/>
          <w:sz w:val="20"/>
          <w:szCs w:val="20"/>
          <w:lang w:val="es-ES" w:eastAsia="es-ES"/>
        </w:rPr>
        <w:t xml:space="preserve"> estuvo presente el Licenciado </w:t>
      </w:r>
      <w:r>
        <w:rPr>
          <w:rFonts w:ascii="Arial" w:hAnsi="Arial" w:cs="Arial"/>
          <w:sz w:val="20"/>
          <w:szCs w:val="20"/>
        </w:rPr>
        <w:t>Ricardo Salazar, Presidente de la Defensoría del Consumidor. El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 xml:space="preserve">procedió a dar inicio a la reunión </w:t>
      </w:r>
      <w:r>
        <w:rPr>
          <w:rFonts w:ascii="Arial" w:hAnsi="Arial" w:cs="Arial"/>
          <w:sz w:val="20"/>
          <w:szCs w:val="20"/>
        </w:rPr>
        <w:t>extra</w:t>
      </w:r>
      <w:r w:rsidRPr="009B2C37">
        <w:rPr>
          <w:rFonts w:ascii="Arial" w:hAnsi="Arial" w:cs="Arial"/>
          <w:sz w:val="20"/>
          <w:szCs w:val="20"/>
        </w:rPr>
        <w:t>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“Informe sobre las condiciones del mercado de servicios funerarios en El Salvador: una mirada desde la perspectiva de la competencia y consumo”.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veintiuno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diez de noviembre de octubre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215828">
        <w:rPr>
          <w:rFonts w:ascii="Arial" w:hAnsi="Arial" w:cs="Arial"/>
          <w:b/>
          <w:sz w:val="20"/>
          <w:szCs w:val="20"/>
        </w:rPr>
        <w:t>INFORME SOBRE LAS CONDICIONES DEL MERCADO DE SERVICIOS FUNERARIOS EN EL SALVADOR: UNA MIRADA DESDE LA PERSPECTIVA DE LA COMPETENCIA Y CONSUMO</w:t>
      </w:r>
      <w:r>
        <w:rPr>
          <w:rFonts w:ascii="Arial" w:hAnsi="Arial" w:cs="Arial"/>
          <w:b/>
          <w:sz w:val="20"/>
          <w:szCs w:val="20"/>
        </w:rPr>
        <w:t>”</w:t>
      </w:r>
      <w:r>
        <w:rPr>
          <w:rFonts w:ascii="Arial" w:hAnsi="Arial" w:cs="Arial"/>
          <w:sz w:val="20"/>
          <w:szCs w:val="20"/>
        </w:rPr>
        <w:t>. Para dar cumplimiento al informe en referencia, se realizaron las siguientes presentaciones: a) De parte de personal designado de la Superintendencia de competencia, exponen la presentación denominada “Informe de Servicios Funerarios y Conexos del Área Metropolitana de San Salvador, dos mil veintiuno – dos mil veintidós”, las Licenciadas Alejandra Pablo y Delmi Aracely Valencia, para lo cual desarrolla</w:t>
      </w:r>
      <w:r w:rsidR="006445DC">
        <w:rPr>
          <w:rFonts w:ascii="Arial" w:hAnsi="Arial" w:cs="Arial"/>
          <w:sz w:val="20"/>
          <w:szCs w:val="20"/>
        </w:rPr>
        <w:t>n</w:t>
      </w:r>
      <w:r>
        <w:rPr>
          <w:rFonts w:ascii="Arial" w:hAnsi="Arial" w:cs="Arial"/>
          <w:sz w:val="20"/>
          <w:szCs w:val="20"/>
        </w:rPr>
        <w:t xml:space="preserve"> de forma minuciosa y detallada los aspectos siguientes:1) </w:t>
      </w:r>
      <w:r w:rsidR="006445DC">
        <w:rPr>
          <w:rFonts w:ascii="Arial" w:hAnsi="Arial" w:cs="Arial"/>
          <w:sz w:val="20"/>
          <w:szCs w:val="20"/>
        </w:rPr>
        <w:t>Ideas introductorias</w:t>
      </w:r>
      <w:r>
        <w:rPr>
          <w:rFonts w:ascii="Arial" w:hAnsi="Arial" w:cs="Arial"/>
          <w:sz w:val="20"/>
          <w:szCs w:val="20"/>
        </w:rPr>
        <w:t xml:space="preserve">; 2) </w:t>
      </w:r>
      <w:r w:rsidR="006445DC">
        <w:rPr>
          <w:rFonts w:ascii="Arial" w:hAnsi="Arial" w:cs="Arial"/>
          <w:sz w:val="20"/>
          <w:szCs w:val="20"/>
        </w:rPr>
        <w:t>Marco Normativo</w:t>
      </w:r>
      <w:r>
        <w:rPr>
          <w:rFonts w:ascii="Arial" w:hAnsi="Arial" w:cs="Arial"/>
          <w:sz w:val="20"/>
          <w:szCs w:val="20"/>
        </w:rPr>
        <w:t>; 3) C</w:t>
      </w:r>
      <w:r w:rsidR="006445DC">
        <w:rPr>
          <w:rFonts w:ascii="Arial" w:hAnsi="Arial" w:cs="Arial"/>
          <w:sz w:val="20"/>
          <w:szCs w:val="20"/>
        </w:rPr>
        <w:t>adenas de Servicios; 4) Agentes Económicos</w:t>
      </w:r>
      <w:r>
        <w:rPr>
          <w:rFonts w:ascii="Arial" w:hAnsi="Arial" w:cs="Arial"/>
          <w:sz w:val="20"/>
          <w:szCs w:val="20"/>
        </w:rPr>
        <w:t xml:space="preserve">; 5) </w:t>
      </w:r>
      <w:r w:rsidR="006445DC">
        <w:rPr>
          <w:rFonts w:ascii="Arial" w:hAnsi="Arial" w:cs="Arial"/>
          <w:sz w:val="20"/>
          <w:szCs w:val="20"/>
        </w:rPr>
        <w:t>Oferta de Servicios</w:t>
      </w:r>
      <w:r>
        <w:rPr>
          <w:rFonts w:ascii="Arial" w:hAnsi="Arial" w:cs="Arial"/>
          <w:sz w:val="20"/>
          <w:szCs w:val="20"/>
        </w:rPr>
        <w:t xml:space="preserve">; 6) </w:t>
      </w:r>
      <w:r w:rsidR="006445DC">
        <w:rPr>
          <w:rFonts w:ascii="Arial" w:hAnsi="Arial" w:cs="Arial"/>
          <w:sz w:val="20"/>
          <w:szCs w:val="20"/>
        </w:rPr>
        <w:t>Demanda de Servicios</w:t>
      </w:r>
      <w:r>
        <w:rPr>
          <w:rFonts w:ascii="Arial" w:hAnsi="Arial" w:cs="Arial"/>
          <w:sz w:val="20"/>
          <w:szCs w:val="20"/>
        </w:rPr>
        <w:t xml:space="preserve">; y, 7) </w:t>
      </w:r>
      <w:r w:rsidR="006445DC">
        <w:rPr>
          <w:rFonts w:ascii="Arial" w:hAnsi="Arial" w:cs="Arial"/>
          <w:sz w:val="20"/>
          <w:szCs w:val="20"/>
        </w:rPr>
        <w:t>Dinámicas de Competencia</w:t>
      </w:r>
      <w:r w:rsidR="00EA2C69">
        <w:rPr>
          <w:rFonts w:ascii="Arial" w:hAnsi="Arial" w:cs="Arial"/>
          <w:sz w:val="20"/>
          <w:szCs w:val="20"/>
        </w:rPr>
        <w:t>. B) De parte de la Defensoría del Consumidor, se rea</w:t>
      </w:r>
      <w:r w:rsidR="00FE26B9">
        <w:rPr>
          <w:rFonts w:ascii="Arial" w:hAnsi="Arial" w:cs="Arial"/>
          <w:sz w:val="20"/>
          <w:szCs w:val="20"/>
        </w:rPr>
        <w:t xml:space="preserve">liza la presentación denominada “Informe de condiciones del mercado de los servicios funerarios en El Salvador: una mirada desde la protección al consumidor”, por la Licenciada Rocío Aquino, Directora de Estudios de Consumo de la institución, quien desarrolla lo siguiente: 1) Marco Legal; 2) Monitoreo de Servicios Funerarios; 3) Establecimientos monitoreados; 4) Autorizaciones y permisos de los establecimientos; 5) </w:t>
      </w:r>
      <w:r w:rsidR="00FE44BD">
        <w:rPr>
          <w:rFonts w:ascii="Arial" w:hAnsi="Arial" w:cs="Arial"/>
          <w:sz w:val="20"/>
          <w:szCs w:val="20"/>
        </w:rPr>
        <w:t xml:space="preserve">Características de los establecimientos; 6) Paquetes de servicios funerales y de cremación; 7) Planes disponibles en cementerios; 8) Portal de Servicios Funerarios; 9) Derechos del Consumidor; y 10) Deberes del Proveedor. </w:t>
      </w:r>
      <w:r>
        <w:rPr>
          <w:rFonts w:ascii="Arial" w:hAnsi="Arial" w:cs="Arial"/>
          <w:sz w:val="20"/>
          <w:szCs w:val="20"/>
        </w:rPr>
        <w:t xml:space="preserve">A continuación, el Presidente del Consejo Consultivo abre a ronda de preguntas, consultas y comentarios, por lo que toma la palabra el Ingeniero Aragón Molina y consulta </w:t>
      </w:r>
      <w:r w:rsidR="007710E7">
        <w:rPr>
          <w:rFonts w:ascii="Arial" w:hAnsi="Arial" w:cs="Arial"/>
          <w:sz w:val="20"/>
          <w:szCs w:val="20"/>
        </w:rPr>
        <w:t>como se asegura que los contratos de servicios a largo plazo de estas compañías, serán proporcionados; al respecto se le indica que si bien no ha establecido un trámite en particular que establezca garantías de cumplimiento al futuro, en el caso de las entidades municipales si se entregan documentos que acreditan propiedad.</w:t>
      </w:r>
      <w:r w:rsidR="00FE26B9">
        <w:rPr>
          <w:rFonts w:ascii="Arial" w:hAnsi="Arial" w:cs="Arial"/>
          <w:sz w:val="20"/>
          <w:szCs w:val="20"/>
        </w:rPr>
        <w:t xml:space="preserve"> A continuación, el Ingeniero Alfaro Santos felicita a ambas entidades por la investigación efectuada y consulta si en el caso de los cementerios hay normativa en lo que respecta al distanciamiento entre las tumbas, a lo que la Licenciada Pablo indica que en la Ley General de Cementerios existen disposiciones sobre las distancias mínimas que deben existir entre los nichos. La Licenciada Cruz de Amaya reitera las felicitaciones para ambas </w:t>
      </w:r>
      <w:r w:rsidR="00FE26B9">
        <w:rPr>
          <w:rFonts w:ascii="Arial" w:hAnsi="Arial" w:cs="Arial"/>
          <w:sz w:val="20"/>
          <w:szCs w:val="20"/>
        </w:rPr>
        <w:lastRenderedPageBreak/>
        <w:t>instituciones por el estudio efectuado, así como también por la planificación de verificación oficiosa que se ha efectuado en este tema y su posterior remisión de las denuncias correspondientes al Tribunal Sancionador</w:t>
      </w:r>
      <w:r w:rsidR="00FE44BD">
        <w:rPr>
          <w:rFonts w:ascii="Arial" w:hAnsi="Arial" w:cs="Arial"/>
          <w:sz w:val="20"/>
          <w:szCs w:val="20"/>
        </w:rPr>
        <w:t xml:space="preserve">. Finalmente, todos </w:t>
      </w:r>
      <w:r>
        <w:rPr>
          <w:rFonts w:ascii="Arial" w:hAnsi="Arial" w:cs="Arial"/>
          <w:sz w:val="20"/>
          <w:szCs w:val="20"/>
        </w:rPr>
        <w:t xml:space="preserve">los miembros del Consejo Consultivo </w:t>
      </w:r>
      <w:r w:rsidR="00FE44BD">
        <w:rPr>
          <w:rFonts w:ascii="Arial" w:hAnsi="Arial" w:cs="Arial"/>
          <w:sz w:val="20"/>
          <w:szCs w:val="20"/>
        </w:rPr>
        <w:t>felicitan a ambas instituciones por el estudio conjunto efectuado</w:t>
      </w:r>
      <w:r w:rsidR="000E2AA6">
        <w:rPr>
          <w:rFonts w:ascii="Arial" w:hAnsi="Arial" w:cs="Arial"/>
          <w:sz w:val="20"/>
          <w:szCs w:val="20"/>
        </w:rPr>
        <w:t xml:space="preserve"> sobre un tema tan relevante y</w:t>
      </w:r>
      <w:r w:rsidR="00FE44BD">
        <w:rPr>
          <w:rFonts w:ascii="Arial" w:hAnsi="Arial" w:cs="Arial"/>
          <w:sz w:val="20"/>
          <w:szCs w:val="20"/>
        </w:rPr>
        <w:t xml:space="preserve"> </w:t>
      </w:r>
      <w:r>
        <w:rPr>
          <w:rFonts w:ascii="Arial" w:hAnsi="Arial" w:cs="Arial"/>
          <w:sz w:val="20"/>
          <w:szCs w:val="20"/>
        </w:rPr>
        <w:t>agradecen la</w:t>
      </w:r>
      <w:r w:rsidR="000E2AA6">
        <w:rPr>
          <w:rFonts w:ascii="Arial" w:hAnsi="Arial" w:cs="Arial"/>
          <w:sz w:val="20"/>
          <w:szCs w:val="20"/>
        </w:rPr>
        <w:t>s presentaciones</w:t>
      </w:r>
      <w:r>
        <w:rPr>
          <w:rFonts w:ascii="Arial" w:hAnsi="Arial" w:cs="Arial"/>
          <w:sz w:val="20"/>
          <w:szCs w:val="20"/>
        </w:rPr>
        <w:t xml:space="preserve"> realizada</w:t>
      </w:r>
      <w:r w:rsidR="000E2AA6">
        <w:rPr>
          <w:rFonts w:ascii="Arial" w:hAnsi="Arial" w:cs="Arial"/>
          <w:sz w:val="20"/>
          <w:szCs w:val="20"/>
        </w:rPr>
        <w:t>s</w:t>
      </w:r>
      <w:r>
        <w:rPr>
          <w:rFonts w:ascii="Arial" w:hAnsi="Arial" w:cs="Arial"/>
          <w:sz w:val="20"/>
          <w:szCs w:val="20"/>
        </w:rPr>
        <w:t xml:space="preserve">.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Pr>
          <w:rFonts w:ascii="Arial" w:hAnsi="Arial" w:cs="Arial"/>
          <w:sz w:val="20"/>
          <w:szCs w:val="20"/>
        </w:rPr>
        <w:t>. El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pregunta a los demás miembros si existen otros temas</w:t>
      </w:r>
      <w:r>
        <w:rPr>
          <w:rFonts w:ascii="Arial" w:hAnsi="Arial" w:cs="Arial"/>
          <w:sz w:val="20"/>
          <w:szCs w:val="20"/>
        </w:rPr>
        <w:t xml:space="preserve"> a tratar,</w:t>
      </w:r>
      <w:r w:rsidR="005F374D">
        <w:rPr>
          <w:rFonts w:ascii="Arial" w:hAnsi="Arial" w:cs="Arial"/>
          <w:sz w:val="20"/>
          <w:szCs w:val="20"/>
        </w:rPr>
        <w:t xml:space="preserve"> a lo que los demás miembros contestan que no hay puntos adicionales a tratar</w:t>
      </w:r>
      <w:r>
        <w:rPr>
          <w:rFonts w:ascii="Arial" w:hAnsi="Arial" w:cs="Arial"/>
          <w:sz w:val="20"/>
          <w:szCs w:val="20"/>
        </w:rPr>
        <w:t xml:space="preserve">.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diez horas cincuenta 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14:paraId="7E015AE4" w14:textId="77777777" w:rsidR="00215828" w:rsidRDefault="00215828" w:rsidP="00215828">
      <w:pPr>
        <w:jc w:val="both"/>
        <w:rPr>
          <w:rFonts w:ascii="Arial" w:hAnsi="Arial" w:cs="Arial"/>
          <w:sz w:val="20"/>
          <w:szCs w:val="20"/>
        </w:rPr>
      </w:pPr>
    </w:p>
    <w:p w14:paraId="1508E8CC" w14:textId="77777777" w:rsidR="00215828" w:rsidRDefault="00215828" w:rsidP="00215828">
      <w:pPr>
        <w:jc w:val="both"/>
        <w:rPr>
          <w:rFonts w:ascii="Arial" w:hAnsi="Arial" w:cs="Arial"/>
          <w:sz w:val="20"/>
          <w:szCs w:val="20"/>
        </w:rPr>
      </w:pPr>
    </w:p>
    <w:p w14:paraId="11D79947" w14:textId="77777777" w:rsidR="005F374D" w:rsidRDefault="00215828" w:rsidP="00215828">
      <w:pPr>
        <w:jc w:val="both"/>
        <w:rPr>
          <w:rFonts w:ascii="Arial" w:hAnsi="Arial" w:cs="Arial"/>
          <w:sz w:val="20"/>
          <w:szCs w:val="20"/>
        </w:rPr>
      </w:pPr>
      <w:r w:rsidRPr="008D49CB">
        <w:rPr>
          <w:rFonts w:ascii="Arial" w:hAnsi="Arial" w:cs="Arial"/>
          <w:sz w:val="20"/>
          <w:szCs w:val="20"/>
          <w:lang w:val="es-ES" w:eastAsia="es-ES"/>
        </w:rPr>
        <w:t>Gerardo Daniel Henríquez Angulo</w:t>
      </w:r>
      <w:r>
        <w:rPr>
          <w:rFonts w:ascii="Arial" w:hAnsi="Arial" w:cs="Arial"/>
          <w:sz w:val="20"/>
          <w:szCs w:val="20"/>
        </w:rPr>
        <w:t xml:space="preserve">                                                      </w:t>
      </w:r>
      <w:r w:rsidR="005F374D">
        <w:rPr>
          <w:rFonts w:ascii="Arial" w:hAnsi="Arial" w:cs="Arial"/>
          <w:sz w:val="20"/>
          <w:szCs w:val="20"/>
        </w:rPr>
        <w:t xml:space="preserve">Deysi Lorena Cruz de Amaya </w:t>
      </w:r>
    </w:p>
    <w:p w14:paraId="171FF0FE" w14:textId="77777777" w:rsidR="005F374D" w:rsidRDefault="005F374D" w:rsidP="00215828">
      <w:pPr>
        <w:jc w:val="both"/>
        <w:rPr>
          <w:rFonts w:ascii="Arial" w:hAnsi="Arial" w:cs="Arial"/>
          <w:sz w:val="20"/>
          <w:szCs w:val="20"/>
        </w:rPr>
      </w:pPr>
    </w:p>
    <w:p w14:paraId="3F6CFC97" w14:textId="77777777" w:rsidR="005F374D" w:rsidRDefault="005F374D" w:rsidP="00215828">
      <w:pPr>
        <w:jc w:val="both"/>
        <w:rPr>
          <w:rFonts w:ascii="Arial" w:hAnsi="Arial" w:cs="Arial"/>
          <w:sz w:val="20"/>
          <w:szCs w:val="20"/>
        </w:rPr>
      </w:pPr>
    </w:p>
    <w:p w14:paraId="53230F29" w14:textId="77777777" w:rsidR="00215828" w:rsidRDefault="005F374D" w:rsidP="00215828">
      <w:pPr>
        <w:jc w:val="both"/>
        <w:rPr>
          <w:rFonts w:ascii="Arial" w:hAnsi="Arial" w:cs="Arial"/>
          <w:sz w:val="20"/>
          <w:szCs w:val="20"/>
        </w:rPr>
      </w:pPr>
      <w:r w:rsidRPr="009B2C37">
        <w:rPr>
          <w:rFonts w:ascii="Arial" w:hAnsi="Arial" w:cs="Arial"/>
          <w:sz w:val="20"/>
          <w:szCs w:val="20"/>
        </w:rPr>
        <w:t>Elmer Orlando Gómez Campos</w:t>
      </w:r>
      <w:r>
        <w:rPr>
          <w:rFonts w:ascii="Arial" w:hAnsi="Arial" w:cs="Arial"/>
          <w:sz w:val="20"/>
          <w:szCs w:val="20"/>
        </w:rPr>
        <w:t xml:space="preserve">                         </w:t>
      </w:r>
      <w:r w:rsidR="00AF64CE">
        <w:rPr>
          <w:rFonts w:ascii="Arial" w:hAnsi="Arial" w:cs="Arial"/>
          <w:sz w:val="20"/>
          <w:szCs w:val="20"/>
        </w:rPr>
        <w:t xml:space="preserve">                       </w:t>
      </w:r>
      <w:r>
        <w:rPr>
          <w:rFonts w:ascii="Arial" w:hAnsi="Arial" w:cs="Arial"/>
          <w:sz w:val="20"/>
          <w:szCs w:val="20"/>
        </w:rPr>
        <w:t xml:space="preserve">         </w:t>
      </w:r>
      <w:r w:rsidR="00AF64CE">
        <w:rPr>
          <w:rFonts w:ascii="Arial" w:hAnsi="Arial" w:cs="Arial"/>
          <w:sz w:val="20"/>
          <w:szCs w:val="20"/>
        </w:rPr>
        <w:t xml:space="preserve">Oscar Alberto Alfaro Santos                                                            </w:t>
      </w:r>
      <w:r>
        <w:rPr>
          <w:rFonts w:ascii="Arial" w:hAnsi="Arial" w:cs="Arial"/>
          <w:sz w:val="20"/>
          <w:szCs w:val="20"/>
        </w:rPr>
        <w:t xml:space="preserve">                  </w:t>
      </w:r>
    </w:p>
    <w:p w14:paraId="03097DBA" w14:textId="77777777" w:rsidR="00215828" w:rsidRDefault="00215828" w:rsidP="00215828">
      <w:pPr>
        <w:jc w:val="both"/>
        <w:rPr>
          <w:rFonts w:ascii="Arial" w:hAnsi="Arial" w:cs="Arial"/>
          <w:sz w:val="20"/>
          <w:szCs w:val="20"/>
        </w:rPr>
      </w:pPr>
    </w:p>
    <w:p w14:paraId="1E28F647" w14:textId="77777777" w:rsidR="00215828" w:rsidRDefault="00215828" w:rsidP="00215828">
      <w:pPr>
        <w:jc w:val="both"/>
        <w:rPr>
          <w:rFonts w:ascii="Arial" w:hAnsi="Arial" w:cs="Arial"/>
          <w:sz w:val="20"/>
          <w:szCs w:val="20"/>
        </w:rPr>
      </w:pPr>
    </w:p>
    <w:p w14:paraId="247CD3FE" w14:textId="77777777" w:rsidR="00215828" w:rsidRDefault="00215828" w:rsidP="00215828">
      <w:pPr>
        <w:jc w:val="both"/>
        <w:rPr>
          <w:rFonts w:ascii="Arial" w:hAnsi="Arial" w:cs="Arial"/>
          <w:sz w:val="20"/>
          <w:szCs w:val="20"/>
        </w:rPr>
      </w:pPr>
    </w:p>
    <w:p w14:paraId="63DD8BB7" w14:textId="77777777" w:rsidR="00AF64CE" w:rsidRDefault="005F374D" w:rsidP="00AF64CE">
      <w:pPr>
        <w:jc w:val="both"/>
        <w:rPr>
          <w:rFonts w:ascii="Arial" w:hAnsi="Arial" w:cs="Arial"/>
          <w:sz w:val="20"/>
          <w:szCs w:val="20"/>
        </w:rPr>
      </w:pPr>
      <w:r w:rsidRPr="008D49CB">
        <w:rPr>
          <w:rFonts w:ascii="Arial" w:hAnsi="Arial" w:cs="Arial"/>
          <w:sz w:val="20"/>
          <w:szCs w:val="20"/>
        </w:rPr>
        <w:t>José Adalberto López Castillo</w:t>
      </w:r>
      <w:r w:rsidR="00215828">
        <w:rPr>
          <w:rFonts w:ascii="Arial" w:hAnsi="Arial" w:cs="Arial"/>
          <w:sz w:val="20"/>
          <w:szCs w:val="20"/>
        </w:rPr>
        <w:t xml:space="preserve">                                 </w:t>
      </w:r>
      <w:r w:rsidR="00AF64CE">
        <w:rPr>
          <w:rFonts w:ascii="Arial" w:hAnsi="Arial" w:cs="Arial"/>
          <w:sz w:val="20"/>
          <w:szCs w:val="20"/>
        </w:rPr>
        <w:t xml:space="preserve">                         </w:t>
      </w:r>
      <w:r w:rsidR="00215828">
        <w:rPr>
          <w:rFonts w:ascii="Arial" w:hAnsi="Arial" w:cs="Arial"/>
          <w:sz w:val="20"/>
          <w:szCs w:val="20"/>
        </w:rPr>
        <w:t xml:space="preserve">   </w:t>
      </w:r>
      <w:r w:rsidR="00AF64CE">
        <w:rPr>
          <w:rFonts w:ascii="Arial" w:hAnsi="Arial" w:cs="Arial"/>
          <w:sz w:val="20"/>
          <w:szCs w:val="20"/>
        </w:rPr>
        <w:t>José Ví</w:t>
      </w:r>
      <w:r w:rsidR="00AF64CE" w:rsidRPr="009B2C37">
        <w:rPr>
          <w:rFonts w:ascii="Arial" w:hAnsi="Arial" w:cs="Arial"/>
          <w:sz w:val="20"/>
          <w:szCs w:val="20"/>
        </w:rPr>
        <w:t xml:space="preserve">ctor Aragón Molina                 </w:t>
      </w:r>
      <w:r w:rsidR="00AF64CE">
        <w:rPr>
          <w:rFonts w:ascii="Arial" w:hAnsi="Arial" w:cs="Arial"/>
          <w:sz w:val="20"/>
          <w:szCs w:val="20"/>
        </w:rPr>
        <w:t xml:space="preserve">                                        </w:t>
      </w:r>
    </w:p>
    <w:p w14:paraId="4545E085" w14:textId="77777777" w:rsidR="00215828" w:rsidRDefault="00215828" w:rsidP="00215828">
      <w:pPr>
        <w:jc w:val="both"/>
        <w:rPr>
          <w:rFonts w:ascii="Arial" w:hAnsi="Arial" w:cs="Arial"/>
          <w:sz w:val="20"/>
          <w:szCs w:val="20"/>
        </w:rPr>
      </w:pPr>
    </w:p>
    <w:p w14:paraId="24C31D85" w14:textId="77777777" w:rsidR="00215828" w:rsidRDefault="00215828" w:rsidP="00215828">
      <w:pPr>
        <w:jc w:val="both"/>
        <w:rPr>
          <w:rFonts w:ascii="Arial" w:hAnsi="Arial" w:cs="Arial"/>
          <w:sz w:val="20"/>
          <w:szCs w:val="20"/>
        </w:rPr>
      </w:pPr>
    </w:p>
    <w:p w14:paraId="6C502A91" w14:textId="77777777" w:rsidR="00215828" w:rsidRDefault="00215828" w:rsidP="00215828">
      <w:pPr>
        <w:jc w:val="both"/>
        <w:rPr>
          <w:rFonts w:ascii="Arial" w:hAnsi="Arial" w:cs="Arial"/>
          <w:sz w:val="20"/>
          <w:szCs w:val="20"/>
        </w:rPr>
      </w:pPr>
    </w:p>
    <w:p w14:paraId="5A7DDFCE" w14:textId="77777777" w:rsidR="00215828" w:rsidRDefault="00215828" w:rsidP="00215828">
      <w:pPr>
        <w:jc w:val="both"/>
        <w:rPr>
          <w:rFonts w:ascii="Arial" w:hAnsi="Arial" w:cs="Arial"/>
          <w:sz w:val="20"/>
          <w:szCs w:val="20"/>
        </w:rPr>
      </w:pPr>
    </w:p>
    <w:p w14:paraId="29FFC7AA" w14:textId="77777777" w:rsidR="00215828" w:rsidRDefault="00215828" w:rsidP="00215828">
      <w:pPr>
        <w:jc w:val="both"/>
        <w:rPr>
          <w:rFonts w:ascii="Arial" w:hAnsi="Arial" w:cs="Arial"/>
          <w:sz w:val="20"/>
          <w:szCs w:val="20"/>
        </w:rPr>
      </w:pPr>
      <w:r>
        <w:rPr>
          <w:rFonts w:ascii="Arial" w:hAnsi="Arial" w:cs="Arial"/>
          <w:sz w:val="20"/>
          <w:szCs w:val="20"/>
        </w:rPr>
        <w:t xml:space="preserve">             </w:t>
      </w:r>
    </w:p>
    <w:p w14:paraId="549B98D4" w14:textId="77777777" w:rsidR="00215828" w:rsidRDefault="00215828" w:rsidP="00215828">
      <w:pPr>
        <w:jc w:val="both"/>
        <w:rPr>
          <w:rFonts w:ascii="Arial" w:hAnsi="Arial" w:cs="Arial"/>
          <w:sz w:val="20"/>
          <w:szCs w:val="20"/>
        </w:rPr>
      </w:pPr>
    </w:p>
    <w:p w14:paraId="7042CF36" w14:textId="77777777" w:rsidR="00215828" w:rsidRDefault="00215828" w:rsidP="00215828">
      <w:pPr>
        <w:jc w:val="both"/>
        <w:rPr>
          <w:rFonts w:ascii="Arial" w:hAnsi="Arial" w:cs="Arial"/>
          <w:sz w:val="20"/>
          <w:szCs w:val="20"/>
        </w:rPr>
      </w:pPr>
      <w:r>
        <w:rPr>
          <w:rFonts w:ascii="Arial" w:hAnsi="Arial" w:cs="Arial"/>
          <w:sz w:val="20"/>
          <w:szCs w:val="20"/>
        </w:rPr>
        <w:t xml:space="preserve">                                           </w:t>
      </w:r>
    </w:p>
    <w:p w14:paraId="4E142E6C" w14:textId="77777777" w:rsidR="00215828" w:rsidRDefault="00215828" w:rsidP="00215828">
      <w:pPr>
        <w:jc w:val="both"/>
        <w:rPr>
          <w:rFonts w:ascii="Arial" w:hAnsi="Arial" w:cs="Arial"/>
          <w:sz w:val="20"/>
          <w:szCs w:val="20"/>
        </w:rPr>
      </w:pPr>
    </w:p>
    <w:p w14:paraId="7745BCF9" w14:textId="77777777" w:rsidR="00215828" w:rsidRDefault="00215828" w:rsidP="00215828">
      <w:pPr>
        <w:jc w:val="both"/>
        <w:rPr>
          <w:rFonts w:ascii="Arial" w:hAnsi="Arial" w:cs="Arial"/>
          <w:sz w:val="20"/>
          <w:szCs w:val="20"/>
        </w:rPr>
      </w:pPr>
      <w:r w:rsidRPr="009B2C37">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 xml:space="preserve"> </w:t>
      </w:r>
      <w:r>
        <w:rPr>
          <w:rFonts w:ascii="Arial" w:hAnsi="Arial" w:cs="Arial"/>
          <w:sz w:val="20"/>
          <w:szCs w:val="20"/>
        </w:rPr>
        <w:t xml:space="preserve">                                                                   </w:t>
      </w:r>
    </w:p>
    <w:p w14:paraId="496F9132" w14:textId="77777777" w:rsidR="00215828" w:rsidRDefault="00215828" w:rsidP="00215828">
      <w:pPr>
        <w:jc w:val="both"/>
        <w:rPr>
          <w:rFonts w:ascii="Arial" w:hAnsi="Arial" w:cs="Arial"/>
          <w:sz w:val="20"/>
          <w:szCs w:val="20"/>
        </w:rPr>
      </w:pPr>
    </w:p>
    <w:p w14:paraId="58220500" w14:textId="77777777" w:rsidR="00215828" w:rsidRDefault="00215828" w:rsidP="00215828">
      <w:pPr>
        <w:jc w:val="both"/>
        <w:rPr>
          <w:rFonts w:ascii="Arial" w:hAnsi="Arial" w:cs="Arial"/>
          <w:sz w:val="20"/>
          <w:szCs w:val="20"/>
        </w:rPr>
      </w:pPr>
      <w:r>
        <w:rPr>
          <w:rFonts w:ascii="Arial" w:hAnsi="Arial" w:cs="Arial"/>
          <w:sz w:val="20"/>
          <w:szCs w:val="20"/>
        </w:rPr>
        <w:t xml:space="preserve">                                 </w:t>
      </w:r>
      <w:r w:rsidRPr="009B2C37">
        <w:rPr>
          <w:rFonts w:ascii="Arial" w:hAnsi="Arial" w:cs="Arial"/>
          <w:sz w:val="20"/>
          <w:szCs w:val="20"/>
        </w:rPr>
        <w:t xml:space="preserve"> </w:t>
      </w:r>
    </w:p>
    <w:p w14:paraId="2C26C909" w14:textId="77777777" w:rsidR="00215828" w:rsidRDefault="00215828" w:rsidP="00215828">
      <w:pPr>
        <w:jc w:val="both"/>
        <w:rPr>
          <w:rFonts w:ascii="Arial" w:hAnsi="Arial" w:cs="Arial"/>
          <w:sz w:val="20"/>
          <w:szCs w:val="20"/>
        </w:rPr>
      </w:pPr>
    </w:p>
    <w:p w14:paraId="66FB37A8" w14:textId="77777777" w:rsidR="00215828" w:rsidRDefault="00215828" w:rsidP="00215828">
      <w:pPr>
        <w:jc w:val="both"/>
        <w:rPr>
          <w:rFonts w:ascii="Arial" w:hAnsi="Arial" w:cs="Arial"/>
          <w:sz w:val="20"/>
          <w:szCs w:val="20"/>
        </w:rPr>
      </w:pPr>
    </w:p>
    <w:p w14:paraId="4E931C9E" w14:textId="77777777" w:rsidR="00215828" w:rsidRPr="009B2C37" w:rsidRDefault="00215828" w:rsidP="00215828">
      <w:pPr>
        <w:jc w:val="both"/>
        <w:rPr>
          <w:rFonts w:ascii="Arial" w:hAnsi="Arial" w:cs="Arial"/>
          <w:sz w:val="20"/>
          <w:szCs w:val="20"/>
        </w:rPr>
      </w:pPr>
    </w:p>
    <w:p w14:paraId="7CBDCB83" w14:textId="77777777" w:rsidR="00215828" w:rsidRDefault="00215828" w:rsidP="00215828">
      <w:pPr>
        <w:jc w:val="both"/>
        <w:rPr>
          <w:rFonts w:ascii="Arial" w:hAnsi="Arial" w:cs="Arial"/>
          <w:sz w:val="20"/>
          <w:szCs w:val="20"/>
        </w:rPr>
      </w:pPr>
    </w:p>
    <w:p w14:paraId="183552EF" w14:textId="77777777" w:rsidR="00215828" w:rsidRDefault="00215828" w:rsidP="00215828">
      <w:pPr>
        <w:jc w:val="both"/>
        <w:rPr>
          <w:rFonts w:ascii="Arial" w:hAnsi="Arial" w:cs="Arial"/>
          <w:sz w:val="20"/>
          <w:szCs w:val="20"/>
        </w:rPr>
      </w:pPr>
    </w:p>
    <w:p w14:paraId="50BB557E" w14:textId="77777777" w:rsidR="00215828" w:rsidRDefault="00215828" w:rsidP="00215828">
      <w:pPr>
        <w:jc w:val="both"/>
        <w:rPr>
          <w:rFonts w:ascii="Arial" w:hAnsi="Arial" w:cs="Arial"/>
          <w:sz w:val="20"/>
          <w:szCs w:val="20"/>
        </w:rPr>
      </w:pPr>
    </w:p>
    <w:p w14:paraId="3DCBA53B" w14:textId="77777777" w:rsidR="00215828" w:rsidRDefault="00215828" w:rsidP="00215828">
      <w:pPr>
        <w:jc w:val="both"/>
        <w:rPr>
          <w:rFonts w:ascii="Arial" w:hAnsi="Arial" w:cs="Arial"/>
          <w:sz w:val="20"/>
          <w:szCs w:val="20"/>
        </w:rPr>
      </w:pPr>
    </w:p>
    <w:p w14:paraId="488E95D6" w14:textId="77777777" w:rsidR="00215828" w:rsidRDefault="00215828" w:rsidP="00215828">
      <w:pPr>
        <w:jc w:val="both"/>
      </w:pPr>
    </w:p>
    <w:p w14:paraId="2116FE92" w14:textId="77777777" w:rsidR="00215828" w:rsidRDefault="00215828" w:rsidP="00215828"/>
    <w:p w14:paraId="0A30F9FD" w14:textId="77777777" w:rsidR="00215828" w:rsidRDefault="00215828" w:rsidP="00215828"/>
    <w:p w14:paraId="13F31550" w14:textId="77777777" w:rsidR="00215828" w:rsidRDefault="00215828" w:rsidP="00215828"/>
    <w:p w14:paraId="6F854C97" w14:textId="77777777" w:rsidR="00215828" w:rsidRDefault="00215828" w:rsidP="00215828"/>
    <w:p w14:paraId="67D83557" w14:textId="77777777" w:rsidR="00215828" w:rsidRDefault="00215828" w:rsidP="00215828"/>
    <w:p w14:paraId="6C832770" w14:textId="77777777" w:rsidR="00215828" w:rsidRDefault="00215828" w:rsidP="00215828"/>
    <w:p w14:paraId="7E8CF5E9" w14:textId="77777777" w:rsidR="00215828" w:rsidRDefault="00215828" w:rsidP="00215828"/>
    <w:p w14:paraId="00C2E02A" w14:textId="77777777" w:rsidR="00215828" w:rsidRDefault="00215828" w:rsidP="00215828"/>
    <w:p w14:paraId="4F1E49C1" w14:textId="77777777" w:rsidR="00215828" w:rsidRDefault="00215828" w:rsidP="00215828"/>
    <w:p w14:paraId="5800482E" w14:textId="77777777" w:rsidR="00215828" w:rsidRDefault="00215828" w:rsidP="00215828"/>
    <w:p w14:paraId="1DDDF490" w14:textId="77777777" w:rsidR="00215828" w:rsidRDefault="00215828" w:rsidP="00215828"/>
    <w:p w14:paraId="66FC08B5" w14:textId="77777777" w:rsidR="00215828" w:rsidRDefault="00215828" w:rsidP="00215828"/>
    <w:p w14:paraId="6DE70422" w14:textId="77777777" w:rsidR="00215828" w:rsidRDefault="00215828" w:rsidP="00215828"/>
    <w:p w14:paraId="52967A45" w14:textId="77777777" w:rsidR="00215828" w:rsidRDefault="00215828" w:rsidP="00215828"/>
    <w:p w14:paraId="71DD94E3" w14:textId="77777777" w:rsidR="00215828" w:rsidRDefault="00215828" w:rsidP="00215828"/>
    <w:p w14:paraId="5CA5B0EA" w14:textId="77777777" w:rsidR="00215828" w:rsidRDefault="00215828" w:rsidP="00215828"/>
    <w:p w14:paraId="5B80E2F0" w14:textId="77777777" w:rsidR="00215828" w:rsidRDefault="00215828" w:rsidP="00215828"/>
    <w:p w14:paraId="7A8EFA89" w14:textId="77777777" w:rsidR="00215828" w:rsidRDefault="00215828" w:rsidP="00215828"/>
    <w:p w14:paraId="5A2E4271" w14:textId="77777777" w:rsidR="00215828" w:rsidRDefault="00215828" w:rsidP="00215828"/>
    <w:p w14:paraId="3BB7DFD0" w14:textId="77777777" w:rsidR="00215828" w:rsidRDefault="00215828" w:rsidP="00215828"/>
    <w:p w14:paraId="18120495" w14:textId="77777777" w:rsidR="00215828" w:rsidRDefault="00215828" w:rsidP="00215828"/>
    <w:p w14:paraId="06468FB0" w14:textId="77777777" w:rsidR="00215828" w:rsidRDefault="00215828" w:rsidP="00215828"/>
    <w:p w14:paraId="5C031852" w14:textId="77777777" w:rsidR="00CC38C1" w:rsidRDefault="00CC38C1"/>
    <w:sectPr w:rsidR="00CC38C1"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828"/>
    <w:rsid w:val="000E2AA6"/>
    <w:rsid w:val="002023F2"/>
    <w:rsid w:val="00215828"/>
    <w:rsid w:val="003A626A"/>
    <w:rsid w:val="005F374D"/>
    <w:rsid w:val="00611820"/>
    <w:rsid w:val="006445DC"/>
    <w:rsid w:val="007710E7"/>
    <w:rsid w:val="00AC643B"/>
    <w:rsid w:val="00AF64CE"/>
    <w:rsid w:val="00CC38C1"/>
    <w:rsid w:val="00EA2C69"/>
    <w:rsid w:val="00FE26B9"/>
    <w:rsid w:val="00FE44B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B3F9"/>
  <w15:chartTrackingRefBased/>
  <w15:docId w15:val="{963D0D4A-98E2-4F1D-B7A0-06412CEE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82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118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18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5003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Vanessa Duke</cp:lastModifiedBy>
  <cp:revision>2</cp:revision>
  <cp:lastPrinted>2023-01-19T15:11:00Z</cp:lastPrinted>
  <dcterms:created xsi:type="dcterms:W3CDTF">2023-01-23T23:02:00Z</dcterms:created>
  <dcterms:modified xsi:type="dcterms:W3CDTF">2023-01-23T23:02:00Z</dcterms:modified>
</cp:coreProperties>
</file>