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38" w:rsidRPr="00E8064C" w:rsidRDefault="00475538" w:rsidP="00475538">
      <w:pPr>
        <w:spacing w:before="120" w:after="120" w:line="360" w:lineRule="auto"/>
        <w:jc w:val="center"/>
        <w:rPr>
          <w:rFonts w:ascii="Arial" w:hAnsi="Arial" w:cs="Arial"/>
          <w:b/>
          <w:sz w:val="20"/>
          <w:szCs w:val="20"/>
          <w:lang w:val="es-MX"/>
        </w:rPr>
      </w:pPr>
      <w:r>
        <w:rPr>
          <w:rFonts w:ascii="Arial" w:hAnsi="Arial" w:cs="Arial"/>
          <w:b/>
          <w:sz w:val="20"/>
          <w:szCs w:val="20"/>
          <w:lang w:val="es-MX"/>
        </w:rPr>
        <w:t>ACTA N° 15</w:t>
      </w:r>
      <w:r w:rsidRPr="00E8064C">
        <w:rPr>
          <w:rFonts w:ascii="Arial" w:hAnsi="Arial" w:cs="Arial"/>
          <w:b/>
          <w:sz w:val="20"/>
          <w:szCs w:val="20"/>
          <w:lang w:val="es-MX"/>
        </w:rPr>
        <w:t xml:space="preserve"> / 2017</w:t>
      </w:r>
    </w:p>
    <w:p w:rsidR="00475538" w:rsidRPr="00E8064C" w:rsidRDefault="00475538" w:rsidP="00475538">
      <w:pPr>
        <w:spacing w:before="120" w:after="120" w:line="360" w:lineRule="auto"/>
        <w:jc w:val="center"/>
        <w:rPr>
          <w:rFonts w:ascii="Arial" w:hAnsi="Arial" w:cs="Arial"/>
          <w:b/>
          <w:sz w:val="20"/>
          <w:szCs w:val="20"/>
          <w:lang w:val="es-MX"/>
        </w:rPr>
      </w:pPr>
      <w:r w:rsidRPr="00E8064C">
        <w:rPr>
          <w:rFonts w:ascii="Arial" w:hAnsi="Arial" w:cs="Arial"/>
          <w:b/>
          <w:sz w:val="20"/>
          <w:szCs w:val="20"/>
          <w:lang w:val="es-MX"/>
        </w:rPr>
        <w:t>CONSEJO CONSULTIVO</w:t>
      </w:r>
    </w:p>
    <w:p w:rsidR="00475538" w:rsidRPr="00E8064C" w:rsidRDefault="00475538" w:rsidP="00475538">
      <w:pPr>
        <w:spacing w:before="120" w:after="120" w:line="360" w:lineRule="auto"/>
        <w:jc w:val="center"/>
        <w:rPr>
          <w:rFonts w:ascii="Arial" w:hAnsi="Arial" w:cs="Arial"/>
          <w:b/>
          <w:sz w:val="20"/>
          <w:szCs w:val="20"/>
          <w:lang w:val="es-MX"/>
        </w:rPr>
      </w:pPr>
      <w:r w:rsidRPr="00E8064C">
        <w:rPr>
          <w:rFonts w:ascii="Arial" w:hAnsi="Arial" w:cs="Arial"/>
          <w:b/>
          <w:sz w:val="20"/>
          <w:szCs w:val="20"/>
          <w:lang w:val="es-MX"/>
        </w:rPr>
        <w:t>DEFENSORÍA DEL CONSUMIDOR</w:t>
      </w:r>
    </w:p>
    <w:p w:rsidR="00475538" w:rsidRPr="009958D8" w:rsidRDefault="00475538" w:rsidP="00475538">
      <w:pPr>
        <w:spacing w:line="360" w:lineRule="auto"/>
        <w:jc w:val="both"/>
        <w:rPr>
          <w:rFonts w:ascii="Arial" w:hAnsi="Arial" w:cs="Arial"/>
          <w:bCs/>
          <w:color w:val="000000"/>
          <w:sz w:val="20"/>
          <w:szCs w:val="20"/>
        </w:rPr>
      </w:pPr>
      <w:r>
        <w:rPr>
          <w:rFonts w:ascii="Arial" w:hAnsi="Arial" w:cs="Arial"/>
          <w:b/>
          <w:sz w:val="20"/>
          <w:szCs w:val="20"/>
        </w:rPr>
        <w:t xml:space="preserve">ACTA NÚMERO QUINCE </w:t>
      </w:r>
      <w:r w:rsidRPr="00E8064C">
        <w:rPr>
          <w:rFonts w:ascii="Arial" w:hAnsi="Arial" w:cs="Arial"/>
          <w:b/>
          <w:sz w:val="20"/>
          <w:szCs w:val="20"/>
        </w:rPr>
        <w:t xml:space="preserve"> / DOS MIL DIECISIETE.</w:t>
      </w:r>
      <w:r w:rsidRPr="00E8064C">
        <w:rPr>
          <w:rFonts w:ascii="Arial" w:hAnsi="Arial" w:cs="Arial"/>
          <w:sz w:val="20"/>
          <w:szCs w:val="20"/>
        </w:rPr>
        <w:t xml:space="preserve"> En las oficinas de la Defensoría del Consumidor, Antiguo Cuscatlán, a las nueve hor</w:t>
      </w:r>
      <w:r>
        <w:rPr>
          <w:rFonts w:ascii="Arial" w:hAnsi="Arial" w:cs="Arial"/>
          <w:sz w:val="20"/>
          <w:szCs w:val="20"/>
        </w:rPr>
        <w:t xml:space="preserve">as cuarenta y cinco minutos del cinco </w:t>
      </w:r>
      <w:r w:rsidRPr="00E8064C">
        <w:rPr>
          <w:rFonts w:ascii="Arial" w:hAnsi="Arial" w:cs="Arial"/>
          <w:sz w:val="20"/>
          <w:szCs w:val="20"/>
        </w:rPr>
        <w:t xml:space="preserve">de </w:t>
      </w:r>
      <w:r>
        <w:rPr>
          <w:rFonts w:ascii="Arial" w:hAnsi="Arial" w:cs="Arial"/>
          <w:sz w:val="20"/>
          <w:szCs w:val="20"/>
        </w:rPr>
        <w:t xml:space="preserve">octubre </w:t>
      </w:r>
      <w:r w:rsidRPr="00E8064C">
        <w:rPr>
          <w:rFonts w:ascii="Arial" w:hAnsi="Arial" w:cs="Arial"/>
          <w:sz w:val="20"/>
          <w:szCs w:val="20"/>
        </w:rPr>
        <w:t>de dos mil diecisiete. Presentes los miembros del Consejo Consultivo de la Defensoría del Consumidor: Carlos Roberto Och</w:t>
      </w:r>
      <w:r>
        <w:rPr>
          <w:rFonts w:ascii="Arial" w:hAnsi="Arial" w:cs="Arial"/>
          <w:sz w:val="20"/>
          <w:szCs w:val="20"/>
        </w:rPr>
        <w:t xml:space="preserve">oa, Deysi Lorena Cruz de Amaya, </w:t>
      </w:r>
      <w:r w:rsidRPr="00E8064C">
        <w:rPr>
          <w:rFonts w:ascii="Arial" w:hAnsi="Arial" w:cs="Arial"/>
          <w:sz w:val="20"/>
          <w:szCs w:val="20"/>
        </w:rPr>
        <w:t>Miguel Ángel Rodríguez Arias</w:t>
      </w:r>
      <w:r>
        <w:rPr>
          <w:rFonts w:ascii="Arial" w:hAnsi="Arial" w:cs="Arial"/>
          <w:sz w:val="20"/>
          <w:szCs w:val="20"/>
        </w:rPr>
        <w:t>,</w:t>
      </w:r>
      <w:r w:rsidRPr="00E8064C">
        <w:rPr>
          <w:rFonts w:ascii="Arial" w:hAnsi="Arial" w:cs="Arial"/>
          <w:sz w:val="20"/>
          <w:szCs w:val="20"/>
        </w:rPr>
        <w:t xml:space="preserve"> Mónica María Galdámez y Oscar Alberto Alfaro Santos. No estuvieron presente  Irma Yolanda Núñez Mancía,  Francisco Díaz y Xiomara Beatriz Hernández Arévalo quienes presentaron su respectiva excusa.</w:t>
      </w:r>
      <w:r w:rsidRPr="00E8064C">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w:t>
      </w:r>
      <w:r>
        <w:rPr>
          <w:rFonts w:ascii="Arial" w:hAnsi="Arial" w:cs="Arial"/>
          <w:sz w:val="20"/>
          <w:szCs w:val="20"/>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 la Secretaria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F6366E">
        <w:rPr>
          <w:rFonts w:ascii="Arial" w:hAnsi="Arial" w:cs="Arial"/>
          <w:sz w:val="20"/>
          <w:szCs w:val="20"/>
          <w:lang w:val="es-ES" w:eastAsia="es-ES"/>
        </w:rPr>
        <w:t xml:space="preserve">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ón</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 designación en </w:t>
      </w:r>
      <w:r w:rsidRPr="00DD615E">
        <w:rPr>
          <w:rFonts w:ascii="Arial" w:hAnsi="Arial" w:cs="Arial"/>
          <w:sz w:val="20"/>
          <w:szCs w:val="20"/>
        </w:rPr>
        <w:t>Mónica María Galdámez</w:t>
      </w:r>
      <w:r w:rsidRPr="00E8064C">
        <w:rPr>
          <w:rFonts w:ascii="Arial" w:hAnsi="Arial" w:cs="Arial"/>
          <w:sz w:val="20"/>
          <w:szCs w:val="20"/>
          <w:lang w:val="es-ES" w:eastAsia="es-ES"/>
        </w:rPr>
        <w:t xml:space="preserve">. </w:t>
      </w:r>
      <w:r w:rsidRPr="00E8064C">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 Presentación del tema “</w:t>
      </w:r>
      <w:r>
        <w:rPr>
          <w:rFonts w:ascii="Arial" w:hAnsi="Arial" w:cs="Arial"/>
          <w:sz w:val="20"/>
          <w:szCs w:val="20"/>
        </w:rPr>
        <w:t>Perfil de las personas consumidoras en el Departamento de Sonsonate</w:t>
      </w:r>
      <w:r w:rsidRPr="00E8064C">
        <w:rPr>
          <w:rFonts w:ascii="Arial" w:hAnsi="Arial" w:cs="Arial"/>
          <w:bCs/>
          <w:color w:val="000000"/>
          <w:sz w:val="20"/>
          <w:szCs w:val="20"/>
        </w:rPr>
        <w:t>”</w:t>
      </w:r>
      <w:r w:rsidRPr="00E8064C">
        <w:rPr>
          <w:rFonts w:ascii="Arial" w:hAnsi="Arial" w:cs="Arial"/>
          <w:sz w:val="20"/>
          <w:szCs w:val="20"/>
        </w:rPr>
        <w:t>;</w:t>
      </w:r>
      <w:r w:rsidRPr="00E8064C">
        <w:rPr>
          <w:rFonts w:ascii="Arial" w:hAnsi="Arial" w:cs="Arial"/>
          <w:sz w:val="20"/>
          <w:szCs w:val="20"/>
          <w:lang w:val="es-ES" w:eastAsia="es-ES"/>
        </w:rPr>
        <w:t xml:space="preserve"> 5) Varios; y, 6) </w:t>
      </w:r>
      <w:r w:rsidRPr="00E8064C">
        <w:rPr>
          <w:rFonts w:ascii="Arial" w:hAnsi="Arial" w:cs="Arial"/>
          <w:sz w:val="20"/>
          <w:szCs w:val="20"/>
        </w:rPr>
        <w:t xml:space="preserve">Cierre. </w:t>
      </w:r>
      <w:r w:rsidRPr="00E8064C">
        <w:rPr>
          <w:rFonts w:ascii="Arial" w:hAnsi="Arial" w:cs="Arial"/>
          <w:b/>
          <w:sz w:val="20"/>
          <w:szCs w:val="20"/>
        </w:rPr>
        <w:t>DESARROLLO DE LA AGENDA</w:t>
      </w:r>
      <w:r w:rsidRPr="00E8064C">
        <w:rPr>
          <w:rFonts w:ascii="Arial" w:hAnsi="Arial" w:cs="Arial"/>
          <w:sz w:val="20"/>
          <w:szCs w:val="20"/>
        </w:rPr>
        <w:t>.</w:t>
      </w:r>
      <w:r w:rsidRPr="00E8064C">
        <w:rPr>
          <w:rFonts w:ascii="Arial" w:hAnsi="Arial" w:cs="Arial"/>
          <w:b/>
          <w:sz w:val="20"/>
          <w:szCs w:val="20"/>
        </w:rPr>
        <w:t xml:space="preserve"> PUNTO UNO: VERIFICACIÓN DEL QUORUM</w:t>
      </w:r>
      <w:r w:rsidRPr="00E8064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E8064C">
        <w:rPr>
          <w:rFonts w:ascii="Arial" w:hAnsi="Arial" w:cs="Arial"/>
          <w:b/>
          <w:sz w:val="20"/>
          <w:szCs w:val="20"/>
        </w:rPr>
        <w:t xml:space="preserve">PUNTO DOS: PRESENTACIÓN Y APROBACIÓN DE LA AGENDA. </w:t>
      </w:r>
      <w:r w:rsidRPr="00E8064C">
        <w:rPr>
          <w:rFonts w:ascii="Arial" w:hAnsi="Arial" w:cs="Arial"/>
          <w:sz w:val="20"/>
          <w:szCs w:val="20"/>
        </w:rPr>
        <w:t xml:space="preserve">Los miembros del Consejo Consultivo acordaron aprobar, por unanimidad, la agenda sometida a su consideración. </w:t>
      </w:r>
      <w:r w:rsidRPr="00E8064C">
        <w:rPr>
          <w:rFonts w:ascii="Arial" w:hAnsi="Arial" w:cs="Arial"/>
          <w:b/>
          <w:sz w:val="20"/>
          <w:szCs w:val="20"/>
        </w:rPr>
        <w:t>PUNTO TRES: LECTURA DE ACTA DE SESIÓN ANTERIOR.</w:t>
      </w:r>
      <w:r w:rsidRPr="00E8064C">
        <w:rPr>
          <w:rFonts w:ascii="Arial" w:hAnsi="Arial" w:cs="Arial"/>
          <w:sz w:val="20"/>
          <w:szCs w:val="20"/>
        </w:rPr>
        <w:t xml:space="preserve"> Se procedió a dar lectura al acta número</w:t>
      </w:r>
      <w:r>
        <w:rPr>
          <w:rFonts w:ascii="Arial" w:hAnsi="Arial" w:cs="Arial"/>
          <w:sz w:val="20"/>
          <w:szCs w:val="20"/>
        </w:rPr>
        <w:t xml:space="preserve"> catorce</w:t>
      </w:r>
      <w:r w:rsidRPr="00E8064C">
        <w:rPr>
          <w:rFonts w:ascii="Arial" w:hAnsi="Arial" w:cs="Arial"/>
          <w:sz w:val="20"/>
          <w:szCs w:val="20"/>
        </w:rPr>
        <w:t xml:space="preserve"> / dos mil diecisiete del Consejo Consultivo, correspondiente al día </w:t>
      </w:r>
      <w:r>
        <w:rPr>
          <w:rFonts w:ascii="Arial" w:hAnsi="Arial" w:cs="Arial"/>
          <w:sz w:val="20"/>
          <w:szCs w:val="20"/>
        </w:rPr>
        <w:t xml:space="preserve">siete de septiembre </w:t>
      </w:r>
      <w:r w:rsidRPr="00E8064C">
        <w:rPr>
          <w:rFonts w:ascii="Arial" w:hAnsi="Arial" w:cs="Arial"/>
          <w:sz w:val="20"/>
          <w:szCs w:val="20"/>
        </w:rPr>
        <w:t xml:space="preserve">de dos mil diecisiete y concluida la lectura de la misma, quedó aprobada por unanimidad. </w:t>
      </w:r>
      <w:r w:rsidRPr="00E8064C">
        <w:rPr>
          <w:rFonts w:ascii="Arial" w:hAnsi="Arial" w:cs="Arial"/>
          <w:b/>
          <w:sz w:val="20"/>
          <w:szCs w:val="20"/>
        </w:rPr>
        <w:t>PUNTO CUATRO</w:t>
      </w:r>
      <w:r w:rsidRPr="00E8064C">
        <w:rPr>
          <w:rFonts w:ascii="Arial" w:hAnsi="Arial" w:cs="Arial"/>
          <w:sz w:val="20"/>
          <w:szCs w:val="20"/>
        </w:rPr>
        <w:t xml:space="preserve">: </w:t>
      </w:r>
      <w:r w:rsidRPr="00E8064C">
        <w:rPr>
          <w:rFonts w:ascii="Arial" w:hAnsi="Arial" w:cs="Arial"/>
          <w:b/>
          <w:sz w:val="20"/>
          <w:szCs w:val="20"/>
        </w:rPr>
        <w:t xml:space="preserve">PRESENTACIÓN DEL TEMA </w:t>
      </w:r>
      <w:r w:rsidRPr="00475538">
        <w:rPr>
          <w:rFonts w:ascii="Arial" w:hAnsi="Arial" w:cs="Arial"/>
          <w:b/>
          <w:sz w:val="20"/>
          <w:szCs w:val="20"/>
        </w:rPr>
        <w:t>“PERFIL DE LAS PERSONAS CONSUMIDORAS EN EL DEPARTAMENTO DE SONSONATE</w:t>
      </w:r>
      <w:r w:rsidRPr="00E8064C">
        <w:rPr>
          <w:rFonts w:ascii="Arial" w:hAnsi="Arial" w:cs="Arial"/>
          <w:b/>
          <w:sz w:val="20"/>
          <w:szCs w:val="20"/>
        </w:rPr>
        <w:t xml:space="preserve">”. </w:t>
      </w:r>
      <w:r w:rsidRPr="00475538">
        <w:rPr>
          <w:rFonts w:ascii="Arial" w:hAnsi="Arial" w:cs="Arial"/>
          <w:sz w:val="20"/>
          <w:szCs w:val="20"/>
        </w:rPr>
        <w:t xml:space="preserve">La Licenciada Urbina toma la palabra e inicia exponiendo unos antecedentes relevantes del estudio a presentar, destacándose que el mismo se ha generado como una iniciativa por otro trabajo </w:t>
      </w:r>
      <w:r>
        <w:rPr>
          <w:rFonts w:ascii="Arial" w:hAnsi="Arial" w:cs="Arial"/>
          <w:sz w:val="20"/>
          <w:szCs w:val="20"/>
        </w:rPr>
        <w:t xml:space="preserve">conjunto </w:t>
      </w:r>
      <w:r w:rsidRPr="00475538">
        <w:rPr>
          <w:rFonts w:ascii="Arial" w:hAnsi="Arial" w:cs="Arial"/>
          <w:sz w:val="20"/>
          <w:szCs w:val="20"/>
        </w:rPr>
        <w:t xml:space="preserve">efectuado </w:t>
      </w:r>
      <w:r>
        <w:rPr>
          <w:rFonts w:ascii="Arial" w:hAnsi="Arial" w:cs="Arial"/>
          <w:sz w:val="20"/>
          <w:szCs w:val="20"/>
        </w:rPr>
        <w:t xml:space="preserve">en el año dos mil once </w:t>
      </w:r>
      <w:r w:rsidRPr="00475538">
        <w:rPr>
          <w:rFonts w:ascii="Arial" w:hAnsi="Arial" w:cs="Arial"/>
          <w:sz w:val="20"/>
          <w:szCs w:val="20"/>
        </w:rPr>
        <w:t>con la Universidad de Sonsonate,</w:t>
      </w:r>
      <w:r w:rsidR="00F73042">
        <w:rPr>
          <w:rFonts w:ascii="Arial" w:hAnsi="Arial" w:cs="Arial"/>
          <w:sz w:val="20"/>
          <w:szCs w:val="20"/>
        </w:rPr>
        <w:t xml:space="preserve"> y en ese sentido, se decidió actualizarlo para el año dos mil dieciséis. Posterior a ello, inicia la presentación </w:t>
      </w:r>
      <w:r>
        <w:rPr>
          <w:rFonts w:ascii="Arial" w:hAnsi="Arial" w:cs="Arial"/>
          <w:sz w:val="20"/>
          <w:szCs w:val="20"/>
        </w:rPr>
        <w:t>el L</w:t>
      </w:r>
      <w:r w:rsidRPr="00E8064C">
        <w:rPr>
          <w:rFonts w:ascii="Arial" w:hAnsi="Arial" w:cs="Arial"/>
          <w:sz w:val="20"/>
          <w:szCs w:val="20"/>
        </w:rPr>
        <w:t>icenciado</w:t>
      </w:r>
      <w:r>
        <w:rPr>
          <w:rFonts w:ascii="Arial" w:hAnsi="Arial" w:cs="Arial"/>
          <w:sz w:val="20"/>
          <w:szCs w:val="20"/>
        </w:rPr>
        <w:t xml:space="preserve"> Mario José Mendoza</w:t>
      </w:r>
      <w:r w:rsidRPr="00E8064C">
        <w:rPr>
          <w:rFonts w:ascii="Arial" w:hAnsi="Arial" w:cs="Arial"/>
          <w:sz w:val="20"/>
          <w:szCs w:val="20"/>
        </w:rPr>
        <w:t xml:space="preserve">, </w:t>
      </w:r>
      <w:r>
        <w:rPr>
          <w:rFonts w:ascii="Arial" w:hAnsi="Arial" w:cs="Arial"/>
          <w:sz w:val="20"/>
          <w:szCs w:val="20"/>
        </w:rPr>
        <w:t>Técnico de la Unidad de Análisis de Consumo y Mercados de esta institución</w:t>
      </w:r>
      <w:r w:rsidRPr="00E8064C">
        <w:rPr>
          <w:rFonts w:ascii="Arial" w:hAnsi="Arial" w:cs="Arial"/>
          <w:sz w:val="20"/>
          <w:szCs w:val="20"/>
        </w:rPr>
        <w:t xml:space="preserve">, </w:t>
      </w:r>
      <w:r w:rsidR="00F73042">
        <w:rPr>
          <w:rFonts w:ascii="Arial" w:hAnsi="Arial" w:cs="Arial"/>
          <w:sz w:val="20"/>
          <w:szCs w:val="20"/>
        </w:rPr>
        <w:t>explicando la estructura qu</w:t>
      </w:r>
      <w:r w:rsidR="007B2FF7">
        <w:rPr>
          <w:rFonts w:ascii="Arial" w:hAnsi="Arial" w:cs="Arial"/>
          <w:sz w:val="20"/>
          <w:szCs w:val="20"/>
        </w:rPr>
        <w:t xml:space="preserve">e se le ha dado al perfil de las </w:t>
      </w:r>
      <w:r w:rsidR="00F73042">
        <w:rPr>
          <w:rFonts w:ascii="Arial" w:hAnsi="Arial" w:cs="Arial"/>
          <w:sz w:val="20"/>
          <w:szCs w:val="20"/>
        </w:rPr>
        <w:t>personas consumi</w:t>
      </w:r>
      <w:r w:rsidR="00644691">
        <w:rPr>
          <w:rFonts w:ascii="Arial" w:hAnsi="Arial" w:cs="Arial"/>
          <w:sz w:val="20"/>
          <w:szCs w:val="20"/>
        </w:rPr>
        <w:t>doras</w:t>
      </w:r>
      <w:r w:rsidR="00F73042">
        <w:rPr>
          <w:rFonts w:ascii="Arial" w:hAnsi="Arial" w:cs="Arial"/>
          <w:sz w:val="20"/>
          <w:szCs w:val="20"/>
        </w:rPr>
        <w:t xml:space="preserve"> en este trabajo, posteriormente procede a desarrollar los aspectos relativos a objetiv</w:t>
      </w:r>
      <w:r w:rsidR="00644691">
        <w:rPr>
          <w:rFonts w:ascii="Arial" w:hAnsi="Arial" w:cs="Arial"/>
          <w:sz w:val="20"/>
          <w:szCs w:val="20"/>
        </w:rPr>
        <w:t>os generales y específicos del mismo;</w:t>
      </w:r>
      <w:r w:rsidR="00F73042">
        <w:rPr>
          <w:rFonts w:ascii="Arial" w:hAnsi="Arial" w:cs="Arial"/>
          <w:sz w:val="20"/>
          <w:szCs w:val="20"/>
        </w:rPr>
        <w:t xml:space="preserve"> fic</w:t>
      </w:r>
      <w:r w:rsidR="00644691">
        <w:rPr>
          <w:rFonts w:ascii="Arial" w:hAnsi="Arial" w:cs="Arial"/>
          <w:sz w:val="20"/>
          <w:szCs w:val="20"/>
        </w:rPr>
        <w:t xml:space="preserve">ha técnica de la investigación; </w:t>
      </w:r>
      <w:r w:rsidR="00F73042">
        <w:rPr>
          <w:rFonts w:ascii="Arial" w:hAnsi="Arial" w:cs="Arial"/>
          <w:sz w:val="20"/>
          <w:szCs w:val="20"/>
        </w:rPr>
        <w:t>caracterización socioeconómica del  Depar</w:t>
      </w:r>
      <w:r w:rsidR="00644691">
        <w:rPr>
          <w:rFonts w:ascii="Arial" w:hAnsi="Arial" w:cs="Arial"/>
          <w:sz w:val="20"/>
          <w:szCs w:val="20"/>
        </w:rPr>
        <w:t>tamento de Sonsonate; n</w:t>
      </w:r>
      <w:r w:rsidR="00F73042">
        <w:rPr>
          <w:rFonts w:ascii="Arial" w:hAnsi="Arial" w:cs="Arial"/>
          <w:sz w:val="20"/>
          <w:szCs w:val="20"/>
        </w:rPr>
        <w:t>iveles de consumo, acceso y adquisición de bienes y servicios pa</w:t>
      </w:r>
      <w:r w:rsidR="00644691">
        <w:rPr>
          <w:rFonts w:ascii="Arial" w:hAnsi="Arial" w:cs="Arial"/>
          <w:sz w:val="20"/>
          <w:szCs w:val="20"/>
        </w:rPr>
        <w:t>ra el Departamento en estudio; f</w:t>
      </w:r>
      <w:r w:rsidR="00F73042">
        <w:rPr>
          <w:rFonts w:ascii="Arial" w:hAnsi="Arial" w:cs="Arial"/>
          <w:sz w:val="20"/>
          <w:szCs w:val="20"/>
        </w:rPr>
        <w:t xml:space="preserve">actores que inciden en los niveles de consumo </w:t>
      </w:r>
      <w:r w:rsidR="00F73042">
        <w:rPr>
          <w:rFonts w:ascii="Arial" w:hAnsi="Arial" w:cs="Arial"/>
          <w:sz w:val="20"/>
          <w:szCs w:val="20"/>
        </w:rPr>
        <w:lastRenderedPageBreak/>
        <w:t>de los bienes y servic</w:t>
      </w:r>
      <w:r w:rsidR="00644691">
        <w:rPr>
          <w:rFonts w:ascii="Arial" w:hAnsi="Arial" w:cs="Arial"/>
          <w:sz w:val="20"/>
          <w:szCs w:val="20"/>
        </w:rPr>
        <w:t>ios de la población sonsonateca;</w:t>
      </w:r>
      <w:r w:rsidR="00F73042">
        <w:rPr>
          <w:rFonts w:ascii="Arial" w:hAnsi="Arial" w:cs="Arial"/>
          <w:sz w:val="20"/>
          <w:szCs w:val="20"/>
        </w:rPr>
        <w:t xml:space="preserve"> niveles de satisfacción de la población consumidora, para finalizar con las conclusiones de la investigación efectuada.</w:t>
      </w:r>
      <w:r w:rsidR="00A64719">
        <w:rPr>
          <w:rFonts w:ascii="Arial" w:hAnsi="Arial" w:cs="Arial"/>
          <w:sz w:val="20"/>
          <w:szCs w:val="20"/>
        </w:rPr>
        <w:t xml:space="preserve"> </w:t>
      </w:r>
      <w:r w:rsidR="00A64719" w:rsidRPr="00E8064C">
        <w:rPr>
          <w:rFonts w:ascii="Arial" w:hAnsi="Arial" w:cs="Arial"/>
          <w:bCs/>
          <w:color w:val="000000"/>
          <w:sz w:val="20"/>
          <w:szCs w:val="20"/>
        </w:rPr>
        <w:t xml:space="preserve">El Presidente del Consejo Consultivo abre a ronda de </w:t>
      </w:r>
      <w:r w:rsidR="00A64719">
        <w:rPr>
          <w:rFonts w:ascii="Arial" w:hAnsi="Arial" w:cs="Arial"/>
          <w:bCs/>
          <w:color w:val="000000"/>
          <w:sz w:val="20"/>
          <w:szCs w:val="20"/>
        </w:rPr>
        <w:t>preguntas</w:t>
      </w:r>
      <w:r w:rsidR="00A64719" w:rsidRPr="00E8064C">
        <w:rPr>
          <w:rFonts w:ascii="Arial" w:hAnsi="Arial" w:cs="Arial"/>
          <w:bCs/>
          <w:color w:val="000000"/>
          <w:sz w:val="20"/>
          <w:szCs w:val="20"/>
        </w:rPr>
        <w:t>, p</w:t>
      </w:r>
      <w:r w:rsidR="00A64719">
        <w:rPr>
          <w:rFonts w:ascii="Arial" w:hAnsi="Arial" w:cs="Arial"/>
          <w:bCs/>
          <w:color w:val="000000"/>
          <w:sz w:val="20"/>
          <w:szCs w:val="20"/>
        </w:rPr>
        <w:t xml:space="preserve">or lo que toma la palabra la Licenciada Cruz de Amaya y expresa que </w:t>
      </w:r>
      <w:r w:rsidR="005E566F">
        <w:rPr>
          <w:rFonts w:ascii="Arial" w:hAnsi="Arial" w:cs="Arial"/>
          <w:bCs/>
          <w:color w:val="000000"/>
          <w:sz w:val="20"/>
          <w:szCs w:val="20"/>
        </w:rPr>
        <w:t xml:space="preserve">le resulta interesante que en el Departamento de Sonsonate no se utilicen en mayor medida los servicios financieros en comparación con otros Departamentos, además de advertirse como resultado del mismo que </w:t>
      </w:r>
      <w:r w:rsidR="00954720">
        <w:rPr>
          <w:rFonts w:ascii="Arial" w:hAnsi="Arial" w:cs="Arial"/>
          <w:bCs/>
          <w:color w:val="000000"/>
          <w:sz w:val="20"/>
          <w:szCs w:val="20"/>
        </w:rPr>
        <w:t xml:space="preserve">destaca </w:t>
      </w:r>
      <w:r w:rsidR="005E566F">
        <w:rPr>
          <w:rFonts w:ascii="Arial" w:hAnsi="Arial" w:cs="Arial"/>
          <w:bCs/>
          <w:color w:val="000000"/>
          <w:sz w:val="20"/>
          <w:szCs w:val="20"/>
        </w:rPr>
        <w:t xml:space="preserve">el género masculino </w:t>
      </w:r>
      <w:r w:rsidR="00954720">
        <w:rPr>
          <w:rFonts w:ascii="Arial" w:hAnsi="Arial" w:cs="Arial"/>
          <w:bCs/>
          <w:color w:val="000000"/>
          <w:sz w:val="20"/>
          <w:szCs w:val="20"/>
        </w:rPr>
        <w:t xml:space="preserve">con mayor </w:t>
      </w:r>
      <w:r w:rsidR="005E566F">
        <w:rPr>
          <w:rFonts w:ascii="Arial" w:hAnsi="Arial" w:cs="Arial"/>
          <w:bCs/>
          <w:color w:val="000000"/>
          <w:sz w:val="20"/>
          <w:szCs w:val="20"/>
        </w:rPr>
        <w:t xml:space="preserve">conocimiento de los derechos de las personas consumidoras. Por su parte, el ingeniero Alfaro Santos expresa que se observa del estudio, que se han tomado en consideración los mismos municipios </w:t>
      </w:r>
      <w:r w:rsidR="00644691">
        <w:rPr>
          <w:rFonts w:ascii="Arial" w:hAnsi="Arial" w:cs="Arial"/>
          <w:bCs/>
          <w:color w:val="000000"/>
          <w:sz w:val="20"/>
          <w:szCs w:val="20"/>
        </w:rPr>
        <w:t xml:space="preserve">que fueron analizados en el estudio </w:t>
      </w:r>
      <w:r w:rsidR="005E566F">
        <w:rPr>
          <w:rFonts w:ascii="Arial" w:hAnsi="Arial" w:cs="Arial"/>
          <w:bCs/>
          <w:color w:val="000000"/>
          <w:sz w:val="20"/>
          <w:szCs w:val="20"/>
        </w:rPr>
        <w:t>del año dos mil once, que resultan ser los más poblados, solicitando además que a futuro se incluya una pregunta referente a la preferencia de la población respecto de la compra de bienes y servicio</w:t>
      </w:r>
      <w:r w:rsidR="007B2FF7">
        <w:rPr>
          <w:rFonts w:ascii="Arial" w:hAnsi="Arial" w:cs="Arial"/>
          <w:bCs/>
          <w:color w:val="000000"/>
          <w:sz w:val="20"/>
          <w:szCs w:val="20"/>
        </w:rPr>
        <w:t>s</w:t>
      </w:r>
      <w:r w:rsidR="00644691">
        <w:rPr>
          <w:rFonts w:ascii="Arial" w:hAnsi="Arial" w:cs="Arial"/>
          <w:bCs/>
          <w:color w:val="000000"/>
          <w:sz w:val="20"/>
          <w:szCs w:val="20"/>
        </w:rPr>
        <w:t>,</w:t>
      </w:r>
      <w:r w:rsidR="005E566F">
        <w:rPr>
          <w:rFonts w:ascii="Arial" w:hAnsi="Arial" w:cs="Arial"/>
          <w:bCs/>
          <w:color w:val="000000"/>
          <w:sz w:val="20"/>
          <w:szCs w:val="20"/>
        </w:rPr>
        <w:t xml:space="preserve"> al crédito o al contado. Añade el ingeniero Alfaro Santos, que en los municipios analizados en el estudio no se cuenta con agencias bancarias o cooperativas y que, con la creación de la </w:t>
      </w:r>
      <w:proofErr w:type="spellStart"/>
      <w:r w:rsidR="005E566F">
        <w:rPr>
          <w:rFonts w:ascii="Arial" w:hAnsi="Arial" w:cs="Arial"/>
          <w:bCs/>
          <w:color w:val="000000"/>
          <w:sz w:val="20"/>
          <w:szCs w:val="20"/>
        </w:rPr>
        <w:t>Megaplaza</w:t>
      </w:r>
      <w:proofErr w:type="spellEnd"/>
      <w:r w:rsidR="005E566F">
        <w:rPr>
          <w:rFonts w:ascii="Arial" w:hAnsi="Arial" w:cs="Arial"/>
          <w:bCs/>
          <w:color w:val="000000"/>
          <w:sz w:val="20"/>
          <w:szCs w:val="20"/>
        </w:rPr>
        <w:t xml:space="preserve"> en el Municipio de Sonsonate, se han concentrado las compras y ventas que con anterioridad se encontraban en las calles, contando dicha </w:t>
      </w:r>
      <w:proofErr w:type="spellStart"/>
      <w:r w:rsidR="005E566F">
        <w:rPr>
          <w:rFonts w:ascii="Arial" w:hAnsi="Arial" w:cs="Arial"/>
          <w:bCs/>
          <w:color w:val="000000"/>
          <w:sz w:val="20"/>
          <w:szCs w:val="20"/>
        </w:rPr>
        <w:t>Megaplaza</w:t>
      </w:r>
      <w:proofErr w:type="spellEnd"/>
      <w:r w:rsidR="005E566F">
        <w:rPr>
          <w:rFonts w:ascii="Arial" w:hAnsi="Arial" w:cs="Arial"/>
          <w:bCs/>
          <w:color w:val="000000"/>
          <w:sz w:val="20"/>
          <w:szCs w:val="20"/>
        </w:rPr>
        <w:t xml:space="preserve"> con un área de alrededor de tres manzanas, por lo que se ha vuelto más accesible a la población, en razón de su ubicación. </w:t>
      </w:r>
      <w:r w:rsidR="008D36EE">
        <w:rPr>
          <w:rFonts w:ascii="Arial" w:hAnsi="Arial" w:cs="Arial"/>
          <w:bCs/>
          <w:color w:val="000000"/>
          <w:sz w:val="20"/>
          <w:szCs w:val="20"/>
        </w:rPr>
        <w:t>La Licenciada Cruz de Amaya sugiere que este tipo de estudio</w:t>
      </w:r>
      <w:r w:rsidR="007A0433">
        <w:rPr>
          <w:rFonts w:ascii="Arial" w:hAnsi="Arial" w:cs="Arial"/>
          <w:bCs/>
          <w:color w:val="000000"/>
          <w:sz w:val="20"/>
          <w:szCs w:val="20"/>
        </w:rPr>
        <w:t xml:space="preserve">s, se realicen a nivel nacional, por </w:t>
      </w:r>
      <w:r w:rsidR="008D36EE">
        <w:rPr>
          <w:rFonts w:ascii="Arial" w:hAnsi="Arial" w:cs="Arial"/>
          <w:bCs/>
          <w:color w:val="000000"/>
          <w:sz w:val="20"/>
          <w:szCs w:val="20"/>
        </w:rPr>
        <w:t>zona</w:t>
      </w:r>
      <w:r w:rsidR="007A0433">
        <w:rPr>
          <w:rFonts w:ascii="Arial" w:hAnsi="Arial" w:cs="Arial"/>
          <w:bCs/>
          <w:color w:val="000000"/>
          <w:sz w:val="20"/>
          <w:szCs w:val="20"/>
        </w:rPr>
        <w:t xml:space="preserve"> tomando en consideración el Departamento que sea más representativo</w:t>
      </w:r>
      <w:r w:rsidR="008D36EE">
        <w:rPr>
          <w:rFonts w:ascii="Arial" w:hAnsi="Arial" w:cs="Arial"/>
          <w:bCs/>
          <w:color w:val="000000"/>
          <w:sz w:val="20"/>
          <w:szCs w:val="20"/>
        </w:rPr>
        <w:t>, para lo cual recomienda canalizar ayuda y colaboración de las universidades ubicadas en cada una de las distintas zonas del país, en las que se efectuaría el mismo.</w:t>
      </w:r>
      <w:r w:rsidR="0017605D">
        <w:rPr>
          <w:rFonts w:ascii="Arial" w:hAnsi="Arial" w:cs="Arial"/>
          <w:bCs/>
          <w:color w:val="000000"/>
          <w:sz w:val="20"/>
          <w:szCs w:val="20"/>
        </w:rPr>
        <w:t xml:space="preserve"> Finalmente, los miembros del Consejo Consultivo agradecen la presentación efectuada. </w:t>
      </w:r>
      <w:r w:rsidRPr="00E8064C">
        <w:rPr>
          <w:rFonts w:ascii="Arial" w:hAnsi="Arial" w:cs="Arial"/>
          <w:b/>
          <w:sz w:val="20"/>
          <w:szCs w:val="20"/>
        </w:rPr>
        <w:t xml:space="preserve">PUNTO CINCO: VARIOS. </w:t>
      </w:r>
      <w:r w:rsidRPr="00E8064C">
        <w:rPr>
          <w:rFonts w:ascii="Arial" w:hAnsi="Arial" w:cs="Arial"/>
          <w:sz w:val="20"/>
          <w:szCs w:val="20"/>
        </w:rPr>
        <w:t xml:space="preserve">El Presidente del Consejo Consultivo pregunta a los demás miembros si existe algún otro tema a tratar, a lo que </w:t>
      </w:r>
      <w:r>
        <w:rPr>
          <w:rFonts w:ascii="Arial" w:hAnsi="Arial" w:cs="Arial"/>
          <w:sz w:val="20"/>
          <w:szCs w:val="20"/>
        </w:rPr>
        <w:t>l</w:t>
      </w:r>
      <w:r w:rsidR="00BD4108">
        <w:rPr>
          <w:rFonts w:ascii="Arial" w:hAnsi="Arial" w:cs="Arial"/>
          <w:sz w:val="20"/>
          <w:szCs w:val="20"/>
        </w:rPr>
        <w:t>os demás miembros responden que no hay otros temas a tratar. Por su parte, la Licenciada Urbina toma la palabra e invita a todos los miembros del Consejo Consultivo a que asistan a la conferencia denominada “Comercio Electrónico. Nueva</w:t>
      </w:r>
      <w:r w:rsidR="00644691">
        <w:rPr>
          <w:rFonts w:ascii="Arial" w:hAnsi="Arial" w:cs="Arial"/>
          <w:sz w:val="20"/>
          <w:szCs w:val="20"/>
        </w:rPr>
        <w:t>s Directrices de Naciones Unidas</w:t>
      </w:r>
      <w:r w:rsidR="00BD4108">
        <w:rPr>
          <w:rFonts w:ascii="Arial" w:hAnsi="Arial" w:cs="Arial"/>
          <w:sz w:val="20"/>
          <w:szCs w:val="20"/>
        </w:rPr>
        <w:t xml:space="preserve"> para la Protección al Consumidor”, que </w:t>
      </w:r>
      <w:r w:rsidR="00644691">
        <w:rPr>
          <w:rFonts w:ascii="Arial" w:hAnsi="Arial" w:cs="Arial"/>
          <w:sz w:val="20"/>
          <w:szCs w:val="20"/>
        </w:rPr>
        <w:t>efectuará</w:t>
      </w:r>
      <w:r w:rsidR="00BD4108">
        <w:rPr>
          <w:rFonts w:ascii="Arial" w:hAnsi="Arial" w:cs="Arial"/>
          <w:sz w:val="20"/>
          <w:szCs w:val="20"/>
        </w:rPr>
        <w:t xml:space="preserve"> el Magister Arnau </w:t>
      </w:r>
      <w:proofErr w:type="spellStart"/>
      <w:r w:rsidR="00BD4108">
        <w:rPr>
          <w:rFonts w:ascii="Arial" w:hAnsi="Arial" w:cs="Arial"/>
          <w:sz w:val="20"/>
          <w:szCs w:val="20"/>
        </w:rPr>
        <w:t>Izaguerri</w:t>
      </w:r>
      <w:proofErr w:type="spellEnd"/>
      <w:r w:rsidR="00BD4108">
        <w:rPr>
          <w:rFonts w:ascii="Arial" w:hAnsi="Arial" w:cs="Arial"/>
          <w:sz w:val="20"/>
          <w:szCs w:val="20"/>
        </w:rPr>
        <w:t xml:space="preserve"> del </w:t>
      </w:r>
      <w:r w:rsidR="00F627DA">
        <w:rPr>
          <w:rFonts w:ascii="Arial" w:hAnsi="Arial" w:cs="Arial"/>
          <w:sz w:val="20"/>
          <w:szCs w:val="20"/>
        </w:rPr>
        <w:t>Programa de Fortalecimiento de Instituciones y C</w:t>
      </w:r>
      <w:r w:rsidR="00BD4108">
        <w:rPr>
          <w:rFonts w:ascii="Arial" w:hAnsi="Arial" w:cs="Arial"/>
          <w:sz w:val="20"/>
          <w:szCs w:val="20"/>
        </w:rPr>
        <w:t xml:space="preserve">apacidades en las áreas de Políticas de Competencia y Protección al Consumidor, a realizarse el próximo once de los corrientes, a partir de las ocho horas </w:t>
      </w:r>
      <w:r w:rsidR="00644691">
        <w:rPr>
          <w:rFonts w:ascii="Arial" w:hAnsi="Arial" w:cs="Arial"/>
          <w:sz w:val="20"/>
          <w:szCs w:val="20"/>
        </w:rPr>
        <w:t xml:space="preserve">con </w:t>
      </w:r>
      <w:r w:rsidR="00BD4108">
        <w:rPr>
          <w:rFonts w:ascii="Arial" w:hAnsi="Arial" w:cs="Arial"/>
          <w:sz w:val="20"/>
          <w:szCs w:val="20"/>
        </w:rPr>
        <w:t>treinta minutos en el Hotel Sheraton Presidente</w:t>
      </w:r>
      <w:r w:rsidRPr="00E8064C">
        <w:rPr>
          <w:rFonts w:ascii="Arial" w:hAnsi="Arial" w:cs="Arial"/>
          <w:sz w:val="20"/>
          <w:szCs w:val="20"/>
        </w:rPr>
        <w:t>.</w:t>
      </w:r>
      <w:r w:rsidRPr="00E8064C">
        <w:rPr>
          <w:rFonts w:ascii="Arial" w:hAnsi="Arial" w:cs="Arial"/>
          <w:bCs/>
          <w:color w:val="000000"/>
          <w:sz w:val="20"/>
          <w:szCs w:val="20"/>
        </w:rPr>
        <w:t xml:space="preserve"> </w:t>
      </w:r>
      <w:r w:rsidR="00BD4108">
        <w:rPr>
          <w:rFonts w:ascii="Arial" w:hAnsi="Arial" w:cs="Arial"/>
          <w:bCs/>
          <w:color w:val="000000"/>
          <w:sz w:val="20"/>
          <w:szCs w:val="20"/>
        </w:rPr>
        <w:t xml:space="preserve">Posteriormente, la Licenciada Urbina informa a los miembros del Consejo Consultivo sobre el procedimiento realizado para la verificación de la disminución en el precio de los medicamentos genéricos que requieren receta médica, </w:t>
      </w:r>
      <w:r w:rsidR="000F7614">
        <w:rPr>
          <w:rFonts w:ascii="Arial" w:hAnsi="Arial" w:cs="Arial"/>
          <w:bCs/>
          <w:color w:val="000000"/>
          <w:sz w:val="20"/>
          <w:szCs w:val="20"/>
        </w:rPr>
        <w:t xml:space="preserve">proceso que inició a finales del mes de septiembre previéndose que finalice durante el mes de noviembre del presente año, </w:t>
      </w:r>
      <w:r w:rsidR="00BD4108">
        <w:rPr>
          <w:rFonts w:ascii="Arial" w:hAnsi="Arial" w:cs="Arial"/>
          <w:bCs/>
          <w:color w:val="000000"/>
          <w:sz w:val="20"/>
          <w:szCs w:val="20"/>
        </w:rPr>
        <w:t xml:space="preserve">señalando que alrededor de cuatrocientos medicamentos disminuirán su precio en alrededor de un treinta por ciento, además de los aproximadamente diez mil productos que ya se tenían con anterioridad. Añade que el nivel de cumplimiento por parte de los proveedores en este ámbito es de alrededor del noventa y nueve por ciento, por lo que se espera un resultado análogo </w:t>
      </w:r>
      <w:r w:rsidR="000F7614">
        <w:rPr>
          <w:rFonts w:ascii="Arial" w:hAnsi="Arial" w:cs="Arial"/>
          <w:bCs/>
          <w:color w:val="000000"/>
          <w:sz w:val="20"/>
          <w:szCs w:val="20"/>
        </w:rPr>
        <w:t>en esta ocasión, resaltando además que ahora en atención al control efectuado por la Dirección Nacional de Medicamentos, ya es posible garantizar que los medicamentos genéricos sean de calidad. Destaca que tal medida traerá muy buenos beneficios a la población, pues los referido</w:t>
      </w:r>
      <w:r w:rsidR="00644691">
        <w:rPr>
          <w:rFonts w:ascii="Arial" w:hAnsi="Arial" w:cs="Arial"/>
          <w:bCs/>
          <w:color w:val="000000"/>
          <w:sz w:val="20"/>
          <w:szCs w:val="20"/>
        </w:rPr>
        <w:t>s</w:t>
      </w:r>
      <w:r w:rsidR="000F7614">
        <w:rPr>
          <w:rFonts w:ascii="Arial" w:hAnsi="Arial" w:cs="Arial"/>
          <w:bCs/>
          <w:color w:val="000000"/>
          <w:sz w:val="20"/>
          <w:szCs w:val="20"/>
        </w:rPr>
        <w:t xml:space="preserve"> medicamentos son para uso en enfermedades </w:t>
      </w:r>
      <w:r w:rsidR="000F7614">
        <w:rPr>
          <w:rFonts w:ascii="Arial" w:hAnsi="Arial" w:cs="Arial"/>
          <w:bCs/>
          <w:color w:val="000000"/>
          <w:sz w:val="20"/>
          <w:szCs w:val="20"/>
        </w:rPr>
        <w:lastRenderedPageBreak/>
        <w:t xml:space="preserve">crónicas, tales como la diabetes, enfermedades renales, entre otros, siendo por ello necesario eliminar el prejuicio que al respecto muchas personas poseen sobre este tipo de medicamentos. </w:t>
      </w:r>
      <w:r w:rsidRPr="00E8064C">
        <w:rPr>
          <w:rFonts w:ascii="Arial" w:hAnsi="Arial" w:cs="Arial"/>
          <w:b/>
          <w:bCs/>
          <w:sz w:val="20"/>
          <w:szCs w:val="20"/>
        </w:rPr>
        <w:t xml:space="preserve">PUNTO SEIS: </w:t>
      </w:r>
      <w:r w:rsidRPr="00E8064C">
        <w:rPr>
          <w:rFonts w:ascii="Arial" w:hAnsi="Arial" w:cs="Arial"/>
          <w:b/>
          <w:sz w:val="20"/>
          <w:szCs w:val="20"/>
        </w:rPr>
        <w:t>CIERRE</w:t>
      </w:r>
      <w:r w:rsidRPr="00E8064C">
        <w:rPr>
          <w:rFonts w:ascii="Arial" w:hAnsi="Arial" w:cs="Arial"/>
          <w:sz w:val="20"/>
          <w:szCs w:val="20"/>
        </w:rPr>
        <w:t>. N</w:t>
      </w:r>
      <w:r w:rsidRPr="00E8064C">
        <w:rPr>
          <w:rFonts w:ascii="Arial" w:hAnsi="Arial" w:cs="Arial"/>
          <w:sz w:val="20"/>
          <w:szCs w:val="20"/>
          <w:lang w:val="es-MX"/>
        </w:rPr>
        <w:t>o teniendo nada más que discutir ni hacer constar, se dio por finalizada la reunión a las once horas de su fecha, dándole lectura a la presente acta, la cual, por estar redactada conforme a la voluntad de todos los miembros, ratificamos su contenido y firmamos.</w:t>
      </w:r>
    </w:p>
    <w:p w:rsidR="00475538" w:rsidRPr="00E8064C" w:rsidRDefault="00475538" w:rsidP="00475538">
      <w:pPr>
        <w:spacing w:line="360" w:lineRule="auto"/>
        <w:jc w:val="both"/>
        <w:rPr>
          <w:rFonts w:ascii="Arial" w:hAnsi="Arial" w:cs="Arial"/>
          <w:sz w:val="20"/>
          <w:szCs w:val="20"/>
        </w:rPr>
      </w:pPr>
    </w:p>
    <w:p w:rsidR="00475538" w:rsidRDefault="00475538" w:rsidP="00475538">
      <w:pPr>
        <w:spacing w:line="360" w:lineRule="auto"/>
        <w:jc w:val="both"/>
        <w:rPr>
          <w:rFonts w:ascii="Arial" w:hAnsi="Arial" w:cs="Arial"/>
          <w:sz w:val="20"/>
          <w:szCs w:val="20"/>
        </w:rPr>
      </w:pPr>
    </w:p>
    <w:p w:rsidR="00475538" w:rsidRDefault="00475538" w:rsidP="00475538">
      <w:pPr>
        <w:spacing w:line="360" w:lineRule="auto"/>
        <w:jc w:val="both"/>
        <w:rPr>
          <w:rFonts w:ascii="Arial" w:hAnsi="Arial" w:cs="Arial"/>
          <w:sz w:val="20"/>
          <w:szCs w:val="20"/>
        </w:rPr>
      </w:pPr>
      <w:r w:rsidRPr="00E8064C">
        <w:rPr>
          <w:rFonts w:ascii="Arial" w:hAnsi="Arial" w:cs="Arial"/>
          <w:sz w:val="20"/>
          <w:szCs w:val="20"/>
        </w:rPr>
        <w:t>Carlos Roberto Och</w:t>
      </w:r>
      <w:r>
        <w:rPr>
          <w:rFonts w:ascii="Arial" w:hAnsi="Arial" w:cs="Arial"/>
          <w:sz w:val="20"/>
          <w:szCs w:val="20"/>
        </w:rPr>
        <w:t>oa                                                                     Deysi Lorena Cruz de Amaya</w:t>
      </w:r>
      <w:r w:rsidRPr="00E8064C">
        <w:rPr>
          <w:rFonts w:ascii="Arial" w:hAnsi="Arial" w:cs="Arial"/>
          <w:sz w:val="20"/>
          <w:szCs w:val="20"/>
        </w:rPr>
        <w:t xml:space="preserve"> </w:t>
      </w:r>
    </w:p>
    <w:p w:rsidR="00475538" w:rsidRDefault="00475538" w:rsidP="00475538">
      <w:pPr>
        <w:spacing w:line="360" w:lineRule="auto"/>
        <w:jc w:val="both"/>
        <w:rPr>
          <w:rFonts w:ascii="Arial" w:hAnsi="Arial" w:cs="Arial"/>
          <w:sz w:val="20"/>
          <w:szCs w:val="20"/>
        </w:rPr>
      </w:pPr>
    </w:p>
    <w:p w:rsidR="00475538" w:rsidRDefault="00475538" w:rsidP="00475538">
      <w:pPr>
        <w:spacing w:line="360" w:lineRule="auto"/>
        <w:jc w:val="both"/>
        <w:rPr>
          <w:rFonts w:ascii="Arial" w:hAnsi="Arial" w:cs="Arial"/>
          <w:sz w:val="20"/>
          <w:szCs w:val="20"/>
        </w:rPr>
      </w:pPr>
    </w:p>
    <w:p w:rsidR="009958D8" w:rsidRDefault="00475538" w:rsidP="00475538">
      <w:pPr>
        <w:spacing w:line="360" w:lineRule="auto"/>
        <w:jc w:val="both"/>
        <w:rPr>
          <w:rFonts w:ascii="Arial" w:hAnsi="Arial" w:cs="Arial"/>
          <w:sz w:val="20"/>
          <w:szCs w:val="20"/>
        </w:rPr>
      </w:pPr>
      <w:r>
        <w:rPr>
          <w:rFonts w:ascii="Arial" w:hAnsi="Arial" w:cs="Arial"/>
          <w:sz w:val="20"/>
          <w:szCs w:val="20"/>
        </w:rPr>
        <w:t>Irma Yolanda Núñez Mancía</w:t>
      </w:r>
      <w:r w:rsidRPr="00E8064C">
        <w:rPr>
          <w:rFonts w:ascii="Arial" w:hAnsi="Arial" w:cs="Arial"/>
          <w:sz w:val="20"/>
          <w:szCs w:val="20"/>
        </w:rPr>
        <w:t xml:space="preserve">  </w:t>
      </w:r>
      <w:r>
        <w:rPr>
          <w:rFonts w:ascii="Arial" w:hAnsi="Arial" w:cs="Arial"/>
          <w:sz w:val="20"/>
          <w:szCs w:val="20"/>
        </w:rPr>
        <w:t xml:space="preserve">               </w:t>
      </w:r>
      <w:r w:rsidR="009958D8">
        <w:rPr>
          <w:rFonts w:ascii="Arial" w:hAnsi="Arial" w:cs="Arial"/>
          <w:sz w:val="20"/>
          <w:szCs w:val="20"/>
        </w:rPr>
        <w:t xml:space="preserve">                                        </w:t>
      </w:r>
      <w:r>
        <w:rPr>
          <w:rFonts w:ascii="Arial" w:hAnsi="Arial" w:cs="Arial"/>
          <w:sz w:val="20"/>
          <w:szCs w:val="20"/>
        </w:rPr>
        <w:t xml:space="preserve"> </w:t>
      </w:r>
      <w:r w:rsidR="009958D8">
        <w:rPr>
          <w:rFonts w:ascii="Arial" w:hAnsi="Arial" w:cs="Arial"/>
          <w:sz w:val="20"/>
          <w:szCs w:val="20"/>
        </w:rPr>
        <w:t xml:space="preserve">   </w:t>
      </w:r>
      <w:r w:rsidRPr="00E8064C">
        <w:rPr>
          <w:rFonts w:ascii="Arial" w:hAnsi="Arial" w:cs="Arial"/>
          <w:sz w:val="20"/>
          <w:szCs w:val="20"/>
        </w:rPr>
        <w:t>Miguel Ángel Rodríguez Arias</w:t>
      </w:r>
      <w:r>
        <w:rPr>
          <w:rFonts w:ascii="Arial" w:hAnsi="Arial" w:cs="Arial"/>
          <w:sz w:val="20"/>
          <w:szCs w:val="20"/>
        </w:rPr>
        <w:t xml:space="preserve">         </w:t>
      </w:r>
    </w:p>
    <w:p w:rsidR="009958D8" w:rsidRDefault="009958D8" w:rsidP="00475538">
      <w:pPr>
        <w:spacing w:line="360" w:lineRule="auto"/>
        <w:jc w:val="both"/>
        <w:rPr>
          <w:rFonts w:ascii="Arial" w:hAnsi="Arial" w:cs="Arial"/>
          <w:sz w:val="20"/>
          <w:szCs w:val="20"/>
        </w:rPr>
      </w:pPr>
    </w:p>
    <w:p w:rsidR="009958D8" w:rsidRDefault="00475538" w:rsidP="00475538">
      <w:pPr>
        <w:spacing w:line="360" w:lineRule="auto"/>
        <w:jc w:val="both"/>
        <w:rPr>
          <w:rFonts w:ascii="Arial" w:hAnsi="Arial" w:cs="Arial"/>
          <w:sz w:val="20"/>
          <w:szCs w:val="20"/>
        </w:rPr>
      </w:pPr>
      <w:r>
        <w:rPr>
          <w:rFonts w:ascii="Arial" w:hAnsi="Arial" w:cs="Arial"/>
          <w:sz w:val="20"/>
          <w:szCs w:val="20"/>
        </w:rPr>
        <w:t xml:space="preserve">                                                </w:t>
      </w:r>
    </w:p>
    <w:p w:rsidR="00546B7C" w:rsidRDefault="009958D8" w:rsidP="009766EE">
      <w:pPr>
        <w:spacing w:line="360" w:lineRule="auto"/>
        <w:jc w:val="both"/>
      </w:pPr>
      <w:r>
        <w:rPr>
          <w:rFonts w:ascii="Arial" w:hAnsi="Arial" w:cs="Arial"/>
          <w:sz w:val="20"/>
          <w:szCs w:val="20"/>
        </w:rPr>
        <w:t xml:space="preserve">Mónica María Galdámez                                                                    </w:t>
      </w:r>
      <w:r w:rsidR="00475538" w:rsidRPr="00E8064C">
        <w:rPr>
          <w:rFonts w:ascii="Arial" w:hAnsi="Arial" w:cs="Arial"/>
          <w:sz w:val="20"/>
          <w:szCs w:val="20"/>
        </w:rPr>
        <w:t xml:space="preserve">Oscar Alberto Alfaro Santos     </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38"/>
    <w:rsid w:val="000F7614"/>
    <w:rsid w:val="0017605D"/>
    <w:rsid w:val="00475538"/>
    <w:rsid w:val="005E566F"/>
    <w:rsid w:val="00644691"/>
    <w:rsid w:val="00761069"/>
    <w:rsid w:val="007A0433"/>
    <w:rsid w:val="007B2FF7"/>
    <w:rsid w:val="008D36EE"/>
    <w:rsid w:val="00954720"/>
    <w:rsid w:val="009766EE"/>
    <w:rsid w:val="009958D8"/>
    <w:rsid w:val="00A64719"/>
    <w:rsid w:val="00AA5A91"/>
    <w:rsid w:val="00BD4108"/>
    <w:rsid w:val="00F02666"/>
    <w:rsid w:val="00F627DA"/>
    <w:rsid w:val="00F73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9CCA8-6E78-4A3E-B0C9-142E063C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53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26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6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1176</Words>
  <Characters>6474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3</cp:revision>
  <cp:lastPrinted>2017-11-09T16:09:00Z</cp:lastPrinted>
  <dcterms:created xsi:type="dcterms:W3CDTF">2017-11-09T16:25:00Z</dcterms:created>
  <dcterms:modified xsi:type="dcterms:W3CDTF">2018-01-24T18:01:00Z</dcterms:modified>
</cp:coreProperties>
</file>