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A6717D" w14:textId="77777777" w:rsidR="00221E6E" w:rsidRPr="00491E9B" w:rsidRDefault="00221E6E" w:rsidP="0032007F">
      <w:pPr>
        <w:jc w:val="center"/>
        <w:rPr>
          <w:rFonts w:ascii="Arial" w:hAnsi="Arial" w:cs="Arial"/>
          <w:b/>
          <w:lang w:val="es-SV"/>
        </w:rPr>
      </w:pPr>
    </w:p>
    <w:p w14:paraId="44DB5050" w14:textId="77777777" w:rsidR="005D3D1A" w:rsidRDefault="005D3D1A" w:rsidP="0032007F">
      <w:pPr>
        <w:jc w:val="center"/>
        <w:rPr>
          <w:rFonts w:ascii="Arial" w:hAnsi="Arial" w:cs="Arial"/>
          <w:b/>
          <w:lang w:val="es-SV"/>
        </w:rPr>
      </w:pPr>
    </w:p>
    <w:p w14:paraId="09B0ABB3" w14:textId="77777777" w:rsidR="009B077A" w:rsidRPr="00491E9B" w:rsidRDefault="009B077A" w:rsidP="0032007F">
      <w:pPr>
        <w:jc w:val="center"/>
        <w:rPr>
          <w:rFonts w:ascii="Arial" w:hAnsi="Arial" w:cs="Arial"/>
          <w:b/>
          <w:sz w:val="28"/>
          <w:lang w:val="es-SV"/>
        </w:rPr>
      </w:pPr>
    </w:p>
    <w:p w14:paraId="3572FF41" w14:textId="7E81A333" w:rsidR="00DF28AD" w:rsidRPr="00491E9B" w:rsidRDefault="001755FC" w:rsidP="0032007F">
      <w:pPr>
        <w:jc w:val="center"/>
        <w:rPr>
          <w:rFonts w:ascii="Arial" w:hAnsi="Arial" w:cs="Arial"/>
          <w:b/>
          <w:sz w:val="28"/>
          <w:lang w:val="es-SV"/>
        </w:rPr>
      </w:pPr>
      <w:r w:rsidRPr="00491E9B">
        <w:rPr>
          <w:rFonts w:ascii="Arial" w:hAnsi="Arial" w:cs="Arial"/>
          <w:b/>
          <w:sz w:val="28"/>
          <w:lang w:val="es-SV"/>
        </w:rPr>
        <w:t>RESOLUCIÓN</w:t>
      </w:r>
      <w:r w:rsidR="00DF28AD" w:rsidRPr="00491E9B">
        <w:rPr>
          <w:rFonts w:ascii="Arial" w:hAnsi="Arial" w:cs="Arial"/>
          <w:b/>
          <w:sz w:val="28"/>
          <w:lang w:val="es-SV"/>
        </w:rPr>
        <w:t xml:space="preserve"> </w:t>
      </w:r>
      <w:r w:rsidR="0028096F" w:rsidRPr="00491E9B">
        <w:rPr>
          <w:rFonts w:ascii="Arial" w:hAnsi="Arial" w:cs="Arial"/>
          <w:b/>
          <w:sz w:val="28"/>
          <w:lang w:val="es-SV"/>
        </w:rPr>
        <w:t xml:space="preserve">DE </w:t>
      </w:r>
      <w:r w:rsidR="005D3D1A" w:rsidRPr="00491E9B">
        <w:rPr>
          <w:rFonts w:ascii="Arial" w:hAnsi="Arial" w:cs="Arial"/>
          <w:b/>
          <w:sz w:val="28"/>
          <w:lang w:val="es-SV"/>
        </w:rPr>
        <w:t>DERIVACIÓN</w:t>
      </w:r>
    </w:p>
    <w:p w14:paraId="1F9E61A6" w14:textId="0C247FBB" w:rsidR="003B333B" w:rsidRDefault="008E6827" w:rsidP="0032007F">
      <w:pPr>
        <w:jc w:val="center"/>
        <w:rPr>
          <w:rFonts w:ascii="Arial" w:hAnsi="Arial" w:cs="Arial"/>
          <w:b/>
          <w:sz w:val="28"/>
          <w:lang w:val="es-SV"/>
        </w:rPr>
      </w:pPr>
      <w:r w:rsidRPr="00491E9B">
        <w:rPr>
          <w:rFonts w:ascii="Arial" w:hAnsi="Arial" w:cs="Arial"/>
          <w:b/>
          <w:sz w:val="28"/>
          <w:lang w:val="es-SV"/>
        </w:rPr>
        <w:t>SOLICITUD DE INFORMACIÓN</w:t>
      </w:r>
      <w:r w:rsidR="00DF28AD" w:rsidRPr="00491E9B">
        <w:rPr>
          <w:rFonts w:ascii="Arial" w:hAnsi="Arial" w:cs="Arial"/>
          <w:b/>
          <w:sz w:val="28"/>
          <w:lang w:val="es-SV"/>
        </w:rPr>
        <w:t xml:space="preserve"> </w:t>
      </w:r>
      <w:r w:rsidR="00977F8A" w:rsidRPr="00491E9B">
        <w:rPr>
          <w:rFonts w:ascii="Arial" w:hAnsi="Arial" w:cs="Arial"/>
          <w:b/>
          <w:sz w:val="28"/>
          <w:lang w:val="es-SV"/>
        </w:rPr>
        <w:t xml:space="preserve">NÚMERO </w:t>
      </w:r>
      <w:r w:rsidR="003A37A9">
        <w:rPr>
          <w:rFonts w:ascii="Arial" w:hAnsi="Arial" w:cs="Arial"/>
          <w:b/>
          <w:sz w:val="28"/>
          <w:lang w:val="es-SV"/>
        </w:rPr>
        <w:t>132</w:t>
      </w:r>
      <w:r w:rsidR="00474B01" w:rsidRPr="00491E9B">
        <w:rPr>
          <w:rFonts w:ascii="Arial" w:hAnsi="Arial" w:cs="Arial"/>
          <w:b/>
          <w:sz w:val="28"/>
          <w:lang w:val="es-SV"/>
        </w:rPr>
        <w:t>-</w:t>
      </w:r>
      <w:r w:rsidR="003A37A9">
        <w:rPr>
          <w:rFonts w:ascii="Arial" w:hAnsi="Arial" w:cs="Arial"/>
          <w:b/>
          <w:sz w:val="28"/>
          <w:lang w:val="es-SV"/>
        </w:rPr>
        <w:t>9</w:t>
      </w:r>
      <w:r w:rsidR="00DD27E9" w:rsidRPr="00491E9B">
        <w:rPr>
          <w:rFonts w:ascii="Arial" w:hAnsi="Arial" w:cs="Arial"/>
          <w:b/>
          <w:sz w:val="28"/>
          <w:lang w:val="es-SV"/>
        </w:rPr>
        <w:t>/2017</w:t>
      </w:r>
    </w:p>
    <w:p w14:paraId="5F307F1F" w14:textId="77777777" w:rsidR="00147F0A" w:rsidRPr="00491E9B" w:rsidRDefault="00147F0A" w:rsidP="0032007F">
      <w:pPr>
        <w:pStyle w:val="Textosinformato"/>
        <w:jc w:val="both"/>
        <w:rPr>
          <w:rFonts w:ascii="Arial" w:hAnsi="Arial" w:cs="Arial"/>
          <w:sz w:val="24"/>
          <w:szCs w:val="24"/>
        </w:rPr>
      </w:pPr>
    </w:p>
    <w:p w14:paraId="1416D4D3" w14:textId="4EE90D0F" w:rsidR="00977F8A" w:rsidRPr="00491E9B" w:rsidRDefault="00DD37C5" w:rsidP="0032007F">
      <w:pPr>
        <w:shd w:val="clear" w:color="auto" w:fill="FFFFFF"/>
        <w:jc w:val="both"/>
        <w:rPr>
          <w:rFonts w:ascii="Arial" w:hAnsi="Arial" w:cs="Arial"/>
          <w:b/>
        </w:rPr>
      </w:pPr>
      <w:r w:rsidRPr="00491E9B">
        <w:rPr>
          <w:rFonts w:ascii="Arial" w:hAnsi="Arial" w:cs="Arial"/>
        </w:rPr>
        <w:t>En las oficinas de la Defenso</w:t>
      </w:r>
      <w:r w:rsidR="005F0F27" w:rsidRPr="00491E9B">
        <w:rPr>
          <w:rFonts w:ascii="Arial" w:hAnsi="Arial" w:cs="Arial"/>
        </w:rPr>
        <w:t>r</w:t>
      </w:r>
      <w:r w:rsidR="0021300E" w:rsidRPr="00491E9B">
        <w:rPr>
          <w:rFonts w:ascii="Arial" w:hAnsi="Arial" w:cs="Arial"/>
        </w:rPr>
        <w:t>ía del Consumidor, a las</w:t>
      </w:r>
      <w:r w:rsidR="008B4884" w:rsidRPr="00491E9B">
        <w:rPr>
          <w:rFonts w:ascii="Arial" w:hAnsi="Arial" w:cs="Arial"/>
        </w:rPr>
        <w:t xml:space="preserve"> </w:t>
      </w:r>
      <w:r w:rsidR="003A37A9">
        <w:rPr>
          <w:rFonts w:ascii="Arial" w:hAnsi="Arial" w:cs="Arial"/>
        </w:rPr>
        <w:t>quince</w:t>
      </w:r>
      <w:r w:rsidR="000C38DB">
        <w:rPr>
          <w:rFonts w:ascii="Arial" w:hAnsi="Arial" w:cs="Arial"/>
        </w:rPr>
        <w:t xml:space="preserve"> </w:t>
      </w:r>
      <w:r w:rsidR="008E6827" w:rsidRPr="00491E9B">
        <w:rPr>
          <w:rFonts w:ascii="Arial" w:hAnsi="Arial" w:cs="Arial"/>
        </w:rPr>
        <w:t>horas</w:t>
      </w:r>
      <w:r w:rsidR="00323429" w:rsidRPr="00491E9B">
        <w:rPr>
          <w:rFonts w:ascii="Arial" w:hAnsi="Arial" w:cs="Arial"/>
        </w:rPr>
        <w:t xml:space="preserve"> </w:t>
      </w:r>
      <w:r w:rsidR="0099569E">
        <w:rPr>
          <w:rFonts w:ascii="Arial" w:hAnsi="Arial" w:cs="Arial"/>
        </w:rPr>
        <w:t xml:space="preserve">y </w:t>
      </w:r>
      <w:r w:rsidR="0032007F">
        <w:rPr>
          <w:rFonts w:ascii="Arial" w:hAnsi="Arial" w:cs="Arial"/>
        </w:rPr>
        <w:t xml:space="preserve">cuarenta y nueve </w:t>
      </w:r>
      <w:r w:rsidR="0099569E">
        <w:rPr>
          <w:rFonts w:ascii="Arial" w:hAnsi="Arial" w:cs="Arial"/>
        </w:rPr>
        <w:t xml:space="preserve">minutos </w:t>
      </w:r>
      <w:r w:rsidR="004A7C9B">
        <w:rPr>
          <w:rFonts w:ascii="Arial" w:hAnsi="Arial" w:cs="Arial"/>
        </w:rPr>
        <w:t xml:space="preserve">del día </w:t>
      </w:r>
      <w:r w:rsidR="003A37A9">
        <w:rPr>
          <w:rFonts w:ascii="Arial" w:hAnsi="Arial" w:cs="Arial"/>
        </w:rPr>
        <w:t>veinte</w:t>
      </w:r>
      <w:r w:rsidR="00C044EE" w:rsidRPr="00491E9B">
        <w:rPr>
          <w:rFonts w:ascii="Arial" w:hAnsi="Arial" w:cs="Arial"/>
        </w:rPr>
        <w:t xml:space="preserve"> </w:t>
      </w:r>
      <w:r w:rsidR="003F5413" w:rsidRPr="00491E9B">
        <w:rPr>
          <w:rFonts w:ascii="Arial" w:hAnsi="Arial" w:cs="Arial"/>
        </w:rPr>
        <w:t xml:space="preserve">de </w:t>
      </w:r>
      <w:r w:rsidR="003A37A9">
        <w:rPr>
          <w:rFonts w:ascii="Arial" w:hAnsi="Arial" w:cs="Arial"/>
        </w:rPr>
        <w:t>septiembre</w:t>
      </w:r>
      <w:r w:rsidR="002E6C7C" w:rsidRPr="00491E9B">
        <w:rPr>
          <w:rFonts w:ascii="Arial" w:hAnsi="Arial" w:cs="Arial"/>
        </w:rPr>
        <w:t xml:space="preserve"> del año dos mil </w:t>
      </w:r>
      <w:r w:rsidR="00DF28AD" w:rsidRPr="00491E9B">
        <w:rPr>
          <w:rFonts w:ascii="Arial" w:hAnsi="Arial" w:cs="Arial"/>
        </w:rPr>
        <w:t>diecis</w:t>
      </w:r>
      <w:r w:rsidR="00B74FB2" w:rsidRPr="00491E9B">
        <w:rPr>
          <w:rFonts w:ascii="Arial" w:hAnsi="Arial" w:cs="Arial"/>
        </w:rPr>
        <w:t>iete</w:t>
      </w:r>
      <w:r w:rsidRPr="00491E9B">
        <w:rPr>
          <w:rFonts w:ascii="Arial" w:hAnsi="Arial" w:cs="Arial"/>
        </w:rPr>
        <w:t xml:space="preserve">, luego de haber recibido </w:t>
      </w:r>
      <w:r w:rsidR="00130BFA" w:rsidRPr="00491E9B">
        <w:rPr>
          <w:rFonts w:ascii="Arial" w:hAnsi="Arial" w:cs="Arial"/>
        </w:rPr>
        <w:t xml:space="preserve">la </w:t>
      </w:r>
      <w:r w:rsidRPr="00491E9B">
        <w:rPr>
          <w:rFonts w:ascii="Arial" w:hAnsi="Arial" w:cs="Arial"/>
        </w:rPr>
        <w:t>solicitud de</w:t>
      </w:r>
      <w:r w:rsidR="00977F8A" w:rsidRPr="00491E9B">
        <w:rPr>
          <w:rFonts w:ascii="Arial" w:hAnsi="Arial" w:cs="Arial"/>
        </w:rPr>
        <w:t xml:space="preserve"> </w:t>
      </w:r>
      <w:r w:rsidRPr="00491E9B">
        <w:rPr>
          <w:rFonts w:ascii="Arial" w:hAnsi="Arial" w:cs="Arial"/>
        </w:rPr>
        <w:t xml:space="preserve"> información número</w:t>
      </w:r>
      <w:r w:rsidR="00977F8A" w:rsidRPr="00491E9B">
        <w:rPr>
          <w:rFonts w:ascii="Arial" w:hAnsi="Arial" w:cs="Arial"/>
        </w:rPr>
        <w:t xml:space="preserve"> </w:t>
      </w:r>
      <w:r w:rsidR="003A37A9">
        <w:rPr>
          <w:rFonts w:ascii="Arial" w:hAnsi="Arial" w:cs="Arial"/>
          <w:b/>
        </w:rPr>
        <w:t>132</w:t>
      </w:r>
      <w:r w:rsidR="00DD27E9" w:rsidRPr="00491E9B">
        <w:rPr>
          <w:rFonts w:ascii="Arial" w:hAnsi="Arial" w:cs="Arial"/>
          <w:b/>
        </w:rPr>
        <w:t>-</w:t>
      </w:r>
      <w:r w:rsidR="003A37A9">
        <w:rPr>
          <w:rFonts w:ascii="Arial" w:hAnsi="Arial" w:cs="Arial"/>
          <w:b/>
        </w:rPr>
        <w:t>9</w:t>
      </w:r>
      <w:r w:rsidR="00157A9C" w:rsidRPr="00491E9B">
        <w:rPr>
          <w:rFonts w:ascii="Arial" w:hAnsi="Arial" w:cs="Arial"/>
          <w:b/>
        </w:rPr>
        <w:t>/201</w:t>
      </w:r>
      <w:r w:rsidR="00B74FB2" w:rsidRPr="00491E9B">
        <w:rPr>
          <w:rFonts w:ascii="Arial" w:hAnsi="Arial" w:cs="Arial"/>
          <w:b/>
        </w:rPr>
        <w:t>7</w:t>
      </w:r>
      <w:r w:rsidR="00C044EE" w:rsidRPr="00491E9B">
        <w:rPr>
          <w:rFonts w:ascii="Arial" w:hAnsi="Arial" w:cs="Arial"/>
          <w:b/>
        </w:rPr>
        <w:t xml:space="preserve"> </w:t>
      </w:r>
      <w:r w:rsidR="00977F8A" w:rsidRPr="00491E9B">
        <w:rPr>
          <w:rFonts w:ascii="Arial" w:hAnsi="Arial" w:cs="Arial"/>
        </w:rPr>
        <w:t>en la Unidad de Acceso a la Informa</w:t>
      </w:r>
      <w:r w:rsidR="00147F0A">
        <w:rPr>
          <w:rFonts w:ascii="Arial" w:hAnsi="Arial" w:cs="Arial"/>
        </w:rPr>
        <w:t xml:space="preserve">ción Pública y  Transparencia de esta </w:t>
      </w:r>
      <w:r w:rsidR="00977F8A" w:rsidRPr="00491E9B">
        <w:rPr>
          <w:rFonts w:ascii="Arial" w:hAnsi="Arial" w:cs="Arial"/>
        </w:rPr>
        <w:t>institución</w:t>
      </w:r>
      <w:r w:rsidR="00C044EE" w:rsidRPr="00491E9B">
        <w:rPr>
          <w:rFonts w:ascii="Arial" w:hAnsi="Arial" w:cs="Arial"/>
        </w:rPr>
        <w:t>,</w:t>
      </w:r>
      <w:r w:rsidR="00147F0A">
        <w:rPr>
          <w:rFonts w:ascii="Arial" w:hAnsi="Arial" w:cs="Arial"/>
        </w:rPr>
        <w:t xml:space="preserve"> </w:t>
      </w:r>
      <w:r w:rsidR="00775B3C" w:rsidRPr="00491E9B">
        <w:rPr>
          <w:rFonts w:ascii="Arial" w:hAnsi="Arial" w:cs="Arial"/>
        </w:rPr>
        <w:t>conteniendo</w:t>
      </w:r>
      <w:r w:rsidR="00147F0A">
        <w:rPr>
          <w:rFonts w:ascii="Arial" w:hAnsi="Arial" w:cs="Arial"/>
        </w:rPr>
        <w:t xml:space="preserve"> </w:t>
      </w:r>
      <w:r w:rsidR="00775B3C" w:rsidRPr="00491E9B">
        <w:rPr>
          <w:rFonts w:ascii="Arial" w:hAnsi="Arial" w:cs="Arial"/>
        </w:rPr>
        <w:t>los siguientes requerimientos</w:t>
      </w:r>
      <w:r w:rsidR="003B333B" w:rsidRPr="00491E9B">
        <w:rPr>
          <w:rFonts w:ascii="Arial" w:hAnsi="Arial" w:cs="Arial"/>
        </w:rPr>
        <w:t>:</w:t>
      </w:r>
      <w:r w:rsidR="00DD27E9" w:rsidRPr="00491E9B">
        <w:rPr>
          <w:rFonts w:ascii="Arial" w:hAnsi="Arial" w:cs="Arial"/>
        </w:rPr>
        <w:t xml:space="preserve"> </w:t>
      </w:r>
      <w:r w:rsidR="003A37A9">
        <w:rPr>
          <w:rFonts w:ascii="Arial" w:eastAsiaTheme="minorHAnsi" w:hAnsi="Arial" w:cs="Arial"/>
          <w:b/>
          <w:szCs w:val="21"/>
          <w:lang w:val="es-SV" w:eastAsia="en-US"/>
        </w:rPr>
        <w:t>“Quisiera conocer cuántas denuncias tienen por el subsidio del gas”</w:t>
      </w:r>
      <w:r w:rsidR="00755B57">
        <w:rPr>
          <w:rFonts w:ascii="Arial" w:eastAsiaTheme="minorHAnsi" w:hAnsi="Arial" w:cs="Arial"/>
          <w:b/>
          <w:szCs w:val="21"/>
          <w:lang w:val="es-SV" w:eastAsia="en-US"/>
        </w:rPr>
        <w:t xml:space="preserve">, </w:t>
      </w:r>
      <w:r w:rsidR="00DD27E9" w:rsidRPr="00491E9B">
        <w:rPr>
          <w:rFonts w:ascii="Arial" w:hAnsi="Arial" w:cs="Arial"/>
        </w:rPr>
        <w:t>se analizó el fondo de lo solicitado</w:t>
      </w:r>
      <w:r w:rsidR="00147F0A">
        <w:rPr>
          <w:rFonts w:ascii="Arial" w:hAnsi="Arial" w:cs="Arial"/>
        </w:rPr>
        <w:t>,</w:t>
      </w:r>
      <w:r w:rsidR="00DD27E9" w:rsidRPr="00491E9B">
        <w:rPr>
          <w:rFonts w:ascii="Arial" w:hAnsi="Arial" w:cs="Arial"/>
        </w:rPr>
        <w:t xml:space="preserve"> con base a las competencias de esta institución establecidas en la Ley de Protección al Consumidor</w:t>
      </w:r>
      <w:r w:rsidR="00780C62" w:rsidRPr="00491E9B">
        <w:rPr>
          <w:rFonts w:ascii="Arial" w:hAnsi="Arial" w:cs="Arial"/>
        </w:rPr>
        <w:t xml:space="preserve">, </w:t>
      </w:r>
      <w:r w:rsidR="00C22B66">
        <w:rPr>
          <w:rFonts w:ascii="Arial" w:hAnsi="Arial" w:cs="Arial"/>
        </w:rPr>
        <w:t xml:space="preserve">por tanto, </w:t>
      </w:r>
      <w:r w:rsidR="00780C62" w:rsidRPr="00491E9B">
        <w:rPr>
          <w:rFonts w:ascii="Arial" w:hAnsi="Arial" w:cs="Arial"/>
        </w:rPr>
        <w:t xml:space="preserve">es pertinente realizar el procedimiento regulado en </w:t>
      </w:r>
      <w:r w:rsidR="003D6FEF">
        <w:rPr>
          <w:rFonts w:ascii="Arial" w:hAnsi="Arial" w:cs="Arial"/>
        </w:rPr>
        <w:t>los Artículos</w:t>
      </w:r>
      <w:r w:rsidR="0052514F" w:rsidRPr="00491E9B">
        <w:rPr>
          <w:rFonts w:ascii="Arial" w:hAnsi="Arial" w:cs="Arial"/>
        </w:rPr>
        <w:t xml:space="preserve"> </w:t>
      </w:r>
      <w:r w:rsidR="00DD27E9" w:rsidRPr="00491E9B">
        <w:rPr>
          <w:rFonts w:ascii="Arial" w:hAnsi="Arial" w:cs="Arial"/>
        </w:rPr>
        <w:t xml:space="preserve">50 letras </w:t>
      </w:r>
      <w:r w:rsidR="00E822B2">
        <w:rPr>
          <w:rFonts w:ascii="Arial" w:hAnsi="Arial" w:cs="Arial"/>
        </w:rPr>
        <w:t xml:space="preserve">“c”, </w:t>
      </w:r>
      <w:r w:rsidR="00DD27E9" w:rsidRPr="00491E9B">
        <w:rPr>
          <w:rFonts w:ascii="Arial" w:hAnsi="Arial" w:cs="Arial"/>
        </w:rPr>
        <w:t xml:space="preserve">“h” e “i“, </w:t>
      </w:r>
      <w:r w:rsidR="00633918" w:rsidRPr="00491E9B">
        <w:rPr>
          <w:rFonts w:ascii="Arial" w:hAnsi="Arial" w:cs="Arial"/>
        </w:rPr>
        <w:t xml:space="preserve">61, </w:t>
      </w:r>
      <w:r w:rsidR="00147F0A">
        <w:rPr>
          <w:rFonts w:ascii="Arial" w:hAnsi="Arial" w:cs="Arial"/>
        </w:rPr>
        <w:t xml:space="preserve">65, </w:t>
      </w:r>
      <w:r w:rsidR="002D2FEF" w:rsidRPr="00491E9B">
        <w:rPr>
          <w:rFonts w:ascii="Arial" w:hAnsi="Arial" w:cs="Arial"/>
        </w:rPr>
        <w:t>72 y 102 de la LAIP</w:t>
      </w:r>
      <w:r w:rsidR="0052514F" w:rsidRPr="00491E9B">
        <w:rPr>
          <w:rFonts w:ascii="Arial" w:hAnsi="Arial" w:cs="Arial"/>
        </w:rPr>
        <w:t xml:space="preserve">, </w:t>
      </w:r>
      <w:r w:rsidR="00780C62" w:rsidRPr="00491E9B">
        <w:rPr>
          <w:rFonts w:ascii="Arial" w:hAnsi="Arial" w:cs="Arial"/>
        </w:rPr>
        <w:t xml:space="preserve">con lo cual </w:t>
      </w:r>
      <w:r w:rsidR="0052514F" w:rsidRPr="00491E9B">
        <w:rPr>
          <w:rFonts w:ascii="Arial" w:hAnsi="Arial" w:cs="Arial"/>
        </w:rPr>
        <w:t xml:space="preserve">se resuelve:  </w:t>
      </w:r>
      <w:r w:rsidR="0052514F" w:rsidRPr="00491E9B">
        <w:rPr>
          <w:rFonts w:ascii="Arial" w:hAnsi="Arial" w:cs="Arial"/>
          <w:b/>
        </w:rPr>
        <w:t xml:space="preserve"> </w:t>
      </w:r>
    </w:p>
    <w:p w14:paraId="4E830C76" w14:textId="77777777" w:rsidR="00560A67" w:rsidRPr="00491E9B" w:rsidRDefault="00560A67" w:rsidP="0032007F">
      <w:pPr>
        <w:jc w:val="both"/>
        <w:rPr>
          <w:rFonts w:ascii="Arial" w:hAnsi="Arial" w:cs="Arial"/>
        </w:rPr>
      </w:pPr>
    </w:p>
    <w:p w14:paraId="02F09A81" w14:textId="13CA3B09" w:rsidR="003A37A9" w:rsidRPr="009664CC" w:rsidRDefault="007669EB" w:rsidP="0032007F">
      <w:pPr>
        <w:pStyle w:val="Prrafodelista"/>
        <w:numPr>
          <w:ilvl w:val="0"/>
          <w:numId w:val="9"/>
        </w:numPr>
        <w:jc w:val="both"/>
        <w:rPr>
          <w:rFonts w:ascii="Arial" w:hAnsi="Arial" w:cs="Arial"/>
          <w:b/>
        </w:rPr>
      </w:pPr>
      <w:r w:rsidRPr="00784449">
        <w:rPr>
          <w:rFonts w:ascii="Arial" w:hAnsi="Arial" w:cs="Arial"/>
        </w:rPr>
        <w:t>Comunicar q</w:t>
      </w:r>
      <w:r w:rsidR="0093242A" w:rsidRPr="00784449">
        <w:rPr>
          <w:rFonts w:ascii="Arial" w:hAnsi="Arial" w:cs="Arial"/>
        </w:rPr>
        <w:t>ue</w:t>
      </w:r>
      <w:r w:rsidRPr="00784449">
        <w:rPr>
          <w:rFonts w:ascii="Arial" w:hAnsi="Arial" w:cs="Arial"/>
        </w:rPr>
        <w:t xml:space="preserve"> en</w:t>
      </w:r>
      <w:r w:rsidR="0093242A" w:rsidRPr="00784449">
        <w:rPr>
          <w:rFonts w:ascii="Arial" w:hAnsi="Arial" w:cs="Arial"/>
        </w:rPr>
        <w:t xml:space="preserve"> </w:t>
      </w:r>
      <w:r w:rsidRPr="00784449">
        <w:rPr>
          <w:rFonts w:ascii="Arial" w:hAnsi="Arial" w:cs="Arial"/>
        </w:rPr>
        <w:t>e</w:t>
      </w:r>
      <w:r w:rsidR="0093242A" w:rsidRPr="00784449">
        <w:rPr>
          <w:rFonts w:ascii="Arial" w:hAnsi="Arial" w:cs="Arial"/>
        </w:rPr>
        <w:t xml:space="preserve">l ejercicio de los derechos establecidos en </w:t>
      </w:r>
      <w:r w:rsidRPr="00784449">
        <w:rPr>
          <w:rFonts w:ascii="Arial" w:hAnsi="Arial" w:cs="Arial"/>
        </w:rPr>
        <w:t>los</w:t>
      </w:r>
      <w:r w:rsidR="0093242A" w:rsidRPr="00784449">
        <w:rPr>
          <w:rFonts w:ascii="Arial" w:hAnsi="Arial" w:cs="Arial"/>
        </w:rPr>
        <w:t xml:space="preserve"> Artículos 2 y 68 inciso primero</w:t>
      </w:r>
      <w:r w:rsidRPr="00784449">
        <w:rPr>
          <w:rFonts w:ascii="Arial" w:hAnsi="Arial" w:cs="Arial"/>
        </w:rPr>
        <w:t xml:space="preserve"> de la LAIP</w:t>
      </w:r>
      <w:r w:rsidR="0093242A" w:rsidRPr="00784449">
        <w:rPr>
          <w:rFonts w:ascii="Arial" w:hAnsi="Arial" w:cs="Arial"/>
        </w:rPr>
        <w:t>, de solicitar</w:t>
      </w:r>
      <w:r w:rsidR="00996A75" w:rsidRPr="00784449">
        <w:rPr>
          <w:rFonts w:ascii="Arial" w:hAnsi="Arial" w:cs="Arial"/>
        </w:rPr>
        <w:t xml:space="preserve"> y recibir información generada, administrada o en poder de las instituciones públicas y demás entes obligados de manera oportuna y veraz, sin susten</w:t>
      </w:r>
      <w:r w:rsidR="0093242A" w:rsidRPr="00784449">
        <w:rPr>
          <w:rFonts w:ascii="Arial" w:hAnsi="Arial" w:cs="Arial"/>
        </w:rPr>
        <w:t>tar interés o motivación alguna</w:t>
      </w:r>
      <w:r w:rsidR="00147F0A" w:rsidRPr="00784449">
        <w:rPr>
          <w:rFonts w:ascii="Arial" w:hAnsi="Arial" w:cs="Arial"/>
        </w:rPr>
        <w:t>; y además,</w:t>
      </w:r>
      <w:r w:rsidR="0093242A" w:rsidRPr="00784449">
        <w:rPr>
          <w:rFonts w:ascii="Arial" w:hAnsi="Arial" w:cs="Arial"/>
        </w:rPr>
        <w:t xml:space="preserve"> a la asistencia </w:t>
      </w:r>
      <w:r w:rsidR="003A37A9" w:rsidRPr="00784449">
        <w:rPr>
          <w:rFonts w:ascii="Arial" w:hAnsi="Arial" w:cs="Arial"/>
        </w:rPr>
        <w:t>para el acceso a la información, se informa al solicitante que la institución que</w:t>
      </w:r>
      <w:r w:rsidR="0032007F">
        <w:rPr>
          <w:rFonts w:ascii="Arial" w:hAnsi="Arial" w:cs="Arial"/>
        </w:rPr>
        <w:t xml:space="preserve"> posee la</w:t>
      </w:r>
      <w:r w:rsidR="003A37A9" w:rsidRPr="00784449">
        <w:rPr>
          <w:rFonts w:ascii="Arial" w:hAnsi="Arial" w:cs="Arial"/>
        </w:rPr>
        <w:t xml:space="preserve"> competencia </w:t>
      </w:r>
      <w:r w:rsidR="00E95666">
        <w:rPr>
          <w:rFonts w:ascii="Arial" w:hAnsi="Arial" w:cs="Arial"/>
        </w:rPr>
        <w:t xml:space="preserve">legal </w:t>
      </w:r>
      <w:r w:rsidR="003A37A9" w:rsidRPr="00784449">
        <w:rPr>
          <w:rFonts w:ascii="Arial" w:hAnsi="Arial" w:cs="Arial"/>
        </w:rPr>
        <w:t>sobre el tema de</w:t>
      </w:r>
      <w:r w:rsidR="0032007F">
        <w:rPr>
          <w:rFonts w:ascii="Arial" w:hAnsi="Arial" w:cs="Arial"/>
        </w:rPr>
        <w:t>l</w:t>
      </w:r>
      <w:r w:rsidR="003A37A9" w:rsidRPr="00784449">
        <w:rPr>
          <w:rFonts w:ascii="Arial" w:hAnsi="Arial" w:cs="Arial"/>
        </w:rPr>
        <w:t xml:space="preserve"> “Gas licuado de petróleo-GLP</w:t>
      </w:r>
      <w:r w:rsidR="0032007F">
        <w:rPr>
          <w:rFonts w:ascii="Arial" w:hAnsi="Arial" w:cs="Arial"/>
        </w:rPr>
        <w:t>”</w:t>
      </w:r>
      <w:r w:rsidR="003A37A9" w:rsidRPr="00784449">
        <w:rPr>
          <w:rFonts w:ascii="Arial" w:hAnsi="Arial" w:cs="Arial"/>
        </w:rPr>
        <w:t xml:space="preserve"> y en consecuencia, sobre el “Subsidio de gas”, es el Ministerio de Economía</w:t>
      </w:r>
      <w:r w:rsidR="00784449">
        <w:rPr>
          <w:rFonts w:ascii="Arial" w:hAnsi="Arial" w:cs="Arial"/>
        </w:rPr>
        <w:t>-MINEC</w:t>
      </w:r>
      <w:r w:rsidR="003A37A9" w:rsidRPr="00784449">
        <w:rPr>
          <w:rFonts w:ascii="Arial" w:hAnsi="Arial" w:cs="Arial"/>
        </w:rPr>
        <w:t xml:space="preserve">, conforme a </w:t>
      </w:r>
      <w:r w:rsidR="00784449" w:rsidRPr="00784449">
        <w:rPr>
          <w:rFonts w:ascii="Arial" w:hAnsi="Arial" w:cs="Arial"/>
        </w:rPr>
        <w:t xml:space="preserve">lo establecido en </w:t>
      </w:r>
      <w:r w:rsidR="0032007F">
        <w:rPr>
          <w:rFonts w:ascii="Arial" w:hAnsi="Arial" w:cs="Arial"/>
        </w:rPr>
        <w:t>el Artículo</w:t>
      </w:r>
      <w:r w:rsidR="00784449" w:rsidRPr="00784449">
        <w:rPr>
          <w:rFonts w:ascii="Arial" w:hAnsi="Arial" w:cs="Arial"/>
        </w:rPr>
        <w:t xml:space="preserve"> 9 let</w:t>
      </w:r>
      <w:r w:rsidR="0032007F">
        <w:rPr>
          <w:rFonts w:ascii="Arial" w:hAnsi="Arial" w:cs="Arial"/>
        </w:rPr>
        <w:t>r</w:t>
      </w:r>
      <w:r w:rsidR="00784449" w:rsidRPr="00784449">
        <w:rPr>
          <w:rFonts w:ascii="Arial" w:hAnsi="Arial" w:cs="Arial"/>
        </w:rPr>
        <w:t>a “a” de La Ley Reguladora del Depósito, Transporte y Distribución de Productos de Petróleo, la cual establece que “…mientras sea un producto subsidiado, el Ministerio, por medio de acuerdo Ejecutivo, deberá establecer el precio máximo de venta del GLP envasado y el monto individualizado del subsidio, asimismo, determinará los sujetos que serán sus beneficiarios, quienes deberán formar parte de sectores de consumo doméstico de limitada capacidad adquisitiva, negocios de subsistencia dedicados a la elaboración de alimentos, centros escolares y complejos educativos públicos; y, entidades de asistencia sin fines de lucro que preparan alimentos para personas en situación vulnerable, debidamente ac</w:t>
      </w:r>
      <w:r w:rsidR="009664CC">
        <w:rPr>
          <w:rFonts w:ascii="Arial" w:hAnsi="Arial" w:cs="Arial"/>
        </w:rPr>
        <w:t>reditadas por el Ministerio …”. En ese sentido, la Solicitud de información debe ser interpuesta ante dicho ministerio.</w:t>
      </w:r>
    </w:p>
    <w:p w14:paraId="3FFE247A" w14:textId="77777777" w:rsidR="009664CC" w:rsidRPr="00784449" w:rsidRDefault="009664CC" w:rsidP="009664CC">
      <w:pPr>
        <w:pStyle w:val="Prrafodelista"/>
        <w:ind w:left="360"/>
        <w:jc w:val="both"/>
        <w:rPr>
          <w:rFonts w:ascii="Arial" w:hAnsi="Arial" w:cs="Arial"/>
          <w:b/>
        </w:rPr>
      </w:pPr>
    </w:p>
    <w:p w14:paraId="09F7FF7E" w14:textId="59FD72B8" w:rsidR="00A13C82" w:rsidRPr="009664CC" w:rsidRDefault="0091782B" w:rsidP="009664CC">
      <w:pPr>
        <w:pStyle w:val="Prrafodelista"/>
        <w:numPr>
          <w:ilvl w:val="0"/>
          <w:numId w:val="9"/>
        </w:numPr>
        <w:jc w:val="both"/>
        <w:rPr>
          <w:rFonts w:ascii="Arial" w:hAnsi="Arial" w:cs="Arial"/>
          <w:lang w:val="es-SV"/>
        </w:rPr>
      </w:pPr>
      <w:r w:rsidRPr="009664CC">
        <w:rPr>
          <w:rFonts w:ascii="Arial" w:hAnsi="Arial" w:cs="Arial"/>
          <w:lang w:val="es-SV"/>
        </w:rPr>
        <w:t>Orientar a</w:t>
      </w:r>
      <w:r w:rsidR="009D7BFE" w:rsidRPr="009664CC">
        <w:rPr>
          <w:rFonts w:ascii="Arial" w:hAnsi="Arial" w:cs="Arial"/>
          <w:lang w:val="es-SV"/>
        </w:rPr>
        <w:t xml:space="preserve"> </w:t>
      </w:r>
      <w:r w:rsidR="003B727B" w:rsidRPr="009664CC">
        <w:rPr>
          <w:rFonts w:ascii="Arial" w:hAnsi="Arial" w:cs="Arial"/>
          <w:lang w:val="es-SV"/>
        </w:rPr>
        <w:t>l</w:t>
      </w:r>
      <w:r w:rsidR="009D7BFE" w:rsidRPr="009664CC">
        <w:rPr>
          <w:rFonts w:ascii="Arial" w:hAnsi="Arial" w:cs="Arial"/>
          <w:lang w:val="es-SV"/>
        </w:rPr>
        <w:t>a</w:t>
      </w:r>
      <w:r w:rsidR="003B727B" w:rsidRPr="009664CC">
        <w:rPr>
          <w:rFonts w:ascii="Arial" w:hAnsi="Arial" w:cs="Arial"/>
          <w:lang w:val="es-SV"/>
        </w:rPr>
        <w:t xml:space="preserve"> solicitante</w:t>
      </w:r>
      <w:r w:rsidR="001C4AD2" w:rsidRPr="009664CC">
        <w:rPr>
          <w:rFonts w:ascii="Arial" w:hAnsi="Arial" w:cs="Arial"/>
          <w:lang w:val="es-SV"/>
        </w:rPr>
        <w:t xml:space="preserve"> con base al Artículo 68 inciso segundo de la LAIP</w:t>
      </w:r>
      <w:r w:rsidR="003B727B" w:rsidRPr="009664CC">
        <w:rPr>
          <w:rFonts w:ascii="Arial" w:hAnsi="Arial" w:cs="Arial"/>
          <w:lang w:val="es-SV"/>
        </w:rPr>
        <w:t>,</w:t>
      </w:r>
      <w:r w:rsidR="00BC29FF" w:rsidRPr="009664CC">
        <w:rPr>
          <w:rFonts w:ascii="Arial" w:hAnsi="Arial" w:cs="Arial"/>
          <w:b/>
          <w:lang w:val="es-SV"/>
        </w:rPr>
        <w:t xml:space="preserve"> </w:t>
      </w:r>
      <w:r w:rsidR="00946264" w:rsidRPr="009664CC">
        <w:rPr>
          <w:rFonts w:ascii="Arial" w:hAnsi="Arial" w:cs="Arial"/>
          <w:lang w:val="es-SV"/>
        </w:rPr>
        <w:t>que</w:t>
      </w:r>
      <w:r w:rsidR="00946264" w:rsidRPr="009664CC">
        <w:rPr>
          <w:rFonts w:ascii="Arial" w:hAnsi="Arial" w:cs="Arial"/>
          <w:b/>
          <w:lang w:val="es-SV"/>
        </w:rPr>
        <w:t xml:space="preserve"> </w:t>
      </w:r>
      <w:r w:rsidR="00C044EE" w:rsidRPr="009664CC">
        <w:rPr>
          <w:rFonts w:ascii="Arial" w:hAnsi="Arial" w:cs="Arial"/>
          <w:lang w:val="es-SV"/>
        </w:rPr>
        <w:t>cuando una solicitud de información sea dirigida a un e</w:t>
      </w:r>
      <w:r w:rsidR="001C4AD2" w:rsidRPr="009664CC">
        <w:rPr>
          <w:rFonts w:ascii="Arial" w:hAnsi="Arial" w:cs="Arial"/>
          <w:lang w:val="es-SV"/>
        </w:rPr>
        <w:t xml:space="preserve">nte </w:t>
      </w:r>
      <w:r w:rsidR="00C56078" w:rsidRPr="009664CC">
        <w:rPr>
          <w:rFonts w:ascii="Arial" w:hAnsi="Arial" w:cs="Arial"/>
          <w:lang w:val="es-SV"/>
        </w:rPr>
        <w:t>obligado distinto a esta institución,</w:t>
      </w:r>
      <w:r w:rsidR="00C044EE" w:rsidRPr="009664CC">
        <w:rPr>
          <w:rFonts w:ascii="Arial" w:hAnsi="Arial" w:cs="Arial"/>
          <w:lang w:val="es-SV"/>
        </w:rPr>
        <w:t xml:space="preserve"> </w:t>
      </w:r>
      <w:r w:rsidR="00946264" w:rsidRPr="009664CC">
        <w:rPr>
          <w:rFonts w:ascii="Arial" w:hAnsi="Arial" w:cs="Arial"/>
          <w:lang w:val="es-SV"/>
        </w:rPr>
        <w:t xml:space="preserve">se le </w:t>
      </w:r>
      <w:r w:rsidR="008221E3" w:rsidRPr="009664CC">
        <w:rPr>
          <w:rFonts w:ascii="Arial" w:hAnsi="Arial" w:cs="Arial"/>
          <w:lang w:val="es-SV"/>
        </w:rPr>
        <w:t>comunique</w:t>
      </w:r>
      <w:r w:rsidR="00946264" w:rsidRPr="009664CC">
        <w:rPr>
          <w:rFonts w:ascii="Arial" w:hAnsi="Arial" w:cs="Arial"/>
          <w:lang w:val="es-SV"/>
        </w:rPr>
        <w:t xml:space="preserve"> la</w:t>
      </w:r>
      <w:r w:rsidR="003B727B" w:rsidRPr="009664CC">
        <w:rPr>
          <w:rFonts w:ascii="Arial" w:hAnsi="Arial" w:cs="Arial"/>
          <w:lang w:val="es-SV"/>
        </w:rPr>
        <w:t xml:space="preserve"> </w:t>
      </w:r>
      <w:r w:rsidR="0032007F" w:rsidRPr="009664CC">
        <w:rPr>
          <w:rFonts w:ascii="Arial" w:hAnsi="Arial" w:cs="Arial"/>
          <w:lang w:val="es-SV"/>
        </w:rPr>
        <w:t>institución</w:t>
      </w:r>
      <w:r w:rsidR="00633918" w:rsidRPr="009664CC">
        <w:rPr>
          <w:rFonts w:ascii="Arial" w:hAnsi="Arial" w:cs="Arial"/>
          <w:lang w:val="es-SV"/>
        </w:rPr>
        <w:t xml:space="preserve"> </w:t>
      </w:r>
      <w:r w:rsidRPr="009664CC">
        <w:rPr>
          <w:rFonts w:ascii="Arial" w:hAnsi="Arial" w:cs="Arial"/>
          <w:lang w:val="es-SV"/>
        </w:rPr>
        <w:t>a la que</w:t>
      </w:r>
      <w:r w:rsidR="001C4AD2" w:rsidRPr="009664CC">
        <w:rPr>
          <w:rFonts w:ascii="Arial" w:hAnsi="Arial" w:cs="Arial"/>
          <w:lang w:val="es-SV"/>
        </w:rPr>
        <w:t xml:space="preserve"> debe dirigirse</w:t>
      </w:r>
      <w:r w:rsidR="00C56078" w:rsidRPr="009664CC">
        <w:rPr>
          <w:rFonts w:ascii="Arial" w:hAnsi="Arial" w:cs="Arial"/>
          <w:lang w:val="es-SV"/>
        </w:rPr>
        <w:t xml:space="preserve"> y </w:t>
      </w:r>
      <w:r w:rsidR="002D2FEF" w:rsidRPr="009664CC">
        <w:rPr>
          <w:rFonts w:ascii="Arial" w:hAnsi="Arial" w:cs="Arial"/>
          <w:lang w:val="es-SV"/>
        </w:rPr>
        <w:t>sus contactos,</w:t>
      </w:r>
      <w:r w:rsidR="00946264" w:rsidRPr="009664CC">
        <w:rPr>
          <w:rFonts w:ascii="Arial" w:hAnsi="Arial" w:cs="Arial"/>
          <w:lang w:val="es-SV"/>
        </w:rPr>
        <w:t xml:space="preserve"> </w:t>
      </w:r>
      <w:r w:rsidR="00633918" w:rsidRPr="009664CC">
        <w:rPr>
          <w:rFonts w:ascii="Arial" w:hAnsi="Arial" w:cs="Arial"/>
          <w:lang w:val="es-SV"/>
        </w:rPr>
        <w:t xml:space="preserve">ante la cual se </w:t>
      </w:r>
      <w:r w:rsidR="00C22B66" w:rsidRPr="009664CC">
        <w:rPr>
          <w:rFonts w:ascii="Arial" w:hAnsi="Arial" w:cs="Arial"/>
          <w:lang w:val="es-SV"/>
        </w:rPr>
        <w:t>remitió</w:t>
      </w:r>
      <w:r w:rsidR="00131405" w:rsidRPr="009664CC">
        <w:rPr>
          <w:rFonts w:ascii="Arial" w:hAnsi="Arial" w:cs="Arial"/>
          <w:lang w:val="es-SV"/>
        </w:rPr>
        <w:t xml:space="preserve"> su contenido:</w:t>
      </w:r>
    </w:p>
    <w:p w14:paraId="5CD77768" w14:textId="77777777" w:rsidR="00491E9B" w:rsidRDefault="00491E9B" w:rsidP="0032007F">
      <w:pPr>
        <w:pStyle w:val="NormalWeb"/>
        <w:shd w:val="clear" w:color="auto" w:fill="FFFFFF"/>
        <w:spacing w:before="0" w:beforeAutospacing="0" w:after="0" w:afterAutospacing="0"/>
        <w:rPr>
          <w:rFonts w:ascii="Arial" w:hAnsi="Arial" w:cs="Arial"/>
          <w:bCs/>
        </w:rPr>
      </w:pPr>
    </w:p>
    <w:p w14:paraId="25356EBB" w14:textId="6AD9606D" w:rsidR="009D7BFE" w:rsidRPr="009D7BFE" w:rsidRDefault="009D7BFE" w:rsidP="009664CC">
      <w:pPr>
        <w:pStyle w:val="NormalWeb"/>
        <w:shd w:val="clear" w:color="auto" w:fill="FFFFFF"/>
        <w:spacing w:before="0" w:beforeAutospacing="0" w:after="0" w:afterAutospacing="0"/>
        <w:ind w:left="360"/>
        <w:jc w:val="both"/>
        <w:rPr>
          <w:rFonts w:ascii="Arial" w:hAnsi="Arial" w:cs="Arial"/>
          <w:b/>
          <w:bCs/>
        </w:rPr>
      </w:pPr>
      <w:r w:rsidRPr="009D7BFE">
        <w:rPr>
          <w:rFonts w:ascii="Arial" w:hAnsi="Arial" w:cs="Arial"/>
          <w:b/>
          <w:bCs/>
        </w:rPr>
        <w:t xml:space="preserve">Ministerio de </w:t>
      </w:r>
      <w:r w:rsidR="0032007F">
        <w:rPr>
          <w:rFonts w:ascii="Arial" w:hAnsi="Arial" w:cs="Arial"/>
          <w:b/>
          <w:bCs/>
        </w:rPr>
        <w:t>Economía:</w:t>
      </w:r>
      <w:r w:rsidRPr="009D7BFE">
        <w:rPr>
          <w:rFonts w:ascii="Arial" w:hAnsi="Arial" w:cs="Arial"/>
          <w:b/>
          <w:bCs/>
        </w:rPr>
        <w:t xml:space="preserve"> </w:t>
      </w:r>
    </w:p>
    <w:p w14:paraId="5D8985A6" w14:textId="5790C02E" w:rsidR="007669EB" w:rsidRPr="007669EB" w:rsidRDefault="007669EB" w:rsidP="009664CC">
      <w:pPr>
        <w:pStyle w:val="NormalWeb"/>
        <w:shd w:val="clear" w:color="auto" w:fill="FFFFFF"/>
        <w:spacing w:before="0" w:beforeAutospacing="0" w:after="0" w:afterAutospacing="0"/>
        <w:ind w:left="360"/>
        <w:jc w:val="both"/>
        <w:rPr>
          <w:rFonts w:ascii="Arial" w:hAnsi="Arial" w:cs="Arial"/>
          <w:b/>
          <w:bCs/>
        </w:rPr>
      </w:pPr>
      <w:r w:rsidRPr="007669EB">
        <w:rPr>
          <w:rFonts w:ascii="Arial" w:hAnsi="Arial" w:cs="Arial"/>
          <w:b/>
          <w:bCs/>
        </w:rPr>
        <w:t xml:space="preserve">Oficial de información: </w:t>
      </w:r>
      <w:r w:rsidR="0032007F" w:rsidRPr="0032007F">
        <w:rPr>
          <w:rFonts w:ascii="Arial" w:hAnsi="Arial" w:cs="Arial"/>
          <w:b/>
          <w:bCs/>
        </w:rPr>
        <w:t>Laura Quintanilla de Arias</w:t>
      </w:r>
      <w:r w:rsidR="009D7BFE">
        <w:rPr>
          <w:rFonts w:ascii="Arial" w:hAnsi="Arial" w:cs="Arial"/>
          <w:b/>
          <w:bCs/>
        </w:rPr>
        <w:t>.</w:t>
      </w:r>
    </w:p>
    <w:p w14:paraId="66B45794" w14:textId="3343A3F7" w:rsidR="007669EB" w:rsidRDefault="009D7BFE" w:rsidP="009664CC">
      <w:pPr>
        <w:pStyle w:val="NormalWeb"/>
        <w:shd w:val="clear" w:color="auto" w:fill="FFFFFF"/>
        <w:spacing w:before="0" w:beforeAutospacing="0" w:after="0" w:afterAutospacing="0"/>
        <w:ind w:left="360"/>
        <w:jc w:val="both"/>
        <w:rPr>
          <w:rFonts w:ascii="Arial" w:hAnsi="Arial" w:cs="Arial"/>
          <w:bCs/>
        </w:rPr>
      </w:pPr>
      <w:r>
        <w:rPr>
          <w:rFonts w:ascii="Arial" w:hAnsi="Arial" w:cs="Arial"/>
          <w:b/>
          <w:bCs/>
        </w:rPr>
        <w:t>Dirección:</w:t>
      </w:r>
      <w:r w:rsidR="007669EB" w:rsidRPr="007669EB">
        <w:rPr>
          <w:rFonts w:ascii="Arial" w:hAnsi="Arial" w:cs="Arial"/>
          <w:b/>
          <w:bCs/>
        </w:rPr>
        <w:t xml:space="preserve"> </w:t>
      </w:r>
      <w:r w:rsidR="0032007F" w:rsidRPr="0032007F">
        <w:rPr>
          <w:rFonts w:ascii="Arial" w:hAnsi="Arial" w:cs="Arial"/>
          <w:b/>
          <w:bCs/>
        </w:rPr>
        <w:t>Calle Guadalupe y Alameda Juan Pablo II, Edificio C2, Primera Planta, Plan Maestro Centro de Gob</w:t>
      </w:r>
      <w:r w:rsidR="0032007F">
        <w:rPr>
          <w:rFonts w:ascii="Arial" w:hAnsi="Arial" w:cs="Arial"/>
          <w:b/>
          <w:bCs/>
        </w:rPr>
        <w:t>ierno, San Salvador</w:t>
      </w:r>
      <w:r w:rsidRPr="009D7BFE">
        <w:rPr>
          <w:rFonts w:ascii="Arial" w:hAnsi="Arial" w:cs="Arial"/>
          <w:b/>
          <w:bCs/>
        </w:rPr>
        <w:t>.</w:t>
      </w:r>
    </w:p>
    <w:p w14:paraId="5117D7FE" w14:textId="2216CD27" w:rsidR="00147F0A" w:rsidRPr="007669EB" w:rsidRDefault="00147F0A" w:rsidP="009664CC">
      <w:pPr>
        <w:pStyle w:val="NormalWeb"/>
        <w:shd w:val="clear" w:color="auto" w:fill="FFFFFF"/>
        <w:spacing w:before="0" w:beforeAutospacing="0" w:after="0" w:afterAutospacing="0"/>
        <w:ind w:left="360"/>
        <w:jc w:val="both"/>
        <w:rPr>
          <w:rFonts w:ascii="Arial" w:hAnsi="Arial" w:cs="Arial"/>
          <w:b/>
          <w:bCs/>
        </w:rPr>
      </w:pPr>
      <w:r w:rsidRPr="007669EB">
        <w:rPr>
          <w:rFonts w:ascii="Arial" w:hAnsi="Arial" w:cs="Arial"/>
          <w:b/>
          <w:bCs/>
        </w:rPr>
        <w:t xml:space="preserve">Teléfono: </w:t>
      </w:r>
      <w:r w:rsidR="0032007F" w:rsidRPr="0032007F">
        <w:rPr>
          <w:rFonts w:ascii="Arial" w:hAnsi="Arial" w:cs="Arial"/>
          <w:b/>
          <w:bCs/>
        </w:rPr>
        <w:t>2590-5532</w:t>
      </w:r>
      <w:r w:rsidR="009D7BFE">
        <w:rPr>
          <w:rFonts w:ascii="Arial" w:hAnsi="Arial" w:cs="Arial"/>
          <w:b/>
          <w:bCs/>
        </w:rPr>
        <w:t>.</w:t>
      </w:r>
    </w:p>
    <w:p w14:paraId="416B119C" w14:textId="5E97E91B" w:rsidR="00147F0A" w:rsidRPr="007669EB" w:rsidRDefault="00147F0A" w:rsidP="0032007F">
      <w:pPr>
        <w:pStyle w:val="NormalWeb"/>
        <w:shd w:val="clear" w:color="auto" w:fill="FFFFFF"/>
        <w:spacing w:before="0" w:beforeAutospacing="0" w:after="0" w:afterAutospacing="0"/>
        <w:ind w:left="360"/>
        <w:jc w:val="both"/>
        <w:rPr>
          <w:rFonts w:ascii="Arial" w:hAnsi="Arial" w:cs="Arial"/>
          <w:b/>
          <w:bCs/>
        </w:rPr>
      </w:pPr>
      <w:r w:rsidRPr="007669EB">
        <w:rPr>
          <w:rFonts w:ascii="Arial" w:hAnsi="Arial" w:cs="Arial"/>
          <w:b/>
          <w:bCs/>
        </w:rPr>
        <w:t xml:space="preserve">Correo: </w:t>
      </w:r>
      <w:r w:rsidR="0032007F" w:rsidRPr="0032007F">
        <w:rPr>
          <w:rFonts w:ascii="Arial" w:hAnsi="Arial" w:cs="Arial"/>
          <w:b/>
          <w:bCs/>
        </w:rPr>
        <w:t>oir@minec.gob.sv</w:t>
      </w:r>
      <w:r w:rsidR="0032007F">
        <w:rPr>
          <w:rFonts w:ascii="Arial" w:hAnsi="Arial" w:cs="Arial"/>
          <w:b/>
          <w:bCs/>
        </w:rPr>
        <w:t>.</w:t>
      </w:r>
      <w:hyperlink r:id="rId7" w:history="1"/>
    </w:p>
    <w:p w14:paraId="0B2BFD85" w14:textId="37A59C0D" w:rsidR="00633918" w:rsidRPr="00491E9B" w:rsidRDefault="00633918" w:rsidP="0032007F">
      <w:pPr>
        <w:pStyle w:val="Prrafodelista"/>
        <w:numPr>
          <w:ilvl w:val="0"/>
          <w:numId w:val="9"/>
        </w:numPr>
        <w:jc w:val="both"/>
        <w:rPr>
          <w:rFonts w:ascii="Arial" w:hAnsi="Arial" w:cs="Arial"/>
        </w:rPr>
      </w:pPr>
      <w:bookmarkStart w:id="0" w:name="_GoBack"/>
      <w:bookmarkEnd w:id="0"/>
      <w:r w:rsidRPr="00491E9B">
        <w:rPr>
          <w:rFonts w:ascii="Arial" w:hAnsi="Arial" w:cs="Arial"/>
        </w:rPr>
        <w:lastRenderedPageBreak/>
        <w:t xml:space="preserve">Notificar al solicitante </w:t>
      </w:r>
      <w:r w:rsidR="00C17C9E" w:rsidRPr="00491E9B">
        <w:rPr>
          <w:rFonts w:ascii="Arial" w:hAnsi="Arial" w:cs="Arial"/>
        </w:rPr>
        <w:t>la presente resolución a su correo electrónico</w:t>
      </w:r>
      <w:r w:rsidR="00902909" w:rsidRPr="00491E9B">
        <w:rPr>
          <w:rFonts w:ascii="Arial" w:hAnsi="Arial" w:cs="Arial"/>
        </w:rPr>
        <w:t>, como medio indicado para re</w:t>
      </w:r>
      <w:r w:rsidR="00147F0A">
        <w:rPr>
          <w:rFonts w:ascii="Arial" w:hAnsi="Arial" w:cs="Arial"/>
        </w:rPr>
        <w:t>cibir</w:t>
      </w:r>
      <w:r w:rsidR="00902909" w:rsidRPr="00491E9B">
        <w:rPr>
          <w:rFonts w:ascii="Arial" w:hAnsi="Arial" w:cs="Arial"/>
        </w:rPr>
        <w:t xml:space="preserve"> notificaciones; a fin que </w:t>
      </w:r>
      <w:r w:rsidR="002D2FEF" w:rsidRPr="00491E9B">
        <w:rPr>
          <w:rFonts w:ascii="Arial" w:hAnsi="Arial" w:cs="Arial"/>
        </w:rPr>
        <w:t xml:space="preserve">tenga conocimiento del trámite aplicado </w:t>
      </w:r>
      <w:r w:rsidR="00491E9B">
        <w:rPr>
          <w:rFonts w:ascii="Arial" w:hAnsi="Arial" w:cs="Arial"/>
        </w:rPr>
        <w:t>en</w:t>
      </w:r>
      <w:r w:rsidR="002D2FEF" w:rsidRPr="00491E9B">
        <w:rPr>
          <w:rFonts w:ascii="Arial" w:hAnsi="Arial" w:cs="Arial"/>
        </w:rPr>
        <w:t xml:space="preserve"> su solicitud de información.</w:t>
      </w:r>
    </w:p>
    <w:p w14:paraId="41674BA4" w14:textId="77777777" w:rsidR="006C435E" w:rsidRPr="00491E9B" w:rsidRDefault="006C435E" w:rsidP="0032007F">
      <w:pPr>
        <w:jc w:val="both"/>
        <w:rPr>
          <w:rFonts w:ascii="Arial" w:hAnsi="Arial" w:cs="Arial"/>
        </w:rPr>
      </w:pPr>
    </w:p>
    <w:p w14:paraId="5ED110DF" w14:textId="77777777" w:rsidR="006C435E" w:rsidRPr="00491E9B" w:rsidRDefault="006C435E" w:rsidP="0032007F">
      <w:pPr>
        <w:jc w:val="both"/>
        <w:rPr>
          <w:rFonts w:ascii="Arial" w:hAnsi="Arial" w:cs="Arial"/>
        </w:rPr>
      </w:pPr>
    </w:p>
    <w:p w14:paraId="409B4477" w14:textId="77777777" w:rsidR="003B333B" w:rsidRPr="00491E9B" w:rsidRDefault="003B333B" w:rsidP="0032007F">
      <w:pPr>
        <w:jc w:val="both"/>
        <w:rPr>
          <w:rFonts w:ascii="Arial" w:hAnsi="Arial" w:cs="Arial"/>
        </w:rPr>
      </w:pPr>
    </w:p>
    <w:p w14:paraId="58ADCA80" w14:textId="77777777" w:rsidR="00D211C9" w:rsidRDefault="00D211C9" w:rsidP="00D211C9">
      <w:pPr>
        <w:jc w:val="center"/>
        <w:rPr>
          <w:rFonts w:ascii="Arial" w:hAnsi="Arial" w:cs="Arial"/>
          <w:b/>
          <w:color w:val="002060"/>
          <w:lang w:val="es-SV"/>
        </w:rPr>
      </w:pPr>
      <w:r>
        <w:rPr>
          <w:rFonts w:ascii="Arial" w:hAnsi="Arial" w:cs="Arial"/>
          <w:b/>
          <w:color w:val="002060"/>
          <w:lang w:val="es-SV"/>
        </w:rPr>
        <w:t>Rúbrica</w:t>
      </w:r>
    </w:p>
    <w:p w14:paraId="1E3E8205" w14:textId="77777777" w:rsidR="00D211C9" w:rsidRDefault="00D211C9" w:rsidP="00D211C9">
      <w:pPr>
        <w:jc w:val="center"/>
        <w:rPr>
          <w:rFonts w:ascii="Arial" w:hAnsi="Arial" w:cs="Arial"/>
          <w:b/>
          <w:color w:val="002060"/>
          <w:lang w:val="es-SV"/>
        </w:rPr>
      </w:pPr>
    </w:p>
    <w:p w14:paraId="5F0EB469" w14:textId="77777777" w:rsidR="00D211C9" w:rsidRDefault="00D211C9" w:rsidP="00D211C9">
      <w:pPr>
        <w:jc w:val="center"/>
        <w:rPr>
          <w:rFonts w:ascii="Arial" w:hAnsi="Arial" w:cs="Arial"/>
          <w:b/>
          <w:color w:val="002060"/>
          <w:lang w:val="es-SV"/>
        </w:rPr>
      </w:pPr>
    </w:p>
    <w:p w14:paraId="522BFBA2" w14:textId="77777777" w:rsidR="00D211C9" w:rsidRDefault="00D211C9" w:rsidP="00D211C9">
      <w:pPr>
        <w:jc w:val="center"/>
        <w:rPr>
          <w:rFonts w:ascii="Arial" w:hAnsi="Arial" w:cs="Arial"/>
          <w:lang w:val="es-SV"/>
        </w:rPr>
      </w:pPr>
      <w:r>
        <w:rPr>
          <w:rFonts w:ascii="Arial" w:hAnsi="Arial" w:cs="Arial"/>
          <w:lang w:val="es-SV"/>
        </w:rPr>
        <w:t>Oficial de Información y Transparencia</w:t>
      </w:r>
    </w:p>
    <w:p w14:paraId="158124E3" w14:textId="77777777" w:rsidR="006C435E" w:rsidRPr="00D211C9" w:rsidRDefault="006C435E" w:rsidP="0032007F">
      <w:pPr>
        <w:jc w:val="both"/>
        <w:rPr>
          <w:rFonts w:ascii="Arial" w:hAnsi="Arial" w:cs="Arial"/>
          <w:lang w:val="es-SV"/>
        </w:rPr>
      </w:pPr>
    </w:p>
    <w:sectPr w:rsidR="006C435E" w:rsidRPr="00D211C9" w:rsidSect="0028096F">
      <w:headerReference w:type="even" r:id="rId8"/>
      <w:headerReference w:type="default" r:id="rId9"/>
      <w:headerReference w:type="first" r:id="rId1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8CCBDC" w14:textId="77777777" w:rsidR="00FF3441" w:rsidRDefault="00FF3441" w:rsidP="00385C3D">
      <w:r>
        <w:separator/>
      </w:r>
    </w:p>
  </w:endnote>
  <w:endnote w:type="continuationSeparator" w:id="0">
    <w:p w14:paraId="72FD3D7C" w14:textId="77777777" w:rsidR="00FF3441" w:rsidRDefault="00FF3441"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36FA89" w14:textId="77777777" w:rsidR="00FF3441" w:rsidRDefault="00FF3441" w:rsidP="00385C3D">
      <w:r>
        <w:separator/>
      </w:r>
    </w:p>
  </w:footnote>
  <w:footnote w:type="continuationSeparator" w:id="0">
    <w:p w14:paraId="5E130613" w14:textId="77777777" w:rsidR="00FF3441" w:rsidRDefault="00FF3441" w:rsidP="00385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159DD" w14:textId="77777777" w:rsidR="00385C3D" w:rsidRDefault="00FF3441">
    <w:pPr>
      <w:pStyle w:val="Encabezado"/>
    </w:pPr>
    <w:r>
      <w:rPr>
        <w:noProof/>
        <w:lang w:val="es-ES"/>
      </w:rPr>
      <w:pict w14:anchorId="1E09D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84310" w14:textId="7C905293" w:rsidR="00221E6E" w:rsidRDefault="00221E6E" w:rsidP="00221E6E">
    <w:pPr>
      <w:pStyle w:val="Encabezad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542E1" w14:textId="77777777" w:rsidR="00385C3D" w:rsidRDefault="00FF3441">
    <w:pPr>
      <w:pStyle w:val="Encabezado"/>
    </w:pPr>
    <w:r>
      <w:rPr>
        <w:noProof/>
        <w:lang w:val="es-ES"/>
      </w:rPr>
      <w:pict w14:anchorId="0D293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192;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05506"/>
    <w:multiLevelType w:val="hybridMultilevel"/>
    <w:tmpl w:val="308E3AC2"/>
    <w:lvl w:ilvl="0" w:tplc="440A0001">
      <w:start w:val="1"/>
      <w:numFmt w:val="bullet"/>
      <w:lvlText w:val=""/>
      <w:lvlJc w:val="left"/>
      <w:pPr>
        <w:ind w:left="360" w:hanging="360"/>
      </w:pPr>
      <w:rPr>
        <w:rFonts w:ascii="Symbol" w:hAnsi="Symbol"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
    <w:nsid w:val="245C28E9"/>
    <w:multiLevelType w:val="hybridMultilevel"/>
    <w:tmpl w:val="BEA2EE64"/>
    <w:lvl w:ilvl="0" w:tplc="440A000F">
      <w:start w:val="1"/>
      <w:numFmt w:val="decimal"/>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2482480A"/>
    <w:multiLevelType w:val="hybridMultilevel"/>
    <w:tmpl w:val="5C78CB4C"/>
    <w:lvl w:ilvl="0" w:tplc="9BEE8498">
      <w:start w:val="1"/>
      <w:numFmt w:val="bullet"/>
      <w:lvlText w:val="-"/>
      <w:lvlJc w:val="left"/>
      <w:pPr>
        <w:ind w:left="720" w:hanging="360"/>
      </w:pPr>
      <w:rPr>
        <w:rFonts w:ascii="Arial" w:eastAsiaTheme="minorEastAsia"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4026319F"/>
    <w:multiLevelType w:val="hybridMultilevel"/>
    <w:tmpl w:val="01FA54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40302A07"/>
    <w:multiLevelType w:val="hybridMultilevel"/>
    <w:tmpl w:val="BB24CDB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4A4B50F4"/>
    <w:multiLevelType w:val="hybridMultilevel"/>
    <w:tmpl w:val="4B02E85C"/>
    <w:lvl w:ilvl="0" w:tplc="BC76AD80">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4E4F778D"/>
    <w:multiLevelType w:val="hybridMultilevel"/>
    <w:tmpl w:val="5A70FE0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50A87E3E"/>
    <w:multiLevelType w:val="hybridMultilevel"/>
    <w:tmpl w:val="AC34D924"/>
    <w:lvl w:ilvl="0" w:tplc="BC76AD80">
      <w:start w:val="1"/>
      <w:numFmt w:val="decimal"/>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551F56CF"/>
    <w:multiLevelType w:val="hybridMultilevel"/>
    <w:tmpl w:val="37041A0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61D02367"/>
    <w:multiLevelType w:val="hybridMultilevel"/>
    <w:tmpl w:val="F98280F6"/>
    <w:lvl w:ilvl="0" w:tplc="E9B2E01E">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70B647F8"/>
    <w:multiLevelType w:val="hybridMultilevel"/>
    <w:tmpl w:val="4C0CBC2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7F651108"/>
    <w:multiLevelType w:val="hybridMultilevel"/>
    <w:tmpl w:val="4C189A4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6"/>
  </w:num>
  <w:num w:numId="5">
    <w:abstractNumId w:val="11"/>
  </w:num>
  <w:num w:numId="6">
    <w:abstractNumId w:val="8"/>
  </w:num>
  <w:num w:numId="7">
    <w:abstractNumId w:val="5"/>
  </w:num>
  <w:num w:numId="8">
    <w:abstractNumId w:val="2"/>
  </w:num>
  <w:num w:numId="9">
    <w:abstractNumId w:val="7"/>
  </w:num>
  <w:num w:numId="10">
    <w:abstractNumId w:val="9"/>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C3D"/>
    <w:rsid w:val="00001BD0"/>
    <w:rsid w:val="00024D98"/>
    <w:rsid w:val="00050CDC"/>
    <w:rsid w:val="000546F0"/>
    <w:rsid w:val="00061869"/>
    <w:rsid w:val="00074187"/>
    <w:rsid w:val="00074740"/>
    <w:rsid w:val="0007592A"/>
    <w:rsid w:val="00076A2A"/>
    <w:rsid w:val="00081C31"/>
    <w:rsid w:val="000A1F9B"/>
    <w:rsid w:val="000A57D9"/>
    <w:rsid w:val="000C38DB"/>
    <w:rsid w:val="000C4203"/>
    <w:rsid w:val="00130BFA"/>
    <w:rsid w:val="00130EF4"/>
    <w:rsid w:val="00131405"/>
    <w:rsid w:val="001352F0"/>
    <w:rsid w:val="00147F0A"/>
    <w:rsid w:val="00151407"/>
    <w:rsid w:val="00157A9C"/>
    <w:rsid w:val="001755FC"/>
    <w:rsid w:val="001958E9"/>
    <w:rsid w:val="001B5D1F"/>
    <w:rsid w:val="001C4AD2"/>
    <w:rsid w:val="001D3270"/>
    <w:rsid w:val="001E131F"/>
    <w:rsid w:val="001E68D1"/>
    <w:rsid w:val="001F528A"/>
    <w:rsid w:val="00201049"/>
    <w:rsid w:val="0021300E"/>
    <w:rsid w:val="00220444"/>
    <w:rsid w:val="00221E6E"/>
    <w:rsid w:val="0022479B"/>
    <w:rsid w:val="00233DFE"/>
    <w:rsid w:val="00234A08"/>
    <w:rsid w:val="00246FEC"/>
    <w:rsid w:val="00251A38"/>
    <w:rsid w:val="0028096F"/>
    <w:rsid w:val="00292406"/>
    <w:rsid w:val="002D2FEF"/>
    <w:rsid w:val="002D4132"/>
    <w:rsid w:val="002E6C7C"/>
    <w:rsid w:val="003101B8"/>
    <w:rsid w:val="0032007F"/>
    <w:rsid w:val="00323429"/>
    <w:rsid w:val="00323E9A"/>
    <w:rsid w:val="003431D5"/>
    <w:rsid w:val="00354CD9"/>
    <w:rsid w:val="00385C3D"/>
    <w:rsid w:val="003A37A9"/>
    <w:rsid w:val="003B333B"/>
    <w:rsid w:val="003B727B"/>
    <w:rsid w:val="003C0408"/>
    <w:rsid w:val="003D6FEF"/>
    <w:rsid w:val="003F53CA"/>
    <w:rsid w:val="003F5413"/>
    <w:rsid w:val="00431ECC"/>
    <w:rsid w:val="00450138"/>
    <w:rsid w:val="004718EC"/>
    <w:rsid w:val="00472529"/>
    <w:rsid w:val="00474B01"/>
    <w:rsid w:val="004761FD"/>
    <w:rsid w:val="00491E9B"/>
    <w:rsid w:val="00495E1A"/>
    <w:rsid w:val="004A7C9B"/>
    <w:rsid w:val="004B3B43"/>
    <w:rsid w:val="004C24C8"/>
    <w:rsid w:val="004D2385"/>
    <w:rsid w:val="004F3FA9"/>
    <w:rsid w:val="00502BAD"/>
    <w:rsid w:val="005073FE"/>
    <w:rsid w:val="0052514F"/>
    <w:rsid w:val="005435BD"/>
    <w:rsid w:val="005478D8"/>
    <w:rsid w:val="00555E0C"/>
    <w:rsid w:val="00560A67"/>
    <w:rsid w:val="005671E5"/>
    <w:rsid w:val="00580194"/>
    <w:rsid w:val="005D3D1A"/>
    <w:rsid w:val="005D6517"/>
    <w:rsid w:val="005F0F27"/>
    <w:rsid w:val="00623F78"/>
    <w:rsid w:val="00633918"/>
    <w:rsid w:val="006C435E"/>
    <w:rsid w:val="006C49C2"/>
    <w:rsid w:val="006E0D57"/>
    <w:rsid w:val="006F2C2B"/>
    <w:rsid w:val="00755B57"/>
    <w:rsid w:val="007669EB"/>
    <w:rsid w:val="00775B3C"/>
    <w:rsid w:val="007769DF"/>
    <w:rsid w:val="00780C62"/>
    <w:rsid w:val="00784449"/>
    <w:rsid w:val="007E6172"/>
    <w:rsid w:val="008075E7"/>
    <w:rsid w:val="0081669E"/>
    <w:rsid w:val="008221E3"/>
    <w:rsid w:val="00883122"/>
    <w:rsid w:val="00891181"/>
    <w:rsid w:val="00893591"/>
    <w:rsid w:val="008B4884"/>
    <w:rsid w:val="008E6827"/>
    <w:rsid w:val="008E7311"/>
    <w:rsid w:val="008F6840"/>
    <w:rsid w:val="00902909"/>
    <w:rsid w:val="00904678"/>
    <w:rsid w:val="0091754A"/>
    <w:rsid w:val="0091782B"/>
    <w:rsid w:val="009306BB"/>
    <w:rsid w:val="0093242A"/>
    <w:rsid w:val="00940F1F"/>
    <w:rsid w:val="00946264"/>
    <w:rsid w:val="009664CC"/>
    <w:rsid w:val="00977F8A"/>
    <w:rsid w:val="00991CD0"/>
    <w:rsid w:val="00993F13"/>
    <w:rsid w:val="0099553A"/>
    <w:rsid w:val="0099569E"/>
    <w:rsid w:val="00996A75"/>
    <w:rsid w:val="009B077A"/>
    <w:rsid w:val="009B1629"/>
    <w:rsid w:val="009C25E9"/>
    <w:rsid w:val="009C6D85"/>
    <w:rsid w:val="009D7BFE"/>
    <w:rsid w:val="00A10C84"/>
    <w:rsid w:val="00A13C82"/>
    <w:rsid w:val="00A5371A"/>
    <w:rsid w:val="00A97915"/>
    <w:rsid w:val="00A97AC0"/>
    <w:rsid w:val="00AA42AA"/>
    <w:rsid w:val="00AC1CB3"/>
    <w:rsid w:val="00AE4646"/>
    <w:rsid w:val="00AE671A"/>
    <w:rsid w:val="00AF37FA"/>
    <w:rsid w:val="00B112E0"/>
    <w:rsid w:val="00B213C1"/>
    <w:rsid w:val="00B350B8"/>
    <w:rsid w:val="00B411D1"/>
    <w:rsid w:val="00B5488F"/>
    <w:rsid w:val="00B60026"/>
    <w:rsid w:val="00B63C63"/>
    <w:rsid w:val="00B74FB2"/>
    <w:rsid w:val="00B86BCB"/>
    <w:rsid w:val="00BC29FF"/>
    <w:rsid w:val="00BE5C63"/>
    <w:rsid w:val="00C03047"/>
    <w:rsid w:val="00C03775"/>
    <w:rsid w:val="00C044EE"/>
    <w:rsid w:val="00C13963"/>
    <w:rsid w:val="00C17C9E"/>
    <w:rsid w:val="00C22B66"/>
    <w:rsid w:val="00C317F5"/>
    <w:rsid w:val="00C40977"/>
    <w:rsid w:val="00C56078"/>
    <w:rsid w:val="00C707C8"/>
    <w:rsid w:val="00C75606"/>
    <w:rsid w:val="00D211C9"/>
    <w:rsid w:val="00D33AA3"/>
    <w:rsid w:val="00D35366"/>
    <w:rsid w:val="00D55DCF"/>
    <w:rsid w:val="00D61F25"/>
    <w:rsid w:val="00D66804"/>
    <w:rsid w:val="00D8171B"/>
    <w:rsid w:val="00D837FA"/>
    <w:rsid w:val="00DA3183"/>
    <w:rsid w:val="00DB3477"/>
    <w:rsid w:val="00DB4D2F"/>
    <w:rsid w:val="00DC5E83"/>
    <w:rsid w:val="00DD27E9"/>
    <w:rsid w:val="00DD37C5"/>
    <w:rsid w:val="00DF28AD"/>
    <w:rsid w:val="00E16FA8"/>
    <w:rsid w:val="00E3338D"/>
    <w:rsid w:val="00E3720F"/>
    <w:rsid w:val="00E66007"/>
    <w:rsid w:val="00E822B2"/>
    <w:rsid w:val="00E95666"/>
    <w:rsid w:val="00EA082F"/>
    <w:rsid w:val="00EA2920"/>
    <w:rsid w:val="00F06AD5"/>
    <w:rsid w:val="00F17A45"/>
    <w:rsid w:val="00F24F87"/>
    <w:rsid w:val="00F44BA2"/>
    <w:rsid w:val="00F74C65"/>
    <w:rsid w:val="00FA03D6"/>
    <w:rsid w:val="00FA10AD"/>
    <w:rsid w:val="00FB7707"/>
    <w:rsid w:val="00FC1263"/>
    <w:rsid w:val="00FD1472"/>
    <w:rsid w:val="00FD70B0"/>
    <w:rsid w:val="00FF344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5F42050"/>
  <w14:defaultImageDpi w14:val="300"/>
  <w15:docId w15:val="{A854F7FC-7F37-489E-8A67-E7DF13B65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character" w:styleId="Hipervnculo">
    <w:name w:val="Hyperlink"/>
    <w:uiPriority w:val="99"/>
    <w:unhideWhenUsed/>
    <w:rsid w:val="00001BD0"/>
    <w:rPr>
      <w:color w:val="0000FF"/>
      <w:u w:val="single"/>
    </w:rPr>
  </w:style>
  <w:style w:type="paragraph" w:styleId="Textodeglobo">
    <w:name w:val="Balloon Text"/>
    <w:basedOn w:val="Normal"/>
    <w:link w:val="TextodegloboCar"/>
    <w:uiPriority w:val="99"/>
    <w:semiHidden/>
    <w:unhideWhenUsed/>
    <w:rsid w:val="007E617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6172"/>
    <w:rPr>
      <w:rFonts w:ascii="Segoe UI" w:hAnsi="Segoe UI" w:cs="Segoe UI"/>
      <w:sz w:val="18"/>
      <w:szCs w:val="18"/>
    </w:rPr>
  </w:style>
  <w:style w:type="paragraph" w:styleId="Prrafodelista">
    <w:name w:val="List Paragraph"/>
    <w:basedOn w:val="Normal"/>
    <w:uiPriority w:val="34"/>
    <w:qFormat/>
    <w:rsid w:val="009306BB"/>
    <w:pPr>
      <w:ind w:left="720"/>
      <w:contextualSpacing/>
    </w:pPr>
  </w:style>
  <w:style w:type="paragraph" w:styleId="Textosinformato">
    <w:name w:val="Plain Text"/>
    <w:basedOn w:val="Normal"/>
    <w:link w:val="TextosinformatoCar"/>
    <w:uiPriority w:val="99"/>
    <w:unhideWhenUsed/>
    <w:rsid w:val="003B333B"/>
    <w:rPr>
      <w:rFonts w:ascii="Calibri" w:eastAsiaTheme="minorHAnsi" w:hAnsi="Calibri"/>
      <w:sz w:val="22"/>
      <w:szCs w:val="21"/>
      <w:lang w:val="es-SV" w:eastAsia="en-US"/>
    </w:rPr>
  </w:style>
  <w:style w:type="character" w:customStyle="1" w:styleId="TextosinformatoCar">
    <w:name w:val="Texto sin formato Car"/>
    <w:basedOn w:val="Fuentedeprrafopredeter"/>
    <w:link w:val="Textosinformato"/>
    <w:uiPriority w:val="99"/>
    <w:rsid w:val="003B333B"/>
    <w:rPr>
      <w:rFonts w:ascii="Calibri" w:eastAsiaTheme="minorHAnsi" w:hAnsi="Calibri"/>
      <w:sz w:val="22"/>
      <w:szCs w:val="21"/>
      <w:lang w:val="es-SV" w:eastAsia="en-US"/>
    </w:rPr>
  </w:style>
  <w:style w:type="paragraph" w:styleId="NormalWeb">
    <w:name w:val="Normal (Web)"/>
    <w:basedOn w:val="Normal"/>
    <w:uiPriority w:val="99"/>
    <w:semiHidden/>
    <w:unhideWhenUsed/>
    <w:rsid w:val="00946264"/>
    <w:pPr>
      <w:spacing w:before="100" w:beforeAutospacing="1" w:after="100" w:afterAutospacing="1"/>
    </w:pPr>
    <w:rPr>
      <w:rFonts w:ascii="Times New Roman" w:eastAsia="Times New Roman" w:hAnsi="Times New Roman" w:cs="Times New Roman"/>
      <w:lang w:val="es-SV" w:eastAsia="es-SV"/>
    </w:rPr>
  </w:style>
  <w:style w:type="character" w:customStyle="1" w:styleId="apple-converted-space">
    <w:name w:val="apple-converted-space"/>
    <w:basedOn w:val="Fuentedeprrafopredeter"/>
    <w:rsid w:val="00946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39036">
      <w:bodyDiv w:val="1"/>
      <w:marLeft w:val="0"/>
      <w:marRight w:val="0"/>
      <w:marTop w:val="0"/>
      <w:marBottom w:val="0"/>
      <w:divBdr>
        <w:top w:val="none" w:sz="0" w:space="0" w:color="auto"/>
        <w:left w:val="none" w:sz="0" w:space="0" w:color="auto"/>
        <w:bottom w:val="none" w:sz="0" w:space="0" w:color="auto"/>
        <w:right w:val="none" w:sz="0" w:space="0" w:color="auto"/>
      </w:divBdr>
    </w:div>
    <w:div w:id="185797945">
      <w:bodyDiv w:val="1"/>
      <w:marLeft w:val="0"/>
      <w:marRight w:val="0"/>
      <w:marTop w:val="0"/>
      <w:marBottom w:val="0"/>
      <w:divBdr>
        <w:top w:val="none" w:sz="0" w:space="0" w:color="auto"/>
        <w:left w:val="none" w:sz="0" w:space="0" w:color="auto"/>
        <w:bottom w:val="none" w:sz="0" w:space="0" w:color="auto"/>
        <w:right w:val="none" w:sz="0" w:space="0" w:color="auto"/>
      </w:divBdr>
    </w:div>
    <w:div w:id="227035652">
      <w:bodyDiv w:val="1"/>
      <w:marLeft w:val="0"/>
      <w:marRight w:val="0"/>
      <w:marTop w:val="0"/>
      <w:marBottom w:val="0"/>
      <w:divBdr>
        <w:top w:val="none" w:sz="0" w:space="0" w:color="auto"/>
        <w:left w:val="none" w:sz="0" w:space="0" w:color="auto"/>
        <w:bottom w:val="none" w:sz="0" w:space="0" w:color="auto"/>
        <w:right w:val="none" w:sz="0" w:space="0" w:color="auto"/>
      </w:divBdr>
    </w:div>
    <w:div w:id="252323460">
      <w:bodyDiv w:val="1"/>
      <w:marLeft w:val="0"/>
      <w:marRight w:val="0"/>
      <w:marTop w:val="0"/>
      <w:marBottom w:val="0"/>
      <w:divBdr>
        <w:top w:val="none" w:sz="0" w:space="0" w:color="auto"/>
        <w:left w:val="none" w:sz="0" w:space="0" w:color="auto"/>
        <w:bottom w:val="none" w:sz="0" w:space="0" w:color="auto"/>
        <w:right w:val="none" w:sz="0" w:space="0" w:color="auto"/>
      </w:divBdr>
    </w:div>
    <w:div w:id="300158719">
      <w:bodyDiv w:val="1"/>
      <w:marLeft w:val="0"/>
      <w:marRight w:val="0"/>
      <w:marTop w:val="0"/>
      <w:marBottom w:val="0"/>
      <w:divBdr>
        <w:top w:val="none" w:sz="0" w:space="0" w:color="auto"/>
        <w:left w:val="none" w:sz="0" w:space="0" w:color="auto"/>
        <w:bottom w:val="none" w:sz="0" w:space="0" w:color="auto"/>
        <w:right w:val="none" w:sz="0" w:space="0" w:color="auto"/>
      </w:divBdr>
    </w:div>
    <w:div w:id="320274506">
      <w:bodyDiv w:val="1"/>
      <w:marLeft w:val="0"/>
      <w:marRight w:val="0"/>
      <w:marTop w:val="0"/>
      <w:marBottom w:val="0"/>
      <w:divBdr>
        <w:top w:val="none" w:sz="0" w:space="0" w:color="auto"/>
        <w:left w:val="none" w:sz="0" w:space="0" w:color="auto"/>
        <w:bottom w:val="none" w:sz="0" w:space="0" w:color="auto"/>
        <w:right w:val="none" w:sz="0" w:space="0" w:color="auto"/>
      </w:divBdr>
    </w:div>
    <w:div w:id="647056228">
      <w:bodyDiv w:val="1"/>
      <w:marLeft w:val="0"/>
      <w:marRight w:val="0"/>
      <w:marTop w:val="0"/>
      <w:marBottom w:val="0"/>
      <w:divBdr>
        <w:top w:val="none" w:sz="0" w:space="0" w:color="auto"/>
        <w:left w:val="none" w:sz="0" w:space="0" w:color="auto"/>
        <w:bottom w:val="none" w:sz="0" w:space="0" w:color="auto"/>
        <w:right w:val="none" w:sz="0" w:space="0" w:color="auto"/>
      </w:divBdr>
    </w:div>
    <w:div w:id="742874387">
      <w:bodyDiv w:val="1"/>
      <w:marLeft w:val="0"/>
      <w:marRight w:val="0"/>
      <w:marTop w:val="0"/>
      <w:marBottom w:val="0"/>
      <w:divBdr>
        <w:top w:val="none" w:sz="0" w:space="0" w:color="auto"/>
        <w:left w:val="none" w:sz="0" w:space="0" w:color="auto"/>
        <w:bottom w:val="none" w:sz="0" w:space="0" w:color="auto"/>
        <w:right w:val="none" w:sz="0" w:space="0" w:color="auto"/>
      </w:divBdr>
    </w:div>
    <w:div w:id="951784823">
      <w:bodyDiv w:val="1"/>
      <w:marLeft w:val="0"/>
      <w:marRight w:val="0"/>
      <w:marTop w:val="0"/>
      <w:marBottom w:val="0"/>
      <w:divBdr>
        <w:top w:val="none" w:sz="0" w:space="0" w:color="auto"/>
        <w:left w:val="none" w:sz="0" w:space="0" w:color="auto"/>
        <w:bottom w:val="none" w:sz="0" w:space="0" w:color="auto"/>
        <w:right w:val="none" w:sz="0" w:space="0" w:color="auto"/>
      </w:divBdr>
    </w:div>
    <w:div w:id="1116215101">
      <w:bodyDiv w:val="1"/>
      <w:marLeft w:val="0"/>
      <w:marRight w:val="0"/>
      <w:marTop w:val="0"/>
      <w:marBottom w:val="0"/>
      <w:divBdr>
        <w:top w:val="none" w:sz="0" w:space="0" w:color="auto"/>
        <w:left w:val="none" w:sz="0" w:space="0" w:color="auto"/>
        <w:bottom w:val="none" w:sz="0" w:space="0" w:color="auto"/>
        <w:right w:val="none" w:sz="0" w:space="0" w:color="auto"/>
      </w:divBdr>
    </w:div>
    <w:div w:id="1273174206">
      <w:bodyDiv w:val="1"/>
      <w:marLeft w:val="0"/>
      <w:marRight w:val="0"/>
      <w:marTop w:val="0"/>
      <w:marBottom w:val="0"/>
      <w:divBdr>
        <w:top w:val="none" w:sz="0" w:space="0" w:color="auto"/>
        <w:left w:val="none" w:sz="0" w:space="0" w:color="auto"/>
        <w:bottom w:val="none" w:sz="0" w:space="0" w:color="auto"/>
        <w:right w:val="none" w:sz="0" w:space="0" w:color="auto"/>
      </w:divBdr>
    </w:div>
    <w:div w:id="1345088122">
      <w:bodyDiv w:val="1"/>
      <w:marLeft w:val="0"/>
      <w:marRight w:val="0"/>
      <w:marTop w:val="0"/>
      <w:marBottom w:val="0"/>
      <w:divBdr>
        <w:top w:val="none" w:sz="0" w:space="0" w:color="auto"/>
        <w:left w:val="none" w:sz="0" w:space="0" w:color="auto"/>
        <w:bottom w:val="none" w:sz="0" w:space="0" w:color="auto"/>
        <w:right w:val="none" w:sz="0" w:space="0" w:color="auto"/>
      </w:divBdr>
    </w:div>
    <w:div w:id="1564171149">
      <w:bodyDiv w:val="1"/>
      <w:marLeft w:val="0"/>
      <w:marRight w:val="0"/>
      <w:marTop w:val="0"/>
      <w:marBottom w:val="0"/>
      <w:divBdr>
        <w:top w:val="none" w:sz="0" w:space="0" w:color="auto"/>
        <w:left w:val="none" w:sz="0" w:space="0" w:color="auto"/>
        <w:bottom w:val="none" w:sz="0" w:space="0" w:color="auto"/>
        <w:right w:val="none" w:sz="0" w:space="0" w:color="auto"/>
      </w:divBdr>
    </w:div>
    <w:div w:id="1848977153">
      <w:bodyDiv w:val="1"/>
      <w:marLeft w:val="0"/>
      <w:marRight w:val="0"/>
      <w:marTop w:val="0"/>
      <w:marBottom w:val="0"/>
      <w:divBdr>
        <w:top w:val="none" w:sz="0" w:space="0" w:color="auto"/>
        <w:left w:val="none" w:sz="0" w:space="0" w:color="auto"/>
        <w:bottom w:val="none" w:sz="0" w:space="0" w:color="auto"/>
        <w:right w:val="none" w:sz="0" w:space="0" w:color="auto"/>
      </w:divBdr>
    </w:div>
    <w:div w:id="1976986760">
      <w:bodyDiv w:val="1"/>
      <w:marLeft w:val="0"/>
      <w:marRight w:val="0"/>
      <w:marTop w:val="0"/>
      <w:marBottom w:val="0"/>
      <w:divBdr>
        <w:top w:val="none" w:sz="0" w:space="0" w:color="auto"/>
        <w:left w:val="none" w:sz="0" w:space="0" w:color="auto"/>
        <w:bottom w:val="none" w:sz="0" w:space="0" w:color="auto"/>
        <w:right w:val="none" w:sz="0" w:space="0" w:color="auto"/>
      </w:divBdr>
    </w:div>
    <w:div w:id="2080246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cretariaquezalte@yaho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524</TotalTime>
  <Pages>2</Pages>
  <Words>474</Words>
  <Characters>2608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3076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Duke</cp:lastModifiedBy>
  <cp:revision>67</cp:revision>
  <cp:lastPrinted>2017-06-05T19:41:00Z</cp:lastPrinted>
  <dcterms:created xsi:type="dcterms:W3CDTF">2016-06-22T13:27:00Z</dcterms:created>
  <dcterms:modified xsi:type="dcterms:W3CDTF">2017-10-05T19:02:00Z</dcterms:modified>
</cp:coreProperties>
</file>