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2C4C67C8" w:rsidR="00FD5C35" w:rsidRPr="00C62B0E" w:rsidRDefault="008F40E4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487413C4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0759BF">
        <w:rPr>
          <w:rFonts w:ascii="Arial" w:hAnsi="Arial" w:cs="Arial"/>
          <w:b/>
          <w:sz w:val="28"/>
          <w:lang w:val="es-SV"/>
        </w:rPr>
        <w:t>105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04BE05C2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nueve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0759BF">
        <w:rPr>
          <w:rFonts w:ascii="Arial" w:hAnsi="Arial" w:cs="Arial"/>
          <w:sz w:val="24"/>
          <w:szCs w:val="24"/>
        </w:rPr>
        <w:t>cincuenta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0759BF">
        <w:rPr>
          <w:rFonts w:ascii="Arial" w:hAnsi="Arial" w:cs="Arial"/>
          <w:b/>
          <w:sz w:val="24"/>
          <w:szCs w:val="24"/>
        </w:rPr>
        <w:t>105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5E503A" w:rsidRPr="005E503A">
        <w:rPr>
          <w:rFonts w:ascii="Arial" w:hAnsi="Arial" w:cs="Arial"/>
          <w:b/>
          <w:sz w:val="24"/>
          <w:szCs w:val="24"/>
        </w:rPr>
        <w:t>“</w:t>
      </w:r>
      <w:r w:rsidR="000759BF" w:rsidRPr="000759BF">
        <w:rPr>
          <w:rFonts w:ascii="Arial" w:hAnsi="Arial" w:cs="Arial"/>
          <w:b/>
          <w:sz w:val="24"/>
          <w:szCs w:val="24"/>
        </w:rPr>
        <w:t>Versiones públicas de un expediente del Centro de Solución de Controversias y resolución final del Tribunal Sancionador: 1. U</w:t>
      </w:r>
      <w:bookmarkStart w:id="0" w:name="_GoBack"/>
      <w:bookmarkEnd w:id="0"/>
      <w:r w:rsidR="000759BF" w:rsidRPr="000759BF">
        <w:rPr>
          <w:rFonts w:ascii="Arial" w:hAnsi="Arial" w:cs="Arial"/>
          <w:b/>
          <w:sz w:val="24"/>
          <w:szCs w:val="24"/>
        </w:rPr>
        <w:t xml:space="preserve">na copia de expediente (versión pública), que se haya tramitado por publicidad engañosa o información de promociones; 2. Versión pública de una resolución final emitida por el Tribunal Sancionador, sobre un caso contra proveedores por incumplimiento de una promoción de venta (cualquier proveedor menos </w:t>
      </w:r>
      <w:proofErr w:type="spellStart"/>
      <w:r w:rsidR="00B74722" w:rsidRPr="00B74722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0759BF" w:rsidRPr="000759BF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1D7C8A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764D7FF4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602D30A7" w14:textId="77777777" w:rsidR="00677CC9" w:rsidRDefault="00677CC9" w:rsidP="00677CC9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0B05B12" w14:textId="77777777" w:rsidR="00677CC9" w:rsidRDefault="00677CC9" w:rsidP="00677CC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8A2AAAA" w14:textId="77777777" w:rsidR="00677CC9" w:rsidRDefault="00677CC9" w:rsidP="00677CC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37A0F88" w14:textId="77777777" w:rsidR="00677CC9" w:rsidRDefault="00677CC9" w:rsidP="00677CC9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A42BE" w14:textId="77777777" w:rsidR="006B1DD4" w:rsidRDefault="006B1DD4" w:rsidP="00385C3D">
      <w:r>
        <w:separator/>
      </w:r>
    </w:p>
  </w:endnote>
  <w:endnote w:type="continuationSeparator" w:id="0">
    <w:p w14:paraId="4EBDAC33" w14:textId="77777777" w:rsidR="006B1DD4" w:rsidRDefault="006B1DD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395A0" w14:textId="77777777" w:rsidR="006B1DD4" w:rsidRDefault="006B1DD4" w:rsidP="00385C3D">
      <w:r>
        <w:separator/>
      </w:r>
    </w:p>
  </w:footnote>
  <w:footnote w:type="continuationSeparator" w:id="0">
    <w:p w14:paraId="15A5B138" w14:textId="77777777" w:rsidR="006B1DD4" w:rsidRDefault="006B1DD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B1DD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77A11" w14:textId="77777777" w:rsidR="00B74722" w:rsidRDefault="00B74722" w:rsidP="00B74722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B1DD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F4349"/>
    <w:rsid w:val="0020569E"/>
    <w:rsid w:val="00213352"/>
    <w:rsid w:val="00235450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77CC9"/>
    <w:rsid w:val="006B1DD4"/>
    <w:rsid w:val="006B64CB"/>
    <w:rsid w:val="006E3067"/>
    <w:rsid w:val="007512C7"/>
    <w:rsid w:val="007677E8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40E4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4722"/>
    <w:rsid w:val="00B753F4"/>
    <w:rsid w:val="00B83D43"/>
    <w:rsid w:val="00BD1405"/>
    <w:rsid w:val="00BD258E"/>
    <w:rsid w:val="00C55609"/>
    <w:rsid w:val="00C9289B"/>
    <w:rsid w:val="00CA5CF0"/>
    <w:rsid w:val="00CA63AA"/>
    <w:rsid w:val="00CD0406"/>
    <w:rsid w:val="00CE2501"/>
    <w:rsid w:val="00CE42C3"/>
    <w:rsid w:val="00D0345C"/>
    <w:rsid w:val="00D21ED1"/>
    <w:rsid w:val="00D40306"/>
    <w:rsid w:val="00D44969"/>
    <w:rsid w:val="00DF47DD"/>
    <w:rsid w:val="00DF5120"/>
    <w:rsid w:val="00E00737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C6CB67-28FC-4341-A16A-230C301E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71</cp:revision>
  <cp:lastPrinted>2017-09-11T17:16:00Z</cp:lastPrinted>
  <dcterms:created xsi:type="dcterms:W3CDTF">2014-07-14T18:49:00Z</dcterms:created>
  <dcterms:modified xsi:type="dcterms:W3CDTF">2017-10-06T15:06:00Z</dcterms:modified>
</cp:coreProperties>
</file>