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7122C28A" w:rsid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8F5828">
        <w:rPr>
          <w:rFonts w:ascii="Arial" w:hAnsi="Arial" w:cs="Arial"/>
          <w:b/>
          <w:sz w:val="28"/>
          <w:lang w:val="es-SV"/>
        </w:rPr>
        <w:t>63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8F5828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C0613F">
      <w:pPr>
        <w:jc w:val="center"/>
        <w:rPr>
          <w:rFonts w:ascii="Arial" w:hAnsi="Arial" w:cs="Arial"/>
          <w:b/>
          <w:lang w:val="es-SV"/>
        </w:rPr>
      </w:pPr>
    </w:p>
    <w:p w14:paraId="268269A5" w14:textId="72B101B4" w:rsidR="00643E04" w:rsidRPr="00A91290" w:rsidRDefault="00540E26" w:rsidP="00C0613F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F95FEE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F95FEE">
        <w:rPr>
          <w:rFonts w:ascii="Arial" w:hAnsi="Arial" w:cs="Arial"/>
        </w:rPr>
        <w:t>cincuenta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8F5828">
        <w:rPr>
          <w:rFonts w:ascii="Arial" w:hAnsi="Arial" w:cs="Arial"/>
        </w:rPr>
        <w:t>veintidós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8F5828">
        <w:rPr>
          <w:rFonts w:ascii="Arial" w:hAnsi="Arial" w:cs="Arial"/>
          <w:b/>
        </w:rPr>
        <w:t>06</w:t>
      </w:r>
      <w:r w:rsidR="00A228F5">
        <w:rPr>
          <w:rFonts w:ascii="Arial" w:hAnsi="Arial" w:cs="Arial"/>
          <w:b/>
        </w:rPr>
        <w:t>3</w:t>
      </w:r>
      <w:r w:rsidR="00E6384C">
        <w:rPr>
          <w:rFonts w:ascii="Arial" w:hAnsi="Arial" w:cs="Arial"/>
          <w:b/>
        </w:rPr>
        <w:t>-</w:t>
      </w:r>
      <w:r w:rsidR="008F5828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6D7E6B">
        <w:rPr>
          <w:rFonts w:ascii="Arial" w:hAnsi="Arial" w:cs="Arial"/>
        </w:rPr>
        <w:t>, conteniendo el siguiente requerimiento</w:t>
      </w:r>
      <w:r w:rsidR="008F5828" w:rsidRPr="00EE29AC">
        <w:rPr>
          <w:rFonts w:ascii="Arial" w:hAnsi="Arial" w:cs="Arial"/>
        </w:rPr>
        <w:t xml:space="preserve">: </w:t>
      </w:r>
      <w:r w:rsidR="008F5828">
        <w:rPr>
          <w:rFonts w:ascii="Arial" w:eastAsiaTheme="minorHAnsi" w:hAnsi="Arial" w:cs="Arial"/>
          <w:b/>
          <w:szCs w:val="21"/>
          <w:lang w:val="es-SV" w:eastAsia="en-US"/>
        </w:rPr>
        <w:t>“</w:t>
      </w:r>
      <w:r w:rsidR="008F5828" w:rsidRPr="009B4E50">
        <w:rPr>
          <w:rFonts w:ascii="Arial" w:eastAsiaTheme="minorHAnsi" w:hAnsi="Arial" w:cs="Arial"/>
          <w:b/>
          <w:szCs w:val="21"/>
          <w:lang w:val="es-SV" w:eastAsia="en-US"/>
        </w:rPr>
        <w:t>Favor informarnos de forma escrita, si dentro de las competencias de la Defensoría del Consumidor, se encuentra la de llevar un Libro de Importadores y</w:t>
      </w:r>
      <w:r w:rsidR="008F5828">
        <w:rPr>
          <w:rFonts w:ascii="Arial" w:eastAsiaTheme="minorHAnsi" w:hAnsi="Arial" w:cs="Arial"/>
          <w:b/>
          <w:szCs w:val="21"/>
          <w:lang w:val="es-SV" w:eastAsia="en-US"/>
        </w:rPr>
        <w:t xml:space="preserve"> Distribuidores de combustibles”</w:t>
      </w:r>
      <w:r w:rsidR="008F5828" w:rsidRPr="008F5828">
        <w:rPr>
          <w:rFonts w:ascii="Arial" w:hAnsi="Arial" w:cs="Arial"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solicitado,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8F5828">
        <w:rPr>
          <w:rFonts w:ascii="Arial" w:hAnsi="Arial" w:cs="Arial"/>
          <w:color w:val="000000"/>
          <w:lang w:eastAsia="es-SV"/>
        </w:rPr>
        <w:t>conforme a las competencias de la Defensoría del Consumidor</w:t>
      </w:r>
      <w:r w:rsidR="00632A40" w:rsidRPr="00A91290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 xml:space="preserve"> </w:t>
      </w:r>
      <w:r w:rsidR="008F5828">
        <w:rPr>
          <w:rFonts w:ascii="Arial" w:hAnsi="Arial" w:cs="Arial"/>
        </w:rPr>
        <w:t xml:space="preserve">y </w:t>
      </w:r>
      <w:r w:rsidR="00632A40" w:rsidRPr="00A91290">
        <w:rPr>
          <w:rFonts w:ascii="Arial" w:hAnsi="Arial" w:cs="Arial"/>
        </w:rPr>
        <w:t xml:space="preserve">en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8F5828">
        <w:rPr>
          <w:rFonts w:ascii="Arial" w:hAnsi="Arial" w:cs="Arial"/>
        </w:rPr>
        <w:t xml:space="preserve"> 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C0613F">
      <w:pPr>
        <w:pStyle w:val="Prrafodelista"/>
        <w:rPr>
          <w:rFonts w:ascii="Arial" w:hAnsi="Arial" w:cs="Arial"/>
          <w:lang w:val="es-SV"/>
        </w:rPr>
      </w:pPr>
    </w:p>
    <w:p w14:paraId="5F022E47" w14:textId="2E4D0FC5" w:rsidR="002B74D3" w:rsidRDefault="008F5828" w:rsidP="00C0613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Informar que las competencias de la Defensoría del Consumidor, se encuentran reguladas en el Artículo 58 de la Ley de Protección al Consumidor, las cuales están enfocadas a </w:t>
      </w:r>
      <w:r w:rsidR="00F95FEE">
        <w:rPr>
          <w:rFonts w:ascii="Arial" w:hAnsi="Arial" w:cs="Arial"/>
          <w:lang w:val="es-SV"/>
        </w:rPr>
        <w:t>proteger los derechos de las personas consumidoras.</w:t>
      </w:r>
    </w:p>
    <w:p w14:paraId="4BEC759E" w14:textId="77777777" w:rsidR="008F5828" w:rsidRDefault="008F5828" w:rsidP="00C0613F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16265A89" w14:textId="2DEAAF04" w:rsidR="008F5828" w:rsidRPr="008F5828" w:rsidRDefault="008F5828" w:rsidP="00C0613F">
      <w:pPr>
        <w:pStyle w:val="Prrafodelista"/>
        <w:numPr>
          <w:ilvl w:val="0"/>
          <w:numId w:val="44"/>
        </w:numPr>
        <w:jc w:val="both"/>
        <w:rPr>
          <w:rFonts w:ascii="Arial" w:hAnsi="Arial" w:cs="Arial"/>
        </w:rPr>
      </w:pPr>
      <w:r w:rsidRPr="008F5828">
        <w:rPr>
          <w:rFonts w:ascii="Arial" w:hAnsi="Arial" w:cs="Arial"/>
          <w:lang w:val="es-SV"/>
        </w:rPr>
        <w:t xml:space="preserve">Aclarar que con base a la </w:t>
      </w:r>
      <w:r w:rsidRPr="008F5828">
        <w:rPr>
          <w:rFonts w:ascii="Arial" w:hAnsi="Arial" w:cs="Arial"/>
        </w:rPr>
        <w:t>Ley Reguladora del Depósito, Transporte y Distribución  de  productos</w:t>
      </w:r>
      <w:r w:rsidR="00C0613F">
        <w:rPr>
          <w:rFonts w:ascii="Arial" w:hAnsi="Arial" w:cs="Arial"/>
        </w:rPr>
        <w:t xml:space="preserve"> </w:t>
      </w:r>
      <w:r w:rsidRPr="008F5828">
        <w:rPr>
          <w:rFonts w:ascii="Arial" w:hAnsi="Arial" w:cs="Arial"/>
        </w:rPr>
        <w:t>de</w:t>
      </w:r>
      <w:r w:rsidR="00C0613F">
        <w:rPr>
          <w:rFonts w:ascii="Arial" w:hAnsi="Arial" w:cs="Arial"/>
        </w:rPr>
        <w:t xml:space="preserve"> </w:t>
      </w:r>
      <w:r w:rsidRPr="008F5828">
        <w:rPr>
          <w:rFonts w:ascii="Arial" w:hAnsi="Arial" w:cs="Arial"/>
        </w:rPr>
        <w:t>petróleo, que  se  encuentra vigente desde el año 1970, espec</w:t>
      </w:r>
      <w:r w:rsidR="00F95FEE">
        <w:rPr>
          <w:rFonts w:ascii="Arial" w:hAnsi="Arial" w:cs="Arial"/>
        </w:rPr>
        <w:t>íficamente en sus Artículos 1, 4 y 4D, y su reglamento en</w:t>
      </w:r>
      <w:r w:rsidR="001A7D50">
        <w:rPr>
          <w:rFonts w:ascii="Arial" w:hAnsi="Arial" w:cs="Arial"/>
        </w:rPr>
        <w:t xml:space="preserve"> el Artículo </w:t>
      </w:r>
      <w:r w:rsidR="00F95FEE">
        <w:rPr>
          <w:rFonts w:ascii="Arial" w:hAnsi="Arial" w:cs="Arial"/>
        </w:rPr>
        <w:t>71;</w:t>
      </w:r>
      <w:r w:rsidR="001A7D50">
        <w:rPr>
          <w:rFonts w:ascii="Arial" w:hAnsi="Arial" w:cs="Arial"/>
        </w:rPr>
        <w:t xml:space="preserve"> es el Ministerio de Economía el</w:t>
      </w:r>
      <w:r w:rsidRPr="008F5828">
        <w:rPr>
          <w:rFonts w:ascii="Arial" w:hAnsi="Arial" w:cs="Arial"/>
        </w:rPr>
        <w:t xml:space="preserve"> ente facultado para regular y vigilar la importación y exportación, el depósito, transporte, distribución y comercialización de los productos de petróleo, así como la construcción y funcionamiento de los depósitos y tanques para consumo privado y </w:t>
      </w:r>
      <w:r w:rsidR="00785098">
        <w:rPr>
          <w:rFonts w:ascii="Arial" w:hAnsi="Arial" w:cs="Arial"/>
        </w:rPr>
        <w:t xml:space="preserve">demás actividades relacionadas, y además, de llevar un registro de comercializadores de productos de petróleo, </w:t>
      </w:r>
      <w:r w:rsidR="00785098" w:rsidRPr="008F5828">
        <w:rPr>
          <w:rFonts w:ascii="Arial" w:hAnsi="Arial" w:cs="Arial"/>
        </w:rPr>
        <w:t>lo cual ejecuta por medio de la Dirección de Hidrocarburos y Minas.</w:t>
      </w:r>
      <w:r w:rsidR="001A7D50">
        <w:rPr>
          <w:rFonts w:ascii="Arial" w:hAnsi="Arial" w:cs="Arial"/>
        </w:rPr>
        <w:t xml:space="preserve"> En ese sentido, </w:t>
      </w:r>
      <w:r w:rsidRPr="008F5828">
        <w:rPr>
          <w:rFonts w:ascii="Arial" w:hAnsi="Arial" w:cs="Arial"/>
        </w:rPr>
        <w:t>el Ministerio de Economía</w:t>
      </w:r>
      <w:r w:rsidR="001A7D50">
        <w:rPr>
          <w:rFonts w:ascii="Arial" w:hAnsi="Arial" w:cs="Arial"/>
        </w:rPr>
        <w:t>,</w:t>
      </w:r>
      <w:r w:rsidRPr="008F5828">
        <w:rPr>
          <w:rFonts w:ascii="Arial" w:hAnsi="Arial" w:cs="Arial"/>
        </w:rPr>
        <w:t xml:space="preserve"> </w:t>
      </w:r>
      <w:r w:rsidR="001A7D50">
        <w:rPr>
          <w:rFonts w:ascii="Arial" w:hAnsi="Arial" w:cs="Arial"/>
        </w:rPr>
        <w:t xml:space="preserve">es </w:t>
      </w:r>
      <w:r w:rsidRPr="008F5828">
        <w:rPr>
          <w:rFonts w:ascii="Arial" w:hAnsi="Arial" w:cs="Arial"/>
        </w:rPr>
        <w:t>la dependencia facultada para informarle si cuenta con un libro de Importadores y Distribuidores de combustibles.</w:t>
      </w:r>
    </w:p>
    <w:p w14:paraId="694C193A" w14:textId="77777777" w:rsidR="008F5828" w:rsidRPr="008F5828" w:rsidRDefault="008F5828" w:rsidP="00C0613F">
      <w:pPr>
        <w:pStyle w:val="Prrafodelista"/>
        <w:ind w:left="360"/>
        <w:jc w:val="both"/>
        <w:rPr>
          <w:rFonts w:ascii="Arial" w:hAnsi="Arial" w:cs="Arial"/>
        </w:rPr>
      </w:pPr>
    </w:p>
    <w:p w14:paraId="07702FFC" w14:textId="234CED94" w:rsidR="00D24258" w:rsidRPr="00B56827" w:rsidRDefault="00A206A9" w:rsidP="00A06F2D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B56827">
        <w:rPr>
          <w:rFonts w:ascii="Arial" w:hAnsi="Arial" w:cs="Arial"/>
          <w:lang w:val="es-SV"/>
        </w:rPr>
        <w:t xml:space="preserve">Notificar </w:t>
      </w:r>
      <w:r w:rsidR="002D4AE3" w:rsidRPr="00B56827">
        <w:rPr>
          <w:rFonts w:ascii="Arial" w:hAnsi="Arial" w:cs="Arial"/>
          <w:lang w:val="es-SV"/>
        </w:rPr>
        <w:t>a</w:t>
      </w:r>
      <w:r w:rsidR="00177608" w:rsidRPr="00B56827">
        <w:rPr>
          <w:rFonts w:ascii="Arial" w:hAnsi="Arial" w:cs="Arial"/>
          <w:lang w:val="es-SV"/>
        </w:rPr>
        <w:t xml:space="preserve"> </w:t>
      </w:r>
      <w:r w:rsidR="002D4AE3" w:rsidRPr="00B56827">
        <w:rPr>
          <w:rFonts w:ascii="Arial" w:hAnsi="Arial" w:cs="Arial"/>
          <w:lang w:val="es-SV"/>
        </w:rPr>
        <w:t>l</w:t>
      </w:r>
      <w:r w:rsidR="00177608" w:rsidRPr="00B56827">
        <w:rPr>
          <w:rFonts w:ascii="Arial" w:hAnsi="Arial" w:cs="Arial"/>
          <w:lang w:val="es-SV"/>
        </w:rPr>
        <w:t>a</w:t>
      </w:r>
      <w:r w:rsidR="002D4AE3" w:rsidRPr="00B56827">
        <w:rPr>
          <w:rFonts w:ascii="Arial" w:hAnsi="Arial" w:cs="Arial"/>
          <w:lang w:val="es-SV"/>
        </w:rPr>
        <w:t xml:space="preserve"> solicitante la presente resolución</w:t>
      </w:r>
      <w:r w:rsidR="00E44A7E" w:rsidRPr="00B56827">
        <w:rPr>
          <w:rFonts w:ascii="Arial" w:hAnsi="Arial" w:cs="Arial"/>
          <w:lang w:val="es-SV"/>
        </w:rPr>
        <w:t xml:space="preserve"> a </w:t>
      </w:r>
      <w:r w:rsidRPr="00B56827">
        <w:rPr>
          <w:rFonts w:ascii="Arial" w:hAnsi="Arial" w:cs="Arial"/>
          <w:lang w:val="es-SV"/>
        </w:rPr>
        <w:t>su correo electrónico</w:t>
      </w:r>
      <w:r w:rsidR="002D4AE3" w:rsidRPr="00B56827">
        <w:rPr>
          <w:rFonts w:ascii="Arial" w:hAnsi="Arial" w:cs="Arial"/>
          <w:lang w:val="es-SV"/>
        </w:rPr>
        <w:t>,</w:t>
      </w:r>
      <w:r w:rsidRPr="00B56827">
        <w:rPr>
          <w:rFonts w:ascii="Arial" w:hAnsi="Arial" w:cs="Arial"/>
          <w:lang w:val="es-SV"/>
        </w:rPr>
        <w:t xml:space="preserve"> como medio indicado para recibir notificaciones.</w:t>
      </w:r>
    </w:p>
    <w:p w14:paraId="1D0B77AB" w14:textId="77777777" w:rsidR="00C0613F" w:rsidRPr="00B14B11" w:rsidRDefault="00C0613F" w:rsidP="00C0613F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3410D0BA" w:rsidR="00FC03CA" w:rsidRDefault="00E44A7E" w:rsidP="00C0613F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C0613F">
        <w:rPr>
          <w:rFonts w:ascii="Arial" w:hAnsi="Arial" w:cs="Arial"/>
          <w:b/>
          <w:lang w:val="es-SV"/>
        </w:rPr>
        <w:t>063-5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7EB32E1E" w14:textId="77777777" w:rsidR="009B65A9" w:rsidRDefault="009B65A9" w:rsidP="00C0613F">
      <w:pPr>
        <w:jc w:val="both"/>
        <w:rPr>
          <w:rFonts w:ascii="Arial" w:hAnsi="Arial" w:cs="Arial"/>
          <w:lang w:val="es-SV"/>
        </w:rPr>
      </w:pPr>
    </w:p>
    <w:p w14:paraId="3A9207EE" w14:textId="77777777" w:rsidR="003F3D82" w:rsidRPr="002A3BA6" w:rsidRDefault="003F3D82" w:rsidP="003F3D82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F4703FD" w14:textId="77777777" w:rsidR="003F3D82" w:rsidRDefault="003F3D82" w:rsidP="003F3D8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270C22D" w14:textId="77777777" w:rsidR="003F3D82" w:rsidRDefault="003F3D82" w:rsidP="003F3D8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AD5F3D8" w14:textId="77777777" w:rsidR="003F3D82" w:rsidRPr="009640FB" w:rsidRDefault="003F3D82" w:rsidP="003F3D82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65A6A5B" w14:textId="77777777" w:rsidR="00451C81" w:rsidRPr="003F3D82" w:rsidRDefault="00451C81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451C81" w:rsidRPr="003F3D82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49F1B" w14:textId="77777777" w:rsidR="00BD44A3" w:rsidRDefault="00BD44A3" w:rsidP="00385C3D">
      <w:r>
        <w:separator/>
      </w:r>
    </w:p>
  </w:endnote>
  <w:endnote w:type="continuationSeparator" w:id="0">
    <w:p w14:paraId="75DFBD05" w14:textId="77777777" w:rsidR="00BD44A3" w:rsidRDefault="00BD44A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CBD44" w14:textId="77777777" w:rsidR="00BD44A3" w:rsidRDefault="00BD44A3" w:rsidP="00385C3D">
      <w:r>
        <w:separator/>
      </w:r>
    </w:p>
  </w:footnote>
  <w:footnote w:type="continuationSeparator" w:id="0">
    <w:p w14:paraId="2208E850" w14:textId="77777777" w:rsidR="00BD44A3" w:rsidRDefault="00BD44A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D44A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2A616292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D44A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0"/>
  </w:num>
  <w:num w:numId="4">
    <w:abstractNumId w:val="28"/>
  </w:num>
  <w:num w:numId="5">
    <w:abstractNumId w:val="45"/>
  </w:num>
  <w:num w:numId="6">
    <w:abstractNumId w:val="14"/>
  </w:num>
  <w:num w:numId="7">
    <w:abstractNumId w:val="30"/>
  </w:num>
  <w:num w:numId="8">
    <w:abstractNumId w:val="41"/>
  </w:num>
  <w:num w:numId="9">
    <w:abstractNumId w:val="34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2"/>
  </w:num>
  <w:num w:numId="14">
    <w:abstractNumId w:val="43"/>
  </w:num>
  <w:num w:numId="15">
    <w:abstractNumId w:val="20"/>
  </w:num>
  <w:num w:numId="16">
    <w:abstractNumId w:val="37"/>
  </w:num>
  <w:num w:numId="17">
    <w:abstractNumId w:val="6"/>
  </w:num>
  <w:num w:numId="18">
    <w:abstractNumId w:val="22"/>
  </w:num>
  <w:num w:numId="19">
    <w:abstractNumId w:val="36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9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3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5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8"/>
  </w:num>
  <w:num w:numId="45">
    <w:abstractNumId w:val="1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607C"/>
    <w:rsid w:val="00014D44"/>
    <w:rsid w:val="0001763F"/>
    <w:rsid w:val="00020FF0"/>
    <w:rsid w:val="0003002D"/>
    <w:rsid w:val="0003229F"/>
    <w:rsid w:val="000414BC"/>
    <w:rsid w:val="0004196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424A"/>
    <w:rsid w:val="000975C0"/>
    <w:rsid w:val="000A0BA2"/>
    <w:rsid w:val="000A1F9B"/>
    <w:rsid w:val="000B1E82"/>
    <w:rsid w:val="000B49BD"/>
    <w:rsid w:val="000B5362"/>
    <w:rsid w:val="000B6793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62E31"/>
    <w:rsid w:val="001749C2"/>
    <w:rsid w:val="00176E22"/>
    <w:rsid w:val="00177608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A7D50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7B0C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3D82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47CB"/>
    <w:rsid w:val="005E020D"/>
    <w:rsid w:val="005E243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41A3"/>
    <w:rsid w:val="006A26F9"/>
    <w:rsid w:val="006A535E"/>
    <w:rsid w:val="006A6294"/>
    <w:rsid w:val="006B2330"/>
    <w:rsid w:val="006B64CB"/>
    <w:rsid w:val="006B6EAE"/>
    <w:rsid w:val="006D605A"/>
    <w:rsid w:val="006D7E6B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09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35C5A"/>
    <w:rsid w:val="0084158A"/>
    <w:rsid w:val="008505C0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3D4D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9E2"/>
    <w:rsid w:val="00972A9A"/>
    <w:rsid w:val="00977438"/>
    <w:rsid w:val="0098666C"/>
    <w:rsid w:val="00991543"/>
    <w:rsid w:val="0099407F"/>
    <w:rsid w:val="009A17D8"/>
    <w:rsid w:val="009A6DA3"/>
    <w:rsid w:val="009B0F23"/>
    <w:rsid w:val="009B65A9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56827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44A3"/>
    <w:rsid w:val="00BD53AD"/>
    <w:rsid w:val="00BD58F6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755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95FEE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06747-5A06-4322-B20C-C6484301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</cp:revision>
  <cp:lastPrinted>2017-05-12T22:27:00Z</cp:lastPrinted>
  <dcterms:created xsi:type="dcterms:W3CDTF">2017-07-06T17:45:00Z</dcterms:created>
  <dcterms:modified xsi:type="dcterms:W3CDTF">2017-09-16T23:49:00Z</dcterms:modified>
</cp:coreProperties>
</file>