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9A3DC" w14:textId="2458844D" w:rsidR="002E75CE" w:rsidRPr="00A91290" w:rsidRDefault="00C47F40" w:rsidP="00C47F40">
      <w:pPr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                        </w:t>
      </w:r>
      <w:r w:rsidR="00B548D8">
        <w:rPr>
          <w:rFonts w:ascii="Arial" w:hAnsi="Arial" w:cs="Arial"/>
          <w:b/>
          <w:sz w:val="28"/>
          <w:lang w:val="es-SV"/>
        </w:rPr>
        <w:t>SEGUNDA</w:t>
      </w:r>
      <w:r w:rsidR="00BD70FD">
        <w:rPr>
          <w:rFonts w:ascii="Arial" w:hAnsi="Arial" w:cs="Arial"/>
          <w:b/>
          <w:sz w:val="28"/>
          <w:lang w:val="es-SV"/>
        </w:rPr>
        <w:t xml:space="preserve"> </w:t>
      </w:r>
      <w:r w:rsidR="00FC03CA"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02777B64" w:rsidR="00C0613F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4D0A1B">
        <w:rPr>
          <w:rFonts w:ascii="Arial" w:hAnsi="Arial" w:cs="Arial"/>
          <w:b/>
          <w:sz w:val="28"/>
          <w:lang w:val="es-SV"/>
        </w:rPr>
        <w:t>61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8F5828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C0613F">
      <w:pPr>
        <w:jc w:val="center"/>
        <w:rPr>
          <w:rFonts w:ascii="Arial" w:hAnsi="Arial" w:cs="Arial"/>
          <w:b/>
          <w:lang w:val="es-SV"/>
        </w:rPr>
      </w:pPr>
    </w:p>
    <w:p w14:paraId="4AB6C96A" w14:textId="77777777" w:rsidR="004C4562" w:rsidRDefault="004C4562" w:rsidP="004C4562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268269A5" w14:textId="3FEAAFD6" w:rsidR="00643E04" w:rsidRPr="00A91290" w:rsidRDefault="00540E26" w:rsidP="004C4562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0A57FC">
        <w:rPr>
          <w:rFonts w:ascii="Arial" w:hAnsi="Arial" w:cs="Arial"/>
        </w:rPr>
        <w:t>diez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0A57FC">
        <w:rPr>
          <w:rFonts w:ascii="Arial" w:hAnsi="Arial" w:cs="Arial"/>
        </w:rPr>
        <w:t>cuarenta</w:t>
      </w:r>
      <w:r w:rsidR="0086354B">
        <w:rPr>
          <w:rFonts w:ascii="Arial" w:hAnsi="Arial" w:cs="Arial"/>
        </w:rPr>
        <w:t xml:space="preserve"> y tres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0A57FC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0A57FC">
        <w:rPr>
          <w:rFonts w:ascii="Arial" w:hAnsi="Arial" w:cs="Arial"/>
        </w:rPr>
        <w:t>junio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8F5828">
        <w:rPr>
          <w:rFonts w:ascii="Arial" w:hAnsi="Arial" w:cs="Arial"/>
          <w:b/>
        </w:rPr>
        <w:t>06</w:t>
      </w:r>
      <w:r w:rsidR="004D0A1B">
        <w:rPr>
          <w:rFonts w:ascii="Arial" w:hAnsi="Arial" w:cs="Arial"/>
          <w:b/>
        </w:rPr>
        <w:t>1</w:t>
      </w:r>
      <w:r w:rsidR="00E6384C">
        <w:rPr>
          <w:rFonts w:ascii="Arial" w:hAnsi="Arial" w:cs="Arial"/>
          <w:b/>
        </w:rPr>
        <w:t>-</w:t>
      </w:r>
      <w:r w:rsidR="008F5828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3A1C9B">
        <w:rPr>
          <w:rFonts w:ascii="Arial" w:hAnsi="Arial" w:cs="Arial"/>
        </w:rPr>
        <w:t>, conteniendo los siguientes requerimientos</w:t>
      </w:r>
      <w:r w:rsidR="004D0A1B" w:rsidRPr="00EE29AC">
        <w:rPr>
          <w:rFonts w:ascii="Arial" w:hAnsi="Arial" w:cs="Arial"/>
        </w:rPr>
        <w:t xml:space="preserve">: 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“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1. Copia digital de un expediente administrativo de denuncia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,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 xml:space="preserve"> que cont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enga desde su recepción hasta qu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e fin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alice con acuerdo conciliatorio;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2. Copia digital de un expediente administrativo de denuncia que contenga desde su recepción hasta resolución final e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mitida por Tribunal Sancionador;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3. Informar si han existido casos donde se haya aplicado arbitrajes, al respecto brindar estadísticas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: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 xml:space="preserve"> cantidad, período en que se r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esolvieron, motivo de denuncias;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4. Copia digital de una denuncia donde se hay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a resuelto un caso de arbitraje.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 xml:space="preserve">Nota: Documentos 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que se brinden de cualquier año;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5. Brochure o folletos sobre los medios alternos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 de solución de controversias y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6. Información puede entregarse por partes.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”</w:t>
      </w:r>
      <w:r w:rsidR="008F5828" w:rsidRPr="008F5828">
        <w:rPr>
          <w:rFonts w:ascii="Arial" w:hAnsi="Arial" w:cs="Arial"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</w:t>
      </w:r>
      <w:r w:rsidR="00B548D8">
        <w:rPr>
          <w:rFonts w:ascii="Arial" w:hAnsi="Arial" w:cs="Arial"/>
          <w:color w:val="000000"/>
          <w:lang w:eastAsia="es-SV"/>
        </w:rPr>
        <w:t>realizaron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correspondientes, </w:t>
      </w:r>
      <w:r w:rsidR="004D0A1B">
        <w:rPr>
          <w:rFonts w:ascii="Arial" w:hAnsi="Arial" w:cs="Arial"/>
        </w:rPr>
        <w:t>según lo dispuesto en</w:t>
      </w:r>
      <w:r w:rsidR="003C6797">
        <w:rPr>
          <w:rFonts w:ascii="Arial" w:hAnsi="Arial" w:cs="Arial"/>
        </w:rPr>
        <w:t xml:space="preserve"> los Artículos 50 letra</w:t>
      </w:r>
      <w:r w:rsidR="00643E04">
        <w:rPr>
          <w:rFonts w:ascii="Arial" w:hAnsi="Arial" w:cs="Arial"/>
        </w:rPr>
        <w:t xml:space="preserve"> </w:t>
      </w:r>
      <w:r w:rsidR="000A57FC">
        <w:rPr>
          <w:rFonts w:ascii="Arial" w:hAnsi="Arial" w:cs="Arial"/>
        </w:rPr>
        <w:t>“d”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0A57FC">
        <w:rPr>
          <w:rFonts w:ascii="Arial" w:hAnsi="Arial" w:cs="Arial"/>
        </w:rPr>
        <w:t xml:space="preserve">50 letras “h” e “i”,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4C4562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62AE310B" w14:textId="178C752A" w:rsidR="00044191" w:rsidRPr="004C4562" w:rsidRDefault="00044191" w:rsidP="004C4562">
      <w:pPr>
        <w:pStyle w:val="Prrafodelista"/>
        <w:numPr>
          <w:ilvl w:val="0"/>
          <w:numId w:val="50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4C4562">
        <w:rPr>
          <w:rFonts w:ascii="Arial" w:hAnsi="Arial" w:cs="Arial"/>
          <w:lang w:val="es-SV"/>
        </w:rPr>
        <w:t xml:space="preserve">Que conforme a lo manifestado por la solicitante, de entregarle la información </w:t>
      </w:r>
      <w:r w:rsidR="00D972AE" w:rsidRPr="004C4562">
        <w:rPr>
          <w:rFonts w:ascii="Arial" w:hAnsi="Arial" w:cs="Arial"/>
          <w:lang w:val="es-SV"/>
        </w:rPr>
        <w:t>requerida</w:t>
      </w:r>
      <w:r w:rsidRPr="004C4562">
        <w:rPr>
          <w:rFonts w:ascii="Arial" w:hAnsi="Arial" w:cs="Arial"/>
          <w:lang w:val="es-SV"/>
        </w:rPr>
        <w:t xml:space="preserve"> por partes en cuanto estuviere disponible, se </w:t>
      </w:r>
      <w:r w:rsidR="004C4562">
        <w:rPr>
          <w:rFonts w:ascii="Arial" w:hAnsi="Arial" w:cs="Arial"/>
          <w:lang w:val="es-SV"/>
        </w:rPr>
        <w:t xml:space="preserve">brindó respuesta a los </w:t>
      </w:r>
      <w:r w:rsidR="004C4562" w:rsidRPr="004C4562">
        <w:rPr>
          <w:rFonts w:ascii="Arial" w:hAnsi="Arial" w:cs="Arial"/>
          <w:b/>
          <w:lang w:val="es-SV"/>
        </w:rPr>
        <w:t>requerimientos 1, 2, 5 y 6</w:t>
      </w:r>
      <w:r w:rsidR="004C4562">
        <w:rPr>
          <w:rFonts w:ascii="Arial" w:hAnsi="Arial" w:cs="Arial"/>
          <w:b/>
          <w:lang w:val="es-SV"/>
        </w:rPr>
        <w:t xml:space="preserve">, </w:t>
      </w:r>
      <w:r w:rsidR="000A57FC" w:rsidRPr="004C4562">
        <w:rPr>
          <w:rFonts w:ascii="Arial" w:hAnsi="Arial" w:cs="Arial"/>
          <w:lang w:val="es-SV"/>
        </w:rPr>
        <w:t>por medio de la resolución de entrega</w:t>
      </w:r>
      <w:r w:rsidR="004C4562">
        <w:rPr>
          <w:rFonts w:ascii="Arial" w:hAnsi="Arial" w:cs="Arial"/>
          <w:lang w:val="es-SV"/>
        </w:rPr>
        <w:t xml:space="preserve"> emitida y</w:t>
      </w:r>
      <w:r w:rsidR="000A57FC" w:rsidRPr="004C4562">
        <w:rPr>
          <w:rFonts w:ascii="Arial" w:hAnsi="Arial" w:cs="Arial"/>
          <w:lang w:val="es-SV"/>
        </w:rPr>
        <w:t xml:space="preserve"> notificada el día veintitrés de mayo del presente año</w:t>
      </w:r>
      <w:r w:rsidR="004C4562">
        <w:rPr>
          <w:rFonts w:ascii="Arial" w:hAnsi="Arial" w:cs="Arial"/>
          <w:lang w:val="es-SV"/>
        </w:rPr>
        <w:t>.</w:t>
      </w:r>
    </w:p>
    <w:p w14:paraId="6FD90E00" w14:textId="77777777" w:rsidR="000A57FC" w:rsidRDefault="000A57FC" w:rsidP="004C456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DC42AF2" w14:textId="3BEB3E03" w:rsidR="004C4562" w:rsidRDefault="000A57FC" w:rsidP="00F12509">
      <w:pPr>
        <w:pStyle w:val="Prrafodelista"/>
        <w:numPr>
          <w:ilvl w:val="0"/>
          <w:numId w:val="50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4C4562">
        <w:rPr>
          <w:rFonts w:ascii="Arial" w:hAnsi="Arial" w:cs="Arial"/>
          <w:lang w:val="es-SV"/>
        </w:rPr>
        <w:t xml:space="preserve">Informar </w:t>
      </w:r>
      <w:r w:rsidR="004C4562" w:rsidRPr="004C4562">
        <w:rPr>
          <w:rFonts w:ascii="Arial" w:hAnsi="Arial" w:cs="Arial"/>
          <w:lang w:val="es-SV"/>
        </w:rPr>
        <w:t xml:space="preserve">que respecto a los </w:t>
      </w:r>
      <w:r w:rsidR="004C4562" w:rsidRPr="004C4562">
        <w:rPr>
          <w:rFonts w:ascii="Arial" w:hAnsi="Arial" w:cs="Arial"/>
          <w:b/>
          <w:lang w:val="es-SV"/>
        </w:rPr>
        <w:t>requerimientos número 3 y 4</w:t>
      </w:r>
      <w:r w:rsidR="004C4562" w:rsidRPr="004C4562">
        <w:rPr>
          <w:rFonts w:ascii="Arial" w:hAnsi="Arial" w:cs="Arial"/>
          <w:lang w:val="es-SV"/>
        </w:rPr>
        <w:t>, la Dirección del Centro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>de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Solución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de 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>Controversias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comunica que, únicamente se ha tramitado 1 caso de arbitraje 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>en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la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Defensoría del Consumidor 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y 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>cuyo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expediente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se 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>adjunta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a</w:t>
      </w:r>
      <w:r w:rsidR="004C4562">
        <w:rPr>
          <w:rFonts w:ascii="Arial" w:hAnsi="Arial" w:cs="Arial"/>
          <w:lang w:val="es-SV"/>
        </w:rPr>
        <w:t xml:space="preserve"> </w:t>
      </w:r>
      <w:r w:rsidR="004C4562" w:rsidRPr="004C4562">
        <w:rPr>
          <w:rFonts w:ascii="Arial" w:hAnsi="Arial" w:cs="Arial"/>
          <w:lang w:val="es-SV"/>
        </w:rPr>
        <w:t xml:space="preserve"> la </w:t>
      </w:r>
    </w:p>
    <w:p w14:paraId="32D6ECED" w14:textId="77777777" w:rsidR="004C4562" w:rsidRPr="004C4562" w:rsidRDefault="004C4562" w:rsidP="004C4562">
      <w:pPr>
        <w:pStyle w:val="Prrafodelista"/>
        <w:rPr>
          <w:rFonts w:ascii="Arial" w:hAnsi="Arial" w:cs="Arial"/>
          <w:lang w:val="es-SV"/>
        </w:rPr>
      </w:pPr>
    </w:p>
    <w:p w14:paraId="6159B68E" w14:textId="77777777" w:rsidR="004C4562" w:rsidRPr="00C47F40" w:rsidRDefault="004C4562" w:rsidP="00C47F4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98E20C0" w14:textId="69BA330D" w:rsidR="000A57FC" w:rsidRPr="004C4562" w:rsidRDefault="004C4562" w:rsidP="004C4562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proofErr w:type="gramStart"/>
      <w:r w:rsidRPr="004C4562">
        <w:rPr>
          <w:rFonts w:ascii="Arial" w:hAnsi="Arial" w:cs="Arial"/>
          <w:lang w:val="es-SV"/>
        </w:rPr>
        <w:lastRenderedPageBreak/>
        <w:t>presente</w:t>
      </w:r>
      <w:proofErr w:type="gramEnd"/>
      <w:r w:rsidRPr="004C4562">
        <w:rPr>
          <w:rFonts w:ascii="Arial" w:hAnsi="Arial" w:cs="Arial"/>
          <w:lang w:val="es-SV"/>
        </w:rPr>
        <w:t xml:space="preserve"> en versión pública.</w:t>
      </w:r>
      <w:r w:rsidR="000A57FC" w:rsidRPr="004C4562">
        <w:rPr>
          <w:rFonts w:ascii="Arial" w:hAnsi="Arial" w:cs="Arial"/>
          <w:lang w:val="es-SV"/>
        </w:rPr>
        <w:t xml:space="preserve"> </w:t>
      </w:r>
      <w:r w:rsidR="00B548D8">
        <w:rPr>
          <w:rFonts w:ascii="Arial" w:hAnsi="Arial" w:cs="Arial"/>
          <w:lang w:val="es-SV"/>
        </w:rPr>
        <w:t>En el</w:t>
      </w:r>
      <w:r w:rsidRPr="004C4562">
        <w:rPr>
          <w:rFonts w:ascii="Arial" w:hAnsi="Arial" w:cs="Arial"/>
          <w:lang w:val="es-SV"/>
        </w:rPr>
        <w:t xml:space="preserve"> documento, </w:t>
      </w:r>
      <w:r w:rsidR="000A57FC" w:rsidRPr="004C4562">
        <w:rPr>
          <w:rFonts w:ascii="Arial" w:hAnsi="Arial" w:cs="Arial"/>
          <w:lang w:val="es-SV"/>
        </w:rPr>
        <w:t xml:space="preserve">se protegieron los datos personales e información confidencial de las partes involucradas en los procedimientos, con base a lo regulado por el Artículo 30 de la LAIP. </w:t>
      </w:r>
    </w:p>
    <w:p w14:paraId="0C8B5F10" w14:textId="77777777" w:rsidR="000A57FC" w:rsidRDefault="000A57FC" w:rsidP="004C4562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7702FFC" w14:textId="4FD3224E" w:rsidR="00D24258" w:rsidRPr="004C4562" w:rsidRDefault="00A206A9" w:rsidP="004C4562">
      <w:pPr>
        <w:pStyle w:val="Prrafodelista"/>
        <w:numPr>
          <w:ilvl w:val="0"/>
          <w:numId w:val="50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4C4562">
        <w:rPr>
          <w:rFonts w:ascii="Arial" w:hAnsi="Arial" w:cs="Arial"/>
          <w:lang w:val="es-SV"/>
        </w:rPr>
        <w:t xml:space="preserve">Notificar </w:t>
      </w:r>
      <w:r w:rsidR="002D4AE3" w:rsidRPr="004C4562">
        <w:rPr>
          <w:rFonts w:ascii="Arial" w:hAnsi="Arial" w:cs="Arial"/>
          <w:lang w:val="es-SV"/>
        </w:rPr>
        <w:t>a</w:t>
      </w:r>
      <w:r w:rsidR="00177608" w:rsidRPr="004C4562">
        <w:rPr>
          <w:rFonts w:ascii="Arial" w:hAnsi="Arial" w:cs="Arial"/>
          <w:lang w:val="es-SV"/>
        </w:rPr>
        <w:t xml:space="preserve"> </w:t>
      </w:r>
      <w:r w:rsidR="002D4AE3" w:rsidRPr="004C4562">
        <w:rPr>
          <w:rFonts w:ascii="Arial" w:hAnsi="Arial" w:cs="Arial"/>
          <w:lang w:val="es-SV"/>
        </w:rPr>
        <w:t>l</w:t>
      </w:r>
      <w:r w:rsidR="00177608" w:rsidRPr="004C4562">
        <w:rPr>
          <w:rFonts w:ascii="Arial" w:hAnsi="Arial" w:cs="Arial"/>
          <w:lang w:val="es-SV"/>
        </w:rPr>
        <w:t>a</w:t>
      </w:r>
      <w:r w:rsidR="002D4AE3" w:rsidRPr="004C4562">
        <w:rPr>
          <w:rFonts w:ascii="Arial" w:hAnsi="Arial" w:cs="Arial"/>
          <w:lang w:val="es-SV"/>
        </w:rPr>
        <w:t xml:space="preserve"> solicitante la presente resolución</w:t>
      </w:r>
      <w:r w:rsidR="00E44A7E" w:rsidRPr="004C4562">
        <w:rPr>
          <w:rFonts w:ascii="Arial" w:hAnsi="Arial" w:cs="Arial"/>
          <w:lang w:val="es-SV"/>
        </w:rPr>
        <w:t xml:space="preserve"> a </w:t>
      </w:r>
      <w:r w:rsidRPr="004C4562">
        <w:rPr>
          <w:rFonts w:ascii="Arial" w:hAnsi="Arial" w:cs="Arial"/>
          <w:lang w:val="es-SV"/>
        </w:rPr>
        <w:t>su correo electrónico</w:t>
      </w:r>
      <w:r w:rsidR="002D4AE3" w:rsidRPr="004C4562">
        <w:rPr>
          <w:rFonts w:ascii="Arial" w:hAnsi="Arial" w:cs="Arial"/>
          <w:lang w:val="es-SV"/>
        </w:rPr>
        <w:t>,</w:t>
      </w:r>
      <w:r w:rsidRPr="004C4562">
        <w:rPr>
          <w:rFonts w:ascii="Arial" w:hAnsi="Arial" w:cs="Arial"/>
          <w:lang w:val="es-SV"/>
        </w:rPr>
        <w:t xml:space="preserve"> como medio indicado para recibir notificaciones.</w:t>
      </w:r>
    </w:p>
    <w:p w14:paraId="1D0B77AB" w14:textId="77777777" w:rsidR="00C0613F" w:rsidRPr="00B14B11" w:rsidRDefault="00C0613F" w:rsidP="004C4562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185F7D2A" w14:textId="6F850296" w:rsidR="00FC03CA" w:rsidRDefault="00E44A7E" w:rsidP="004C4562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6E2CC8">
        <w:rPr>
          <w:rFonts w:ascii="Arial" w:hAnsi="Arial" w:cs="Arial"/>
          <w:b/>
          <w:lang w:val="es-SV"/>
        </w:rPr>
        <w:t>061</w:t>
      </w:r>
      <w:r w:rsidR="00C0613F">
        <w:rPr>
          <w:rFonts w:ascii="Arial" w:hAnsi="Arial" w:cs="Arial"/>
          <w:b/>
          <w:lang w:val="es-SV"/>
        </w:rPr>
        <w:t>-5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2A93A1EB" w14:textId="77777777" w:rsidR="00B42321" w:rsidRPr="002A3BA6" w:rsidRDefault="00B42321" w:rsidP="00B42321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CB7842B" w14:textId="77777777" w:rsidR="00B42321" w:rsidRDefault="00B42321" w:rsidP="00B4232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756509F" w14:textId="77777777" w:rsidR="00B42321" w:rsidRDefault="00B42321" w:rsidP="00B4232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55FA5ED" w14:textId="77777777" w:rsidR="00B42321" w:rsidRPr="009640FB" w:rsidRDefault="00B42321" w:rsidP="00B42321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65A6A5B" w14:textId="77777777" w:rsidR="00451C81" w:rsidRPr="00B42321" w:rsidRDefault="00451C81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451C81" w:rsidRPr="00B4232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3CEA4" w14:textId="77777777" w:rsidR="00AC779D" w:rsidRDefault="00AC779D" w:rsidP="00385C3D">
      <w:r>
        <w:separator/>
      </w:r>
    </w:p>
  </w:endnote>
  <w:endnote w:type="continuationSeparator" w:id="0">
    <w:p w14:paraId="50F0C6EC" w14:textId="77777777" w:rsidR="00AC779D" w:rsidRDefault="00AC779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98D15" w14:textId="77777777" w:rsidR="00AC779D" w:rsidRDefault="00AC779D" w:rsidP="00385C3D">
      <w:r>
        <w:separator/>
      </w:r>
    </w:p>
  </w:footnote>
  <w:footnote w:type="continuationSeparator" w:id="0">
    <w:p w14:paraId="7CDD52C9" w14:textId="77777777" w:rsidR="00AC779D" w:rsidRDefault="00AC779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C779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31D394B5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C779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A09284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456E0"/>
    <w:multiLevelType w:val="hybridMultilevel"/>
    <w:tmpl w:val="D24E7CB0"/>
    <w:lvl w:ilvl="0" w:tplc="E2322A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750813"/>
    <w:multiLevelType w:val="hybridMultilevel"/>
    <w:tmpl w:val="A39C397C"/>
    <w:lvl w:ilvl="0" w:tplc="B1BE3B6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3"/>
  </w:num>
  <w:num w:numId="4">
    <w:abstractNumId w:val="30"/>
  </w:num>
  <w:num w:numId="5">
    <w:abstractNumId w:val="49"/>
  </w:num>
  <w:num w:numId="6">
    <w:abstractNumId w:val="15"/>
  </w:num>
  <w:num w:numId="7">
    <w:abstractNumId w:val="32"/>
  </w:num>
  <w:num w:numId="8">
    <w:abstractNumId w:val="44"/>
  </w:num>
  <w:num w:numId="9">
    <w:abstractNumId w:val="37"/>
  </w:num>
  <w:num w:numId="10">
    <w:abstractNumId w:val="24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</w:num>
  <w:num w:numId="13">
    <w:abstractNumId w:val="45"/>
  </w:num>
  <w:num w:numId="14">
    <w:abstractNumId w:val="47"/>
  </w:num>
  <w:num w:numId="15">
    <w:abstractNumId w:val="21"/>
  </w:num>
  <w:num w:numId="16">
    <w:abstractNumId w:val="40"/>
  </w:num>
  <w:num w:numId="17">
    <w:abstractNumId w:val="7"/>
  </w:num>
  <w:num w:numId="18">
    <w:abstractNumId w:val="23"/>
  </w:num>
  <w:num w:numId="19">
    <w:abstractNumId w:val="39"/>
  </w:num>
  <w:num w:numId="20">
    <w:abstractNumId w:val="10"/>
  </w:num>
  <w:num w:numId="21">
    <w:abstractNumId w:val="22"/>
  </w:num>
  <w:num w:numId="22">
    <w:abstractNumId w:val="14"/>
  </w:num>
  <w:num w:numId="23">
    <w:abstractNumId w:val="27"/>
  </w:num>
  <w:num w:numId="24">
    <w:abstractNumId w:val="18"/>
  </w:num>
  <w:num w:numId="25">
    <w:abstractNumId w:val="42"/>
  </w:num>
  <w:num w:numId="26">
    <w:abstractNumId w:val="3"/>
  </w:num>
  <w:num w:numId="27">
    <w:abstractNumId w:val="9"/>
  </w:num>
  <w:num w:numId="28">
    <w:abstractNumId w:val="31"/>
  </w:num>
  <w:num w:numId="29">
    <w:abstractNumId w:val="11"/>
  </w:num>
  <w:num w:numId="30">
    <w:abstractNumId w:val="13"/>
  </w:num>
  <w:num w:numId="31">
    <w:abstractNumId w:val="1"/>
  </w:num>
  <w:num w:numId="32">
    <w:abstractNumId w:val="33"/>
  </w:num>
  <w:num w:numId="33">
    <w:abstractNumId w:val="36"/>
  </w:num>
  <w:num w:numId="34">
    <w:abstractNumId w:val="0"/>
  </w:num>
  <w:num w:numId="35">
    <w:abstractNumId w:val="26"/>
  </w:num>
  <w:num w:numId="36">
    <w:abstractNumId w:val="28"/>
  </w:num>
  <w:num w:numId="37">
    <w:abstractNumId w:val="20"/>
  </w:num>
  <w:num w:numId="38">
    <w:abstractNumId w:val="8"/>
  </w:num>
  <w:num w:numId="39">
    <w:abstractNumId w:val="38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41"/>
  </w:num>
  <w:num w:numId="45">
    <w:abstractNumId w:val="19"/>
  </w:num>
  <w:num w:numId="46">
    <w:abstractNumId w:val="34"/>
  </w:num>
  <w:num w:numId="47">
    <w:abstractNumId w:val="46"/>
  </w:num>
  <w:num w:numId="48">
    <w:abstractNumId w:val="5"/>
  </w:num>
  <w:num w:numId="49">
    <w:abstractNumId w:val="25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A57FC"/>
    <w:rsid w:val="000B1E82"/>
    <w:rsid w:val="000B49BD"/>
    <w:rsid w:val="000B5362"/>
    <w:rsid w:val="000B6793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488D"/>
    <w:rsid w:val="00135297"/>
    <w:rsid w:val="00147D2D"/>
    <w:rsid w:val="00162E31"/>
    <w:rsid w:val="001749C2"/>
    <w:rsid w:val="00176E22"/>
    <w:rsid w:val="00177608"/>
    <w:rsid w:val="00180FCE"/>
    <w:rsid w:val="0018141B"/>
    <w:rsid w:val="00182567"/>
    <w:rsid w:val="00184152"/>
    <w:rsid w:val="00185C4A"/>
    <w:rsid w:val="0019212B"/>
    <w:rsid w:val="00192148"/>
    <w:rsid w:val="001930E1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7B0C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6AA1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371"/>
    <w:rsid w:val="00385C3D"/>
    <w:rsid w:val="00392D78"/>
    <w:rsid w:val="00397253"/>
    <w:rsid w:val="003A1C9B"/>
    <w:rsid w:val="003A2F0B"/>
    <w:rsid w:val="003A4482"/>
    <w:rsid w:val="003A678A"/>
    <w:rsid w:val="003C2551"/>
    <w:rsid w:val="003C4424"/>
    <w:rsid w:val="003C6797"/>
    <w:rsid w:val="003C7452"/>
    <w:rsid w:val="003E650B"/>
    <w:rsid w:val="003F3285"/>
    <w:rsid w:val="003F3DA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C4562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15B01"/>
    <w:rsid w:val="005245E9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36F1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3ACC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41A3"/>
    <w:rsid w:val="006956AC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043B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6354B"/>
    <w:rsid w:val="00865E04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946E5"/>
    <w:rsid w:val="009A17D8"/>
    <w:rsid w:val="009A6DA3"/>
    <w:rsid w:val="009B0F23"/>
    <w:rsid w:val="009C58F9"/>
    <w:rsid w:val="009C71F6"/>
    <w:rsid w:val="009E5743"/>
    <w:rsid w:val="009F4684"/>
    <w:rsid w:val="009F7896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C779D"/>
    <w:rsid w:val="00AE123A"/>
    <w:rsid w:val="00AF076F"/>
    <w:rsid w:val="00AF2487"/>
    <w:rsid w:val="00AF26BD"/>
    <w:rsid w:val="00AF685C"/>
    <w:rsid w:val="00AF6D62"/>
    <w:rsid w:val="00B005B2"/>
    <w:rsid w:val="00B03269"/>
    <w:rsid w:val="00B14AF8"/>
    <w:rsid w:val="00B14B11"/>
    <w:rsid w:val="00B20E15"/>
    <w:rsid w:val="00B22462"/>
    <w:rsid w:val="00B238AB"/>
    <w:rsid w:val="00B34364"/>
    <w:rsid w:val="00B42321"/>
    <w:rsid w:val="00B45541"/>
    <w:rsid w:val="00B46485"/>
    <w:rsid w:val="00B5488F"/>
    <w:rsid w:val="00B548D8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47F4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0C66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46C13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36662B-A2FE-4EB3-8F33-A9A04EBC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</cp:revision>
  <cp:lastPrinted>2017-05-12T22:27:00Z</cp:lastPrinted>
  <dcterms:created xsi:type="dcterms:W3CDTF">2017-06-20T19:27:00Z</dcterms:created>
  <dcterms:modified xsi:type="dcterms:W3CDTF">2017-09-16T23:49:00Z</dcterms:modified>
</cp:coreProperties>
</file>