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574AFC33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052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1E09B3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7122B048" w14:textId="77777777" w:rsidR="0084158A" w:rsidRDefault="0084158A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268269A5" w14:textId="6CBDDFF1" w:rsidR="00643E04" w:rsidRPr="00A91290" w:rsidRDefault="00540E26" w:rsidP="003201D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F3704A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cincuenta minutos</w:t>
      </w:r>
      <w:r w:rsidRPr="00A91290">
        <w:rPr>
          <w:rFonts w:ascii="Arial" w:hAnsi="Arial" w:cs="Arial"/>
        </w:rPr>
        <w:t xml:space="preserve"> del día </w:t>
      </w:r>
      <w:r w:rsidR="00F3704A">
        <w:rPr>
          <w:rFonts w:ascii="Arial" w:hAnsi="Arial" w:cs="Arial"/>
        </w:rPr>
        <w:t>veintiocho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6F4F50">
        <w:rPr>
          <w:rFonts w:ascii="Arial" w:hAnsi="Arial" w:cs="Arial"/>
        </w:rPr>
        <w:t>abril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B7711E">
        <w:rPr>
          <w:rFonts w:ascii="Arial" w:hAnsi="Arial" w:cs="Arial"/>
          <w:b/>
        </w:rPr>
        <w:t>052</w:t>
      </w:r>
      <w:r w:rsidR="00E6384C">
        <w:rPr>
          <w:rFonts w:ascii="Arial" w:hAnsi="Arial" w:cs="Arial"/>
          <w:b/>
        </w:rPr>
        <w:t>-</w:t>
      </w:r>
      <w:r w:rsidR="001E09B3">
        <w:rPr>
          <w:rFonts w:ascii="Arial" w:hAnsi="Arial" w:cs="Arial"/>
          <w:b/>
        </w:rPr>
        <w:t>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6F4F50">
        <w:rPr>
          <w:rFonts w:ascii="Arial" w:hAnsi="Arial" w:cs="Arial"/>
        </w:rPr>
        <w:t xml:space="preserve"> </w:t>
      </w:r>
      <w:r w:rsidR="006A535E">
        <w:rPr>
          <w:rFonts w:ascii="Arial" w:hAnsi="Arial" w:cs="Arial"/>
        </w:rPr>
        <w:t>del</w:t>
      </w:r>
      <w:r w:rsidR="003C6797">
        <w:rPr>
          <w:rFonts w:ascii="Arial" w:hAnsi="Arial" w:cs="Arial"/>
        </w:rPr>
        <w:t xml:space="preserve"> </w:t>
      </w:r>
      <w:r w:rsidR="006A535E">
        <w:rPr>
          <w:rFonts w:ascii="Arial" w:hAnsi="Arial" w:cs="Arial"/>
          <w:lang w:val="es-SV"/>
        </w:rPr>
        <w:t xml:space="preserve">señor </w:t>
      </w:r>
      <w:proofErr w:type="spellStart"/>
      <w:r w:rsidR="00982C59" w:rsidRPr="00982C59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B7711E" w:rsidRPr="00A151DA">
        <w:rPr>
          <w:rFonts w:ascii="Arial" w:hAnsi="Arial" w:cs="Arial"/>
          <w:b/>
          <w:lang w:val="es-SV"/>
        </w:rPr>
        <w:t xml:space="preserve"> </w:t>
      </w:r>
      <w:proofErr w:type="spellStart"/>
      <w:r w:rsidR="00982C59" w:rsidRPr="00982C59">
        <w:rPr>
          <w:rFonts w:ascii="Arial" w:hAnsi="Arial" w:cs="Arial"/>
          <w:b/>
          <w:highlight w:val="black"/>
          <w:lang w:val="es-SV"/>
        </w:rPr>
        <w:t>xxxxxxxxxxxxxxxxxxxxxxxxxxxxx</w:t>
      </w:r>
      <w:proofErr w:type="spellEnd"/>
      <w:r w:rsidR="00B7711E">
        <w:rPr>
          <w:rFonts w:ascii="Arial" w:hAnsi="Arial" w:cs="Arial"/>
          <w:b/>
          <w:lang w:val="es-SV"/>
        </w:rPr>
        <w:t xml:space="preserve">, </w:t>
      </w:r>
      <w:r w:rsidR="00B7711E" w:rsidRPr="00554ABB">
        <w:rPr>
          <w:rFonts w:ascii="Arial" w:hAnsi="Arial" w:cs="Arial"/>
          <w:lang w:val="es-SV"/>
        </w:rPr>
        <w:t xml:space="preserve">quien se identifica con su Documento Único de Identidad número </w:t>
      </w:r>
      <w:proofErr w:type="spellStart"/>
      <w:r w:rsidR="00982C59" w:rsidRPr="00982C59">
        <w:rPr>
          <w:rFonts w:ascii="Arial" w:hAnsi="Arial" w:cs="Arial"/>
          <w:highlight w:val="black"/>
          <w:lang w:val="es-SV"/>
        </w:rPr>
        <w:t>xxxxxxxxxxxxxxxxxxxxxxxxxxxxxxxxxxxxxxxxxxxxxxx</w:t>
      </w:r>
      <w:proofErr w:type="spellEnd"/>
      <w:r w:rsidR="00B7711E" w:rsidRPr="006A7443">
        <w:rPr>
          <w:rFonts w:ascii="Arial" w:hAnsi="Arial" w:cs="Arial"/>
        </w:rPr>
        <w:t xml:space="preserve"> y quien requirió:</w:t>
      </w:r>
      <w:r w:rsidR="00B7711E">
        <w:rPr>
          <w:rFonts w:ascii="Arial" w:hAnsi="Arial" w:cs="Arial"/>
        </w:rPr>
        <w:t xml:space="preserve"> </w:t>
      </w:r>
      <w:r w:rsidR="00B7711E">
        <w:rPr>
          <w:rFonts w:ascii="Arial" w:hAnsi="Arial" w:cs="Arial"/>
          <w:b/>
          <w:lang w:val="es-SV"/>
        </w:rPr>
        <w:t>“D</w:t>
      </w:r>
      <w:r w:rsidR="00B7711E" w:rsidRPr="00A151DA">
        <w:rPr>
          <w:rFonts w:ascii="Arial" w:hAnsi="Arial" w:cs="Arial"/>
          <w:b/>
          <w:lang w:val="es-SV"/>
        </w:rPr>
        <w:t xml:space="preserve">atos sobre las preferencias de bebidas </w:t>
      </w:r>
      <w:proofErr w:type="spellStart"/>
      <w:r w:rsidR="00B7711E" w:rsidRPr="00A151DA">
        <w:rPr>
          <w:rFonts w:ascii="Arial" w:hAnsi="Arial" w:cs="Arial"/>
          <w:b/>
          <w:lang w:val="es-SV"/>
        </w:rPr>
        <w:t>saborizadas</w:t>
      </w:r>
      <w:proofErr w:type="spellEnd"/>
      <w:r w:rsidR="00B7711E" w:rsidRPr="00A151DA">
        <w:rPr>
          <w:rFonts w:ascii="Arial" w:hAnsi="Arial" w:cs="Arial"/>
          <w:b/>
          <w:lang w:val="es-SV"/>
        </w:rPr>
        <w:t xml:space="preserve"> (néctares, jugos, etc.), por parte de la población.</w:t>
      </w:r>
      <w:r w:rsidR="00B7711E">
        <w:rPr>
          <w:rFonts w:ascii="Arial" w:hAnsi="Arial" w:cs="Arial"/>
          <w:b/>
          <w:lang w:val="es-SV"/>
        </w:rPr>
        <w:t xml:space="preserve"> </w:t>
      </w:r>
      <w:r w:rsidR="00B7711E" w:rsidRPr="00A151DA">
        <w:rPr>
          <w:rFonts w:ascii="Arial" w:hAnsi="Arial" w:cs="Arial"/>
          <w:b/>
          <w:lang w:val="es-SV"/>
        </w:rPr>
        <w:t>Más que todo m</w:t>
      </w:r>
      <w:r w:rsidR="00B7711E">
        <w:rPr>
          <w:rFonts w:ascii="Arial" w:hAnsi="Arial" w:cs="Arial"/>
          <w:b/>
          <w:lang w:val="es-SV"/>
        </w:rPr>
        <w:t>e interesaría conocer las formas</w:t>
      </w:r>
      <w:r w:rsidR="00B7711E" w:rsidRPr="00A151DA">
        <w:rPr>
          <w:rFonts w:ascii="Arial" w:hAnsi="Arial" w:cs="Arial"/>
          <w:b/>
          <w:lang w:val="es-SV"/>
        </w:rPr>
        <w:t xml:space="preserve"> que utilizaron para obtener dicha información (las distintas encuesta que usaron, </w:t>
      </w:r>
      <w:r w:rsidR="00B7711E">
        <w:rPr>
          <w:rFonts w:ascii="Arial" w:hAnsi="Arial" w:cs="Arial"/>
          <w:b/>
          <w:lang w:val="es-SV"/>
        </w:rPr>
        <w:t>las preguntas formuladas, etc.)</w:t>
      </w:r>
      <w:r w:rsidR="00B7711E">
        <w:rPr>
          <w:rFonts w:ascii="Arial" w:hAnsi="Arial" w:cs="Arial"/>
          <w:b/>
          <w:color w:val="000000"/>
          <w:lang w:val="es-US" w:eastAsia="es-SV"/>
        </w:rPr>
        <w:t>”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3C6797">
        <w:rPr>
          <w:rFonts w:ascii="Arial" w:hAnsi="Arial" w:cs="Arial"/>
        </w:rPr>
        <w:t xml:space="preserve"> ante las Unidades administrativas competentes</w:t>
      </w:r>
      <w:r w:rsidR="00632A40" w:rsidRPr="00A91290">
        <w:rPr>
          <w:rFonts w:ascii="Arial" w:hAnsi="Arial" w:cs="Arial"/>
        </w:rPr>
        <w:t xml:space="preserve">, a fin de obtener la información de interés en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3201DF">
      <w:pPr>
        <w:pStyle w:val="Prrafodelista"/>
        <w:rPr>
          <w:rFonts w:ascii="Arial" w:hAnsi="Arial" w:cs="Arial"/>
          <w:lang w:val="es-SV"/>
        </w:rPr>
      </w:pPr>
    </w:p>
    <w:p w14:paraId="31DFFCFA" w14:textId="6BE4DF45" w:rsidR="00D6413D" w:rsidRPr="00923436" w:rsidRDefault="003C6797" w:rsidP="002C4F52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23436">
        <w:rPr>
          <w:rFonts w:ascii="Arial" w:hAnsi="Arial" w:cs="Arial"/>
          <w:lang w:val="es-SV"/>
        </w:rPr>
        <w:t>Proporci</w:t>
      </w:r>
      <w:r w:rsidR="003201DF" w:rsidRPr="00923436">
        <w:rPr>
          <w:rFonts w:ascii="Arial" w:hAnsi="Arial" w:cs="Arial"/>
          <w:lang w:val="es-SV"/>
        </w:rPr>
        <w:t>onar</w:t>
      </w:r>
      <w:r w:rsidR="00DD2AC7">
        <w:rPr>
          <w:rFonts w:ascii="Arial" w:hAnsi="Arial" w:cs="Arial"/>
          <w:lang w:val="es-SV"/>
        </w:rPr>
        <w:t xml:space="preserve"> en</w:t>
      </w:r>
      <w:r w:rsidR="00D6413D" w:rsidRPr="00923436">
        <w:rPr>
          <w:rFonts w:ascii="Arial" w:hAnsi="Arial" w:cs="Arial"/>
          <w:lang w:val="es-SV"/>
        </w:rPr>
        <w:t xml:space="preserve"> </w:t>
      </w:r>
      <w:r w:rsidR="00BD53AD">
        <w:rPr>
          <w:rFonts w:ascii="Arial" w:hAnsi="Arial" w:cs="Arial"/>
          <w:lang w:val="es-SV"/>
        </w:rPr>
        <w:t>un archivo adjunto,</w:t>
      </w:r>
      <w:r w:rsidR="00923436" w:rsidRPr="00923436">
        <w:rPr>
          <w:rFonts w:ascii="Arial" w:hAnsi="Arial" w:cs="Arial"/>
          <w:lang w:val="es-SV"/>
        </w:rPr>
        <w:t xml:space="preserve"> </w:t>
      </w:r>
      <w:r w:rsidR="00D6413D" w:rsidRPr="00923436">
        <w:rPr>
          <w:rFonts w:ascii="Arial" w:hAnsi="Arial" w:cs="Arial"/>
          <w:lang w:val="es-SV"/>
        </w:rPr>
        <w:t>la información</w:t>
      </w:r>
      <w:r w:rsidR="00923436">
        <w:rPr>
          <w:rFonts w:ascii="Arial" w:hAnsi="Arial" w:cs="Arial"/>
          <w:lang w:val="es-SV"/>
        </w:rPr>
        <w:t xml:space="preserve"> disponible</w:t>
      </w:r>
      <w:r w:rsidR="00DD2AC7">
        <w:rPr>
          <w:rFonts w:ascii="Arial" w:hAnsi="Arial" w:cs="Arial"/>
          <w:lang w:val="es-SV"/>
        </w:rPr>
        <w:t xml:space="preserve"> en</w:t>
      </w:r>
      <w:r w:rsidR="00923436">
        <w:rPr>
          <w:rFonts w:ascii="Arial" w:hAnsi="Arial" w:cs="Arial"/>
          <w:lang w:val="es-SV"/>
        </w:rPr>
        <w:t xml:space="preserve"> </w:t>
      </w:r>
      <w:r w:rsidR="00BD53AD" w:rsidRPr="00923436">
        <w:rPr>
          <w:rFonts w:ascii="Arial" w:hAnsi="Arial" w:cs="Arial"/>
          <w:lang w:val="es-SV"/>
        </w:rPr>
        <w:t xml:space="preserve"> la Defensoría del Consumidor</w:t>
      </w:r>
      <w:r w:rsidR="00BD53AD">
        <w:rPr>
          <w:rFonts w:ascii="Arial" w:hAnsi="Arial" w:cs="Arial"/>
          <w:lang w:val="es-SV"/>
        </w:rPr>
        <w:t xml:space="preserve">, </w:t>
      </w:r>
      <w:r w:rsidR="00923436" w:rsidRPr="00923436">
        <w:rPr>
          <w:rFonts w:ascii="Arial" w:hAnsi="Arial" w:cs="Arial"/>
          <w:lang w:val="es-SV"/>
        </w:rPr>
        <w:t>relacionada al tema de interés</w:t>
      </w:r>
      <w:r w:rsidR="00BD53AD">
        <w:rPr>
          <w:rFonts w:ascii="Arial" w:hAnsi="Arial" w:cs="Arial"/>
          <w:lang w:val="es-SV"/>
        </w:rPr>
        <w:t xml:space="preserve">, </w:t>
      </w:r>
      <w:r w:rsidR="003201DF" w:rsidRPr="00923436">
        <w:rPr>
          <w:rFonts w:ascii="Arial" w:hAnsi="Arial" w:cs="Arial"/>
          <w:lang w:val="es-SV"/>
        </w:rPr>
        <w:t>c</w:t>
      </w:r>
      <w:r w:rsidR="00BD53AD">
        <w:rPr>
          <w:rFonts w:ascii="Arial" w:hAnsi="Arial" w:cs="Arial"/>
          <w:lang w:val="es-SV"/>
        </w:rPr>
        <w:t>onforme a lo comunicado por</w:t>
      </w:r>
      <w:r w:rsidR="006A535E" w:rsidRPr="00923436">
        <w:rPr>
          <w:rFonts w:ascii="Arial" w:hAnsi="Arial" w:cs="Arial"/>
          <w:lang w:val="es-SV"/>
        </w:rPr>
        <w:t xml:space="preserve"> la </w:t>
      </w:r>
      <w:r w:rsidR="00923436" w:rsidRPr="00923436">
        <w:rPr>
          <w:rFonts w:ascii="Arial" w:hAnsi="Arial" w:cs="Arial"/>
          <w:lang w:val="es-SV"/>
        </w:rPr>
        <w:t>Unidad de Análisis en Consumo y Mercados</w:t>
      </w:r>
      <w:r w:rsidR="00BD53AD">
        <w:rPr>
          <w:rFonts w:ascii="Arial" w:hAnsi="Arial" w:cs="Arial"/>
          <w:lang w:val="es-SV"/>
        </w:rPr>
        <w:t>.</w:t>
      </w:r>
    </w:p>
    <w:p w14:paraId="2DC81148" w14:textId="77777777" w:rsidR="002D4AE3" w:rsidRDefault="002D4AE3" w:rsidP="003201DF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20CFDC4" w14:textId="2B595F9A" w:rsidR="00D24258" w:rsidRPr="002D4AE3" w:rsidRDefault="00A206A9" w:rsidP="003201D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D4AE3">
        <w:rPr>
          <w:rFonts w:ascii="Arial" w:hAnsi="Arial" w:cs="Arial"/>
          <w:lang w:val="es-SV"/>
        </w:rPr>
        <w:t xml:space="preserve">Notificar </w:t>
      </w:r>
      <w:r w:rsidR="002D4AE3" w:rsidRPr="002D4AE3">
        <w:rPr>
          <w:rFonts w:ascii="Arial" w:hAnsi="Arial" w:cs="Arial"/>
          <w:lang w:val="es-SV"/>
        </w:rPr>
        <w:t>al solicitante la presente resolución</w:t>
      </w:r>
      <w:r w:rsidR="00E44A7E" w:rsidRPr="002D4AE3">
        <w:rPr>
          <w:rFonts w:ascii="Arial" w:hAnsi="Arial" w:cs="Arial"/>
          <w:lang w:val="es-SV"/>
        </w:rPr>
        <w:t xml:space="preserve"> a </w:t>
      </w:r>
      <w:r w:rsidRPr="002D4AE3">
        <w:rPr>
          <w:rFonts w:ascii="Arial" w:hAnsi="Arial" w:cs="Arial"/>
          <w:lang w:val="es-SV"/>
        </w:rPr>
        <w:t>su correo electrónico</w:t>
      </w:r>
      <w:r w:rsidR="002D4AE3" w:rsidRPr="002D4AE3">
        <w:rPr>
          <w:rFonts w:ascii="Arial" w:hAnsi="Arial" w:cs="Arial"/>
          <w:lang w:val="es-SV"/>
        </w:rPr>
        <w:t>,</w:t>
      </w:r>
      <w:r w:rsidRPr="002D4AE3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B14B11" w:rsidRDefault="00D24258" w:rsidP="003201D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3BE56223" w:rsidR="00FC03CA" w:rsidRPr="00A91290" w:rsidRDefault="00E44A7E" w:rsidP="003201D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BD53AD">
        <w:rPr>
          <w:rFonts w:ascii="Arial" w:hAnsi="Arial" w:cs="Arial"/>
          <w:b/>
          <w:lang w:val="es-SV"/>
        </w:rPr>
        <w:t>052</w:t>
      </w:r>
      <w:r w:rsidR="00B90AE1">
        <w:rPr>
          <w:rFonts w:ascii="Arial" w:hAnsi="Arial" w:cs="Arial"/>
          <w:b/>
          <w:lang w:val="es-SV"/>
        </w:rPr>
        <w:t>-</w:t>
      </w:r>
      <w:r w:rsidR="001E09B3">
        <w:rPr>
          <w:rFonts w:ascii="Arial" w:hAnsi="Arial" w:cs="Arial"/>
          <w:b/>
          <w:lang w:val="es-SV"/>
        </w:rPr>
        <w:t>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</w:t>
      </w:r>
      <w:r w:rsidR="002D4AE3">
        <w:rPr>
          <w:rFonts w:ascii="Arial" w:hAnsi="Arial" w:cs="Arial"/>
          <w:lang w:val="es-SV"/>
        </w:rPr>
        <w:t xml:space="preserve">primero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la </w:t>
      </w:r>
      <w:r w:rsidR="002D4AE3">
        <w:rPr>
          <w:rFonts w:ascii="Arial" w:hAnsi="Arial" w:cs="Arial"/>
          <w:lang w:val="es-SV"/>
        </w:rPr>
        <w:t xml:space="preserve">Constancia de recepción y Resolución de admisibilidad. </w:t>
      </w:r>
    </w:p>
    <w:p w14:paraId="565A6A5B" w14:textId="77777777" w:rsidR="00451C81" w:rsidRDefault="00451C81" w:rsidP="003201DF">
      <w:pPr>
        <w:jc w:val="center"/>
        <w:rPr>
          <w:rFonts w:ascii="Arial" w:hAnsi="Arial" w:cs="Arial"/>
        </w:rPr>
      </w:pPr>
    </w:p>
    <w:p w14:paraId="094369E2" w14:textId="77777777" w:rsidR="00111C8E" w:rsidRPr="002A3BA6" w:rsidRDefault="00111C8E" w:rsidP="00111C8E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A41BB72" w14:textId="77777777" w:rsidR="00111C8E" w:rsidRDefault="00111C8E" w:rsidP="00111C8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6C0F508" w14:textId="77777777" w:rsidR="00111C8E" w:rsidRDefault="00111C8E" w:rsidP="00111C8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3850E0B" w14:textId="77777777" w:rsidR="00111C8E" w:rsidRPr="009640FB" w:rsidRDefault="00111C8E" w:rsidP="00111C8E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278A98A" w14:textId="77777777" w:rsidR="00111C8E" w:rsidRPr="00E811AF" w:rsidRDefault="00111C8E" w:rsidP="00111C8E">
      <w:pPr>
        <w:jc w:val="center"/>
        <w:rPr>
          <w:rFonts w:ascii="Arial" w:hAnsi="Arial" w:cs="Arial"/>
          <w:lang w:val="es-SV"/>
        </w:rPr>
      </w:pPr>
    </w:p>
    <w:p w14:paraId="50BA1113" w14:textId="77777777" w:rsidR="00532458" w:rsidRPr="00111C8E" w:rsidRDefault="00532458" w:rsidP="003201DF">
      <w:pPr>
        <w:jc w:val="center"/>
        <w:rPr>
          <w:rFonts w:ascii="Arial" w:hAnsi="Arial" w:cs="Arial"/>
          <w:lang w:val="es-SV"/>
        </w:rPr>
      </w:pPr>
    </w:p>
    <w:sectPr w:rsidR="00532458" w:rsidRPr="00111C8E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17AD2" w14:textId="77777777" w:rsidR="00D25ACC" w:rsidRDefault="00D25ACC" w:rsidP="00385C3D">
      <w:r>
        <w:separator/>
      </w:r>
    </w:p>
  </w:endnote>
  <w:endnote w:type="continuationSeparator" w:id="0">
    <w:p w14:paraId="7E031640" w14:textId="77777777" w:rsidR="00D25ACC" w:rsidRDefault="00D25AC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7B8E2" w14:textId="77777777" w:rsidR="00111C8E" w:rsidRDefault="00111C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1D41D8BA" w:rsidR="004540D0" w:rsidRDefault="004540D0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B5E9B" w14:textId="77777777" w:rsidR="00111C8E" w:rsidRDefault="00111C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FCDB4" w14:textId="77777777" w:rsidR="00D25ACC" w:rsidRDefault="00D25ACC" w:rsidP="00385C3D">
      <w:r>
        <w:separator/>
      </w:r>
    </w:p>
  </w:footnote>
  <w:footnote w:type="continuationSeparator" w:id="0">
    <w:p w14:paraId="1B53A782" w14:textId="77777777" w:rsidR="00D25ACC" w:rsidRDefault="00D25AC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25AC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EFAAB" w14:textId="77777777" w:rsidR="00982C59" w:rsidRDefault="00CC6E3E" w:rsidP="00982C59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982C59">
      <w:rPr>
        <w:noProof/>
        <w:lang w:val="es-SV" w:eastAsia="es-SV"/>
      </w:rPr>
      <w:t xml:space="preserve"> </w:t>
    </w:r>
    <w:r w:rsidR="00982C59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25AC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A03"/>
    <w:rsid w:val="000C1183"/>
    <w:rsid w:val="000D4964"/>
    <w:rsid w:val="000D7878"/>
    <w:rsid w:val="000E6AD4"/>
    <w:rsid w:val="000E6B6C"/>
    <w:rsid w:val="00111C8E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09B3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4D47"/>
    <w:rsid w:val="002A7FD9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7253"/>
    <w:rsid w:val="003A2F0B"/>
    <w:rsid w:val="003A678A"/>
    <w:rsid w:val="003C2551"/>
    <w:rsid w:val="003C4424"/>
    <w:rsid w:val="003C6797"/>
    <w:rsid w:val="003C7452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A14FD"/>
    <w:rsid w:val="004B0654"/>
    <w:rsid w:val="004B0C21"/>
    <w:rsid w:val="004B255E"/>
    <w:rsid w:val="004B37DF"/>
    <w:rsid w:val="004B576E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45E9"/>
    <w:rsid w:val="00527EBF"/>
    <w:rsid w:val="00532458"/>
    <w:rsid w:val="00535E69"/>
    <w:rsid w:val="00537C6F"/>
    <w:rsid w:val="00540E26"/>
    <w:rsid w:val="005424A7"/>
    <w:rsid w:val="00555C29"/>
    <w:rsid w:val="00567D56"/>
    <w:rsid w:val="0057489C"/>
    <w:rsid w:val="00580AE1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A54"/>
    <w:rsid w:val="00654CD2"/>
    <w:rsid w:val="0067517C"/>
    <w:rsid w:val="00675537"/>
    <w:rsid w:val="006802B7"/>
    <w:rsid w:val="00680468"/>
    <w:rsid w:val="006842E7"/>
    <w:rsid w:val="00687C0A"/>
    <w:rsid w:val="006941A3"/>
    <w:rsid w:val="006A26F9"/>
    <w:rsid w:val="006A535E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B31"/>
    <w:rsid w:val="009214AD"/>
    <w:rsid w:val="00921F14"/>
    <w:rsid w:val="00923436"/>
    <w:rsid w:val="00927D68"/>
    <w:rsid w:val="009366FF"/>
    <w:rsid w:val="0093705A"/>
    <w:rsid w:val="00941BE9"/>
    <w:rsid w:val="00946F00"/>
    <w:rsid w:val="00960E29"/>
    <w:rsid w:val="00963E24"/>
    <w:rsid w:val="00965C5C"/>
    <w:rsid w:val="0096692B"/>
    <w:rsid w:val="00970039"/>
    <w:rsid w:val="009704B6"/>
    <w:rsid w:val="00972A9A"/>
    <w:rsid w:val="00977438"/>
    <w:rsid w:val="00982C59"/>
    <w:rsid w:val="0098666C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85B15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2E41"/>
    <w:rsid w:val="00D13240"/>
    <w:rsid w:val="00D22233"/>
    <w:rsid w:val="00D24258"/>
    <w:rsid w:val="00D25ACC"/>
    <w:rsid w:val="00D31C78"/>
    <w:rsid w:val="00D374B4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25A7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4BBA"/>
    <w:rsid w:val="00F06263"/>
    <w:rsid w:val="00F17E26"/>
    <w:rsid w:val="00F23116"/>
    <w:rsid w:val="00F23380"/>
    <w:rsid w:val="00F36990"/>
    <w:rsid w:val="00F3704A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A9A214-C075-4C19-8B1A-253B1A45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89</cp:revision>
  <cp:lastPrinted>2017-04-28T19:55:00Z</cp:lastPrinted>
  <dcterms:created xsi:type="dcterms:W3CDTF">2016-10-14T15:08:00Z</dcterms:created>
  <dcterms:modified xsi:type="dcterms:W3CDTF">2017-09-16T23:44:00Z</dcterms:modified>
</cp:coreProperties>
</file>