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02EDE95C" w14:textId="092CF02E" w:rsidR="00E44A7E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7C6BD4">
        <w:rPr>
          <w:rFonts w:ascii="Arial" w:hAnsi="Arial" w:cs="Arial"/>
          <w:b/>
          <w:sz w:val="28"/>
          <w:lang w:val="es-SV"/>
        </w:rPr>
        <w:t>01</w:t>
      </w:r>
      <w:r w:rsidR="009D090A">
        <w:rPr>
          <w:rFonts w:ascii="Arial" w:hAnsi="Arial" w:cs="Arial"/>
          <w:b/>
          <w:sz w:val="28"/>
          <w:lang w:val="es-SV"/>
        </w:rPr>
        <w:t>8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4E823CCC" w:rsidR="00BD58F6" w:rsidRPr="00194036" w:rsidRDefault="00540E26" w:rsidP="00E44A7E">
      <w:pPr>
        <w:shd w:val="clear" w:color="auto" w:fill="FFFFFF"/>
        <w:jc w:val="both"/>
        <w:rPr>
          <w:rFonts w:ascii="Arial" w:hAnsi="Arial" w:cs="Arial"/>
          <w:b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194036">
        <w:rPr>
          <w:rFonts w:ascii="Arial" w:hAnsi="Arial" w:cs="Arial"/>
        </w:rPr>
        <w:t>catorce</w:t>
      </w:r>
      <w:r w:rsidRPr="00A91290">
        <w:rPr>
          <w:rFonts w:ascii="Arial" w:hAnsi="Arial" w:cs="Arial"/>
        </w:rPr>
        <w:t xml:space="preserve"> horas y </w:t>
      </w:r>
      <w:r w:rsidR="00194036">
        <w:rPr>
          <w:rFonts w:ascii="Arial" w:hAnsi="Arial" w:cs="Arial"/>
        </w:rPr>
        <w:t>veintiocho</w:t>
      </w:r>
      <w:r w:rsidRPr="00A91290">
        <w:rPr>
          <w:rFonts w:ascii="Arial" w:hAnsi="Arial" w:cs="Arial"/>
        </w:rPr>
        <w:t xml:space="preserve"> minutos del día </w:t>
      </w:r>
      <w:r w:rsidR="002A7FD9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AC6B0C">
        <w:rPr>
          <w:rFonts w:ascii="Arial" w:hAnsi="Arial" w:cs="Arial"/>
        </w:rPr>
        <w:t>febrero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9D090A">
        <w:rPr>
          <w:rFonts w:ascii="Arial" w:hAnsi="Arial" w:cs="Arial"/>
          <w:b/>
        </w:rPr>
        <w:t>018</w:t>
      </w:r>
      <w:r w:rsidRPr="002F6FD9">
        <w:rPr>
          <w:rFonts w:ascii="Arial" w:hAnsi="Arial" w:cs="Arial"/>
          <w:b/>
        </w:rPr>
        <w:t>/</w:t>
      </w:r>
      <w:r w:rsidR="007C6BD4">
        <w:rPr>
          <w:rFonts w:ascii="Arial" w:hAnsi="Arial" w:cs="Arial"/>
          <w:b/>
        </w:rPr>
        <w:t>2017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>de la señorita</w:t>
      </w:r>
      <w:r w:rsidR="007C6BD4">
        <w:rPr>
          <w:rFonts w:ascii="Arial" w:hAnsi="Arial" w:cs="Arial"/>
        </w:rPr>
        <w:t xml:space="preserve"> </w:t>
      </w:r>
      <w:proofErr w:type="spellStart"/>
      <w:r w:rsidR="00A71FC7" w:rsidRPr="00A71FC7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9D090A" w:rsidRPr="0014774F">
        <w:rPr>
          <w:rFonts w:ascii="Arial" w:hAnsi="Arial" w:cs="Arial"/>
          <w:b/>
          <w:lang w:val="es-SV"/>
        </w:rPr>
        <w:t xml:space="preserve"> </w:t>
      </w:r>
      <w:proofErr w:type="spellStart"/>
      <w:r w:rsidR="00A71FC7" w:rsidRPr="00A71FC7">
        <w:rPr>
          <w:rFonts w:ascii="Arial" w:hAnsi="Arial" w:cs="Arial"/>
          <w:b/>
          <w:highlight w:val="black"/>
          <w:lang w:val="es-SV"/>
        </w:rPr>
        <w:t>xxxxxxxxxxxxxxxx</w:t>
      </w:r>
      <w:proofErr w:type="spellEnd"/>
      <w:r w:rsidR="009D090A" w:rsidRPr="000E5FE9">
        <w:rPr>
          <w:rFonts w:ascii="Arial" w:hAnsi="Arial" w:cs="Arial"/>
          <w:lang w:val="es-SV"/>
        </w:rPr>
        <w:t xml:space="preserve">, quien se identifica con su Documento Único de Identidad </w:t>
      </w:r>
      <w:r w:rsidR="009D090A">
        <w:rPr>
          <w:rFonts w:ascii="Arial" w:hAnsi="Arial" w:cs="Arial"/>
          <w:lang w:val="es-SV"/>
        </w:rPr>
        <w:t xml:space="preserve">número </w:t>
      </w:r>
      <w:proofErr w:type="spellStart"/>
      <w:r w:rsidR="00A71FC7" w:rsidRPr="00A71FC7">
        <w:rPr>
          <w:rFonts w:ascii="Arial" w:eastAsia="Times New Roman" w:hAnsi="Arial" w:cs="Arial"/>
          <w:color w:val="000000"/>
          <w:highlight w:val="black"/>
        </w:rPr>
        <w:t>xxxxxxxxxxxxxxxxxxxxxxxxxxxxxxxxxxxxxxxxxxxxxxxx</w:t>
      </w:r>
      <w:proofErr w:type="spellEnd"/>
      <w:r w:rsidR="009D090A" w:rsidRPr="00C572F5">
        <w:rPr>
          <w:rFonts w:ascii="Arial" w:hAnsi="Arial" w:cs="Arial"/>
        </w:rPr>
        <w:t xml:space="preserve"> </w:t>
      </w:r>
      <w:r w:rsidR="007C6BD4" w:rsidRPr="00C572F5">
        <w:rPr>
          <w:rFonts w:ascii="Arial" w:hAnsi="Arial" w:cs="Arial"/>
        </w:rPr>
        <w:t xml:space="preserve">y quien requirió: </w:t>
      </w:r>
      <w:r w:rsidR="007C6BD4" w:rsidRPr="00C572F5">
        <w:rPr>
          <w:rFonts w:ascii="Arial" w:hAnsi="Arial" w:cs="Arial"/>
          <w:b/>
        </w:rPr>
        <w:t>“</w:t>
      </w:r>
      <w:r w:rsidR="00194036">
        <w:rPr>
          <w:rFonts w:ascii="Arial" w:hAnsi="Arial" w:cs="Arial"/>
          <w:b/>
          <w:lang w:val="es-SV"/>
        </w:rPr>
        <w:t>Solicito copia simple de un expediente que contenga desde la recepción de la denuncia, hasta la resolución final de cualquier tema, cualquier año.</w:t>
      </w:r>
      <w:r w:rsidR="007C6BD4" w:rsidRPr="00CD7A7F">
        <w:rPr>
          <w:rFonts w:ascii="Arial" w:hAnsi="Arial" w:cs="Arial"/>
          <w:b/>
          <w:lang w:val="es-SV"/>
        </w:rPr>
        <w:t>”</w:t>
      </w:r>
      <w:r w:rsidR="007C6BD4" w:rsidRPr="00DB30CF">
        <w:rPr>
          <w:rFonts w:ascii="Arial" w:hAnsi="Arial" w:cs="Arial"/>
          <w:lang w:val="es-SV"/>
        </w:rPr>
        <w:t>,</w:t>
      </w:r>
      <w:r w:rsidR="00AC6B0C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7C6BD4">
        <w:rPr>
          <w:rFonts w:ascii="Arial" w:hAnsi="Arial" w:cs="Arial"/>
        </w:rPr>
        <w:t>de</w:t>
      </w:r>
      <w:r w:rsidR="00B14B11">
        <w:rPr>
          <w:rFonts w:ascii="Arial" w:hAnsi="Arial" w:cs="Arial"/>
        </w:rPr>
        <w:t xml:space="preserve">l Artículo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E44A7E">
      <w:pPr>
        <w:pStyle w:val="Prrafodelista"/>
        <w:rPr>
          <w:rFonts w:ascii="Arial" w:hAnsi="Arial" w:cs="Arial"/>
          <w:lang w:val="es-SV"/>
        </w:rPr>
      </w:pPr>
    </w:p>
    <w:p w14:paraId="62358784" w14:textId="13C378D8" w:rsidR="008A6212" w:rsidRDefault="007C6BD4" w:rsidP="00E40B95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BE2CD7">
        <w:rPr>
          <w:rFonts w:ascii="Arial" w:hAnsi="Arial" w:cs="Arial"/>
          <w:lang w:val="es-SV"/>
        </w:rPr>
        <w:t>Se adjunta</w:t>
      </w:r>
      <w:r w:rsidR="009D090A" w:rsidRPr="00BE2CD7">
        <w:rPr>
          <w:rFonts w:ascii="Arial" w:hAnsi="Arial" w:cs="Arial"/>
          <w:lang w:val="es-SV"/>
        </w:rPr>
        <w:t>, versión</w:t>
      </w:r>
      <w:r w:rsidRPr="00BE2CD7">
        <w:rPr>
          <w:rFonts w:ascii="Arial" w:hAnsi="Arial" w:cs="Arial"/>
          <w:lang w:val="es-SV"/>
        </w:rPr>
        <w:t xml:space="preserve"> pública de</w:t>
      </w:r>
      <w:r w:rsidR="006340EF" w:rsidRPr="00BE2CD7">
        <w:rPr>
          <w:rFonts w:ascii="Arial" w:hAnsi="Arial" w:cs="Arial"/>
          <w:lang w:val="es-SV"/>
        </w:rPr>
        <w:t>l expediente número 730</w:t>
      </w:r>
      <w:r w:rsidR="009D090A" w:rsidRPr="00BE2CD7">
        <w:rPr>
          <w:rFonts w:ascii="Arial" w:hAnsi="Arial" w:cs="Arial"/>
          <w:lang w:val="es-SV"/>
        </w:rPr>
        <w:t>-08 emitido por el Tribunal Sancionador, s</w:t>
      </w:r>
      <w:r w:rsidR="008A6212" w:rsidRPr="00BE2CD7">
        <w:rPr>
          <w:rFonts w:ascii="Arial" w:hAnsi="Arial" w:cs="Arial"/>
          <w:lang w:val="es-SV"/>
        </w:rPr>
        <w:t xml:space="preserve">obre </w:t>
      </w:r>
      <w:r w:rsidR="009D090A" w:rsidRPr="00BE2CD7">
        <w:rPr>
          <w:rFonts w:ascii="Arial" w:hAnsi="Arial" w:cs="Arial"/>
          <w:lang w:val="es-SV"/>
        </w:rPr>
        <w:t>el cual</w:t>
      </w:r>
      <w:r w:rsidR="008A6212" w:rsidRPr="00BE2CD7">
        <w:rPr>
          <w:rFonts w:ascii="Arial" w:hAnsi="Arial" w:cs="Arial"/>
          <w:lang w:val="es-SV"/>
        </w:rPr>
        <w:t xml:space="preserve"> </w:t>
      </w:r>
      <w:r w:rsidRPr="00BE2CD7">
        <w:rPr>
          <w:rFonts w:ascii="Arial" w:hAnsi="Arial" w:cs="Arial"/>
          <w:lang w:val="es-SV"/>
        </w:rPr>
        <w:t>se colocó marcas que protegen los datos personales e información confidencial</w:t>
      </w:r>
      <w:r w:rsidR="008A6212" w:rsidRPr="00BE2CD7">
        <w:rPr>
          <w:rFonts w:ascii="Arial" w:hAnsi="Arial" w:cs="Arial"/>
          <w:lang w:val="es-SV"/>
        </w:rPr>
        <w:t xml:space="preserve"> de </w:t>
      </w:r>
      <w:r w:rsidRPr="00BE2CD7">
        <w:rPr>
          <w:rFonts w:ascii="Arial" w:hAnsi="Arial" w:cs="Arial"/>
          <w:lang w:val="es-SV"/>
        </w:rPr>
        <w:t xml:space="preserve">partes procesales involucradas, de conformidad al Artículo </w:t>
      </w:r>
      <w:r w:rsidR="008A6212" w:rsidRPr="00BE2CD7">
        <w:rPr>
          <w:rFonts w:ascii="Arial" w:hAnsi="Arial" w:cs="Arial"/>
          <w:lang w:val="es-SV"/>
        </w:rPr>
        <w:t>30 de la LAIP.</w:t>
      </w:r>
      <w:r w:rsidR="00BE2CD7" w:rsidRPr="00BE2CD7">
        <w:rPr>
          <w:rFonts w:ascii="Arial" w:hAnsi="Arial" w:cs="Arial"/>
          <w:lang w:val="es-SV"/>
        </w:rPr>
        <w:t xml:space="preserve"> </w:t>
      </w:r>
      <w:r w:rsidR="009D090A" w:rsidRPr="00BE2CD7">
        <w:rPr>
          <w:rFonts w:ascii="Arial" w:hAnsi="Arial" w:cs="Arial"/>
          <w:lang w:val="es-SV"/>
        </w:rPr>
        <w:t>El expediente</w:t>
      </w:r>
      <w:r w:rsidR="008A6212" w:rsidRPr="00BE2CD7">
        <w:rPr>
          <w:rFonts w:ascii="Arial" w:hAnsi="Arial" w:cs="Arial"/>
          <w:lang w:val="es-SV"/>
        </w:rPr>
        <w:t>, fue</w:t>
      </w:r>
      <w:r w:rsidR="009D090A" w:rsidRPr="00BE2CD7">
        <w:rPr>
          <w:rFonts w:ascii="Arial" w:hAnsi="Arial" w:cs="Arial"/>
          <w:lang w:val="es-SV"/>
        </w:rPr>
        <w:t xml:space="preserve"> entregado</w:t>
      </w:r>
      <w:r w:rsidR="008A6212" w:rsidRPr="00BE2CD7">
        <w:rPr>
          <w:rFonts w:ascii="Arial" w:hAnsi="Arial" w:cs="Arial"/>
          <w:lang w:val="es-SV"/>
        </w:rPr>
        <w:t xml:space="preserve"> por el Tribunal Sancionador a esta unidad para responder solicitudes de información similares previas.</w:t>
      </w:r>
    </w:p>
    <w:p w14:paraId="4CFFB389" w14:textId="77777777" w:rsidR="00BE2CD7" w:rsidRDefault="00BE2CD7" w:rsidP="00BE2CD7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8976A09" w14:textId="0C1E804E" w:rsidR="00BE2CD7" w:rsidRPr="00BE2CD7" w:rsidRDefault="00BE2CD7" w:rsidP="00BE2CD7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Asimismo, se informa que debido a la limitada capacidad para enviar archivos adjuntos de </w:t>
      </w:r>
      <w:r w:rsidR="00E82573">
        <w:rPr>
          <w:rFonts w:ascii="Arial" w:hAnsi="Arial" w:cs="Arial"/>
          <w:lang w:val="es-SV"/>
        </w:rPr>
        <w:t>nuestro correo electrónico</w:t>
      </w:r>
      <w:r>
        <w:rPr>
          <w:rFonts w:ascii="Arial" w:hAnsi="Arial" w:cs="Arial"/>
          <w:lang w:val="es-SV"/>
        </w:rPr>
        <w:t xml:space="preserve"> </w:t>
      </w:r>
      <w:hyperlink r:id="rId8" w:history="1">
        <w:r w:rsidRPr="00BE2CD7">
          <w:rPr>
            <w:rStyle w:val="Hipervnculo"/>
            <w:rFonts w:ascii="Arial" w:hAnsi="Arial" w:cs="Arial"/>
            <w:color w:val="auto"/>
            <w:u w:val="none"/>
            <w:lang w:val="es-SV"/>
          </w:rPr>
          <w:t>transparencia@defensoria.gob.sv</w:t>
        </w:r>
      </w:hyperlink>
      <w:r w:rsidRPr="00BE2CD7">
        <w:rPr>
          <w:rFonts w:ascii="Arial" w:hAnsi="Arial" w:cs="Arial"/>
          <w:lang w:val="es-SV"/>
        </w:rPr>
        <w:t>,</w:t>
      </w:r>
      <w:r w:rsidR="00E82573">
        <w:rPr>
          <w:rFonts w:ascii="Arial" w:hAnsi="Arial" w:cs="Arial"/>
          <w:lang w:val="es-SV"/>
        </w:rPr>
        <w:t xml:space="preserve"> el expediente en formato pdf se pone a disposición de la solicitante, para que lo retire por medio de una USB o CD en la Unidad de Acceso a la Información Pública y Transparencia, ubicada en el segundo nivel del edificio Defensoría del Consumidor, calle Circunvalación, número 20, Plan de La Laguna, Antiguo Cuscatlán, La Libertad.</w:t>
      </w:r>
      <w:r>
        <w:rPr>
          <w:rFonts w:ascii="Arial" w:hAnsi="Arial" w:cs="Arial"/>
          <w:lang w:val="es-SV"/>
        </w:rPr>
        <w:t xml:space="preserve"> </w:t>
      </w:r>
    </w:p>
    <w:p w14:paraId="3A9CB03D" w14:textId="77777777" w:rsidR="008A6212" w:rsidRPr="008A6212" w:rsidRDefault="008A6212" w:rsidP="008A6212">
      <w:pPr>
        <w:pStyle w:val="Prrafodelista"/>
        <w:rPr>
          <w:rFonts w:ascii="Arial" w:hAnsi="Arial" w:cs="Arial"/>
          <w:lang w:val="es-SV"/>
        </w:rPr>
      </w:pPr>
    </w:p>
    <w:p w14:paraId="3554602F" w14:textId="62AFC969" w:rsidR="00B14B11" w:rsidRPr="00180FCE" w:rsidRDefault="00A206A9" w:rsidP="00AC6B0C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 xml:space="preserve">Notificar </w:t>
      </w:r>
      <w:r w:rsidR="00E44A7E">
        <w:rPr>
          <w:rFonts w:ascii="Arial" w:hAnsi="Arial" w:cs="Arial"/>
          <w:lang w:val="es-SV"/>
        </w:rPr>
        <w:t xml:space="preserve">esta resolución </w:t>
      </w:r>
      <w:r w:rsidRPr="00180FCE">
        <w:rPr>
          <w:rFonts w:ascii="Arial" w:hAnsi="Arial" w:cs="Arial"/>
          <w:lang w:val="es-SV"/>
        </w:rPr>
        <w:t>a</w:t>
      </w:r>
      <w:r w:rsidR="003A678A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3A678A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</w:t>
      </w:r>
      <w:r w:rsidR="00E44A7E">
        <w:rPr>
          <w:rFonts w:ascii="Arial" w:hAnsi="Arial" w:cs="Arial"/>
          <w:lang w:val="es-SV"/>
        </w:rPr>
        <w:t>, a través de</w:t>
      </w:r>
      <w:r w:rsidRPr="00180FCE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335A5E6F" w14:textId="77777777" w:rsidR="00E44A7E" w:rsidRPr="00B14B11" w:rsidRDefault="00E44A7E" w:rsidP="00E44A7E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110E3510" w:rsidR="00FC03CA" w:rsidRPr="00A91290" w:rsidRDefault="00E44A7E" w:rsidP="00E44A7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8A6212">
        <w:rPr>
          <w:rFonts w:ascii="Arial" w:hAnsi="Arial" w:cs="Arial"/>
          <w:b/>
          <w:lang w:val="es-SV"/>
        </w:rPr>
        <w:t>01</w:t>
      </w:r>
      <w:r w:rsidR="008C4311">
        <w:rPr>
          <w:rFonts w:ascii="Arial" w:hAnsi="Arial" w:cs="Arial"/>
          <w:b/>
          <w:lang w:val="es-SV"/>
        </w:rPr>
        <w:t>8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D9024B">
        <w:rPr>
          <w:rFonts w:ascii="Arial" w:hAnsi="Arial" w:cs="Arial"/>
          <w:lang w:val="es-SV"/>
        </w:rPr>
        <w:t>, el cual fue notificado en la Constancia de recepción y Resolución de admisibilidad</w:t>
      </w:r>
      <w:r w:rsidR="0000607C">
        <w:rPr>
          <w:rFonts w:ascii="Arial" w:hAnsi="Arial" w:cs="Arial"/>
          <w:lang w:val="es-SV"/>
        </w:rPr>
        <w:t>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38FF6D4E" w14:textId="77777777" w:rsidR="000C7D02" w:rsidRDefault="000C7D02" w:rsidP="000C7D0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A111BFC" w14:textId="77777777" w:rsidR="000C7D02" w:rsidRDefault="000C7D02" w:rsidP="000C7D0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BE1146E" w14:textId="596CAEB3" w:rsidR="00865309" w:rsidRPr="00A91290" w:rsidRDefault="000C7D02" w:rsidP="000C7D0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865309" w:rsidRPr="00A91290" w:rsidSect="00A86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DF1B0" w14:textId="77777777" w:rsidR="00D2734D" w:rsidRDefault="00D2734D" w:rsidP="00385C3D">
      <w:r>
        <w:separator/>
      </w:r>
    </w:p>
  </w:endnote>
  <w:endnote w:type="continuationSeparator" w:id="0">
    <w:p w14:paraId="5372B95D" w14:textId="77777777" w:rsidR="00D2734D" w:rsidRDefault="00D2734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6CB0B" w14:textId="77777777" w:rsidR="00F67447" w:rsidRDefault="00F674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542D0548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05C06" w14:textId="77777777" w:rsidR="00F67447" w:rsidRDefault="00F674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18C03" w14:textId="77777777" w:rsidR="00D2734D" w:rsidRDefault="00D2734D" w:rsidP="00385C3D">
      <w:r>
        <w:separator/>
      </w:r>
    </w:p>
  </w:footnote>
  <w:footnote w:type="continuationSeparator" w:id="0">
    <w:p w14:paraId="2797B124" w14:textId="77777777" w:rsidR="00D2734D" w:rsidRDefault="00D2734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2734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A8359" w14:textId="77777777" w:rsidR="00A71FC7" w:rsidRDefault="00A71FC7" w:rsidP="00A71FC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2734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145E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2AAD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C7D02"/>
    <w:rsid w:val="000D4964"/>
    <w:rsid w:val="000E6AD4"/>
    <w:rsid w:val="000E6B6C"/>
    <w:rsid w:val="001127E3"/>
    <w:rsid w:val="00120759"/>
    <w:rsid w:val="001314BF"/>
    <w:rsid w:val="001334CC"/>
    <w:rsid w:val="00135297"/>
    <w:rsid w:val="00162E31"/>
    <w:rsid w:val="001749C2"/>
    <w:rsid w:val="00176E22"/>
    <w:rsid w:val="00180FCE"/>
    <w:rsid w:val="00182567"/>
    <w:rsid w:val="00184152"/>
    <w:rsid w:val="00185C4A"/>
    <w:rsid w:val="00192148"/>
    <w:rsid w:val="00194036"/>
    <w:rsid w:val="0019476C"/>
    <w:rsid w:val="00194A8E"/>
    <w:rsid w:val="001A26FF"/>
    <w:rsid w:val="001A578F"/>
    <w:rsid w:val="001B674C"/>
    <w:rsid w:val="001C5ACE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2D83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40EF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C75D3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619A"/>
    <w:rsid w:val="007C6BD4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65309"/>
    <w:rsid w:val="00870D42"/>
    <w:rsid w:val="00874C9A"/>
    <w:rsid w:val="00882C78"/>
    <w:rsid w:val="008953D0"/>
    <w:rsid w:val="00897B43"/>
    <w:rsid w:val="008A6212"/>
    <w:rsid w:val="008B3F15"/>
    <w:rsid w:val="008B72C7"/>
    <w:rsid w:val="008C1696"/>
    <w:rsid w:val="008C4311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D090A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1FC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A07AC"/>
    <w:rsid w:val="00BB525A"/>
    <w:rsid w:val="00BD258E"/>
    <w:rsid w:val="00BD3E4D"/>
    <w:rsid w:val="00BD58F6"/>
    <w:rsid w:val="00BD72AD"/>
    <w:rsid w:val="00BE2CD7"/>
    <w:rsid w:val="00BF0272"/>
    <w:rsid w:val="00BF48CE"/>
    <w:rsid w:val="00BF58DE"/>
    <w:rsid w:val="00C102F1"/>
    <w:rsid w:val="00C11390"/>
    <w:rsid w:val="00C12D6F"/>
    <w:rsid w:val="00C27550"/>
    <w:rsid w:val="00C463BC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D13240"/>
    <w:rsid w:val="00D2734D"/>
    <w:rsid w:val="00D31C78"/>
    <w:rsid w:val="00D4443B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92B"/>
    <w:rsid w:val="00E658BC"/>
    <w:rsid w:val="00E74FB1"/>
    <w:rsid w:val="00E76068"/>
    <w:rsid w:val="00E77D9E"/>
    <w:rsid w:val="00E82046"/>
    <w:rsid w:val="00E82573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67447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defensori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7B592-A143-4399-BA52-257C01AC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56</cp:revision>
  <cp:lastPrinted>2017-02-07T21:17:00Z</cp:lastPrinted>
  <dcterms:created xsi:type="dcterms:W3CDTF">2016-10-14T15:08:00Z</dcterms:created>
  <dcterms:modified xsi:type="dcterms:W3CDTF">2017-09-16T23:17:00Z</dcterms:modified>
</cp:coreProperties>
</file>