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A455" w14:textId="6FF83859" w:rsidR="004540D0" w:rsidRPr="00A91290" w:rsidRDefault="004540D0" w:rsidP="00D950A6">
      <w:pPr>
        <w:rPr>
          <w:rFonts w:ascii="Arial" w:hAnsi="Arial" w:cs="Arial"/>
          <w:color w:val="000000" w:themeColor="text1"/>
        </w:rPr>
      </w:pPr>
    </w:p>
    <w:p w14:paraId="37FA780D" w14:textId="77777777" w:rsidR="00A60A9B" w:rsidRDefault="00A60A9B" w:rsidP="00D950A6">
      <w:pPr>
        <w:jc w:val="center"/>
        <w:rPr>
          <w:rFonts w:ascii="Arial" w:hAnsi="Arial" w:cs="Arial"/>
          <w:b/>
          <w:sz w:val="28"/>
          <w:lang w:val="es-SV"/>
        </w:rPr>
      </w:pPr>
    </w:p>
    <w:p w14:paraId="4389A3DC" w14:textId="77777777" w:rsidR="002E75CE" w:rsidRPr="00A91290" w:rsidRDefault="00FC03CA" w:rsidP="00D950A6">
      <w:pPr>
        <w:jc w:val="center"/>
        <w:rPr>
          <w:rFonts w:ascii="Arial" w:hAnsi="Arial" w:cs="Arial"/>
          <w:b/>
          <w:sz w:val="28"/>
          <w:lang w:val="es-SV"/>
        </w:rPr>
      </w:pPr>
      <w:r w:rsidRPr="00A91290">
        <w:rPr>
          <w:rFonts w:ascii="Arial" w:hAnsi="Arial" w:cs="Arial"/>
          <w:b/>
          <w:sz w:val="28"/>
          <w:lang w:val="es-SV"/>
        </w:rPr>
        <w:t xml:space="preserve">RESOLUCIÓN </w:t>
      </w:r>
      <w:r w:rsidR="002E75CE" w:rsidRPr="00A91290">
        <w:rPr>
          <w:rFonts w:ascii="Arial" w:hAnsi="Arial" w:cs="Arial"/>
          <w:b/>
          <w:sz w:val="28"/>
          <w:lang w:val="es-SV"/>
        </w:rPr>
        <w:t>DE ENTREGA</w:t>
      </w:r>
    </w:p>
    <w:p w14:paraId="29C9FBD3" w14:textId="35CF093F" w:rsidR="00A91290" w:rsidRPr="00A91290" w:rsidRDefault="00FC03CA" w:rsidP="00D950A6">
      <w:pPr>
        <w:jc w:val="center"/>
        <w:rPr>
          <w:rFonts w:ascii="Arial" w:hAnsi="Arial" w:cs="Arial"/>
          <w:b/>
          <w:sz w:val="28"/>
          <w:lang w:val="es-SV"/>
        </w:rPr>
      </w:pPr>
      <w:r w:rsidRPr="00A91290">
        <w:rPr>
          <w:rFonts w:ascii="Arial" w:hAnsi="Arial" w:cs="Arial"/>
          <w:b/>
          <w:sz w:val="28"/>
          <w:lang w:val="es-SV"/>
        </w:rPr>
        <w:t xml:space="preserve">SOLICITUD </w:t>
      </w:r>
      <w:r w:rsidR="004B0C21" w:rsidRPr="00A91290">
        <w:rPr>
          <w:rFonts w:ascii="Arial" w:hAnsi="Arial" w:cs="Arial"/>
          <w:b/>
          <w:sz w:val="28"/>
          <w:lang w:val="es-SV"/>
        </w:rPr>
        <w:t xml:space="preserve">DE INFORMACIÓN </w:t>
      </w:r>
      <w:r w:rsidRPr="00A91290">
        <w:rPr>
          <w:rFonts w:ascii="Arial" w:hAnsi="Arial" w:cs="Arial"/>
          <w:b/>
          <w:sz w:val="28"/>
          <w:lang w:val="es-SV"/>
        </w:rPr>
        <w:t>N</w:t>
      </w:r>
      <w:r w:rsidR="004B0C21" w:rsidRPr="00A91290">
        <w:rPr>
          <w:rFonts w:ascii="Arial" w:hAnsi="Arial" w:cs="Arial"/>
          <w:b/>
          <w:sz w:val="28"/>
          <w:lang w:val="es-SV"/>
        </w:rPr>
        <w:t>o.</w:t>
      </w:r>
      <w:r w:rsidRPr="00A91290">
        <w:rPr>
          <w:rFonts w:ascii="Arial" w:hAnsi="Arial" w:cs="Arial"/>
          <w:b/>
          <w:sz w:val="28"/>
          <w:lang w:val="es-SV"/>
        </w:rPr>
        <w:t xml:space="preserve"> </w:t>
      </w:r>
      <w:r w:rsidR="00CC0C6C">
        <w:rPr>
          <w:rFonts w:ascii="Arial" w:hAnsi="Arial" w:cs="Arial"/>
          <w:b/>
          <w:sz w:val="28"/>
          <w:lang w:val="es-SV"/>
        </w:rPr>
        <w:t>13</w:t>
      </w:r>
      <w:r w:rsidR="002F6FD9">
        <w:rPr>
          <w:rFonts w:ascii="Arial" w:hAnsi="Arial" w:cs="Arial"/>
          <w:b/>
          <w:sz w:val="28"/>
          <w:lang w:val="es-SV"/>
        </w:rPr>
        <w:t>2</w:t>
      </w:r>
      <w:r w:rsidR="007B1144" w:rsidRPr="00A91290">
        <w:rPr>
          <w:rFonts w:ascii="Arial" w:hAnsi="Arial" w:cs="Arial"/>
          <w:b/>
          <w:sz w:val="28"/>
          <w:lang w:val="es-SV"/>
        </w:rPr>
        <w:t>/2016</w:t>
      </w:r>
    </w:p>
    <w:p w14:paraId="59C67E58" w14:textId="77777777" w:rsidR="00CC6E3E" w:rsidRPr="00A91290" w:rsidRDefault="00CC6E3E" w:rsidP="00D950A6">
      <w:pPr>
        <w:jc w:val="center"/>
        <w:rPr>
          <w:rFonts w:ascii="Arial" w:hAnsi="Arial" w:cs="Arial"/>
          <w:b/>
          <w:lang w:val="es-SV"/>
        </w:rPr>
      </w:pPr>
    </w:p>
    <w:p w14:paraId="41EC74B9" w14:textId="7A1F2DAE" w:rsidR="003911F6" w:rsidRDefault="00540E26" w:rsidP="00CC0C6C">
      <w:pPr>
        <w:autoSpaceDE w:val="0"/>
        <w:autoSpaceDN w:val="0"/>
        <w:adjustRightInd w:val="0"/>
        <w:jc w:val="both"/>
        <w:rPr>
          <w:rFonts w:ascii="Arial" w:hAnsi="Arial" w:cs="Arial"/>
          <w:b/>
          <w:lang w:val="es-SV"/>
        </w:rPr>
      </w:pPr>
      <w:r w:rsidRPr="00A91290">
        <w:rPr>
          <w:rFonts w:ascii="Arial" w:hAnsi="Arial" w:cs="Arial"/>
        </w:rPr>
        <w:t>En las oficinas de la Defensoría del Consumidor, a las</w:t>
      </w:r>
      <w:r w:rsidR="00CE15BC" w:rsidRPr="00A91290">
        <w:rPr>
          <w:rFonts w:ascii="Arial" w:hAnsi="Arial" w:cs="Arial"/>
        </w:rPr>
        <w:t xml:space="preserve"> </w:t>
      </w:r>
      <w:r w:rsidR="0091074F">
        <w:rPr>
          <w:rFonts w:ascii="Arial" w:hAnsi="Arial" w:cs="Arial"/>
        </w:rPr>
        <w:t>trece</w:t>
      </w:r>
      <w:r w:rsidR="00392C36">
        <w:rPr>
          <w:rFonts w:ascii="Arial" w:hAnsi="Arial" w:cs="Arial"/>
        </w:rPr>
        <w:t xml:space="preserve"> </w:t>
      </w:r>
      <w:r w:rsidRPr="00A91290">
        <w:rPr>
          <w:rFonts w:ascii="Arial" w:hAnsi="Arial" w:cs="Arial"/>
        </w:rPr>
        <w:t xml:space="preserve">horas y </w:t>
      </w:r>
      <w:r w:rsidR="00EB39BB">
        <w:rPr>
          <w:rFonts w:ascii="Arial" w:hAnsi="Arial" w:cs="Arial"/>
        </w:rPr>
        <w:t>veintitrés</w:t>
      </w:r>
      <w:r w:rsidRPr="00A91290">
        <w:rPr>
          <w:rFonts w:ascii="Arial" w:hAnsi="Arial" w:cs="Arial"/>
        </w:rPr>
        <w:t xml:space="preserve"> minutos del día </w:t>
      </w:r>
      <w:r w:rsidR="00CC0C6C">
        <w:rPr>
          <w:rFonts w:ascii="Arial" w:hAnsi="Arial" w:cs="Arial"/>
        </w:rPr>
        <w:t>cinco</w:t>
      </w:r>
      <w:r w:rsidRPr="00A91290">
        <w:rPr>
          <w:rFonts w:ascii="Arial" w:hAnsi="Arial" w:cs="Arial"/>
        </w:rPr>
        <w:t xml:space="preserve"> de</w:t>
      </w:r>
      <w:r w:rsidR="002F6FD9">
        <w:rPr>
          <w:rFonts w:ascii="Arial" w:hAnsi="Arial" w:cs="Arial"/>
        </w:rPr>
        <w:t xml:space="preserve"> </w:t>
      </w:r>
      <w:r w:rsidR="00CC0C6C">
        <w:rPr>
          <w:rFonts w:ascii="Arial" w:hAnsi="Arial" w:cs="Arial"/>
        </w:rPr>
        <w:t>enero del año dos mil diecisiete</w:t>
      </w:r>
      <w:r w:rsidRPr="00A91290">
        <w:rPr>
          <w:rFonts w:ascii="Arial" w:hAnsi="Arial" w:cs="Arial"/>
        </w:rPr>
        <w:t xml:space="preserve">, luego de haber recibido y admitido la </w:t>
      </w:r>
      <w:r w:rsidR="002F6FD9">
        <w:rPr>
          <w:rFonts w:ascii="Arial" w:hAnsi="Arial" w:cs="Arial"/>
        </w:rPr>
        <w:t xml:space="preserve">solicitud de información número </w:t>
      </w:r>
      <w:r w:rsidR="002F6FD9" w:rsidRPr="002F6FD9">
        <w:rPr>
          <w:rFonts w:ascii="Arial" w:hAnsi="Arial" w:cs="Arial"/>
          <w:b/>
        </w:rPr>
        <w:t>1</w:t>
      </w:r>
      <w:r w:rsidR="00CC0C6C">
        <w:rPr>
          <w:rFonts w:ascii="Arial" w:hAnsi="Arial" w:cs="Arial"/>
          <w:b/>
        </w:rPr>
        <w:t>3</w:t>
      </w:r>
      <w:r w:rsidR="002F6FD9" w:rsidRPr="002F6FD9">
        <w:rPr>
          <w:rFonts w:ascii="Arial" w:hAnsi="Arial" w:cs="Arial"/>
          <w:b/>
        </w:rPr>
        <w:t>2</w:t>
      </w:r>
      <w:r w:rsidRPr="002F6FD9">
        <w:rPr>
          <w:rFonts w:ascii="Arial" w:hAnsi="Arial" w:cs="Arial"/>
          <w:b/>
        </w:rPr>
        <w:t>/</w:t>
      </w:r>
      <w:r w:rsidRPr="00A91290">
        <w:rPr>
          <w:rFonts w:ascii="Arial" w:hAnsi="Arial" w:cs="Arial"/>
          <w:b/>
        </w:rPr>
        <w:t>2016</w:t>
      </w:r>
      <w:r w:rsidRPr="00A91290">
        <w:rPr>
          <w:rFonts w:ascii="Arial" w:hAnsi="Arial" w:cs="Arial"/>
        </w:rPr>
        <w:t xml:space="preserve"> presentada ante la Unidad de Acceso a la Información Pública y Transparencia de esta Institución por parte </w:t>
      </w:r>
      <w:r w:rsidR="00A8146F" w:rsidRPr="00A91290">
        <w:rPr>
          <w:rFonts w:ascii="Arial" w:hAnsi="Arial" w:cs="Arial"/>
        </w:rPr>
        <w:t>de</w:t>
      </w:r>
      <w:r w:rsidR="00A91290" w:rsidRPr="00A91290">
        <w:rPr>
          <w:rFonts w:ascii="Arial" w:hAnsi="Arial" w:cs="Arial"/>
        </w:rPr>
        <w:t xml:space="preserve"> </w:t>
      </w:r>
      <w:r w:rsidR="00A8146F" w:rsidRPr="00A91290">
        <w:rPr>
          <w:rFonts w:ascii="Arial" w:hAnsi="Arial" w:cs="Arial"/>
        </w:rPr>
        <w:t>l</w:t>
      </w:r>
      <w:r w:rsidR="00A91290" w:rsidRPr="00A91290">
        <w:rPr>
          <w:rFonts w:ascii="Arial" w:hAnsi="Arial" w:cs="Arial"/>
        </w:rPr>
        <w:t>a</w:t>
      </w:r>
      <w:r w:rsidR="00A8146F" w:rsidRPr="00A91290">
        <w:rPr>
          <w:rFonts w:ascii="Arial" w:hAnsi="Arial" w:cs="Arial"/>
        </w:rPr>
        <w:t xml:space="preserve"> </w:t>
      </w:r>
      <w:r w:rsidR="00CC0C6C" w:rsidRPr="00E50424">
        <w:rPr>
          <w:rFonts w:ascii="Arial" w:hAnsi="Arial" w:cs="Arial"/>
          <w:lang w:val="es-SV"/>
        </w:rPr>
        <w:t xml:space="preserve">señor </w:t>
      </w:r>
      <w:proofErr w:type="spellStart"/>
      <w:r w:rsidR="005F61E6" w:rsidRPr="005F61E6">
        <w:rPr>
          <w:rFonts w:ascii="Arial" w:hAnsi="Arial" w:cs="Arial"/>
          <w:b/>
          <w:highlight w:val="black"/>
          <w:lang w:val="es-SV"/>
        </w:rPr>
        <w:t>xxxxxx</w:t>
      </w:r>
      <w:proofErr w:type="spellEnd"/>
      <w:r w:rsidR="00CC0C6C" w:rsidRPr="00E50424">
        <w:rPr>
          <w:rFonts w:ascii="Arial" w:hAnsi="Arial" w:cs="Arial"/>
          <w:b/>
          <w:lang w:val="es-SV"/>
        </w:rPr>
        <w:t xml:space="preserve"> </w:t>
      </w:r>
      <w:proofErr w:type="spellStart"/>
      <w:r w:rsidR="005F61E6" w:rsidRPr="005F61E6">
        <w:rPr>
          <w:rFonts w:ascii="Arial" w:hAnsi="Arial" w:cs="Arial"/>
          <w:b/>
          <w:highlight w:val="black"/>
          <w:lang w:val="es-SV"/>
        </w:rPr>
        <w:t>xxxxxxxxxxxxxxxxxxx</w:t>
      </w:r>
      <w:proofErr w:type="spellEnd"/>
      <w:r w:rsidR="00CC0C6C" w:rsidRPr="00E50424">
        <w:rPr>
          <w:rFonts w:ascii="Arial" w:hAnsi="Arial" w:cs="Arial"/>
          <w:lang w:val="es-SV"/>
        </w:rPr>
        <w:t xml:space="preserve">, </w:t>
      </w:r>
      <w:r w:rsidR="00CC0C6C">
        <w:rPr>
          <w:rFonts w:ascii="Arial" w:hAnsi="Arial" w:cs="Arial"/>
          <w:lang w:val="es-SV"/>
        </w:rPr>
        <w:t xml:space="preserve">apoderado de </w:t>
      </w:r>
      <w:r w:rsidR="00CC0C6C" w:rsidRPr="00E50424">
        <w:rPr>
          <w:rFonts w:ascii="Arial" w:hAnsi="Arial" w:cs="Arial"/>
          <w:lang w:val="es-SV"/>
        </w:rPr>
        <w:t xml:space="preserve">la sociedad </w:t>
      </w:r>
      <w:r w:rsidR="00C7590B" w:rsidRPr="00C7590B">
        <w:rPr>
          <w:rFonts w:ascii="Arial" w:hAnsi="Arial" w:cs="Arial"/>
          <w:b/>
          <w:highlight w:val="black"/>
          <w:lang w:val="es-SV"/>
        </w:rPr>
        <w:t>XXXXXXXXXXXXXXXXXXXXX</w:t>
      </w:r>
      <w:r w:rsidR="00CC0C6C" w:rsidRPr="00C7590B">
        <w:rPr>
          <w:rFonts w:ascii="Arial" w:hAnsi="Arial" w:cs="Arial"/>
          <w:b/>
          <w:highlight w:val="black"/>
          <w:lang w:val="es-SV"/>
        </w:rPr>
        <w:t xml:space="preserve"> </w:t>
      </w:r>
      <w:r w:rsidR="00C7590B" w:rsidRPr="00C7590B">
        <w:rPr>
          <w:rFonts w:ascii="Arial" w:hAnsi="Arial" w:cs="Arial"/>
          <w:b/>
          <w:highlight w:val="black"/>
          <w:lang w:val="es-SV"/>
        </w:rPr>
        <w:t>XXXXXXXXXXXXXXXXXXXXXXXXXXXXXXXXXXXXXXXXXXXX</w:t>
      </w:r>
      <w:r w:rsidR="00CC0C6C" w:rsidRPr="00E50424">
        <w:rPr>
          <w:rFonts w:ascii="Arial" w:hAnsi="Arial" w:cs="Arial"/>
          <w:lang w:val="es-SV"/>
        </w:rPr>
        <w:t>, conforme a la copia certificada del poder general judicial otorgado por dicha sociedad</w:t>
      </w:r>
      <w:r w:rsidR="00CC0C6C" w:rsidRPr="006A7443">
        <w:rPr>
          <w:rFonts w:ascii="Arial" w:hAnsi="Arial" w:cs="Arial"/>
        </w:rPr>
        <w:t xml:space="preserve"> y quien requirió:</w:t>
      </w:r>
      <w:r w:rsidR="00CC0C6C">
        <w:rPr>
          <w:rFonts w:ascii="Arial" w:hAnsi="Arial" w:cs="Arial"/>
        </w:rPr>
        <w:t xml:space="preserve"> </w:t>
      </w:r>
      <w:r w:rsidR="00CC0C6C" w:rsidRPr="00E50424">
        <w:rPr>
          <w:rFonts w:ascii="Arial" w:hAnsi="Arial" w:cs="Arial"/>
          <w:b/>
        </w:rPr>
        <w:t>“</w:t>
      </w:r>
      <w:r w:rsidR="00CC0C6C" w:rsidRPr="00E50424">
        <w:rPr>
          <w:rFonts w:ascii="Arial" w:hAnsi="Arial" w:cs="Arial"/>
          <w:b/>
          <w:lang w:val="es-SV"/>
        </w:rPr>
        <w:t xml:space="preserve">Que tal como lo compruebo con copias simples de las notificaciones hemos sido notificados por </w:t>
      </w:r>
      <w:r w:rsidR="00CC0C6C" w:rsidRPr="00E50424">
        <w:rPr>
          <w:rFonts w:ascii="Arial" w:hAnsi="Arial" w:cs="Arial"/>
          <w:b/>
          <w:bCs/>
          <w:lang w:val="es-SV"/>
        </w:rPr>
        <w:t xml:space="preserve">la </w:t>
      </w:r>
      <w:r w:rsidR="00CC0C6C" w:rsidRPr="00E50424">
        <w:rPr>
          <w:rFonts w:ascii="Arial" w:hAnsi="Arial" w:cs="Arial"/>
          <w:b/>
          <w:lang w:val="es-SV"/>
        </w:rPr>
        <w:t xml:space="preserve">Presidencia de esa institución sobre los procesos sancionatorios marcados con las referencias </w:t>
      </w:r>
      <w:r w:rsidR="005F61E6" w:rsidRPr="005F61E6">
        <w:rPr>
          <w:rFonts w:ascii="Arial" w:hAnsi="Arial" w:cs="Arial"/>
          <w:b/>
          <w:highlight w:val="black"/>
          <w:lang w:val="es-SV"/>
        </w:rPr>
        <w:t>XXXXXXXXXXXX</w:t>
      </w:r>
      <w:r w:rsidR="00CC0C6C" w:rsidRPr="00E50424">
        <w:rPr>
          <w:rFonts w:ascii="Arial" w:hAnsi="Arial" w:cs="Arial"/>
          <w:b/>
          <w:lang w:val="es-SV"/>
        </w:rPr>
        <w:t xml:space="preserve"> Y </w:t>
      </w:r>
      <w:r w:rsidR="005F61E6" w:rsidRPr="005F61E6">
        <w:rPr>
          <w:rFonts w:ascii="Arial" w:hAnsi="Arial" w:cs="Arial"/>
          <w:b/>
          <w:highlight w:val="black"/>
          <w:lang w:val="es-SV"/>
        </w:rPr>
        <w:t>XXXXXXXXXXXX</w:t>
      </w:r>
      <w:r w:rsidR="00CC0C6C" w:rsidRPr="00E50424">
        <w:rPr>
          <w:rFonts w:ascii="Arial" w:hAnsi="Arial" w:cs="Arial"/>
          <w:b/>
          <w:lang w:val="es-SV"/>
        </w:rPr>
        <w:t xml:space="preserve">, en las cuales supuestamente se nos atribuyen ciertas faltas al Reglamento Técnico Centroamericano "Cantidad de Producto en Preempacados". </w:t>
      </w:r>
      <w:bookmarkStart w:id="0" w:name="_GoBack"/>
      <w:bookmarkEnd w:id="0"/>
      <w:r w:rsidR="00CC0C6C" w:rsidRPr="00E50424">
        <w:rPr>
          <w:rFonts w:ascii="Arial" w:hAnsi="Arial" w:cs="Arial"/>
          <w:b/>
          <w:lang w:val="es-SV"/>
        </w:rPr>
        <w:t>Que a efecto de poder prepararnos técnicamente para los procesos referidos, y de conformidad a lo establecido en los Arts. 1 y siguientes de la Ley de Acceso a la Información Pública, vengo a solicitarle se me extienda copia certificada de la siguiente información:</w:t>
      </w:r>
      <w:r w:rsidR="00CC0C6C">
        <w:rPr>
          <w:rFonts w:ascii="Arial" w:hAnsi="Arial" w:cs="Arial"/>
          <w:b/>
          <w:lang w:val="es-SV"/>
        </w:rPr>
        <w:t xml:space="preserve"> </w:t>
      </w:r>
      <w:r w:rsidR="00CC0C6C" w:rsidRPr="00E50424">
        <w:rPr>
          <w:rFonts w:ascii="Arial" w:hAnsi="Arial" w:cs="Arial"/>
          <w:b/>
          <w:lang w:val="es-SV"/>
        </w:rPr>
        <w:t xml:space="preserve">a) Sobre el proceso </w:t>
      </w:r>
      <w:r w:rsidR="005F61E6" w:rsidRPr="005F61E6">
        <w:rPr>
          <w:rFonts w:ascii="Arial" w:hAnsi="Arial" w:cs="Arial"/>
          <w:b/>
          <w:highlight w:val="black"/>
          <w:lang w:val="es-SV"/>
        </w:rPr>
        <w:t>XXXXXXXXXXXX</w:t>
      </w:r>
      <w:r w:rsidR="00CC0C6C" w:rsidRPr="00E50424">
        <w:rPr>
          <w:rFonts w:ascii="Arial" w:hAnsi="Arial" w:cs="Arial"/>
          <w:b/>
          <w:lang w:val="es-SV"/>
        </w:rPr>
        <w:t xml:space="preserve"> lo siguiente:</w:t>
      </w:r>
      <w:r w:rsidR="00CC0C6C">
        <w:rPr>
          <w:rFonts w:ascii="Arial" w:hAnsi="Arial" w:cs="Arial"/>
          <w:b/>
          <w:lang w:val="es-SV"/>
        </w:rPr>
        <w:t xml:space="preserve"> </w:t>
      </w:r>
      <w:r w:rsidR="00CC0C6C" w:rsidRPr="00E50424">
        <w:rPr>
          <w:rFonts w:ascii="Arial" w:hAnsi="Arial" w:cs="Arial"/>
          <w:b/>
          <w:lang w:val="es-SV"/>
        </w:rPr>
        <w:t xml:space="preserve">1) Acta de retiro de producto del supermercado, y el detalle de la temperatura con la que fue retirada la muestra, </w:t>
      </w:r>
      <w:r w:rsidR="00CC0C6C">
        <w:rPr>
          <w:rFonts w:ascii="Arial" w:hAnsi="Arial" w:cs="Arial"/>
          <w:b/>
          <w:lang w:val="es-SV"/>
        </w:rPr>
        <w:t xml:space="preserve"> </w:t>
      </w:r>
      <w:r w:rsidR="00CC0C6C" w:rsidRPr="00E50424">
        <w:rPr>
          <w:rFonts w:ascii="Arial" w:hAnsi="Arial" w:cs="Arial"/>
          <w:b/>
          <w:lang w:val="es-SV"/>
        </w:rPr>
        <w:t xml:space="preserve">así </w:t>
      </w:r>
      <w:r w:rsidR="00CC0C6C">
        <w:rPr>
          <w:rFonts w:ascii="Arial" w:hAnsi="Arial" w:cs="Arial"/>
          <w:b/>
          <w:lang w:val="es-SV"/>
        </w:rPr>
        <w:t xml:space="preserve"> </w:t>
      </w:r>
      <w:r w:rsidR="00CC0C6C" w:rsidRPr="00E50424">
        <w:rPr>
          <w:rFonts w:ascii="Arial" w:hAnsi="Arial" w:cs="Arial"/>
          <w:b/>
          <w:lang w:val="es-SV"/>
        </w:rPr>
        <w:t>como</w:t>
      </w:r>
      <w:r w:rsidR="00CC0C6C">
        <w:rPr>
          <w:rFonts w:ascii="Arial" w:hAnsi="Arial" w:cs="Arial"/>
          <w:b/>
          <w:lang w:val="es-SV"/>
        </w:rPr>
        <w:t xml:space="preserve"> </w:t>
      </w:r>
      <w:r w:rsidR="00CC0C6C" w:rsidRPr="00E50424">
        <w:rPr>
          <w:rFonts w:ascii="Arial" w:hAnsi="Arial" w:cs="Arial"/>
          <w:b/>
          <w:lang w:val="es-SV"/>
        </w:rPr>
        <w:t xml:space="preserve"> es </w:t>
      </w:r>
      <w:r w:rsidR="00CC0C6C">
        <w:rPr>
          <w:rFonts w:ascii="Arial" w:hAnsi="Arial" w:cs="Arial"/>
          <w:b/>
          <w:lang w:val="es-SV"/>
        </w:rPr>
        <w:t xml:space="preserve"> </w:t>
      </w:r>
      <w:r w:rsidR="00CC0C6C" w:rsidRPr="00E50424">
        <w:rPr>
          <w:rFonts w:ascii="Arial" w:hAnsi="Arial" w:cs="Arial"/>
          <w:b/>
          <w:lang w:val="es-SV"/>
        </w:rPr>
        <w:t xml:space="preserve">el </w:t>
      </w:r>
      <w:r w:rsidR="00CC0C6C">
        <w:rPr>
          <w:rFonts w:ascii="Arial" w:hAnsi="Arial" w:cs="Arial"/>
          <w:b/>
          <w:lang w:val="es-SV"/>
        </w:rPr>
        <w:t xml:space="preserve"> </w:t>
      </w:r>
      <w:r w:rsidR="00CC0C6C" w:rsidRPr="00E50424">
        <w:rPr>
          <w:rFonts w:ascii="Arial" w:hAnsi="Arial" w:cs="Arial"/>
          <w:b/>
          <w:lang w:val="es-SV"/>
        </w:rPr>
        <w:t>manejo</w:t>
      </w:r>
      <w:r w:rsidR="00CC0C6C">
        <w:rPr>
          <w:rFonts w:ascii="Arial" w:hAnsi="Arial" w:cs="Arial"/>
          <w:b/>
          <w:lang w:val="es-SV"/>
        </w:rPr>
        <w:t xml:space="preserve"> </w:t>
      </w:r>
      <w:r w:rsidR="00CC0C6C" w:rsidRPr="00E50424">
        <w:rPr>
          <w:rFonts w:ascii="Arial" w:hAnsi="Arial" w:cs="Arial"/>
          <w:b/>
          <w:lang w:val="es-SV"/>
        </w:rPr>
        <w:t xml:space="preserve"> de </w:t>
      </w:r>
      <w:r w:rsidR="00CC0C6C">
        <w:rPr>
          <w:rFonts w:ascii="Arial" w:hAnsi="Arial" w:cs="Arial"/>
          <w:b/>
          <w:lang w:val="es-SV"/>
        </w:rPr>
        <w:t xml:space="preserve"> </w:t>
      </w:r>
      <w:r w:rsidR="00CC0C6C" w:rsidRPr="00E50424">
        <w:rPr>
          <w:rFonts w:ascii="Arial" w:hAnsi="Arial" w:cs="Arial"/>
          <w:b/>
          <w:lang w:val="es-SV"/>
        </w:rPr>
        <w:t xml:space="preserve">cadena </w:t>
      </w:r>
      <w:r w:rsidR="00CC0C6C">
        <w:rPr>
          <w:rFonts w:ascii="Arial" w:hAnsi="Arial" w:cs="Arial"/>
          <w:b/>
          <w:lang w:val="es-SV"/>
        </w:rPr>
        <w:t xml:space="preserve"> </w:t>
      </w:r>
      <w:r w:rsidR="00CC0C6C" w:rsidRPr="00E50424">
        <w:rPr>
          <w:rFonts w:ascii="Arial" w:hAnsi="Arial" w:cs="Arial"/>
          <w:b/>
          <w:lang w:val="es-SV"/>
        </w:rPr>
        <w:t xml:space="preserve">de </w:t>
      </w:r>
      <w:r w:rsidR="00CC0C6C">
        <w:rPr>
          <w:rFonts w:ascii="Arial" w:hAnsi="Arial" w:cs="Arial"/>
          <w:b/>
          <w:lang w:val="es-SV"/>
        </w:rPr>
        <w:t xml:space="preserve"> </w:t>
      </w:r>
      <w:r w:rsidR="00CC0C6C" w:rsidRPr="00E50424">
        <w:rPr>
          <w:rFonts w:ascii="Arial" w:hAnsi="Arial" w:cs="Arial"/>
          <w:b/>
          <w:lang w:val="es-SV"/>
        </w:rPr>
        <w:t>frío al retirar las muestras, el peso de la muestra y demás especi</w:t>
      </w:r>
      <w:r w:rsidR="00CC0C6C">
        <w:rPr>
          <w:rFonts w:ascii="Arial" w:hAnsi="Arial" w:cs="Arial"/>
          <w:b/>
          <w:lang w:val="es-SV"/>
        </w:rPr>
        <w:t xml:space="preserve">ficaciones técnicas de la misma; </w:t>
      </w:r>
      <w:r w:rsidR="00CC0C6C" w:rsidRPr="00E50424">
        <w:rPr>
          <w:rFonts w:ascii="Arial" w:hAnsi="Arial" w:cs="Arial"/>
          <w:b/>
          <w:lang w:val="es-SV"/>
        </w:rPr>
        <w:t>2) Descripción técnica del proceso de verificación, incluyendo el procedimiento de toma de muestras, manejo de la cadena de frío, obtención de peso al momento de retirar la muestra del supermercado, procedimiento de pesaje dentro del laboratorio, cantidad de unidades que se recibieron de la muestra, no solo en peso sino t</w:t>
      </w:r>
      <w:r w:rsidR="00CC0C6C">
        <w:rPr>
          <w:rFonts w:ascii="Arial" w:hAnsi="Arial" w:cs="Arial"/>
          <w:b/>
          <w:lang w:val="es-SV"/>
        </w:rPr>
        <w:t xml:space="preserve">ambién en el número de unidades;  </w:t>
      </w:r>
      <w:r w:rsidR="00CC0C6C" w:rsidRPr="00E50424">
        <w:rPr>
          <w:rFonts w:ascii="Arial" w:hAnsi="Arial" w:cs="Arial"/>
          <w:b/>
          <w:lang w:val="es-SV"/>
        </w:rPr>
        <w:t xml:space="preserve">3) Acta de recibo de muestras dentro del laboratorio, el Nombre del laboratorio donde se realiza el pesaje, certificación del mismo, la temperatura con la que fue recibidas la muestras, la forma del pesaje es decir si se pesaron con y sin empaque, además si habían restos o no del producto dentro del empaque, el manejo posterior a realizado el pesaje, dado que al momento de la </w:t>
      </w:r>
      <w:r w:rsidR="00CC0C6C">
        <w:rPr>
          <w:rFonts w:ascii="Arial" w:hAnsi="Arial" w:cs="Arial"/>
          <w:b/>
          <w:lang w:val="es-SV"/>
        </w:rPr>
        <w:t xml:space="preserve"> </w:t>
      </w:r>
      <w:r w:rsidR="00CC0C6C" w:rsidRPr="00E50424">
        <w:rPr>
          <w:rFonts w:ascii="Arial" w:hAnsi="Arial" w:cs="Arial"/>
          <w:b/>
          <w:lang w:val="es-SV"/>
        </w:rPr>
        <w:t xml:space="preserve">destrucción de las muestras fue imposible determinar si se había seguido o </w:t>
      </w:r>
      <w:r w:rsidR="00CC0C6C">
        <w:rPr>
          <w:rFonts w:ascii="Arial" w:hAnsi="Arial" w:cs="Arial"/>
          <w:b/>
          <w:lang w:val="es-SV"/>
        </w:rPr>
        <w:t xml:space="preserve"> </w:t>
      </w:r>
      <w:r w:rsidR="00CC0C6C" w:rsidRPr="00E50424">
        <w:rPr>
          <w:rFonts w:ascii="Arial" w:hAnsi="Arial" w:cs="Arial"/>
          <w:b/>
          <w:lang w:val="es-SV"/>
        </w:rPr>
        <w:t>no</w:t>
      </w:r>
      <w:r w:rsidR="00CC0C6C">
        <w:rPr>
          <w:rFonts w:ascii="Arial" w:hAnsi="Arial" w:cs="Arial"/>
          <w:b/>
          <w:lang w:val="es-SV"/>
        </w:rPr>
        <w:t xml:space="preserve"> </w:t>
      </w:r>
      <w:r w:rsidR="00CC0C6C" w:rsidRPr="00E50424">
        <w:rPr>
          <w:rFonts w:ascii="Arial" w:hAnsi="Arial" w:cs="Arial"/>
          <w:b/>
          <w:lang w:val="es-SV"/>
        </w:rPr>
        <w:t xml:space="preserve"> la </w:t>
      </w:r>
      <w:r w:rsidR="00CC0C6C">
        <w:rPr>
          <w:rFonts w:ascii="Arial" w:hAnsi="Arial" w:cs="Arial"/>
          <w:b/>
          <w:lang w:val="es-SV"/>
        </w:rPr>
        <w:t xml:space="preserve"> </w:t>
      </w:r>
      <w:r w:rsidR="00CC0C6C" w:rsidRPr="00E50424">
        <w:rPr>
          <w:rFonts w:ascii="Arial" w:hAnsi="Arial" w:cs="Arial"/>
          <w:b/>
          <w:lang w:val="es-SV"/>
        </w:rPr>
        <w:t>cadena</w:t>
      </w:r>
      <w:r w:rsidR="00CC0C6C">
        <w:rPr>
          <w:rFonts w:ascii="Arial" w:hAnsi="Arial" w:cs="Arial"/>
          <w:b/>
          <w:lang w:val="es-SV"/>
        </w:rPr>
        <w:t xml:space="preserve"> </w:t>
      </w:r>
      <w:r w:rsidR="00CC0C6C" w:rsidRPr="00E50424">
        <w:rPr>
          <w:rFonts w:ascii="Arial" w:hAnsi="Arial" w:cs="Arial"/>
          <w:b/>
          <w:lang w:val="es-SV"/>
        </w:rPr>
        <w:t xml:space="preserve"> de </w:t>
      </w:r>
      <w:r w:rsidR="00CC0C6C">
        <w:rPr>
          <w:rFonts w:ascii="Arial" w:hAnsi="Arial" w:cs="Arial"/>
          <w:b/>
          <w:lang w:val="es-SV"/>
        </w:rPr>
        <w:t xml:space="preserve"> </w:t>
      </w:r>
      <w:r w:rsidR="00CC0C6C" w:rsidRPr="00E50424">
        <w:rPr>
          <w:rFonts w:ascii="Arial" w:hAnsi="Arial" w:cs="Arial"/>
          <w:b/>
          <w:lang w:val="es-SV"/>
        </w:rPr>
        <w:t>custodia</w:t>
      </w:r>
      <w:r w:rsidR="00CC0C6C">
        <w:rPr>
          <w:rFonts w:ascii="Arial" w:hAnsi="Arial" w:cs="Arial"/>
          <w:b/>
          <w:lang w:val="es-SV"/>
        </w:rPr>
        <w:t xml:space="preserve"> </w:t>
      </w:r>
      <w:r w:rsidR="00CC0C6C" w:rsidRPr="00E50424">
        <w:rPr>
          <w:rFonts w:ascii="Arial" w:hAnsi="Arial" w:cs="Arial"/>
          <w:b/>
          <w:lang w:val="es-SV"/>
        </w:rPr>
        <w:t xml:space="preserve"> de las muestras, dado que hasta existía un mal olor en las bolsas de las muestras, lo anterior lo afirmo por haber estado presente al momento de</w:t>
      </w:r>
      <w:r w:rsidR="00CC0C6C">
        <w:rPr>
          <w:rFonts w:ascii="Arial" w:hAnsi="Arial" w:cs="Arial"/>
          <w:b/>
          <w:lang w:val="es-SV"/>
        </w:rPr>
        <w:t xml:space="preserve"> la destrucción de las muestras; y  </w:t>
      </w:r>
      <w:r w:rsidR="00CC0C6C" w:rsidRPr="00E50424">
        <w:rPr>
          <w:rFonts w:ascii="Arial" w:hAnsi="Arial" w:cs="Arial"/>
          <w:b/>
          <w:lang w:val="es-SV"/>
        </w:rPr>
        <w:t>4) Proceso del manejo final de muestras para su destrucción, y el manejo de la cadena de frio de las mismas.</w:t>
      </w:r>
      <w:r w:rsidR="00CC0C6C">
        <w:rPr>
          <w:rFonts w:ascii="Arial" w:hAnsi="Arial" w:cs="Arial"/>
          <w:b/>
          <w:lang w:val="es-SV"/>
        </w:rPr>
        <w:t xml:space="preserve"> </w:t>
      </w:r>
      <w:r w:rsidR="00CC0C6C" w:rsidRPr="00E50424">
        <w:rPr>
          <w:rFonts w:ascii="Arial" w:hAnsi="Arial" w:cs="Arial"/>
          <w:b/>
          <w:lang w:val="es-SV"/>
        </w:rPr>
        <w:t xml:space="preserve">b) Sobre el proceso </w:t>
      </w:r>
      <w:r w:rsidR="005F61E6" w:rsidRPr="005F61E6">
        <w:rPr>
          <w:rFonts w:ascii="Arial" w:hAnsi="Arial" w:cs="Arial"/>
          <w:b/>
          <w:highlight w:val="black"/>
          <w:lang w:val="es-SV"/>
        </w:rPr>
        <w:t>XXXXXXXXXXXX</w:t>
      </w:r>
      <w:r w:rsidR="00CC0C6C" w:rsidRPr="00E50424">
        <w:rPr>
          <w:rFonts w:ascii="Arial" w:hAnsi="Arial" w:cs="Arial"/>
          <w:b/>
          <w:lang w:val="es-SV"/>
        </w:rPr>
        <w:t xml:space="preserve"> lo siguiente:</w:t>
      </w:r>
      <w:r w:rsidR="00CC0C6C">
        <w:rPr>
          <w:rFonts w:ascii="Arial" w:hAnsi="Arial" w:cs="Arial"/>
          <w:b/>
          <w:lang w:val="es-SV"/>
        </w:rPr>
        <w:t xml:space="preserve">  </w:t>
      </w:r>
      <w:r w:rsidR="00CC0C6C" w:rsidRPr="00E50424">
        <w:rPr>
          <w:rFonts w:ascii="Arial" w:hAnsi="Arial" w:cs="Arial"/>
          <w:b/>
          <w:lang w:val="es-SV"/>
        </w:rPr>
        <w:t xml:space="preserve">1) Acta de retiro de producto </w:t>
      </w:r>
      <w:r w:rsidR="00AB6EB4">
        <w:rPr>
          <w:rFonts w:ascii="Arial" w:hAnsi="Arial" w:cs="Arial"/>
          <w:b/>
          <w:lang w:val="es-SV"/>
        </w:rPr>
        <w:t xml:space="preserve"> </w:t>
      </w:r>
      <w:r w:rsidR="00CC0C6C" w:rsidRPr="00E50424">
        <w:rPr>
          <w:rFonts w:ascii="Arial" w:hAnsi="Arial" w:cs="Arial"/>
          <w:b/>
          <w:lang w:val="es-SV"/>
        </w:rPr>
        <w:t xml:space="preserve">del </w:t>
      </w:r>
      <w:r w:rsidR="00AB6EB4">
        <w:rPr>
          <w:rFonts w:ascii="Arial" w:hAnsi="Arial" w:cs="Arial"/>
          <w:b/>
          <w:lang w:val="es-SV"/>
        </w:rPr>
        <w:t xml:space="preserve"> </w:t>
      </w:r>
      <w:r w:rsidR="00CC0C6C" w:rsidRPr="00E50424">
        <w:rPr>
          <w:rFonts w:ascii="Arial" w:hAnsi="Arial" w:cs="Arial"/>
          <w:b/>
          <w:lang w:val="es-SV"/>
        </w:rPr>
        <w:t>supermercado,</w:t>
      </w:r>
      <w:r w:rsidR="00AB6EB4">
        <w:rPr>
          <w:rFonts w:ascii="Arial" w:hAnsi="Arial" w:cs="Arial"/>
          <w:b/>
          <w:lang w:val="es-SV"/>
        </w:rPr>
        <w:t xml:space="preserve"> </w:t>
      </w:r>
      <w:r w:rsidR="00CC0C6C" w:rsidRPr="00E50424">
        <w:rPr>
          <w:rFonts w:ascii="Arial" w:hAnsi="Arial" w:cs="Arial"/>
          <w:b/>
          <w:lang w:val="es-SV"/>
        </w:rPr>
        <w:t xml:space="preserve"> y </w:t>
      </w:r>
      <w:r w:rsidR="00AB6EB4">
        <w:rPr>
          <w:rFonts w:ascii="Arial" w:hAnsi="Arial" w:cs="Arial"/>
          <w:b/>
          <w:lang w:val="es-SV"/>
        </w:rPr>
        <w:t xml:space="preserve"> </w:t>
      </w:r>
      <w:r w:rsidR="00CC0C6C" w:rsidRPr="00E50424">
        <w:rPr>
          <w:rFonts w:ascii="Arial" w:hAnsi="Arial" w:cs="Arial"/>
          <w:b/>
          <w:lang w:val="es-SV"/>
        </w:rPr>
        <w:t xml:space="preserve">el </w:t>
      </w:r>
      <w:r w:rsidR="00AB6EB4">
        <w:rPr>
          <w:rFonts w:ascii="Arial" w:hAnsi="Arial" w:cs="Arial"/>
          <w:b/>
          <w:lang w:val="es-SV"/>
        </w:rPr>
        <w:t xml:space="preserve"> </w:t>
      </w:r>
      <w:r w:rsidR="00CC0C6C" w:rsidRPr="00E50424">
        <w:rPr>
          <w:rFonts w:ascii="Arial" w:hAnsi="Arial" w:cs="Arial"/>
          <w:b/>
          <w:lang w:val="es-SV"/>
        </w:rPr>
        <w:t xml:space="preserve">detalle </w:t>
      </w:r>
      <w:r w:rsidR="00AB6EB4">
        <w:rPr>
          <w:rFonts w:ascii="Arial" w:hAnsi="Arial" w:cs="Arial"/>
          <w:b/>
          <w:lang w:val="es-SV"/>
        </w:rPr>
        <w:t xml:space="preserve"> </w:t>
      </w:r>
      <w:r w:rsidR="00CC0C6C" w:rsidRPr="00E50424">
        <w:rPr>
          <w:rFonts w:ascii="Arial" w:hAnsi="Arial" w:cs="Arial"/>
          <w:b/>
          <w:lang w:val="es-SV"/>
        </w:rPr>
        <w:t xml:space="preserve">de la temperatura con la que fue retirada la muestra, así como es el manejo </w:t>
      </w:r>
      <w:r w:rsidR="00A60A9B">
        <w:rPr>
          <w:rFonts w:ascii="Arial" w:hAnsi="Arial" w:cs="Arial"/>
          <w:b/>
          <w:lang w:val="es-SV"/>
        </w:rPr>
        <w:t xml:space="preserve"> </w:t>
      </w:r>
      <w:r w:rsidR="00CC0C6C" w:rsidRPr="00E50424">
        <w:rPr>
          <w:rFonts w:ascii="Arial" w:hAnsi="Arial" w:cs="Arial"/>
          <w:b/>
          <w:lang w:val="es-SV"/>
        </w:rPr>
        <w:t>de</w:t>
      </w:r>
      <w:r w:rsidR="00A60A9B">
        <w:rPr>
          <w:rFonts w:ascii="Arial" w:hAnsi="Arial" w:cs="Arial"/>
          <w:b/>
          <w:lang w:val="es-SV"/>
        </w:rPr>
        <w:t xml:space="preserve"> </w:t>
      </w:r>
      <w:r w:rsidR="00CC0C6C" w:rsidRPr="00E50424">
        <w:rPr>
          <w:rFonts w:ascii="Arial" w:hAnsi="Arial" w:cs="Arial"/>
          <w:b/>
          <w:lang w:val="es-SV"/>
        </w:rPr>
        <w:t xml:space="preserve"> cadena</w:t>
      </w:r>
      <w:r w:rsidR="00A60A9B">
        <w:rPr>
          <w:rFonts w:ascii="Arial" w:hAnsi="Arial" w:cs="Arial"/>
          <w:b/>
          <w:lang w:val="es-SV"/>
        </w:rPr>
        <w:t xml:space="preserve"> </w:t>
      </w:r>
      <w:r w:rsidR="00CC0C6C" w:rsidRPr="00E50424">
        <w:rPr>
          <w:rFonts w:ascii="Arial" w:hAnsi="Arial" w:cs="Arial"/>
          <w:b/>
          <w:lang w:val="es-SV"/>
        </w:rPr>
        <w:t xml:space="preserve"> de</w:t>
      </w:r>
      <w:r w:rsidR="00A60A9B">
        <w:rPr>
          <w:rFonts w:ascii="Arial" w:hAnsi="Arial" w:cs="Arial"/>
          <w:b/>
          <w:lang w:val="es-SV"/>
        </w:rPr>
        <w:t xml:space="preserve"> </w:t>
      </w:r>
      <w:r w:rsidR="00CC0C6C" w:rsidRPr="00E50424">
        <w:rPr>
          <w:rFonts w:ascii="Arial" w:hAnsi="Arial" w:cs="Arial"/>
          <w:b/>
          <w:lang w:val="es-SV"/>
        </w:rPr>
        <w:t xml:space="preserve"> frío </w:t>
      </w:r>
      <w:r w:rsidR="00A60A9B">
        <w:rPr>
          <w:rFonts w:ascii="Arial" w:hAnsi="Arial" w:cs="Arial"/>
          <w:b/>
          <w:lang w:val="es-SV"/>
        </w:rPr>
        <w:t xml:space="preserve"> </w:t>
      </w:r>
      <w:r w:rsidR="00CC0C6C" w:rsidRPr="00E50424">
        <w:rPr>
          <w:rFonts w:ascii="Arial" w:hAnsi="Arial" w:cs="Arial"/>
          <w:b/>
          <w:lang w:val="es-SV"/>
        </w:rPr>
        <w:t>al</w:t>
      </w:r>
      <w:r w:rsidR="00A60A9B">
        <w:rPr>
          <w:rFonts w:ascii="Arial" w:hAnsi="Arial" w:cs="Arial"/>
          <w:b/>
          <w:lang w:val="es-SV"/>
        </w:rPr>
        <w:t xml:space="preserve"> </w:t>
      </w:r>
      <w:r w:rsidR="00CC0C6C" w:rsidRPr="00E50424">
        <w:rPr>
          <w:rFonts w:ascii="Arial" w:hAnsi="Arial" w:cs="Arial"/>
          <w:b/>
          <w:lang w:val="es-SV"/>
        </w:rPr>
        <w:t xml:space="preserve"> retirar</w:t>
      </w:r>
      <w:r w:rsidR="00A60A9B">
        <w:rPr>
          <w:rFonts w:ascii="Arial" w:hAnsi="Arial" w:cs="Arial"/>
          <w:b/>
          <w:lang w:val="es-SV"/>
        </w:rPr>
        <w:t xml:space="preserve"> </w:t>
      </w:r>
      <w:r w:rsidR="00CC0C6C" w:rsidRPr="00E50424">
        <w:rPr>
          <w:rFonts w:ascii="Arial" w:hAnsi="Arial" w:cs="Arial"/>
          <w:b/>
          <w:lang w:val="es-SV"/>
        </w:rPr>
        <w:t xml:space="preserve"> las </w:t>
      </w:r>
      <w:r w:rsidR="00A60A9B">
        <w:rPr>
          <w:rFonts w:ascii="Arial" w:hAnsi="Arial" w:cs="Arial"/>
          <w:b/>
          <w:lang w:val="es-SV"/>
        </w:rPr>
        <w:t xml:space="preserve"> </w:t>
      </w:r>
      <w:r w:rsidR="00CC0C6C" w:rsidRPr="00E50424">
        <w:rPr>
          <w:rFonts w:ascii="Arial" w:hAnsi="Arial" w:cs="Arial"/>
          <w:b/>
          <w:lang w:val="es-SV"/>
        </w:rPr>
        <w:t xml:space="preserve">muestras, </w:t>
      </w:r>
      <w:r w:rsidR="00A60A9B">
        <w:rPr>
          <w:rFonts w:ascii="Arial" w:hAnsi="Arial" w:cs="Arial"/>
          <w:b/>
          <w:lang w:val="es-SV"/>
        </w:rPr>
        <w:t xml:space="preserve"> </w:t>
      </w:r>
      <w:r w:rsidR="00CC0C6C" w:rsidRPr="00E50424">
        <w:rPr>
          <w:rFonts w:ascii="Arial" w:hAnsi="Arial" w:cs="Arial"/>
          <w:b/>
          <w:lang w:val="es-SV"/>
        </w:rPr>
        <w:t xml:space="preserve">el </w:t>
      </w:r>
      <w:r w:rsidR="00A60A9B">
        <w:rPr>
          <w:rFonts w:ascii="Arial" w:hAnsi="Arial" w:cs="Arial"/>
          <w:b/>
          <w:lang w:val="es-SV"/>
        </w:rPr>
        <w:t xml:space="preserve"> </w:t>
      </w:r>
      <w:r w:rsidR="00CC0C6C" w:rsidRPr="00E50424">
        <w:rPr>
          <w:rFonts w:ascii="Arial" w:hAnsi="Arial" w:cs="Arial"/>
          <w:b/>
          <w:lang w:val="es-SV"/>
        </w:rPr>
        <w:t xml:space="preserve">peso </w:t>
      </w:r>
      <w:r w:rsidR="00A60A9B">
        <w:rPr>
          <w:rFonts w:ascii="Arial" w:hAnsi="Arial" w:cs="Arial"/>
          <w:b/>
          <w:lang w:val="es-SV"/>
        </w:rPr>
        <w:t xml:space="preserve"> </w:t>
      </w:r>
      <w:r w:rsidR="00CC0C6C" w:rsidRPr="00E50424">
        <w:rPr>
          <w:rFonts w:ascii="Arial" w:hAnsi="Arial" w:cs="Arial"/>
          <w:b/>
          <w:lang w:val="es-SV"/>
        </w:rPr>
        <w:t>de</w:t>
      </w:r>
      <w:r w:rsidR="00A60A9B">
        <w:rPr>
          <w:rFonts w:ascii="Arial" w:hAnsi="Arial" w:cs="Arial"/>
          <w:b/>
          <w:lang w:val="es-SV"/>
        </w:rPr>
        <w:t xml:space="preserve"> </w:t>
      </w:r>
      <w:r w:rsidR="00CC0C6C" w:rsidRPr="00E50424">
        <w:rPr>
          <w:rFonts w:ascii="Arial" w:hAnsi="Arial" w:cs="Arial"/>
          <w:b/>
          <w:lang w:val="es-SV"/>
        </w:rPr>
        <w:t xml:space="preserve"> la</w:t>
      </w:r>
      <w:r w:rsidR="00A60A9B">
        <w:rPr>
          <w:rFonts w:ascii="Arial" w:hAnsi="Arial" w:cs="Arial"/>
          <w:b/>
          <w:lang w:val="es-SV"/>
        </w:rPr>
        <w:t xml:space="preserve"> </w:t>
      </w:r>
      <w:r w:rsidR="00CC0C6C" w:rsidRPr="00E50424">
        <w:rPr>
          <w:rFonts w:ascii="Arial" w:hAnsi="Arial" w:cs="Arial"/>
          <w:b/>
          <w:lang w:val="es-SV"/>
        </w:rPr>
        <w:t xml:space="preserve"> muestra</w:t>
      </w:r>
      <w:r w:rsidR="00A60A9B">
        <w:rPr>
          <w:rFonts w:ascii="Arial" w:hAnsi="Arial" w:cs="Arial"/>
          <w:b/>
          <w:lang w:val="es-SV"/>
        </w:rPr>
        <w:t xml:space="preserve"> </w:t>
      </w:r>
      <w:r w:rsidR="00CC0C6C" w:rsidRPr="00E50424">
        <w:rPr>
          <w:rFonts w:ascii="Arial" w:hAnsi="Arial" w:cs="Arial"/>
          <w:b/>
          <w:lang w:val="es-SV"/>
        </w:rPr>
        <w:t xml:space="preserve"> y demás </w:t>
      </w:r>
      <w:r w:rsidR="00A60A9B">
        <w:rPr>
          <w:rFonts w:ascii="Arial" w:hAnsi="Arial" w:cs="Arial"/>
          <w:b/>
          <w:lang w:val="es-SV"/>
        </w:rPr>
        <w:t xml:space="preserve"> </w:t>
      </w:r>
      <w:r w:rsidR="00CC0C6C" w:rsidRPr="00E50424">
        <w:rPr>
          <w:rFonts w:ascii="Arial" w:hAnsi="Arial" w:cs="Arial"/>
          <w:b/>
          <w:lang w:val="es-SV"/>
        </w:rPr>
        <w:t>especi</w:t>
      </w:r>
      <w:r w:rsidR="00CC0C6C">
        <w:rPr>
          <w:rFonts w:ascii="Arial" w:hAnsi="Arial" w:cs="Arial"/>
          <w:b/>
          <w:lang w:val="es-SV"/>
        </w:rPr>
        <w:t xml:space="preserve">ficaciones técnicas de la misma; </w:t>
      </w:r>
      <w:r w:rsidR="00CC0C6C" w:rsidRPr="00E50424">
        <w:rPr>
          <w:rFonts w:ascii="Arial" w:hAnsi="Arial" w:cs="Arial"/>
          <w:b/>
          <w:lang w:val="es-SV"/>
        </w:rPr>
        <w:t>2) Descripción</w:t>
      </w:r>
      <w:r w:rsidR="00CC0C6C">
        <w:rPr>
          <w:rFonts w:ascii="Arial" w:hAnsi="Arial" w:cs="Arial"/>
          <w:b/>
          <w:lang w:val="es-SV"/>
        </w:rPr>
        <w:t xml:space="preserve"> </w:t>
      </w:r>
      <w:r w:rsidR="00CC0C6C" w:rsidRPr="00E50424">
        <w:rPr>
          <w:rFonts w:ascii="Arial" w:hAnsi="Arial" w:cs="Arial"/>
          <w:b/>
          <w:lang w:val="es-SV"/>
        </w:rPr>
        <w:t xml:space="preserve"> técnica </w:t>
      </w:r>
      <w:r w:rsidR="00CC0C6C">
        <w:rPr>
          <w:rFonts w:ascii="Arial" w:hAnsi="Arial" w:cs="Arial"/>
          <w:b/>
          <w:lang w:val="es-SV"/>
        </w:rPr>
        <w:t xml:space="preserve"> </w:t>
      </w:r>
      <w:r w:rsidR="00CC0C6C" w:rsidRPr="00E50424">
        <w:rPr>
          <w:rFonts w:ascii="Arial" w:hAnsi="Arial" w:cs="Arial"/>
          <w:b/>
          <w:lang w:val="es-SV"/>
        </w:rPr>
        <w:t>del</w:t>
      </w:r>
      <w:r w:rsidR="00CC0C6C">
        <w:rPr>
          <w:rFonts w:ascii="Arial" w:hAnsi="Arial" w:cs="Arial"/>
          <w:b/>
          <w:lang w:val="es-SV"/>
        </w:rPr>
        <w:t xml:space="preserve"> </w:t>
      </w:r>
      <w:r w:rsidR="00CC0C6C" w:rsidRPr="00E50424">
        <w:rPr>
          <w:rFonts w:ascii="Arial" w:hAnsi="Arial" w:cs="Arial"/>
          <w:b/>
          <w:lang w:val="es-SV"/>
        </w:rPr>
        <w:t xml:space="preserve"> proceso</w:t>
      </w:r>
      <w:r w:rsidR="00CC0C6C">
        <w:rPr>
          <w:rFonts w:ascii="Arial" w:hAnsi="Arial" w:cs="Arial"/>
          <w:b/>
          <w:lang w:val="es-SV"/>
        </w:rPr>
        <w:t xml:space="preserve"> </w:t>
      </w:r>
      <w:r w:rsidR="00CC0C6C" w:rsidRPr="00E50424">
        <w:rPr>
          <w:rFonts w:ascii="Arial" w:hAnsi="Arial" w:cs="Arial"/>
          <w:b/>
          <w:lang w:val="es-SV"/>
        </w:rPr>
        <w:t xml:space="preserve"> de </w:t>
      </w:r>
      <w:r w:rsidR="00CC0C6C">
        <w:rPr>
          <w:rFonts w:ascii="Arial" w:hAnsi="Arial" w:cs="Arial"/>
          <w:b/>
          <w:lang w:val="es-SV"/>
        </w:rPr>
        <w:t xml:space="preserve"> </w:t>
      </w:r>
      <w:r w:rsidR="00CC0C6C" w:rsidRPr="00E50424">
        <w:rPr>
          <w:rFonts w:ascii="Arial" w:hAnsi="Arial" w:cs="Arial"/>
          <w:b/>
          <w:lang w:val="es-SV"/>
        </w:rPr>
        <w:t xml:space="preserve">verificación, </w:t>
      </w:r>
      <w:r w:rsidR="00CC0C6C">
        <w:rPr>
          <w:rFonts w:ascii="Arial" w:hAnsi="Arial" w:cs="Arial"/>
          <w:b/>
          <w:lang w:val="es-SV"/>
        </w:rPr>
        <w:t xml:space="preserve"> </w:t>
      </w:r>
      <w:r w:rsidR="00CC0C6C" w:rsidRPr="00E50424">
        <w:rPr>
          <w:rFonts w:ascii="Arial" w:hAnsi="Arial" w:cs="Arial"/>
          <w:b/>
          <w:lang w:val="es-SV"/>
        </w:rPr>
        <w:t xml:space="preserve">incluyendo </w:t>
      </w:r>
      <w:r w:rsidR="00CC0C6C">
        <w:rPr>
          <w:rFonts w:ascii="Arial" w:hAnsi="Arial" w:cs="Arial"/>
          <w:b/>
          <w:lang w:val="es-SV"/>
        </w:rPr>
        <w:t xml:space="preserve"> </w:t>
      </w:r>
      <w:r w:rsidR="00CC0C6C" w:rsidRPr="00E50424">
        <w:rPr>
          <w:rFonts w:ascii="Arial" w:hAnsi="Arial" w:cs="Arial"/>
          <w:b/>
          <w:lang w:val="es-SV"/>
        </w:rPr>
        <w:t xml:space="preserve">el </w:t>
      </w:r>
      <w:r w:rsidR="00A60A9B">
        <w:rPr>
          <w:rFonts w:ascii="Arial" w:hAnsi="Arial" w:cs="Arial"/>
          <w:b/>
          <w:lang w:val="es-SV"/>
        </w:rPr>
        <w:t xml:space="preserve"> </w:t>
      </w:r>
      <w:r w:rsidR="00CC0C6C">
        <w:rPr>
          <w:rFonts w:ascii="Arial" w:hAnsi="Arial" w:cs="Arial"/>
          <w:b/>
          <w:lang w:val="es-SV"/>
        </w:rPr>
        <w:t xml:space="preserve"> </w:t>
      </w:r>
      <w:r w:rsidR="00CC0C6C" w:rsidRPr="00E50424">
        <w:rPr>
          <w:rFonts w:ascii="Arial" w:hAnsi="Arial" w:cs="Arial"/>
          <w:b/>
          <w:lang w:val="es-SV"/>
        </w:rPr>
        <w:t>procedimiento</w:t>
      </w:r>
      <w:r w:rsidR="00A60A9B">
        <w:rPr>
          <w:rFonts w:ascii="Arial" w:hAnsi="Arial" w:cs="Arial"/>
          <w:b/>
          <w:lang w:val="es-SV"/>
        </w:rPr>
        <w:t xml:space="preserve"> </w:t>
      </w:r>
      <w:r w:rsidR="00CC0C6C" w:rsidRPr="00E50424">
        <w:rPr>
          <w:rFonts w:ascii="Arial" w:hAnsi="Arial" w:cs="Arial"/>
          <w:b/>
          <w:lang w:val="es-SV"/>
        </w:rPr>
        <w:t xml:space="preserve"> </w:t>
      </w:r>
    </w:p>
    <w:p w14:paraId="5F7032F4" w14:textId="77777777" w:rsidR="003911F6" w:rsidRDefault="003911F6" w:rsidP="00CC0C6C">
      <w:pPr>
        <w:autoSpaceDE w:val="0"/>
        <w:autoSpaceDN w:val="0"/>
        <w:adjustRightInd w:val="0"/>
        <w:jc w:val="both"/>
        <w:rPr>
          <w:rFonts w:ascii="Arial" w:hAnsi="Arial" w:cs="Arial"/>
          <w:b/>
          <w:lang w:val="es-SV"/>
        </w:rPr>
      </w:pPr>
    </w:p>
    <w:p w14:paraId="6E5F9228" w14:textId="77777777" w:rsidR="003911F6" w:rsidRDefault="003911F6" w:rsidP="00CC0C6C">
      <w:pPr>
        <w:autoSpaceDE w:val="0"/>
        <w:autoSpaceDN w:val="0"/>
        <w:adjustRightInd w:val="0"/>
        <w:jc w:val="both"/>
        <w:rPr>
          <w:rFonts w:ascii="Arial" w:hAnsi="Arial" w:cs="Arial"/>
          <w:b/>
          <w:lang w:val="es-SV"/>
        </w:rPr>
      </w:pPr>
    </w:p>
    <w:p w14:paraId="6376E85D" w14:textId="77777777" w:rsidR="003911F6" w:rsidRDefault="003911F6" w:rsidP="00CC0C6C">
      <w:pPr>
        <w:autoSpaceDE w:val="0"/>
        <w:autoSpaceDN w:val="0"/>
        <w:adjustRightInd w:val="0"/>
        <w:jc w:val="both"/>
        <w:rPr>
          <w:rFonts w:ascii="Arial" w:hAnsi="Arial" w:cs="Arial"/>
          <w:b/>
          <w:lang w:val="es-SV"/>
        </w:rPr>
      </w:pPr>
    </w:p>
    <w:p w14:paraId="63BD1DE9" w14:textId="77777777" w:rsidR="003911F6" w:rsidRDefault="003911F6" w:rsidP="00CC0C6C">
      <w:pPr>
        <w:autoSpaceDE w:val="0"/>
        <w:autoSpaceDN w:val="0"/>
        <w:adjustRightInd w:val="0"/>
        <w:jc w:val="both"/>
        <w:rPr>
          <w:rFonts w:ascii="Arial" w:hAnsi="Arial" w:cs="Arial"/>
          <w:b/>
          <w:lang w:val="es-SV"/>
        </w:rPr>
      </w:pPr>
    </w:p>
    <w:p w14:paraId="69316396" w14:textId="77777777" w:rsidR="003911F6" w:rsidRDefault="003911F6" w:rsidP="00CC0C6C">
      <w:pPr>
        <w:autoSpaceDE w:val="0"/>
        <w:autoSpaceDN w:val="0"/>
        <w:adjustRightInd w:val="0"/>
        <w:jc w:val="both"/>
        <w:rPr>
          <w:rFonts w:ascii="Arial" w:hAnsi="Arial" w:cs="Arial"/>
          <w:b/>
          <w:lang w:val="es-SV"/>
        </w:rPr>
      </w:pPr>
    </w:p>
    <w:p w14:paraId="6DE445DB" w14:textId="66EDC6EB" w:rsidR="00D950A6" w:rsidRPr="00A91290" w:rsidRDefault="00CC0C6C" w:rsidP="00CC0C6C">
      <w:pPr>
        <w:autoSpaceDE w:val="0"/>
        <w:autoSpaceDN w:val="0"/>
        <w:adjustRightInd w:val="0"/>
        <w:jc w:val="both"/>
        <w:rPr>
          <w:rFonts w:ascii="Arial" w:hAnsi="Arial" w:cs="Arial"/>
          <w:b/>
          <w:color w:val="000000"/>
          <w:lang w:eastAsia="es-SV"/>
        </w:rPr>
      </w:pPr>
      <w:r w:rsidRPr="00E50424">
        <w:rPr>
          <w:rFonts w:ascii="Arial" w:hAnsi="Arial" w:cs="Arial"/>
          <w:b/>
          <w:lang w:val="es-SV"/>
        </w:rPr>
        <w:t>de</w:t>
      </w:r>
      <w:r>
        <w:rPr>
          <w:rFonts w:ascii="Arial" w:hAnsi="Arial" w:cs="Arial"/>
          <w:b/>
          <w:lang w:val="es-SV"/>
        </w:rPr>
        <w:t xml:space="preserve"> </w:t>
      </w:r>
      <w:r w:rsidR="00A60A9B">
        <w:rPr>
          <w:rFonts w:ascii="Arial" w:hAnsi="Arial" w:cs="Arial"/>
          <w:b/>
          <w:lang w:val="es-SV"/>
        </w:rPr>
        <w:t xml:space="preserve"> </w:t>
      </w:r>
      <w:r w:rsidRPr="00E50424">
        <w:rPr>
          <w:rFonts w:ascii="Arial" w:hAnsi="Arial" w:cs="Arial"/>
          <w:b/>
          <w:lang w:val="es-SV"/>
        </w:rPr>
        <w:t xml:space="preserve"> toma</w:t>
      </w:r>
      <w:r w:rsidR="00A60A9B">
        <w:rPr>
          <w:rFonts w:ascii="Arial" w:hAnsi="Arial" w:cs="Arial"/>
          <w:b/>
          <w:lang w:val="es-SV"/>
        </w:rPr>
        <w:t xml:space="preserve"> </w:t>
      </w:r>
      <w:r w:rsidRPr="00E50424">
        <w:rPr>
          <w:rFonts w:ascii="Arial" w:hAnsi="Arial" w:cs="Arial"/>
          <w:b/>
          <w:lang w:val="es-SV"/>
        </w:rPr>
        <w:t xml:space="preserve"> </w:t>
      </w:r>
      <w:r>
        <w:rPr>
          <w:rFonts w:ascii="Arial" w:hAnsi="Arial" w:cs="Arial"/>
          <w:b/>
          <w:lang w:val="es-SV"/>
        </w:rPr>
        <w:t xml:space="preserve"> </w:t>
      </w:r>
      <w:r w:rsidRPr="00E50424">
        <w:rPr>
          <w:rFonts w:ascii="Arial" w:hAnsi="Arial" w:cs="Arial"/>
          <w:b/>
          <w:lang w:val="es-SV"/>
        </w:rPr>
        <w:t xml:space="preserve">de </w:t>
      </w:r>
      <w:r w:rsidR="00A60A9B">
        <w:rPr>
          <w:rFonts w:ascii="Arial" w:hAnsi="Arial" w:cs="Arial"/>
          <w:b/>
          <w:lang w:val="es-SV"/>
        </w:rPr>
        <w:t xml:space="preserve"> </w:t>
      </w:r>
      <w:r>
        <w:rPr>
          <w:rFonts w:ascii="Arial" w:hAnsi="Arial" w:cs="Arial"/>
          <w:b/>
          <w:lang w:val="es-SV"/>
        </w:rPr>
        <w:t xml:space="preserve"> </w:t>
      </w:r>
      <w:r w:rsidRPr="00E50424">
        <w:rPr>
          <w:rFonts w:ascii="Arial" w:hAnsi="Arial" w:cs="Arial"/>
          <w:b/>
          <w:lang w:val="es-SV"/>
        </w:rPr>
        <w:t>muestras,</w:t>
      </w:r>
      <w:r w:rsidR="00A60A9B">
        <w:rPr>
          <w:rFonts w:ascii="Arial" w:hAnsi="Arial" w:cs="Arial"/>
          <w:b/>
          <w:lang w:val="es-SV"/>
        </w:rPr>
        <w:t xml:space="preserve"> </w:t>
      </w:r>
      <w:r w:rsidRPr="00E50424">
        <w:rPr>
          <w:rFonts w:ascii="Arial" w:hAnsi="Arial" w:cs="Arial"/>
          <w:b/>
          <w:lang w:val="es-SV"/>
        </w:rPr>
        <w:t xml:space="preserve"> </w:t>
      </w:r>
      <w:r>
        <w:rPr>
          <w:rFonts w:ascii="Arial" w:hAnsi="Arial" w:cs="Arial"/>
          <w:b/>
          <w:lang w:val="es-SV"/>
        </w:rPr>
        <w:t xml:space="preserve"> </w:t>
      </w:r>
      <w:r w:rsidRPr="00E50424">
        <w:rPr>
          <w:rFonts w:ascii="Arial" w:hAnsi="Arial" w:cs="Arial"/>
          <w:b/>
          <w:lang w:val="es-SV"/>
        </w:rPr>
        <w:t>manejo</w:t>
      </w:r>
      <w:r>
        <w:rPr>
          <w:rFonts w:ascii="Arial" w:hAnsi="Arial" w:cs="Arial"/>
          <w:b/>
          <w:lang w:val="es-SV"/>
        </w:rPr>
        <w:t xml:space="preserve"> </w:t>
      </w:r>
      <w:r w:rsidRPr="00E50424">
        <w:rPr>
          <w:rFonts w:ascii="Arial" w:hAnsi="Arial" w:cs="Arial"/>
          <w:b/>
          <w:lang w:val="es-SV"/>
        </w:rPr>
        <w:t xml:space="preserve"> de </w:t>
      </w:r>
      <w:r w:rsidR="00A60A9B">
        <w:rPr>
          <w:rFonts w:ascii="Arial" w:hAnsi="Arial" w:cs="Arial"/>
          <w:b/>
          <w:lang w:val="es-SV"/>
        </w:rPr>
        <w:t xml:space="preserve"> </w:t>
      </w:r>
      <w:r w:rsidRPr="00E50424">
        <w:rPr>
          <w:rFonts w:ascii="Arial" w:hAnsi="Arial" w:cs="Arial"/>
          <w:b/>
          <w:lang w:val="es-SV"/>
        </w:rPr>
        <w:t xml:space="preserve">la </w:t>
      </w:r>
      <w:r w:rsidR="00A60A9B">
        <w:rPr>
          <w:rFonts w:ascii="Arial" w:hAnsi="Arial" w:cs="Arial"/>
          <w:b/>
          <w:lang w:val="es-SV"/>
        </w:rPr>
        <w:t xml:space="preserve"> </w:t>
      </w:r>
      <w:r w:rsidRPr="00E50424">
        <w:rPr>
          <w:rFonts w:ascii="Arial" w:hAnsi="Arial" w:cs="Arial"/>
          <w:b/>
          <w:lang w:val="es-SV"/>
        </w:rPr>
        <w:t xml:space="preserve">cadena </w:t>
      </w:r>
      <w:r w:rsidR="00A60A9B">
        <w:rPr>
          <w:rFonts w:ascii="Arial" w:hAnsi="Arial" w:cs="Arial"/>
          <w:b/>
          <w:lang w:val="es-SV"/>
        </w:rPr>
        <w:t xml:space="preserve"> </w:t>
      </w:r>
      <w:r w:rsidRPr="00E50424">
        <w:rPr>
          <w:rFonts w:ascii="Arial" w:hAnsi="Arial" w:cs="Arial"/>
          <w:b/>
          <w:lang w:val="es-SV"/>
        </w:rPr>
        <w:t>de</w:t>
      </w:r>
      <w:r w:rsidR="00A60A9B">
        <w:rPr>
          <w:rFonts w:ascii="Arial" w:hAnsi="Arial" w:cs="Arial"/>
          <w:b/>
          <w:lang w:val="es-SV"/>
        </w:rPr>
        <w:t xml:space="preserve"> </w:t>
      </w:r>
      <w:r w:rsidRPr="00E50424">
        <w:rPr>
          <w:rFonts w:ascii="Arial" w:hAnsi="Arial" w:cs="Arial"/>
          <w:b/>
          <w:lang w:val="es-SV"/>
        </w:rPr>
        <w:t xml:space="preserve"> frío, obtención </w:t>
      </w:r>
      <w:r w:rsidR="00A60A9B">
        <w:rPr>
          <w:rFonts w:ascii="Arial" w:hAnsi="Arial" w:cs="Arial"/>
          <w:b/>
          <w:lang w:val="es-SV"/>
        </w:rPr>
        <w:t xml:space="preserve"> </w:t>
      </w:r>
      <w:r w:rsidRPr="00E50424">
        <w:rPr>
          <w:rFonts w:ascii="Arial" w:hAnsi="Arial" w:cs="Arial"/>
          <w:b/>
          <w:lang w:val="es-SV"/>
        </w:rPr>
        <w:t xml:space="preserve">de </w:t>
      </w:r>
      <w:r w:rsidR="00A60A9B">
        <w:rPr>
          <w:rFonts w:ascii="Arial" w:hAnsi="Arial" w:cs="Arial"/>
          <w:b/>
          <w:lang w:val="es-SV"/>
        </w:rPr>
        <w:t xml:space="preserve"> </w:t>
      </w:r>
      <w:r w:rsidRPr="00E50424">
        <w:rPr>
          <w:rFonts w:ascii="Arial" w:hAnsi="Arial" w:cs="Arial"/>
          <w:b/>
          <w:lang w:val="es-SV"/>
        </w:rPr>
        <w:t xml:space="preserve">peso </w:t>
      </w:r>
      <w:r w:rsidR="00AB6EB4">
        <w:rPr>
          <w:rFonts w:ascii="Arial" w:hAnsi="Arial" w:cs="Arial"/>
          <w:b/>
          <w:lang w:val="es-SV"/>
        </w:rPr>
        <w:t xml:space="preserve"> </w:t>
      </w:r>
      <w:r w:rsidRPr="00E50424">
        <w:rPr>
          <w:rFonts w:ascii="Arial" w:hAnsi="Arial" w:cs="Arial"/>
          <w:b/>
          <w:lang w:val="es-SV"/>
        </w:rPr>
        <w:t>al momento de</w:t>
      </w:r>
      <w:r>
        <w:rPr>
          <w:rFonts w:ascii="Arial" w:hAnsi="Arial" w:cs="Arial"/>
          <w:b/>
          <w:lang w:val="es-SV"/>
        </w:rPr>
        <w:t xml:space="preserve"> </w:t>
      </w:r>
      <w:r w:rsidRPr="00E50424">
        <w:rPr>
          <w:rFonts w:ascii="Arial" w:hAnsi="Arial" w:cs="Arial"/>
          <w:b/>
          <w:lang w:val="es-SV"/>
        </w:rPr>
        <w:t xml:space="preserve"> retirar</w:t>
      </w:r>
      <w:r>
        <w:rPr>
          <w:rFonts w:ascii="Arial" w:hAnsi="Arial" w:cs="Arial"/>
          <w:b/>
          <w:lang w:val="es-SV"/>
        </w:rPr>
        <w:t xml:space="preserve"> </w:t>
      </w:r>
      <w:r w:rsidRPr="00E50424">
        <w:rPr>
          <w:rFonts w:ascii="Arial" w:hAnsi="Arial" w:cs="Arial"/>
          <w:b/>
          <w:lang w:val="es-SV"/>
        </w:rPr>
        <w:t xml:space="preserve"> la</w:t>
      </w:r>
      <w:r>
        <w:rPr>
          <w:rFonts w:ascii="Arial" w:hAnsi="Arial" w:cs="Arial"/>
          <w:b/>
          <w:lang w:val="es-SV"/>
        </w:rPr>
        <w:t xml:space="preserve"> </w:t>
      </w:r>
      <w:r w:rsidRPr="00E50424">
        <w:rPr>
          <w:rFonts w:ascii="Arial" w:hAnsi="Arial" w:cs="Arial"/>
          <w:b/>
          <w:lang w:val="es-SV"/>
        </w:rPr>
        <w:t xml:space="preserve"> muestra</w:t>
      </w:r>
      <w:r>
        <w:rPr>
          <w:rFonts w:ascii="Arial" w:hAnsi="Arial" w:cs="Arial"/>
          <w:b/>
          <w:lang w:val="es-SV"/>
        </w:rPr>
        <w:t xml:space="preserve"> </w:t>
      </w:r>
      <w:r w:rsidRPr="00E50424">
        <w:rPr>
          <w:rFonts w:ascii="Arial" w:hAnsi="Arial" w:cs="Arial"/>
          <w:b/>
          <w:lang w:val="es-SV"/>
        </w:rPr>
        <w:t xml:space="preserve"> del </w:t>
      </w:r>
      <w:r>
        <w:rPr>
          <w:rFonts w:ascii="Arial" w:hAnsi="Arial" w:cs="Arial"/>
          <w:b/>
          <w:lang w:val="es-SV"/>
        </w:rPr>
        <w:t xml:space="preserve"> </w:t>
      </w:r>
      <w:r w:rsidRPr="00E50424">
        <w:rPr>
          <w:rFonts w:ascii="Arial" w:hAnsi="Arial" w:cs="Arial"/>
          <w:b/>
          <w:lang w:val="es-SV"/>
        </w:rPr>
        <w:t xml:space="preserve">supermercado, </w:t>
      </w:r>
      <w:r>
        <w:rPr>
          <w:rFonts w:ascii="Arial" w:hAnsi="Arial" w:cs="Arial"/>
          <w:b/>
          <w:lang w:val="es-SV"/>
        </w:rPr>
        <w:t xml:space="preserve"> </w:t>
      </w:r>
      <w:r w:rsidRPr="00E50424">
        <w:rPr>
          <w:rFonts w:ascii="Arial" w:hAnsi="Arial" w:cs="Arial"/>
          <w:b/>
          <w:lang w:val="es-SV"/>
        </w:rPr>
        <w:t>procedimiento</w:t>
      </w:r>
      <w:r>
        <w:rPr>
          <w:rFonts w:ascii="Arial" w:hAnsi="Arial" w:cs="Arial"/>
          <w:b/>
          <w:lang w:val="es-SV"/>
        </w:rPr>
        <w:t xml:space="preserve"> </w:t>
      </w:r>
      <w:r w:rsidRPr="00E50424">
        <w:rPr>
          <w:rFonts w:ascii="Arial" w:hAnsi="Arial" w:cs="Arial"/>
          <w:b/>
          <w:lang w:val="es-SV"/>
        </w:rPr>
        <w:t xml:space="preserve"> de </w:t>
      </w:r>
      <w:r>
        <w:rPr>
          <w:rFonts w:ascii="Arial" w:hAnsi="Arial" w:cs="Arial"/>
          <w:b/>
          <w:lang w:val="es-SV"/>
        </w:rPr>
        <w:t xml:space="preserve"> </w:t>
      </w:r>
      <w:r w:rsidRPr="00E50424">
        <w:rPr>
          <w:rFonts w:ascii="Arial" w:hAnsi="Arial" w:cs="Arial"/>
          <w:b/>
          <w:lang w:val="es-SV"/>
        </w:rPr>
        <w:t>pesaje</w:t>
      </w:r>
      <w:r>
        <w:rPr>
          <w:rFonts w:ascii="Arial" w:hAnsi="Arial" w:cs="Arial"/>
          <w:b/>
          <w:lang w:val="es-SV"/>
        </w:rPr>
        <w:t xml:space="preserve"> </w:t>
      </w:r>
      <w:r w:rsidRPr="00E50424">
        <w:rPr>
          <w:rFonts w:ascii="Arial" w:hAnsi="Arial" w:cs="Arial"/>
          <w:b/>
          <w:lang w:val="es-SV"/>
        </w:rPr>
        <w:t xml:space="preserve"> dentro</w:t>
      </w:r>
      <w:r>
        <w:rPr>
          <w:rFonts w:ascii="Arial" w:hAnsi="Arial" w:cs="Arial"/>
          <w:b/>
          <w:lang w:val="es-SV"/>
        </w:rPr>
        <w:t xml:space="preserve"> </w:t>
      </w:r>
      <w:r w:rsidRPr="00E50424">
        <w:rPr>
          <w:rFonts w:ascii="Arial" w:hAnsi="Arial" w:cs="Arial"/>
          <w:b/>
          <w:lang w:val="es-SV"/>
        </w:rPr>
        <w:t xml:space="preserve"> del laboratorio, </w:t>
      </w:r>
      <w:r w:rsidR="00350A44">
        <w:rPr>
          <w:rFonts w:ascii="Arial" w:hAnsi="Arial" w:cs="Arial"/>
          <w:b/>
          <w:lang w:val="es-SV"/>
        </w:rPr>
        <w:t>c</w:t>
      </w:r>
      <w:r w:rsidRPr="00E50424">
        <w:rPr>
          <w:rFonts w:ascii="Arial" w:hAnsi="Arial" w:cs="Arial"/>
          <w:b/>
          <w:lang w:val="es-SV"/>
        </w:rPr>
        <w:t>antidad de unidades que se recibieron de la muestra, no solo en peso sino t</w:t>
      </w:r>
      <w:r>
        <w:rPr>
          <w:rFonts w:ascii="Arial" w:hAnsi="Arial" w:cs="Arial"/>
          <w:b/>
          <w:lang w:val="es-SV"/>
        </w:rPr>
        <w:t xml:space="preserve">ambién en el número de unidades; </w:t>
      </w:r>
      <w:r w:rsidRPr="00E50424">
        <w:rPr>
          <w:rFonts w:ascii="Arial" w:hAnsi="Arial" w:cs="Arial"/>
          <w:b/>
          <w:lang w:val="es-SV"/>
        </w:rPr>
        <w:t>3) Acta de recibo de muestras dentro del laboratorio, el Nombre del laboratorio donde se realiza el pesaje, certificación del mismo, la temperatura con la que fue recibidas la muestras, la forma del pesaje es decir si se pesaron con y sin empaque, además si habían restos o no del producto dentro del empaque ya sea empanizado que se pudo haber desprendido o producto como tal, el manejo posterior a realizado el pesaje, dado que al momento de la destrucción de las muestras fue imposible determinar si se había seguido o no la cadena de custodia de las muestras, dado que hasta existía un mal olor en las bolsas de las muestras, lo anterior lo afirmo por haber estado presente al momento de</w:t>
      </w:r>
      <w:r>
        <w:rPr>
          <w:rFonts w:ascii="Arial" w:hAnsi="Arial" w:cs="Arial"/>
          <w:b/>
          <w:lang w:val="es-SV"/>
        </w:rPr>
        <w:t xml:space="preserve"> la destrucción de las muestras;  y</w:t>
      </w:r>
      <w:r w:rsidR="00350A44">
        <w:rPr>
          <w:rFonts w:ascii="Arial" w:hAnsi="Arial" w:cs="Arial"/>
          <w:b/>
          <w:lang w:val="es-SV"/>
        </w:rPr>
        <w:t xml:space="preserve"> </w:t>
      </w:r>
      <w:r w:rsidRPr="00E50424">
        <w:rPr>
          <w:rFonts w:ascii="Arial" w:hAnsi="Arial" w:cs="Arial"/>
          <w:b/>
          <w:lang w:val="es-SV"/>
        </w:rPr>
        <w:t>4) Proceso del manejo final de muestras para su destrucción, y el manejo de la cadena de frio de las mismas.</w:t>
      </w:r>
      <w:r w:rsidRPr="00E50424">
        <w:rPr>
          <w:rFonts w:ascii="Arial" w:hAnsi="Arial" w:cs="Arial"/>
          <w:b/>
        </w:rPr>
        <w:t>”</w:t>
      </w:r>
      <w:r w:rsidR="00B14B11">
        <w:rPr>
          <w:rFonts w:ascii="Arial" w:hAnsi="Arial" w:cs="Arial"/>
          <w:b/>
          <w:color w:val="000000"/>
          <w:lang w:eastAsia="es-SV"/>
        </w:rPr>
        <w:t xml:space="preserve">, </w:t>
      </w:r>
      <w:r w:rsidR="00B14B11" w:rsidRPr="00B14B11">
        <w:rPr>
          <w:rFonts w:ascii="Arial" w:hAnsi="Arial" w:cs="Arial"/>
          <w:color w:val="000000"/>
          <w:lang w:eastAsia="es-SV"/>
        </w:rPr>
        <w:t>se analizó el fondo de lo solicitado y</w:t>
      </w:r>
      <w:r w:rsidR="002F6FD9" w:rsidRPr="00B14B11">
        <w:rPr>
          <w:rFonts w:ascii="Arial" w:hAnsi="Arial" w:cs="Arial"/>
          <w:color w:val="000000"/>
          <w:lang w:eastAsia="es-SV"/>
        </w:rPr>
        <w:t xml:space="preserve"> </w:t>
      </w:r>
      <w:r w:rsidR="00632A40" w:rsidRPr="00A91290">
        <w:rPr>
          <w:rFonts w:ascii="Arial" w:hAnsi="Arial" w:cs="Arial"/>
          <w:color w:val="000000"/>
          <w:lang w:eastAsia="es-SV"/>
        </w:rPr>
        <w:t>s</w:t>
      </w:r>
      <w:r w:rsidR="00632A40" w:rsidRPr="00A91290">
        <w:rPr>
          <w:rFonts w:ascii="Arial" w:hAnsi="Arial" w:cs="Arial"/>
        </w:rPr>
        <w:t xml:space="preserve">e realizaron las gestiones correspondientes, a fin de obtener </w:t>
      </w:r>
      <w:r>
        <w:rPr>
          <w:rFonts w:ascii="Arial" w:hAnsi="Arial" w:cs="Arial"/>
        </w:rPr>
        <w:t xml:space="preserve">y garantizar el acceso a </w:t>
      </w:r>
      <w:r w:rsidR="00632A40" w:rsidRPr="00A91290">
        <w:rPr>
          <w:rFonts w:ascii="Arial" w:hAnsi="Arial" w:cs="Arial"/>
        </w:rPr>
        <w:t xml:space="preserve">la información de interés </w:t>
      </w:r>
      <w:r>
        <w:rPr>
          <w:rFonts w:ascii="Arial" w:hAnsi="Arial" w:cs="Arial"/>
        </w:rPr>
        <w:t xml:space="preserve">de conformidad a los Artículos </w:t>
      </w:r>
      <w:r w:rsidR="00B14B11">
        <w:rPr>
          <w:rFonts w:ascii="Arial" w:hAnsi="Arial" w:cs="Arial"/>
        </w:rPr>
        <w:t xml:space="preserve">50 letras </w:t>
      </w:r>
      <w:r>
        <w:rPr>
          <w:rFonts w:ascii="Arial" w:hAnsi="Arial" w:cs="Arial"/>
        </w:rPr>
        <w:t xml:space="preserve">“b”, </w:t>
      </w:r>
      <w:r w:rsidR="00B14B11">
        <w:rPr>
          <w:rFonts w:ascii="Arial" w:hAnsi="Arial" w:cs="Arial"/>
        </w:rPr>
        <w:t xml:space="preserve">“d”, “h”, </w:t>
      </w:r>
      <w:r w:rsidR="00632A40" w:rsidRPr="00A91290">
        <w:rPr>
          <w:rFonts w:ascii="Arial" w:hAnsi="Arial" w:cs="Arial"/>
        </w:rPr>
        <w:t>“i”</w:t>
      </w:r>
      <w:r w:rsidR="00B14B11">
        <w:rPr>
          <w:rFonts w:ascii="Arial" w:hAnsi="Arial" w:cs="Arial"/>
        </w:rPr>
        <w:t xml:space="preserve"> y “j”</w:t>
      </w:r>
      <w:r w:rsidR="006802B7">
        <w:rPr>
          <w:rFonts w:ascii="Arial" w:hAnsi="Arial" w:cs="Arial"/>
        </w:rPr>
        <w:t>,</w:t>
      </w:r>
      <w:r w:rsidR="00632A40" w:rsidRPr="00A91290">
        <w:rPr>
          <w:rFonts w:ascii="Arial" w:hAnsi="Arial" w:cs="Arial"/>
        </w:rPr>
        <w:t xml:space="preserve"> y 70 de la Ley de Acceso a </w:t>
      </w:r>
      <w:r w:rsidR="00B14B11">
        <w:rPr>
          <w:rFonts w:ascii="Arial" w:hAnsi="Arial" w:cs="Arial"/>
        </w:rPr>
        <w:t>la Inform</w:t>
      </w:r>
      <w:r>
        <w:rPr>
          <w:rFonts w:ascii="Arial" w:hAnsi="Arial" w:cs="Arial"/>
        </w:rPr>
        <w:t>ación Pública -LAIP-. Asimismo, habiendo verificado el cumplimiento de los requisitos establecidos los Artículos 36 y 66 de la LAIP y</w:t>
      </w:r>
      <w:r w:rsidR="00B14B11">
        <w:rPr>
          <w:rFonts w:ascii="Arial" w:hAnsi="Arial" w:cs="Arial"/>
        </w:rPr>
        <w:t xml:space="preserve"> </w:t>
      </w:r>
      <w:r w:rsidR="00632A40" w:rsidRPr="00A91290">
        <w:rPr>
          <w:rFonts w:ascii="Arial" w:hAnsi="Arial" w:cs="Arial"/>
        </w:rPr>
        <w:t>con</w:t>
      </w:r>
      <w:r>
        <w:rPr>
          <w:rFonts w:ascii="Arial" w:hAnsi="Arial" w:cs="Arial"/>
        </w:rPr>
        <w:t xml:space="preserve"> base en</w:t>
      </w:r>
      <w:r w:rsidR="00632A40" w:rsidRPr="00A91290">
        <w:rPr>
          <w:rFonts w:ascii="Arial" w:hAnsi="Arial" w:cs="Arial"/>
        </w:rPr>
        <w:t xml:space="preserve"> lo dispuesto a los Artículos </w:t>
      </w:r>
      <w:r>
        <w:rPr>
          <w:rFonts w:ascii="Arial" w:hAnsi="Arial" w:cs="Arial"/>
        </w:rPr>
        <w:t xml:space="preserve">37, </w:t>
      </w:r>
      <w:r w:rsidR="00632A40" w:rsidRPr="00A91290">
        <w:rPr>
          <w:rFonts w:ascii="Arial" w:hAnsi="Arial" w:cs="Arial"/>
        </w:rPr>
        <w:t xml:space="preserve">61, </w:t>
      </w:r>
      <w:r w:rsidR="00B14B11">
        <w:rPr>
          <w:rFonts w:ascii="Arial" w:hAnsi="Arial" w:cs="Arial"/>
        </w:rPr>
        <w:t xml:space="preserve">62, </w:t>
      </w:r>
      <w:r w:rsidR="00632A40" w:rsidRPr="00A91290">
        <w:rPr>
          <w:rFonts w:ascii="Arial" w:hAnsi="Arial" w:cs="Arial"/>
        </w:rPr>
        <w:t>65, 72 y 102 de</w:t>
      </w:r>
      <w:r w:rsidR="00B14B11">
        <w:rPr>
          <w:rFonts w:ascii="Arial" w:hAnsi="Arial" w:cs="Arial"/>
        </w:rPr>
        <w:t xml:space="preserve">l mismo cuerpo legal, se </w:t>
      </w:r>
      <w:r>
        <w:rPr>
          <w:rFonts w:ascii="Arial" w:hAnsi="Arial" w:cs="Arial"/>
        </w:rPr>
        <w:t>resuelve:</w:t>
      </w:r>
    </w:p>
    <w:p w14:paraId="6F691271" w14:textId="77777777" w:rsidR="00540E26" w:rsidRDefault="00540E26" w:rsidP="00D950A6">
      <w:pPr>
        <w:pStyle w:val="Textosinformato"/>
        <w:jc w:val="both"/>
        <w:rPr>
          <w:rFonts w:ascii="Arial" w:hAnsi="Arial" w:cs="Arial"/>
          <w:sz w:val="24"/>
          <w:szCs w:val="24"/>
          <w:lang w:val="es-ES_tradnl"/>
        </w:rPr>
      </w:pPr>
    </w:p>
    <w:p w14:paraId="251BD9D5" w14:textId="750057C4" w:rsidR="000930CC" w:rsidRPr="000930CC" w:rsidRDefault="00EB39BB" w:rsidP="000930CC">
      <w:pPr>
        <w:pStyle w:val="Textosinformato"/>
        <w:numPr>
          <w:ilvl w:val="0"/>
          <w:numId w:val="43"/>
        </w:numPr>
        <w:jc w:val="both"/>
        <w:rPr>
          <w:rFonts w:ascii="Arial" w:hAnsi="Arial" w:cs="Arial"/>
          <w:b/>
          <w:sz w:val="24"/>
          <w:szCs w:val="24"/>
          <w:lang w:val="es-ES_tradnl"/>
        </w:rPr>
      </w:pPr>
      <w:r>
        <w:rPr>
          <w:rFonts w:ascii="Arial" w:hAnsi="Arial" w:cs="Arial"/>
          <w:b/>
          <w:sz w:val="24"/>
          <w:szCs w:val="24"/>
          <w:lang w:val="es-ES_tradnl"/>
        </w:rPr>
        <w:t>Poner a disposición del solicitante los siguientes documentos</w:t>
      </w:r>
      <w:r w:rsidR="000930CC" w:rsidRPr="000930CC">
        <w:rPr>
          <w:rFonts w:ascii="Arial" w:hAnsi="Arial" w:cs="Arial"/>
          <w:b/>
          <w:sz w:val="24"/>
          <w:szCs w:val="24"/>
          <w:lang w:val="es-ES_tradnl"/>
        </w:rPr>
        <w:t>:</w:t>
      </w:r>
    </w:p>
    <w:p w14:paraId="3A6166B1" w14:textId="77777777" w:rsidR="000930CC" w:rsidRPr="000930CC" w:rsidRDefault="000930CC" w:rsidP="000930CC">
      <w:pPr>
        <w:pStyle w:val="Textosinformato"/>
        <w:ind w:left="360"/>
        <w:jc w:val="both"/>
        <w:rPr>
          <w:rFonts w:ascii="Arial" w:hAnsi="Arial" w:cs="Arial"/>
          <w:sz w:val="24"/>
          <w:szCs w:val="24"/>
          <w:lang w:val="es-ES_tradnl"/>
        </w:rPr>
      </w:pPr>
    </w:p>
    <w:p w14:paraId="4CF33EF9" w14:textId="76A5788B" w:rsidR="00350A44" w:rsidRPr="00350A44" w:rsidRDefault="00350A44" w:rsidP="0091074F">
      <w:pPr>
        <w:pStyle w:val="Prrafodelista"/>
        <w:numPr>
          <w:ilvl w:val="0"/>
          <w:numId w:val="41"/>
        </w:numPr>
        <w:shd w:val="clear" w:color="auto" w:fill="FFFFFF" w:themeFill="background1"/>
        <w:jc w:val="both"/>
        <w:rPr>
          <w:rFonts w:ascii="Arial" w:hAnsi="Arial" w:cs="Arial"/>
          <w:lang w:val="es-SV"/>
        </w:rPr>
      </w:pPr>
      <w:r w:rsidRPr="000930CC">
        <w:rPr>
          <w:rFonts w:ascii="Arial" w:hAnsi="Arial" w:cs="Arial"/>
          <w:lang w:val="es-SV"/>
        </w:rPr>
        <w:t>Nota explicativa de los</w:t>
      </w:r>
      <w:r>
        <w:rPr>
          <w:rFonts w:ascii="Arial" w:hAnsi="Arial" w:cs="Arial"/>
          <w:lang w:val="es-SV"/>
        </w:rPr>
        <w:t xml:space="preserve"> procesos de verificación de contenido neto en preempacado </w:t>
      </w:r>
      <w:r w:rsidR="0091074F">
        <w:rPr>
          <w:rFonts w:ascii="Arial" w:hAnsi="Arial" w:cs="Arial"/>
          <w:lang w:val="es-SV"/>
        </w:rPr>
        <w:t xml:space="preserve">realizados por el </w:t>
      </w:r>
      <w:r w:rsidR="0091074F" w:rsidRPr="0091074F">
        <w:rPr>
          <w:rFonts w:ascii="Arial" w:hAnsi="Arial" w:cs="Arial"/>
          <w:lang w:val="es-SV"/>
        </w:rPr>
        <w:t>"Laboratorio de cantidad en producto en preempacado de la Dirección Vigilancia de Mercado de la Defensoría del Consumidor”</w:t>
      </w:r>
      <w:r w:rsidR="0091074F">
        <w:rPr>
          <w:rFonts w:ascii="Arial" w:hAnsi="Arial" w:cs="Arial"/>
          <w:lang w:val="es-SV"/>
        </w:rPr>
        <w:t xml:space="preserve">, </w:t>
      </w:r>
      <w:r>
        <w:rPr>
          <w:rFonts w:ascii="Arial" w:hAnsi="Arial" w:cs="Arial"/>
          <w:lang w:val="es-SV"/>
        </w:rPr>
        <w:t xml:space="preserve">que se notificaron mediante notas de referencia </w:t>
      </w:r>
      <w:r w:rsidR="005F61E6" w:rsidRPr="005F61E6">
        <w:rPr>
          <w:rFonts w:ascii="Arial" w:hAnsi="Arial" w:cs="Arial"/>
          <w:b/>
          <w:highlight w:val="black"/>
          <w:lang w:val="es-SV"/>
        </w:rPr>
        <w:t>XXXXXXXXXXX</w:t>
      </w:r>
      <w:r w:rsidRPr="00350A44">
        <w:rPr>
          <w:rFonts w:ascii="Arial" w:hAnsi="Arial" w:cs="Arial"/>
          <w:b/>
          <w:lang w:val="es-SV"/>
        </w:rPr>
        <w:t xml:space="preserve"> Y </w:t>
      </w:r>
      <w:r w:rsidR="005F61E6" w:rsidRPr="005F61E6">
        <w:rPr>
          <w:rFonts w:ascii="Arial" w:hAnsi="Arial" w:cs="Arial"/>
          <w:b/>
          <w:highlight w:val="black"/>
          <w:lang w:val="es-SV"/>
        </w:rPr>
        <w:t>XXXXXXXXXXXX</w:t>
      </w:r>
      <w:r>
        <w:rPr>
          <w:rFonts w:ascii="Arial" w:hAnsi="Arial" w:cs="Arial"/>
          <w:b/>
          <w:lang w:val="es-SV"/>
        </w:rPr>
        <w:t>.</w:t>
      </w:r>
    </w:p>
    <w:p w14:paraId="41EC828A" w14:textId="77777777" w:rsidR="00350A44" w:rsidRPr="00350A44" w:rsidRDefault="00350A44" w:rsidP="00350A44">
      <w:pPr>
        <w:pStyle w:val="Prrafodelista"/>
        <w:shd w:val="clear" w:color="auto" w:fill="FFFFFF" w:themeFill="background1"/>
        <w:ind w:left="360"/>
        <w:jc w:val="both"/>
        <w:rPr>
          <w:rFonts w:ascii="Arial" w:hAnsi="Arial" w:cs="Arial"/>
          <w:lang w:val="es-SV"/>
        </w:rPr>
      </w:pPr>
    </w:p>
    <w:p w14:paraId="3554602F" w14:textId="7EC3D855" w:rsidR="00B14B11" w:rsidRDefault="0091074F" w:rsidP="001D521E">
      <w:pPr>
        <w:pStyle w:val="Prrafodelista"/>
        <w:numPr>
          <w:ilvl w:val="0"/>
          <w:numId w:val="41"/>
        </w:numPr>
        <w:shd w:val="clear" w:color="auto" w:fill="FFFFFF" w:themeFill="background1"/>
        <w:jc w:val="both"/>
        <w:rPr>
          <w:rFonts w:ascii="Arial" w:hAnsi="Arial" w:cs="Arial"/>
          <w:lang w:val="es-SV"/>
        </w:rPr>
      </w:pPr>
      <w:r>
        <w:rPr>
          <w:rFonts w:ascii="Arial" w:hAnsi="Arial" w:cs="Arial"/>
          <w:b/>
          <w:lang w:val="es-SV"/>
        </w:rPr>
        <w:t>C</w:t>
      </w:r>
      <w:r w:rsidR="00CC0C6C" w:rsidRPr="00350A44">
        <w:rPr>
          <w:rFonts w:ascii="Arial" w:hAnsi="Arial" w:cs="Arial"/>
          <w:b/>
          <w:lang w:val="es-SV"/>
        </w:rPr>
        <w:t>ertificación de los expedientes referencias</w:t>
      </w:r>
      <w:r w:rsidR="00CC0C6C">
        <w:rPr>
          <w:rFonts w:ascii="Arial" w:hAnsi="Arial" w:cs="Arial"/>
          <w:lang w:val="es-SV"/>
        </w:rPr>
        <w:t xml:space="preserve"> </w:t>
      </w:r>
      <w:r w:rsidR="005F61E6" w:rsidRPr="005F61E6">
        <w:rPr>
          <w:rFonts w:ascii="Arial" w:hAnsi="Arial" w:cs="Arial"/>
          <w:b/>
          <w:highlight w:val="black"/>
          <w:lang w:val="es-SV"/>
        </w:rPr>
        <w:t>XXXXXXXXXXX</w:t>
      </w:r>
      <w:r w:rsidR="00CC0C6C" w:rsidRPr="00350A44">
        <w:rPr>
          <w:rFonts w:ascii="Arial" w:hAnsi="Arial" w:cs="Arial"/>
          <w:b/>
          <w:lang w:val="es-SV"/>
        </w:rPr>
        <w:t xml:space="preserve"> Y </w:t>
      </w:r>
      <w:r w:rsidR="005F61E6" w:rsidRPr="005F61E6">
        <w:rPr>
          <w:rFonts w:ascii="Arial" w:hAnsi="Arial" w:cs="Arial"/>
          <w:b/>
          <w:highlight w:val="black"/>
          <w:lang w:val="es-SV"/>
        </w:rPr>
        <w:t>XXXXXXXXXXX</w:t>
      </w:r>
      <w:r w:rsidR="00CC0C6C">
        <w:rPr>
          <w:rFonts w:ascii="Arial" w:hAnsi="Arial" w:cs="Arial"/>
          <w:lang w:val="es-SV"/>
        </w:rPr>
        <w:t xml:space="preserve">, emitidas por la Dirección de Vigilancia de Mercado </w:t>
      </w:r>
      <w:r w:rsidR="000930CC">
        <w:rPr>
          <w:rFonts w:ascii="Arial" w:hAnsi="Arial" w:cs="Arial"/>
          <w:lang w:val="es-SV"/>
        </w:rPr>
        <w:t xml:space="preserve">de la Defensoría del Consumidor. </w:t>
      </w:r>
      <w:r w:rsidR="001D521E">
        <w:rPr>
          <w:rFonts w:ascii="Arial" w:hAnsi="Arial" w:cs="Arial"/>
          <w:lang w:val="es-SV"/>
        </w:rPr>
        <w:t>Sobre dichos documentos se elaboró una versión pública, ya que aún se encuentra en una fase previa al procedimiento administrativo sancionatorio y el informe de resultado cuenta con información sensible de terceros, la cual se ha protegido según lo establecido en los</w:t>
      </w:r>
      <w:r w:rsidR="00047E59">
        <w:rPr>
          <w:rFonts w:ascii="Arial" w:hAnsi="Arial" w:cs="Arial"/>
          <w:lang w:val="es-SV"/>
        </w:rPr>
        <w:t xml:space="preserve"> Artículos 6 letra “f”, 24, </w:t>
      </w:r>
      <w:r w:rsidR="001D521E">
        <w:rPr>
          <w:rFonts w:ascii="Arial" w:hAnsi="Arial" w:cs="Arial"/>
          <w:lang w:val="es-SV"/>
        </w:rPr>
        <w:t>28 y 30 de la LAIP.</w:t>
      </w:r>
    </w:p>
    <w:p w14:paraId="57A26D38" w14:textId="77777777" w:rsidR="001D521E" w:rsidRPr="0091074F" w:rsidRDefault="001D521E" w:rsidP="001D521E">
      <w:pPr>
        <w:pStyle w:val="Prrafodelista"/>
        <w:shd w:val="clear" w:color="auto" w:fill="FFFFFF" w:themeFill="background1"/>
        <w:ind w:left="360"/>
        <w:jc w:val="both"/>
        <w:rPr>
          <w:rFonts w:ascii="Arial" w:hAnsi="Arial" w:cs="Arial"/>
          <w:lang w:val="es-SV"/>
        </w:rPr>
      </w:pPr>
    </w:p>
    <w:p w14:paraId="64DEBD9E" w14:textId="77777777" w:rsidR="00647471" w:rsidRDefault="0091074F" w:rsidP="00E21EBB">
      <w:pPr>
        <w:pStyle w:val="Prrafodelista"/>
        <w:numPr>
          <w:ilvl w:val="0"/>
          <w:numId w:val="41"/>
        </w:numPr>
        <w:shd w:val="clear" w:color="auto" w:fill="FFFFFF" w:themeFill="background1"/>
        <w:jc w:val="both"/>
        <w:rPr>
          <w:rFonts w:ascii="Arial" w:hAnsi="Arial" w:cs="Arial"/>
          <w:lang w:val="es-SV"/>
        </w:rPr>
      </w:pPr>
      <w:r w:rsidRPr="0091074F">
        <w:rPr>
          <w:rFonts w:ascii="Arial" w:hAnsi="Arial" w:cs="Arial"/>
          <w:lang w:val="es-SV"/>
        </w:rPr>
        <w:t>C</w:t>
      </w:r>
      <w:r w:rsidR="001D521E" w:rsidRPr="0091074F">
        <w:rPr>
          <w:rFonts w:ascii="Arial" w:hAnsi="Arial" w:cs="Arial"/>
          <w:lang w:val="es-SV"/>
        </w:rPr>
        <w:t>opia certificada del Alcance de Acreditación extendido por el Organismo Salvadore</w:t>
      </w:r>
      <w:r w:rsidR="00647471">
        <w:rPr>
          <w:rFonts w:ascii="Arial" w:hAnsi="Arial" w:cs="Arial"/>
          <w:lang w:val="es-SV"/>
        </w:rPr>
        <w:t>ño de Acreditación.</w:t>
      </w:r>
    </w:p>
    <w:p w14:paraId="0EFDB5BA" w14:textId="77777777" w:rsidR="00647471" w:rsidRPr="00647471" w:rsidRDefault="00647471" w:rsidP="00647471">
      <w:pPr>
        <w:pStyle w:val="Prrafodelista"/>
        <w:rPr>
          <w:rFonts w:ascii="Arial" w:hAnsi="Arial" w:cs="Arial"/>
          <w:lang w:val="es-SV"/>
        </w:rPr>
      </w:pPr>
    </w:p>
    <w:p w14:paraId="6A98CA60" w14:textId="7CCB2CE7" w:rsidR="00647471" w:rsidRDefault="00647471" w:rsidP="00647471">
      <w:pPr>
        <w:pStyle w:val="Prrafodelista"/>
        <w:numPr>
          <w:ilvl w:val="0"/>
          <w:numId w:val="41"/>
        </w:numPr>
        <w:jc w:val="both"/>
        <w:rPr>
          <w:rFonts w:ascii="Arial" w:hAnsi="Arial" w:cs="Arial"/>
          <w:lang w:val="es-SV"/>
        </w:rPr>
      </w:pPr>
      <w:r>
        <w:rPr>
          <w:rFonts w:ascii="Arial" w:hAnsi="Arial" w:cs="Arial"/>
          <w:lang w:val="es-SV"/>
        </w:rPr>
        <w:t xml:space="preserve">Copia simple del </w:t>
      </w:r>
      <w:r w:rsidRPr="00647471">
        <w:rPr>
          <w:rFonts w:ascii="Arial" w:hAnsi="Arial" w:cs="Arial"/>
          <w:lang w:val="es-SV"/>
        </w:rPr>
        <w:t xml:space="preserve">certificado de calibración  del instrumento para pesar; Marca </w:t>
      </w:r>
      <w:r>
        <w:rPr>
          <w:rFonts w:ascii="Arial" w:hAnsi="Arial" w:cs="Arial"/>
          <w:lang w:val="es-SV"/>
        </w:rPr>
        <w:t>Mettler Toledo; Modelo MS 4002S</w:t>
      </w:r>
      <w:r w:rsidRPr="00647471">
        <w:rPr>
          <w:rFonts w:ascii="Arial" w:hAnsi="Arial" w:cs="Arial"/>
          <w:lang w:val="es-SV"/>
        </w:rPr>
        <w:t>/01,</w:t>
      </w:r>
      <w:r>
        <w:rPr>
          <w:rFonts w:ascii="Arial" w:hAnsi="Arial" w:cs="Arial"/>
          <w:lang w:val="es-SV"/>
        </w:rPr>
        <w:t xml:space="preserve"> las mediciones de temperatura </w:t>
      </w:r>
      <w:r w:rsidRPr="00647471">
        <w:rPr>
          <w:rFonts w:ascii="Arial" w:hAnsi="Arial" w:cs="Arial"/>
          <w:lang w:val="es-SV"/>
        </w:rPr>
        <w:t>se encuent</w:t>
      </w:r>
      <w:r>
        <w:rPr>
          <w:rFonts w:ascii="Arial" w:hAnsi="Arial" w:cs="Arial"/>
          <w:lang w:val="es-SV"/>
        </w:rPr>
        <w:t>ran registradas en el FOUSC022.</w:t>
      </w:r>
    </w:p>
    <w:p w14:paraId="0B7118E1" w14:textId="77777777" w:rsidR="00647471" w:rsidRPr="00647471" w:rsidRDefault="00647471" w:rsidP="00647471">
      <w:pPr>
        <w:pStyle w:val="Prrafodelista"/>
        <w:rPr>
          <w:rFonts w:ascii="Arial" w:hAnsi="Arial" w:cs="Arial"/>
          <w:lang w:val="es-SV"/>
        </w:rPr>
      </w:pPr>
    </w:p>
    <w:p w14:paraId="10D16BDF" w14:textId="10B93FA1" w:rsidR="00E21EBB" w:rsidRDefault="00647471" w:rsidP="00E21EBB">
      <w:pPr>
        <w:pStyle w:val="Prrafodelista"/>
        <w:numPr>
          <w:ilvl w:val="0"/>
          <w:numId w:val="41"/>
        </w:numPr>
        <w:shd w:val="clear" w:color="auto" w:fill="FFFFFF" w:themeFill="background1"/>
        <w:jc w:val="both"/>
        <w:rPr>
          <w:rFonts w:ascii="Arial" w:hAnsi="Arial" w:cs="Arial"/>
          <w:lang w:val="es-SV"/>
        </w:rPr>
      </w:pPr>
      <w:r>
        <w:rPr>
          <w:rFonts w:ascii="Arial" w:hAnsi="Arial" w:cs="Arial"/>
          <w:lang w:val="es-SV"/>
        </w:rPr>
        <w:t>C</w:t>
      </w:r>
      <w:r w:rsidR="001D521E" w:rsidRPr="0091074F">
        <w:rPr>
          <w:rFonts w:ascii="Arial" w:hAnsi="Arial" w:cs="Arial"/>
          <w:lang w:val="es-SV"/>
        </w:rPr>
        <w:t>opia simple del RTCA 01.01.11:06 y RTCA 67.04.50:08.</w:t>
      </w:r>
    </w:p>
    <w:p w14:paraId="1B1217C2" w14:textId="77777777" w:rsidR="000930CC" w:rsidRPr="000930CC" w:rsidRDefault="000930CC" w:rsidP="000930CC">
      <w:pPr>
        <w:pStyle w:val="Prrafodelista"/>
        <w:rPr>
          <w:rFonts w:ascii="Arial" w:hAnsi="Arial" w:cs="Arial"/>
          <w:lang w:val="es-SV"/>
        </w:rPr>
      </w:pPr>
    </w:p>
    <w:p w14:paraId="1DEA99C4" w14:textId="77777777" w:rsidR="000930CC" w:rsidRDefault="000930CC" w:rsidP="000930CC">
      <w:pPr>
        <w:shd w:val="clear" w:color="auto" w:fill="FFFFFF" w:themeFill="background1"/>
        <w:jc w:val="both"/>
        <w:rPr>
          <w:rFonts w:ascii="Arial" w:hAnsi="Arial" w:cs="Arial"/>
          <w:lang w:val="es-SV"/>
        </w:rPr>
      </w:pPr>
    </w:p>
    <w:p w14:paraId="4C19A402" w14:textId="77777777" w:rsidR="000930CC" w:rsidRDefault="000930CC" w:rsidP="000930CC">
      <w:pPr>
        <w:shd w:val="clear" w:color="auto" w:fill="FFFFFF" w:themeFill="background1"/>
        <w:jc w:val="both"/>
        <w:rPr>
          <w:rFonts w:ascii="Arial" w:hAnsi="Arial" w:cs="Arial"/>
          <w:lang w:val="es-SV"/>
        </w:rPr>
      </w:pPr>
    </w:p>
    <w:p w14:paraId="0EB5B639" w14:textId="77777777" w:rsidR="000930CC" w:rsidRDefault="000930CC" w:rsidP="000930CC">
      <w:pPr>
        <w:shd w:val="clear" w:color="auto" w:fill="FFFFFF" w:themeFill="background1"/>
        <w:jc w:val="both"/>
        <w:rPr>
          <w:rFonts w:ascii="Arial" w:hAnsi="Arial" w:cs="Arial"/>
          <w:lang w:val="es-SV"/>
        </w:rPr>
      </w:pPr>
    </w:p>
    <w:p w14:paraId="36635073" w14:textId="5337530F" w:rsidR="000930CC" w:rsidRPr="000930CC" w:rsidRDefault="000930CC" w:rsidP="000930CC">
      <w:pPr>
        <w:pStyle w:val="Prrafodelista"/>
        <w:numPr>
          <w:ilvl w:val="0"/>
          <w:numId w:val="43"/>
        </w:numPr>
        <w:shd w:val="clear" w:color="auto" w:fill="FFFFFF" w:themeFill="background1"/>
        <w:jc w:val="both"/>
        <w:rPr>
          <w:rFonts w:ascii="Arial" w:hAnsi="Arial" w:cs="Arial"/>
          <w:b/>
          <w:lang w:val="es-SV"/>
        </w:rPr>
      </w:pPr>
      <w:r w:rsidRPr="000930CC">
        <w:rPr>
          <w:rFonts w:ascii="Arial" w:hAnsi="Arial" w:cs="Arial"/>
          <w:b/>
          <w:lang w:val="es-SV"/>
        </w:rPr>
        <w:t>Informar al solicitante:</w:t>
      </w:r>
    </w:p>
    <w:p w14:paraId="6971F0FF" w14:textId="77777777" w:rsidR="000930CC" w:rsidRDefault="000930CC" w:rsidP="000930CC">
      <w:pPr>
        <w:shd w:val="clear" w:color="auto" w:fill="FFFFFF" w:themeFill="background1"/>
        <w:jc w:val="both"/>
        <w:rPr>
          <w:rFonts w:ascii="Arial" w:hAnsi="Arial" w:cs="Arial"/>
          <w:lang w:val="es-SV"/>
        </w:rPr>
      </w:pPr>
    </w:p>
    <w:p w14:paraId="6AC0B43C" w14:textId="355C403A" w:rsidR="000930CC" w:rsidRDefault="00EB39BB" w:rsidP="005C1435">
      <w:pPr>
        <w:pStyle w:val="Prrafodelista"/>
        <w:numPr>
          <w:ilvl w:val="0"/>
          <w:numId w:val="41"/>
        </w:numPr>
        <w:shd w:val="clear" w:color="auto" w:fill="FFFFFF" w:themeFill="background1"/>
        <w:jc w:val="both"/>
        <w:rPr>
          <w:rFonts w:ascii="Arial" w:hAnsi="Arial" w:cs="Arial"/>
          <w:lang w:val="es-SV"/>
        </w:rPr>
      </w:pPr>
      <w:r w:rsidRPr="00EB39BB">
        <w:rPr>
          <w:rFonts w:ascii="Arial" w:hAnsi="Arial" w:cs="Arial"/>
          <w:lang w:val="es-SV"/>
        </w:rPr>
        <w:t>Que la Dirección de Vigilancia de Mercado, de la Defensoría del Consumidor, imparte talleres para la aplicación del Reglamento Técnico Centroamericano “Cantidad de producto en preempacados” (RTCA 01.01.11:06), las cuales deben ser solicitadas por el proveedor interesado.</w:t>
      </w:r>
    </w:p>
    <w:p w14:paraId="70187714" w14:textId="77777777" w:rsidR="00EB39BB" w:rsidRDefault="00EB39BB" w:rsidP="00EB39BB">
      <w:pPr>
        <w:shd w:val="clear" w:color="auto" w:fill="FFFFFF" w:themeFill="background1"/>
        <w:jc w:val="both"/>
        <w:rPr>
          <w:rFonts w:ascii="Arial" w:hAnsi="Arial" w:cs="Arial"/>
          <w:lang w:val="es-SV"/>
        </w:rPr>
      </w:pPr>
    </w:p>
    <w:p w14:paraId="7C00A996" w14:textId="579F2ECD" w:rsidR="00EB39BB" w:rsidRPr="00EB39BB" w:rsidRDefault="00EB39BB" w:rsidP="00EB39BB">
      <w:pPr>
        <w:pStyle w:val="Prrafodelista"/>
        <w:numPr>
          <w:ilvl w:val="0"/>
          <w:numId w:val="41"/>
        </w:numPr>
        <w:shd w:val="clear" w:color="auto" w:fill="FFFFFF" w:themeFill="background1"/>
        <w:jc w:val="both"/>
        <w:rPr>
          <w:rFonts w:ascii="Arial" w:hAnsi="Arial" w:cs="Arial"/>
          <w:lang w:val="es-SV"/>
        </w:rPr>
      </w:pPr>
      <w:r>
        <w:rPr>
          <w:rFonts w:ascii="Arial" w:hAnsi="Arial" w:cs="Arial"/>
          <w:lang w:val="es-SV"/>
        </w:rPr>
        <w:t>Que la documentación requerida, puede ser retirada</w:t>
      </w:r>
      <w:r w:rsidR="002D2BD7">
        <w:rPr>
          <w:rFonts w:ascii="Arial" w:hAnsi="Arial" w:cs="Arial"/>
          <w:lang w:val="es-SV"/>
        </w:rPr>
        <w:t xml:space="preserve"> a partir de este día</w:t>
      </w:r>
      <w:r>
        <w:rPr>
          <w:rFonts w:ascii="Arial" w:hAnsi="Arial" w:cs="Arial"/>
          <w:lang w:val="es-SV"/>
        </w:rPr>
        <w:t xml:space="preserve"> en la Unidad de Acceso a la Información Pública y Transparencia, ubicada en el segundo nivel del edificio Defensoría del Consumidor, calle Circunvalación, número 20, Plan de La Laguna, Antiguo Cuscatlán, La Libertad. Horario de atención: lunes a viernes de 8:00 a.m. a 4:00 p.m.</w:t>
      </w:r>
    </w:p>
    <w:p w14:paraId="5D9BC477" w14:textId="77777777" w:rsidR="00E21EBB" w:rsidRDefault="00E21EBB" w:rsidP="00EB39BB">
      <w:pPr>
        <w:rPr>
          <w:rFonts w:ascii="Arial" w:hAnsi="Arial" w:cs="Arial"/>
          <w:lang w:val="es-SV"/>
        </w:rPr>
      </w:pPr>
    </w:p>
    <w:p w14:paraId="6386E45C" w14:textId="3E94CD86" w:rsidR="00EB39BB" w:rsidRPr="003911F6" w:rsidRDefault="00EB39BB" w:rsidP="00EB39BB">
      <w:pPr>
        <w:pStyle w:val="Prrafodelista"/>
        <w:numPr>
          <w:ilvl w:val="0"/>
          <w:numId w:val="41"/>
        </w:numPr>
        <w:shd w:val="clear" w:color="auto" w:fill="FFFFFF" w:themeFill="background1"/>
        <w:jc w:val="both"/>
        <w:rPr>
          <w:rFonts w:ascii="Arial" w:hAnsi="Arial" w:cs="Arial"/>
          <w:b/>
          <w:lang w:val="es-SV"/>
        </w:rPr>
      </w:pPr>
      <w:r w:rsidRPr="00EB39BB">
        <w:rPr>
          <w:rFonts w:ascii="Arial" w:hAnsi="Arial" w:cs="Arial"/>
          <w:lang w:val="es-SV"/>
        </w:rPr>
        <w:t xml:space="preserve">Que se brindará la información a las personas autorizadas por el apoderado del solicitante, mencionadas en el escrito con el cual se interpuso esta solicitud y quienes deben </w:t>
      </w:r>
      <w:r w:rsidR="002D2BD7">
        <w:rPr>
          <w:rFonts w:ascii="Arial" w:hAnsi="Arial" w:cs="Arial"/>
          <w:lang w:val="es-SV"/>
        </w:rPr>
        <w:t>identificarse debidamente con</w:t>
      </w:r>
      <w:r w:rsidRPr="00EB39BB">
        <w:rPr>
          <w:rFonts w:ascii="Arial" w:hAnsi="Arial" w:cs="Arial"/>
          <w:lang w:val="es-SV"/>
        </w:rPr>
        <w:t xml:space="preserve"> su Documento Único de Identidad vigente ante esta oficina.</w:t>
      </w:r>
    </w:p>
    <w:p w14:paraId="42FF1957" w14:textId="77777777" w:rsidR="003911F6" w:rsidRPr="003911F6" w:rsidRDefault="003911F6" w:rsidP="003911F6">
      <w:pPr>
        <w:pStyle w:val="Prrafodelista"/>
        <w:rPr>
          <w:rFonts w:ascii="Arial" w:hAnsi="Arial" w:cs="Arial"/>
          <w:b/>
          <w:lang w:val="es-SV"/>
        </w:rPr>
      </w:pPr>
    </w:p>
    <w:p w14:paraId="48F39741" w14:textId="77777777" w:rsidR="00EB39BB" w:rsidRDefault="00EB39BB" w:rsidP="00EB39BB">
      <w:pPr>
        <w:shd w:val="clear" w:color="auto" w:fill="FFFFFF" w:themeFill="background1"/>
        <w:jc w:val="both"/>
        <w:rPr>
          <w:rFonts w:ascii="Arial" w:hAnsi="Arial" w:cs="Arial"/>
          <w:b/>
          <w:lang w:val="es-SV"/>
        </w:rPr>
      </w:pPr>
    </w:p>
    <w:p w14:paraId="7B4BB7A1" w14:textId="25C6C624" w:rsidR="00EB39BB" w:rsidRPr="00EB39BB" w:rsidRDefault="00EB39BB" w:rsidP="00CE6C3F">
      <w:pPr>
        <w:pStyle w:val="Prrafodelista"/>
        <w:numPr>
          <w:ilvl w:val="0"/>
          <w:numId w:val="43"/>
        </w:numPr>
        <w:shd w:val="clear" w:color="auto" w:fill="FFFFFF" w:themeFill="background1"/>
        <w:jc w:val="both"/>
        <w:rPr>
          <w:rFonts w:ascii="Arial" w:hAnsi="Arial" w:cs="Arial"/>
          <w:lang w:val="es-SV"/>
        </w:rPr>
      </w:pPr>
      <w:r w:rsidRPr="00EB39BB">
        <w:rPr>
          <w:rFonts w:ascii="Arial" w:hAnsi="Arial" w:cs="Arial"/>
          <w:b/>
          <w:lang w:val="es-SV"/>
        </w:rPr>
        <w:t>Notificar la presente solicitud al apoderado del solicitante, a través del correo electrónico indicado para recibir notificaciones.</w:t>
      </w:r>
    </w:p>
    <w:p w14:paraId="55AC07FA" w14:textId="77777777" w:rsidR="00EB39BB" w:rsidRPr="00EB39BB" w:rsidRDefault="00EB39BB" w:rsidP="00EB39BB">
      <w:pPr>
        <w:pStyle w:val="Prrafodelista"/>
        <w:shd w:val="clear" w:color="auto" w:fill="FFFFFF" w:themeFill="background1"/>
        <w:ind w:left="360"/>
        <w:jc w:val="both"/>
        <w:rPr>
          <w:rFonts w:ascii="Arial" w:hAnsi="Arial" w:cs="Arial"/>
          <w:lang w:val="es-SV"/>
        </w:rPr>
      </w:pPr>
    </w:p>
    <w:p w14:paraId="069908FD" w14:textId="77777777" w:rsidR="00A60A9B" w:rsidRPr="00E21EBB" w:rsidRDefault="00A60A9B" w:rsidP="00E21EBB">
      <w:pPr>
        <w:pStyle w:val="Prrafodelista"/>
        <w:rPr>
          <w:rFonts w:ascii="Arial" w:hAnsi="Arial" w:cs="Arial"/>
          <w:b/>
          <w:lang w:val="es-SV"/>
        </w:rPr>
      </w:pPr>
    </w:p>
    <w:p w14:paraId="7F3BD659" w14:textId="70928466" w:rsidR="00A91290" w:rsidRPr="00A91290" w:rsidRDefault="00A91290" w:rsidP="00D950A6">
      <w:pPr>
        <w:jc w:val="both"/>
        <w:rPr>
          <w:rFonts w:ascii="Arial" w:hAnsi="Arial" w:cs="Arial"/>
        </w:rPr>
      </w:pPr>
      <w:r w:rsidRPr="00A91290">
        <w:rPr>
          <w:rFonts w:ascii="Arial" w:hAnsi="Arial" w:cs="Arial"/>
          <w:lang w:val="es-SV"/>
        </w:rPr>
        <w:t xml:space="preserve">Sirva la presente resolución, para hacer constar que la Defensoría del Consumidor, respondió a la solicitud de información número </w:t>
      </w:r>
      <w:r w:rsidR="00350A44">
        <w:rPr>
          <w:rFonts w:ascii="Arial" w:hAnsi="Arial" w:cs="Arial"/>
          <w:b/>
          <w:lang w:val="es-SV"/>
        </w:rPr>
        <w:t>13</w:t>
      </w:r>
      <w:r w:rsidR="0057489C">
        <w:rPr>
          <w:rFonts w:ascii="Arial" w:hAnsi="Arial" w:cs="Arial"/>
          <w:b/>
          <w:lang w:val="es-SV"/>
        </w:rPr>
        <w:t>2</w:t>
      </w:r>
      <w:r w:rsidRPr="00A91290">
        <w:rPr>
          <w:rFonts w:ascii="Arial" w:hAnsi="Arial" w:cs="Arial"/>
          <w:b/>
          <w:lang w:val="es-SV"/>
        </w:rPr>
        <w:t>/2016,</w:t>
      </w:r>
      <w:r w:rsidR="0057489C">
        <w:rPr>
          <w:rFonts w:ascii="Arial" w:hAnsi="Arial" w:cs="Arial"/>
          <w:b/>
          <w:lang w:val="es-SV"/>
        </w:rPr>
        <w:t xml:space="preserve"> </w:t>
      </w:r>
      <w:r w:rsidRPr="00A91290">
        <w:rPr>
          <w:rFonts w:ascii="Arial" w:hAnsi="Arial" w:cs="Arial"/>
          <w:lang w:val="es-SV"/>
        </w:rPr>
        <w:t xml:space="preserve">dentro del plazo legal establecido en el Artículo 71 inciso primero de </w:t>
      </w:r>
      <w:r w:rsidR="0057489C">
        <w:rPr>
          <w:rFonts w:ascii="Arial" w:hAnsi="Arial" w:cs="Arial"/>
          <w:lang w:val="es-SV"/>
        </w:rPr>
        <w:t>la LAIP</w:t>
      </w:r>
      <w:r w:rsidR="00047E59">
        <w:rPr>
          <w:rFonts w:ascii="Arial" w:hAnsi="Arial" w:cs="Arial"/>
          <w:lang w:val="es-SV"/>
        </w:rPr>
        <w:t>, notificado a</w:t>
      </w:r>
      <w:r w:rsidRPr="00A91290">
        <w:rPr>
          <w:rFonts w:ascii="Arial" w:hAnsi="Arial" w:cs="Arial"/>
          <w:lang w:val="es-SV"/>
        </w:rPr>
        <w:t>l solicitante por medio de la Constancia de recepción y Resolución de admisibilidad.</w:t>
      </w:r>
    </w:p>
    <w:p w14:paraId="359B05ED" w14:textId="77777777" w:rsidR="00A91290" w:rsidRPr="00A91290" w:rsidRDefault="00A91290" w:rsidP="00D950A6">
      <w:pPr>
        <w:jc w:val="center"/>
        <w:rPr>
          <w:rFonts w:ascii="Arial" w:hAnsi="Arial" w:cs="Arial"/>
          <w:b/>
        </w:rPr>
      </w:pPr>
    </w:p>
    <w:p w14:paraId="7BDBE88D" w14:textId="77777777" w:rsidR="00B22462" w:rsidRPr="00A91290" w:rsidRDefault="00B22462" w:rsidP="00D950A6">
      <w:pPr>
        <w:jc w:val="center"/>
        <w:rPr>
          <w:rFonts w:ascii="Arial" w:hAnsi="Arial" w:cs="Arial"/>
          <w:b/>
        </w:rPr>
      </w:pPr>
    </w:p>
    <w:p w14:paraId="185F7D2A" w14:textId="77777777" w:rsidR="00FC03CA" w:rsidRPr="00A91290" w:rsidRDefault="00FC03CA" w:rsidP="00D950A6">
      <w:pPr>
        <w:jc w:val="center"/>
        <w:rPr>
          <w:rFonts w:ascii="Arial" w:hAnsi="Arial" w:cs="Arial"/>
        </w:rPr>
      </w:pPr>
    </w:p>
    <w:p w14:paraId="4CAD5603" w14:textId="77777777" w:rsidR="00CF452E" w:rsidRDefault="00CF452E" w:rsidP="00CF452E">
      <w:pPr>
        <w:spacing w:line="360" w:lineRule="auto"/>
        <w:jc w:val="center"/>
        <w:rPr>
          <w:rFonts w:ascii="Arial" w:hAnsi="Arial" w:cs="Arial"/>
          <w:b/>
          <w:color w:val="002060"/>
        </w:rPr>
      </w:pPr>
      <w:r>
        <w:rPr>
          <w:rFonts w:ascii="Arial" w:hAnsi="Arial" w:cs="Arial"/>
          <w:b/>
          <w:color w:val="002060"/>
        </w:rPr>
        <w:t>Rúbrica</w:t>
      </w:r>
    </w:p>
    <w:p w14:paraId="30C98D7A" w14:textId="77777777" w:rsidR="00CF452E" w:rsidRDefault="00CF452E" w:rsidP="00CF452E">
      <w:pPr>
        <w:spacing w:line="360" w:lineRule="auto"/>
        <w:jc w:val="center"/>
        <w:rPr>
          <w:rFonts w:ascii="Arial" w:hAnsi="Arial" w:cs="Arial"/>
          <w:b/>
          <w:color w:val="002060"/>
        </w:rPr>
      </w:pPr>
    </w:p>
    <w:p w14:paraId="3F4559BC" w14:textId="77777777" w:rsidR="00CF452E" w:rsidRDefault="00CF452E" w:rsidP="00CF452E">
      <w:pPr>
        <w:spacing w:line="360" w:lineRule="auto"/>
        <w:jc w:val="center"/>
        <w:rPr>
          <w:rFonts w:ascii="Arial" w:hAnsi="Arial" w:cs="Arial"/>
        </w:rPr>
      </w:pPr>
      <w:r>
        <w:rPr>
          <w:rFonts w:ascii="Arial" w:hAnsi="Arial" w:cs="Arial"/>
        </w:rPr>
        <w:t>Oficial de Información y Transparencia</w:t>
      </w:r>
    </w:p>
    <w:p w14:paraId="565A6A5B" w14:textId="14E2679B" w:rsidR="00451C81" w:rsidRPr="005F61E6" w:rsidRDefault="00451C81" w:rsidP="00CF452E">
      <w:pPr>
        <w:jc w:val="center"/>
        <w:rPr>
          <w:rFonts w:ascii="Arial" w:hAnsi="Arial" w:cs="Arial"/>
          <w:b/>
          <w:color w:val="000099"/>
        </w:rPr>
      </w:pPr>
    </w:p>
    <w:sectPr w:rsidR="00451C81" w:rsidRPr="005F61E6"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02DDC" w14:textId="77777777" w:rsidR="008145FB" w:rsidRDefault="008145FB" w:rsidP="00385C3D">
      <w:r>
        <w:separator/>
      </w:r>
    </w:p>
  </w:endnote>
  <w:endnote w:type="continuationSeparator" w:id="0">
    <w:p w14:paraId="4FB2D85A" w14:textId="77777777" w:rsidR="008145FB" w:rsidRDefault="008145FB"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EB06C" w14:textId="77777777" w:rsidR="008145FB" w:rsidRDefault="008145FB" w:rsidP="00385C3D">
      <w:r>
        <w:separator/>
      </w:r>
    </w:p>
  </w:footnote>
  <w:footnote w:type="continuationSeparator" w:id="0">
    <w:p w14:paraId="6361BA20" w14:textId="77777777" w:rsidR="008145FB" w:rsidRDefault="008145FB"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8145FB">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7F7A" w14:textId="6FAD7418" w:rsidR="005F61E6" w:rsidRDefault="005F61E6" w:rsidP="005F61E6">
    <w:pPr>
      <w:pStyle w:val="Encabezado"/>
      <w:jc w:val="center"/>
    </w:pPr>
    <w:r>
      <w:rPr>
        <w:rFonts w:eastAsia="Arial Unicode MS" w:cstheme="majorBidi"/>
        <w:b/>
        <w:bCs/>
        <w:color w:val="000099"/>
        <w:sz w:val="18"/>
        <w:szCs w:val="28"/>
        <w:lang w:eastAsia="en-US"/>
      </w:rPr>
      <w:t>Versión pública de acuerdo a lo dispuesto en el Art. 30 de la LAIP, se elimina</w:t>
    </w:r>
    <w:r w:rsidR="00C7590B">
      <w:rPr>
        <w:rFonts w:eastAsia="Arial Unicode MS" w:cstheme="majorBidi"/>
        <w:b/>
        <w:bCs/>
        <w:color w:val="000099"/>
        <w:sz w:val="18"/>
        <w:szCs w:val="28"/>
        <w:lang w:eastAsia="en-US"/>
      </w:rPr>
      <w:t xml:space="preserve">n los nombres </w:t>
    </w:r>
    <w:r w:rsidR="00D121EA">
      <w:rPr>
        <w:rFonts w:eastAsia="Arial Unicode MS" w:cstheme="majorBidi"/>
        <w:b/>
        <w:bCs/>
        <w:color w:val="000099"/>
        <w:sz w:val="18"/>
        <w:szCs w:val="28"/>
        <w:lang w:eastAsia="en-US"/>
      </w:rPr>
      <w:t>y número de referencia de notificaciones,</w:t>
    </w:r>
    <w:r>
      <w:rPr>
        <w:rFonts w:eastAsia="Arial Unicode MS" w:cstheme="majorBidi"/>
        <w:b/>
        <w:bCs/>
        <w:color w:val="000099"/>
        <w:sz w:val="18"/>
        <w:szCs w:val="28"/>
        <w:lang w:eastAsia="en-US"/>
      </w:rPr>
      <w:t xml:space="preserve"> por ser datos personales Art. 6 literal “a</w:t>
    </w:r>
    <w:proofErr w:type="gramStart"/>
    <w:r>
      <w:rPr>
        <w:rFonts w:eastAsia="Arial Unicode MS" w:cstheme="majorBidi"/>
        <w:b/>
        <w:bCs/>
        <w:color w:val="000099"/>
        <w:sz w:val="18"/>
        <w:szCs w:val="28"/>
        <w:lang w:eastAsia="en-US"/>
      </w:rPr>
      <w:t>”;  los</w:t>
    </w:r>
    <w:proofErr w:type="gramEnd"/>
    <w:r>
      <w:rPr>
        <w:rFonts w:eastAsia="Arial Unicode MS" w:cstheme="majorBidi"/>
        <w:b/>
        <w:bCs/>
        <w:color w:val="000099"/>
        <w:sz w:val="18"/>
        <w:szCs w:val="28"/>
        <w:lang w:eastAsia="en-US"/>
      </w:rPr>
      <w:t xml:space="preserve"> datos se ubican en el primer</w:t>
    </w:r>
    <w:r w:rsidR="0029203E">
      <w:rPr>
        <w:rFonts w:eastAsia="Arial Unicode MS" w:cstheme="majorBidi"/>
        <w:b/>
        <w:bCs/>
        <w:color w:val="000099"/>
        <w:sz w:val="18"/>
        <w:szCs w:val="28"/>
        <w:lang w:eastAsia="en-US"/>
      </w:rPr>
      <w:t>o, segundo y tercer</w:t>
    </w:r>
    <w:r>
      <w:rPr>
        <w:rFonts w:eastAsia="Arial Unicode MS" w:cstheme="majorBidi"/>
        <w:b/>
        <w:bCs/>
        <w:color w:val="000099"/>
        <w:sz w:val="18"/>
        <w:szCs w:val="28"/>
        <w:lang w:eastAsia="en-US"/>
      </w:rPr>
      <w:t xml:space="preserve"> 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8145FB">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F9035A4"/>
    <w:multiLevelType w:val="hybridMultilevel"/>
    <w:tmpl w:val="04825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B018D7"/>
    <w:multiLevelType w:val="hybridMultilevel"/>
    <w:tmpl w:val="683E78D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D962BD2"/>
    <w:multiLevelType w:val="hybridMultilevel"/>
    <w:tmpl w:val="7D00D29C"/>
    <w:lvl w:ilvl="0" w:tplc="5FA47E4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AD143C"/>
    <w:multiLevelType w:val="hybridMultilevel"/>
    <w:tmpl w:val="9CACDB98"/>
    <w:lvl w:ilvl="0" w:tplc="EE609F7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D666980"/>
    <w:multiLevelType w:val="hybridMultilevel"/>
    <w:tmpl w:val="5328B524"/>
    <w:lvl w:ilvl="0" w:tplc="BA18D59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15:restartNumberingAfterBreak="0">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8753E1E"/>
    <w:multiLevelType w:val="hybridMultilevel"/>
    <w:tmpl w:val="7DDAAE6C"/>
    <w:lvl w:ilvl="0" w:tplc="D000351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37"/>
  </w:num>
  <w:num w:numId="4">
    <w:abstractNumId w:val="27"/>
  </w:num>
  <w:num w:numId="5">
    <w:abstractNumId w:val="42"/>
  </w:num>
  <w:num w:numId="6">
    <w:abstractNumId w:val="13"/>
  </w:num>
  <w:num w:numId="7">
    <w:abstractNumId w:val="29"/>
  </w:num>
  <w:num w:numId="8">
    <w:abstractNumId w:val="38"/>
  </w:num>
  <w:num w:numId="9">
    <w:abstractNumId w:val="32"/>
  </w:num>
  <w:num w:numId="10">
    <w:abstractNumId w:val="22"/>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39"/>
  </w:num>
  <w:num w:numId="14">
    <w:abstractNumId w:val="40"/>
  </w:num>
  <w:num w:numId="15">
    <w:abstractNumId w:val="19"/>
  </w:num>
  <w:num w:numId="16">
    <w:abstractNumId w:val="35"/>
  </w:num>
  <w:num w:numId="17">
    <w:abstractNumId w:val="5"/>
  </w:num>
  <w:num w:numId="18">
    <w:abstractNumId w:val="21"/>
  </w:num>
  <w:num w:numId="19">
    <w:abstractNumId w:val="34"/>
  </w:num>
  <w:num w:numId="20">
    <w:abstractNumId w:val="8"/>
  </w:num>
  <w:num w:numId="21">
    <w:abstractNumId w:val="20"/>
  </w:num>
  <w:num w:numId="22">
    <w:abstractNumId w:val="12"/>
  </w:num>
  <w:num w:numId="23">
    <w:abstractNumId w:val="24"/>
  </w:num>
  <w:num w:numId="24">
    <w:abstractNumId w:val="16"/>
  </w:num>
  <w:num w:numId="25">
    <w:abstractNumId w:val="36"/>
  </w:num>
  <w:num w:numId="26">
    <w:abstractNumId w:val="2"/>
  </w:num>
  <w:num w:numId="27">
    <w:abstractNumId w:val="7"/>
  </w:num>
  <w:num w:numId="28">
    <w:abstractNumId w:val="28"/>
  </w:num>
  <w:num w:numId="29">
    <w:abstractNumId w:val="9"/>
  </w:num>
  <w:num w:numId="30">
    <w:abstractNumId w:val="11"/>
  </w:num>
  <w:num w:numId="31">
    <w:abstractNumId w:val="1"/>
  </w:num>
  <w:num w:numId="32">
    <w:abstractNumId w:val="30"/>
  </w:num>
  <w:num w:numId="33">
    <w:abstractNumId w:val="31"/>
  </w:num>
  <w:num w:numId="34">
    <w:abstractNumId w:val="0"/>
  </w:num>
  <w:num w:numId="35">
    <w:abstractNumId w:val="23"/>
  </w:num>
  <w:num w:numId="36">
    <w:abstractNumId w:val="25"/>
  </w:num>
  <w:num w:numId="37">
    <w:abstractNumId w:val="18"/>
  </w:num>
  <w:num w:numId="38">
    <w:abstractNumId w:val="6"/>
  </w:num>
  <w:num w:numId="39">
    <w:abstractNumId w:val="33"/>
  </w:num>
  <w:num w:numId="40">
    <w:abstractNumId w:val="10"/>
  </w:num>
  <w:num w:numId="41">
    <w:abstractNumId w:val="14"/>
  </w:num>
  <w:num w:numId="42">
    <w:abstractNumId w:val="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534"/>
    <w:rsid w:val="00002E57"/>
    <w:rsid w:val="000034BA"/>
    <w:rsid w:val="00005448"/>
    <w:rsid w:val="0001763F"/>
    <w:rsid w:val="00020FF0"/>
    <w:rsid w:val="000414BC"/>
    <w:rsid w:val="00041961"/>
    <w:rsid w:val="00047E59"/>
    <w:rsid w:val="00060117"/>
    <w:rsid w:val="0006399B"/>
    <w:rsid w:val="0007017C"/>
    <w:rsid w:val="0007026D"/>
    <w:rsid w:val="000770FC"/>
    <w:rsid w:val="00081378"/>
    <w:rsid w:val="00081C31"/>
    <w:rsid w:val="000833E7"/>
    <w:rsid w:val="000930CC"/>
    <w:rsid w:val="000975C0"/>
    <w:rsid w:val="000A1F9B"/>
    <w:rsid w:val="000B1E82"/>
    <w:rsid w:val="000B49BD"/>
    <w:rsid w:val="000B5362"/>
    <w:rsid w:val="000B6A03"/>
    <w:rsid w:val="000D4964"/>
    <w:rsid w:val="000E6AD4"/>
    <w:rsid w:val="000E6B6C"/>
    <w:rsid w:val="00120759"/>
    <w:rsid w:val="001314BF"/>
    <w:rsid w:val="001334CC"/>
    <w:rsid w:val="00162E31"/>
    <w:rsid w:val="001749C2"/>
    <w:rsid w:val="00176E22"/>
    <w:rsid w:val="00182567"/>
    <w:rsid w:val="00184152"/>
    <w:rsid w:val="00185C4A"/>
    <w:rsid w:val="00192148"/>
    <w:rsid w:val="0019476C"/>
    <w:rsid w:val="00194A8E"/>
    <w:rsid w:val="001A26FF"/>
    <w:rsid w:val="001A578F"/>
    <w:rsid w:val="001B674C"/>
    <w:rsid w:val="001D32EC"/>
    <w:rsid w:val="001D521E"/>
    <w:rsid w:val="001D5A7E"/>
    <w:rsid w:val="001E155E"/>
    <w:rsid w:val="001E4A9A"/>
    <w:rsid w:val="001E4C98"/>
    <w:rsid w:val="00207E31"/>
    <w:rsid w:val="0021233A"/>
    <w:rsid w:val="00214BC5"/>
    <w:rsid w:val="00227B20"/>
    <w:rsid w:val="0023367E"/>
    <w:rsid w:val="00237EAD"/>
    <w:rsid w:val="0024307B"/>
    <w:rsid w:val="002449CB"/>
    <w:rsid w:val="0026479E"/>
    <w:rsid w:val="00267558"/>
    <w:rsid w:val="00272DD4"/>
    <w:rsid w:val="00276012"/>
    <w:rsid w:val="002778EC"/>
    <w:rsid w:val="00281DB1"/>
    <w:rsid w:val="00286553"/>
    <w:rsid w:val="00290F5A"/>
    <w:rsid w:val="0029203E"/>
    <w:rsid w:val="002A058E"/>
    <w:rsid w:val="002B1972"/>
    <w:rsid w:val="002C31B0"/>
    <w:rsid w:val="002D157F"/>
    <w:rsid w:val="002D2BD7"/>
    <w:rsid w:val="002D3A1B"/>
    <w:rsid w:val="002E1E59"/>
    <w:rsid w:val="002E75CE"/>
    <w:rsid w:val="002F65AA"/>
    <w:rsid w:val="002F6FD9"/>
    <w:rsid w:val="002F729E"/>
    <w:rsid w:val="0030175B"/>
    <w:rsid w:val="00303098"/>
    <w:rsid w:val="003067ED"/>
    <w:rsid w:val="0031654B"/>
    <w:rsid w:val="00332110"/>
    <w:rsid w:val="00332D74"/>
    <w:rsid w:val="00344A6A"/>
    <w:rsid w:val="00350A44"/>
    <w:rsid w:val="00360AA7"/>
    <w:rsid w:val="0036534D"/>
    <w:rsid w:val="00375B68"/>
    <w:rsid w:val="00375C58"/>
    <w:rsid w:val="00385C3D"/>
    <w:rsid w:val="003911F6"/>
    <w:rsid w:val="00392C36"/>
    <w:rsid w:val="00397253"/>
    <w:rsid w:val="003C2551"/>
    <w:rsid w:val="003C7452"/>
    <w:rsid w:val="003F3285"/>
    <w:rsid w:val="003F53D8"/>
    <w:rsid w:val="003F585E"/>
    <w:rsid w:val="003F703D"/>
    <w:rsid w:val="00405239"/>
    <w:rsid w:val="00411DFD"/>
    <w:rsid w:val="00416D44"/>
    <w:rsid w:val="00451C81"/>
    <w:rsid w:val="00452915"/>
    <w:rsid w:val="004540D0"/>
    <w:rsid w:val="00460794"/>
    <w:rsid w:val="00462C69"/>
    <w:rsid w:val="0046558E"/>
    <w:rsid w:val="00473FF0"/>
    <w:rsid w:val="00483795"/>
    <w:rsid w:val="00491B46"/>
    <w:rsid w:val="004A10C2"/>
    <w:rsid w:val="004B0654"/>
    <w:rsid w:val="004B0C21"/>
    <w:rsid w:val="004B255E"/>
    <w:rsid w:val="004B37DF"/>
    <w:rsid w:val="004B77F1"/>
    <w:rsid w:val="004D008A"/>
    <w:rsid w:val="004D661F"/>
    <w:rsid w:val="00500440"/>
    <w:rsid w:val="00502220"/>
    <w:rsid w:val="0050392C"/>
    <w:rsid w:val="00503F7C"/>
    <w:rsid w:val="005076E8"/>
    <w:rsid w:val="0051087B"/>
    <w:rsid w:val="005141AD"/>
    <w:rsid w:val="00527EBF"/>
    <w:rsid w:val="00535E69"/>
    <w:rsid w:val="00537C6F"/>
    <w:rsid w:val="00540E26"/>
    <w:rsid w:val="005424A7"/>
    <w:rsid w:val="00555C29"/>
    <w:rsid w:val="0057489C"/>
    <w:rsid w:val="00593453"/>
    <w:rsid w:val="00594BD1"/>
    <w:rsid w:val="005A03D1"/>
    <w:rsid w:val="005A04F6"/>
    <w:rsid w:val="005A7ADA"/>
    <w:rsid w:val="005B083B"/>
    <w:rsid w:val="005B7ACE"/>
    <w:rsid w:val="005C042A"/>
    <w:rsid w:val="005D0FCD"/>
    <w:rsid w:val="005E744B"/>
    <w:rsid w:val="005F4345"/>
    <w:rsid w:val="005F61E6"/>
    <w:rsid w:val="00614638"/>
    <w:rsid w:val="00615259"/>
    <w:rsid w:val="00623F78"/>
    <w:rsid w:val="00630B4F"/>
    <w:rsid w:val="00632A40"/>
    <w:rsid w:val="00636CFE"/>
    <w:rsid w:val="00647471"/>
    <w:rsid w:val="00654CD2"/>
    <w:rsid w:val="006802B7"/>
    <w:rsid w:val="00680468"/>
    <w:rsid w:val="006842E7"/>
    <w:rsid w:val="00687C0A"/>
    <w:rsid w:val="006941A3"/>
    <w:rsid w:val="006A26F9"/>
    <w:rsid w:val="006B2330"/>
    <w:rsid w:val="006B64CB"/>
    <w:rsid w:val="006B6EAE"/>
    <w:rsid w:val="006D605A"/>
    <w:rsid w:val="006E14E4"/>
    <w:rsid w:val="006E2F94"/>
    <w:rsid w:val="006E3067"/>
    <w:rsid w:val="00702DE1"/>
    <w:rsid w:val="007147BC"/>
    <w:rsid w:val="00730E8F"/>
    <w:rsid w:val="00747F8B"/>
    <w:rsid w:val="007512C7"/>
    <w:rsid w:val="0076126D"/>
    <w:rsid w:val="007707B5"/>
    <w:rsid w:val="00772B6D"/>
    <w:rsid w:val="0078524C"/>
    <w:rsid w:val="007A763D"/>
    <w:rsid w:val="007B1144"/>
    <w:rsid w:val="007C619A"/>
    <w:rsid w:val="007C7BC0"/>
    <w:rsid w:val="007D1E3E"/>
    <w:rsid w:val="007D688C"/>
    <w:rsid w:val="007E0B5B"/>
    <w:rsid w:val="007E0FB2"/>
    <w:rsid w:val="007E33DA"/>
    <w:rsid w:val="008014BD"/>
    <w:rsid w:val="00802FD9"/>
    <w:rsid w:val="008145FB"/>
    <w:rsid w:val="008200A9"/>
    <w:rsid w:val="00870D42"/>
    <w:rsid w:val="00874C9A"/>
    <w:rsid w:val="00882C78"/>
    <w:rsid w:val="008953D0"/>
    <w:rsid w:val="00897B43"/>
    <w:rsid w:val="008B72C7"/>
    <w:rsid w:val="008C1696"/>
    <w:rsid w:val="008C683B"/>
    <w:rsid w:val="008E15C2"/>
    <w:rsid w:val="008F5B31"/>
    <w:rsid w:val="0091074F"/>
    <w:rsid w:val="009214AD"/>
    <w:rsid w:val="00921F14"/>
    <w:rsid w:val="009366FF"/>
    <w:rsid w:val="00941BE9"/>
    <w:rsid w:val="00960E29"/>
    <w:rsid w:val="00963E24"/>
    <w:rsid w:val="0096692B"/>
    <w:rsid w:val="00970039"/>
    <w:rsid w:val="009704B6"/>
    <w:rsid w:val="00972A9A"/>
    <w:rsid w:val="00977438"/>
    <w:rsid w:val="00991543"/>
    <w:rsid w:val="0099407F"/>
    <w:rsid w:val="009A6DA3"/>
    <w:rsid w:val="009B0F23"/>
    <w:rsid w:val="009C71F6"/>
    <w:rsid w:val="009E5743"/>
    <w:rsid w:val="009F4684"/>
    <w:rsid w:val="00A009F0"/>
    <w:rsid w:val="00A0417C"/>
    <w:rsid w:val="00A11645"/>
    <w:rsid w:val="00A15EC5"/>
    <w:rsid w:val="00A16F25"/>
    <w:rsid w:val="00A20114"/>
    <w:rsid w:val="00A206A9"/>
    <w:rsid w:val="00A24D63"/>
    <w:rsid w:val="00A30B41"/>
    <w:rsid w:val="00A331FA"/>
    <w:rsid w:val="00A3688F"/>
    <w:rsid w:val="00A50147"/>
    <w:rsid w:val="00A55BD3"/>
    <w:rsid w:val="00A60607"/>
    <w:rsid w:val="00A60A9B"/>
    <w:rsid w:val="00A708E7"/>
    <w:rsid w:val="00A72C95"/>
    <w:rsid w:val="00A76733"/>
    <w:rsid w:val="00A8146F"/>
    <w:rsid w:val="00A86E28"/>
    <w:rsid w:val="00A91290"/>
    <w:rsid w:val="00A92871"/>
    <w:rsid w:val="00AA553C"/>
    <w:rsid w:val="00AB00E5"/>
    <w:rsid w:val="00AB134D"/>
    <w:rsid w:val="00AB6EB4"/>
    <w:rsid w:val="00AC6662"/>
    <w:rsid w:val="00AC73D4"/>
    <w:rsid w:val="00AE123A"/>
    <w:rsid w:val="00AF2487"/>
    <w:rsid w:val="00AF26BD"/>
    <w:rsid w:val="00AF685C"/>
    <w:rsid w:val="00B005B2"/>
    <w:rsid w:val="00B14B11"/>
    <w:rsid w:val="00B20E15"/>
    <w:rsid w:val="00B22462"/>
    <w:rsid w:val="00B238AB"/>
    <w:rsid w:val="00B34364"/>
    <w:rsid w:val="00B45541"/>
    <w:rsid w:val="00B46485"/>
    <w:rsid w:val="00B5488F"/>
    <w:rsid w:val="00B74189"/>
    <w:rsid w:val="00B76ED7"/>
    <w:rsid w:val="00BA07AC"/>
    <w:rsid w:val="00BB525A"/>
    <w:rsid w:val="00BD258E"/>
    <w:rsid w:val="00BD3E4D"/>
    <w:rsid w:val="00BD72AD"/>
    <w:rsid w:val="00BF0272"/>
    <w:rsid w:val="00BF48CE"/>
    <w:rsid w:val="00BF58DE"/>
    <w:rsid w:val="00C102F1"/>
    <w:rsid w:val="00C11390"/>
    <w:rsid w:val="00C27550"/>
    <w:rsid w:val="00C61CD4"/>
    <w:rsid w:val="00C74FDD"/>
    <w:rsid w:val="00C7590B"/>
    <w:rsid w:val="00C9196C"/>
    <w:rsid w:val="00C91F1B"/>
    <w:rsid w:val="00CA0056"/>
    <w:rsid w:val="00CA49EA"/>
    <w:rsid w:val="00CA559B"/>
    <w:rsid w:val="00CA5CF0"/>
    <w:rsid w:val="00CB0467"/>
    <w:rsid w:val="00CC0C6C"/>
    <w:rsid w:val="00CC6E3E"/>
    <w:rsid w:val="00CD08B5"/>
    <w:rsid w:val="00CD3A62"/>
    <w:rsid w:val="00CE15BC"/>
    <w:rsid w:val="00CF041E"/>
    <w:rsid w:val="00CF452E"/>
    <w:rsid w:val="00D121EA"/>
    <w:rsid w:val="00D13240"/>
    <w:rsid w:val="00D5394D"/>
    <w:rsid w:val="00D62844"/>
    <w:rsid w:val="00D71733"/>
    <w:rsid w:val="00D75BC2"/>
    <w:rsid w:val="00D7628D"/>
    <w:rsid w:val="00D840B8"/>
    <w:rsid w:val="00D93639"/>
    <w:rsid w:val="00D950A6"/>
    <w:rsid w:val="00DA1F15"/>
    <w:rsid w:val="00DA4786"/>
    <w:rsid w:val="00DB7C0A"/>
    <w:rsid w:val="00DC3ED4"/>
    <w:rsid w:val="00DC54E3"/>
    <w:rsid w:val="00DD4589"/>
    <w:rsid w:val="00DF7F37"/>
    <w:rsid w:val="00E01208"/>
    <w:rsid w:val="00E01E5E"/>
    <w:rsid w:val="00E10E96"/>
    <w:rsid w:val="00E15D82"/>
    <w:rsid w:val="00E207C1"/>
    <w:rsid w:val="00E20D20"/>
    <w:rsid w:val="00E217AA"/>
    <w:rsid w:val="00E21EBB"/>
    <w:rsid w:val="00E53649"/>
    <w:rsid w:val="00E62B3A"/>
    <w:rsid w:val="00E6392B"/>
    <w:rsid w:val="00E658BC"/>
    <w:rsid w:val="00E74FB1"/>
    <w:rsid w:val="00E76068"/>
    <w:rsid w:val="00E77D9E"/>
    <w:rsid w:val="00E84AC2"/>
    <w:rsid w:val="00E90724"/>
    <w:rsid w:val="00E97195"/>
    <w:rsid w:val="00EA4B51"/>
    <w:rsid w:val="00EB31B4"/>
    <w:rsid w:val="00EB39BB"/>
    <w:rsid w:val="00EB56C5"/>
    <w:rsid w:val="00EC4077"/>
    <w:rsid w:val="00ED1CAE"/>
    <w:rsid w:val="00ED772A"/>
    <w:rsid w:val="00EF0D8C"/>
    <w:rsid w:val="00EF14E5"/>
    <w:rsid w:val="00EF675E"/>
    <w:rsid w:val="00F03580"/>
    <w:rsid w:val="00F06263"/>
    <w:rsid w:val="00F23116"/>
    <w:rsid w:val="00F36990"/>
    <w:rsid w:val="00F37F48"/>
    <w:rsid w:val="00F4712A"/>
    <w:rsid w:val="00F56E5B"/>
    <w:rsid w:val="00F72FCC"/>
    <w:rsid w:val="00F7771B"/>
    <w:rsid w:val="00F801A4"/>
    <w:rsid w:val="00F8247F"/>
    <w:rsid w:val="00F82BD2"/>
    <w:rsid w:val="00F833DB"/>
    <w:rsid w:val="00F87C76"/>
    <w:rsid w:val="00F91E08"/>
    <w:rsid w:val="00FB64C5"/>
    <w:rsid w:val="00FC03CA"/>
    <w:rsid w:val="00FD12C7"/>
    <w:rsid w:val="00FD5887"/>
    <w:rsid w:val="00FD5C35"/>
    <w:rsid w:val="00FF2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55700570">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195655342">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5835-2663-489C-906D-384353F0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1129</Words>
  <Characters>6212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38</cp:revision>
  <cp:lastPrinted>2017-01-05T19:29:00Z</cp:lastPrinted>
  <dcterms:created xsi:type="dcterms:W3CDTF">2016-10-14T15:08:00Z</dcterms:created>
  <dcterms:modified xsi:type="dcterms:W3CDTF">2019-03-29T18:24:00Z</dcterms:modified>
</cp:coreProperties>
</file>