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9E7A02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9E7A02">
      <w:pPr>
        <w:jc w:val="center"/>
        <w:rPr>
          <w:rFonts w:ascii="Arial" w:hAnsi="Arial" w:cs="Arial"/>
          <w:b/>
          <w:sz w:val="28"/>
          <w:lang w:val="es-SV"/>
        </w:rPr>
      </w:pPr>
    </w:p>
    <w:p w14:paraId="0519A23F" w14:textId="77777777" w:rsidR="009E7A02" w:rsidRDefault="009E7A02" w:rsidP="009E7A02">
      <w:pPr>
        <w:jc w:val="center"/>
        <w:rPr>
          <w:rFonts w:ascii="Arial" w:hAnsi="Arial" w:cs="Arial"/>
          <w:b/>
          <w:sz w:val="28"/>
          <w:lang w:val="es-SV"/>
        </w:rPr>
      </w:pPr>
    </w:p>
    <w:p w14:paraId="29C9FBD3" w14:textId="68C039E7" w:rsidR="00A91290" w:rsidRDefault="00FC03CA" w:rsidP="009E7A0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F8387D">
        <w:rPr>
          <w:rFonts w:ascii="Arial" w:hAnsi="Arial" w:cs="Arial"/>
          <w:b/>
          <w:sz w:val="28"/>
          <w:lang w:val="es-SV"/>
        </w:rPr>
        <w:t xml:space="preserve">SOBRE </w:t>
      </w: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837484">
        <w:rPr>
          <w:rFonts w:ascii="Arial" w:hAnsi="Arial" w:cs="Arial"/>
          <w:b/>
          <w:sz w:val="28"/>
          <w:lang w:val="es-SV"/>
        </w:rPr>
        <w:t>129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9E7A02">
      <w:pPr>
        <w:jc w:val="center"/>
        <w:rPr>
          <w:rFonts w:ascii="Arial" w:hAnsi="Arial" w:cs="Arial"/>
          <w:b/>
          <w:sz w:val="28"/>
          <w:lang w:val="es-SV"/>
        </w:rPr>
      </w:pPr>
    </w:p>
    <w:p w14:paraId="6F691271" w14:textId="549AD3F6" w:rsidR="00540E26" w:rsidRPr="00A91290" w:rsidRDefault="00540E26" w:rsidP="009E7A02">
      <w:pPr>
        <w:shd w:val="clear" w:color="auto" w:fill="FFFFFF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9E7A02">
        <w:rPr>
          <w:rFonts w:ascii="Arial" w:hAnsi="Arial" w:cs="Arial"/>
        </w:rPr>
        <w:t>doce</w:t>
      </w:r>
      <w:r w:rsidRPr="00A91290">
        <w:rPr>
          <w:rFonts w:ascii="Arial" w:hAnsi="Arial" w:cs="Arial"/>
        </w:rPr>
        <w:t xml:space="preserve"> horas y </w:t>
      </w:r>
      <w:r w:rsidR="009E7A02">
        <w:rPr>
          <w:rFonts w:ascii="Arial" w:hAnsi="Arial" w:cs="Arial"/>
        </w:rPr>
        <w:t>cinco</w:t>
      </w:r>
      <w:r w:rsidRPr="00A91290">
        <w:rPr>
          <w:rFonts w:ascii="Arial" w:hAnsi="Arial" w:cs="Arial"/>
        </w:rPr>
        <w:t xml:space="preserve"> minutos del día</w:t>
      </w:r>
      <w:r w:rsidR="009E7A02">
        <w:rPr>
          <w:rFonts w:ascii="Arial" w:hAnsi="Arial" w:cs="Arial"/>
        </w:rPr>
        <w:t xml:space="preserve"> nueve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4A10C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 w:rsidRPr="008A6A68">
        <w:rPr>
          <w:rFonts w:ascii="Arial" w:hAnsi="Arial" w:cs="Arial"/>
          <w:b/>
        </w:rPr>
        <w:t>solicitud de información número</w:t>
      </w:r>
      <w:r w:rsidR="002F6FD9">
        <w:rPr>
          <w:rFonts w:ascii="Arial" w:hAnsi="Arial" w:cs="Arial"/>
        </w:rPr>
        <w:t xml:space="preserve"> </w:t>
      </w:r>
      <w:r w:rsidR="009E7A02">
        <w:rPr>
          <w:rFonts w:ascii="Arial" w:hAnsi="Arial" w:cs="Arial"/>
          <w:b/>
        </w:rPr>
        <w:t>129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8A6A68">
        <w:rPr>
          <w:rFonts w:ascii="Arial" w:hAnsi="Arial" w:cs="Arial"/>
          <w:lang w:val="es-SV"/>
        </w:rPr>
        <w:t>señorita</w:t>
      </w:r>
      <w:r w:rsidR="009E7A02" w:rsidRPr="00D24237">
        <w:rPr>
          <w:rFonts w:ascii="Arial" w:hAnsi="Arial" w:cs="Arial"/>
        </w:rPr>
        <w:t xml:space="preserve"> </w:t>
      </w:r>
      <w:proofErr w:type="spellStart"/>
      <w:r w:rsidR="00730186" w:rsidRPr="00730186">
        <w:rPr>
          <w:rFonts w:ascii="Arial" w:hAnsi="Arial" w:cs="Arial"/>
          <w:b/>
          <w:highlight w:val="black"/>
        </w:rPr>
        <w:t>xxxxxxxxxxxx</w:t>
      </w:r>
      <w:proofErr w:type="spellEnd"/>
      <w:r w:rsidR="009E7A02" w:rsidRPr="00D24237">
        <w:rPr>
          <w:rFonts w:ascii="Arial" w:hAnsi="Arial" w:cs="Arial"/>
          <w:b/>
        </w:rPr>
        <w:t xml:space="preserve"> </w:t>
      </w:r>
      <w:proofErr w:type="spellStart"/>
      <w:r w:rsidR="00730186" w:rsidRPr="00730186">
        <w:rPr>
          <w:rFonts w:ascii="Arial" w:hAnsi="Arial" w:cs="Arial"/>
          <w:b/>
          <w:highlight w:val="black"/>
        </w:rPr>
        <w:t>xxxxxxxxxx</w:t>
      </w:r>
      <w:proofErr w:type="spellEnd"/>
      <w:r w:rsidR="009E7A02" w:rsidRPr="00D24237">
        <w:rPr>
          <w:rFonts w:ascii="Arial" w:hAnsi="Arial" w:cs="Arial"/>
        </w:rPr>
        <w:t xml:space="preserve">, quien se identifica con su Documento Único de Identidad número </w:t>
      </w:r>
      <w:proofErr w:type="spellStart"/>
      <w:r w:rsidR="00730186" w:rsidRPr="00730186">
        <w:rPr>
          <w:rFonts w:ascii="Arial" w:hAnsi="Arial" w:cs="Arial"/>
          <w:highlight w:val="black"/>
        </w:rPr>
        <w:t>xxxx</w:t>
      </w:r>
      <w:proofErr w:type="spellEnd"/>
      <w:r w:rsidR="009E7A02" w:rsidRPr="00D24237">
        <w:rPr>
          <w:rFonts w:ascii="Arial" w:hAnsi="Arial" w:cs="Arial"/>
        </w:rPr>
        <w:t xml:space="preserve"> </w:t>
      </w:r>
      <w:proofErr w:type="spellStart"/>
      <w:r w:rsidR="00730186" w:rsidRPr="00730186">
        <w:rPr>
          <w:rFonts w:ascii="Arial" w:hAnsi="Arial" w:cs="Arial"/>
          <w:highlight w:val="black"/>
        </w:rPr>
        <w:t>xxxxxxxxxxxxxxxxxxxxxxxxxxxxxxxxxxxxxxxxxxx</w:t>
      </w:r>
      <w:proofErr w:type="spellEnd"/>
      <w:r w:rsidR="00B14B11">
        <w:rPr>
          <w:rFonts w:ascii="Arial" w:hAnsi="Arial" w:cs="Arial"/>
          <w:b/>
          <w:color w:val="000000"/>
          <w:lang w:eastAsia="es-SV"/>
        </w:rPr>
        <w:t>,</w:t>
      </w:r>
      <w:r w:rsidR="008A6A68">
        <w:rPr>
          <w:rFonts w:ascii="Arial" w:hAnsi="Arial" w:cs="Arial"/>
          <w:b/>
          <w:color w:val="000000"/>
          <w:lang w:eastAsia="es-SV"/>
        </w:rPr>
        <w:t xml:space="preserve"> </w:t>
      </w:r>
      <w:r w:rsidR="008A6A68" w:rsidRPr="008A6A68">
        <w:rPr>
          <w:rFonts w:ascii="Arial" w:hAnsi="Arial" w:cs="Arial"/>
          <w:color w:val="000000"/>
          <w:lang w:eastAsia="es-SV"/>
        </w:rPr>
        <w:t>sobre la cual</w:t>
      </w:r>
      <w:r w:rsidR="00B14B11">
        <w:rPr>
          <w:rFonts w:ascii="Arial" w:hAnsi="Arial" w:cs="Arial"/>
          <w:b/>
          <w:color w:val="000000"/>
          <w:lang w:eastAsia="es-SV"/>
        </w:rPr>
        <w:t xml:space="preserve">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>e realizaro</w:t>
      </w:r>
      <w:r w:rsidR="008A6A68">
        <w:rPr>
          <w:rFonts w:ascii="Arial" w:hAnsi="Arial" w:cs="Arial"/>
        </w:rPr>
        <w:t>n las gestiones con la unidad administrativa responsable</w:t>
      </w:r>
      <w:r w:rsidR="00632A40" w:rsidRPr="00A91290">
        <w:rPr>
          <w:rFonts w:ascii="Arial" w:hAnsi="Arial" w:cs="Arial"/>
        </w:rPr>
        <w:t xml:space="preserve">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2F2CE9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>la Información Pública –LAIP-</w:t>
      </w:r>
      <w:r w:rsidR="008A6A68">
        <w:rPr>
          <w:rFonts w:ascii="Arial" w:hAnsi="Arial" w:cs="Arial"/>
        </w:rPr>
        <w:t>.</w:t>
      </w:r>
      <w:r w:rsidR="00B14B11">
        <w:rPr>
          <w:rFonts w:ascii="Arial" w:hAnsi="Arial" w:cs="Arial"/>
        </w:rPr>
        <w:t xml:space="preserve">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se </w:t>
      </w:r>
      <w:r w:rsidR="008A6A68">
        <w:rPr>
          <w:rFonts w:ascii="Arial" w:hAnsi="Arial" w:cs="Arial"/>
        </w:rPr>
        <w:t>hace constar</w:t>
      </w:r>
      <w:r w:rsidR="00B14B11">
        <w:rPr>
          <w:rFonts w:ascii="Arial" w:hAnsi="Arial" w:cs="Arial"/>
        </w:rPr>
        <w:t>:</w:t>
      </w:r>
    </w:p>
    <w:p w14:paraId="2DE2FFEB" w14:textId="77777777" w:rsidR="00081378" w:rsidRPr="00B14B11" w:rsidRDefault="00081378" w:rsidP="009E7A02">
      <w:pPr>
        <w:pStyle w:val="Prrafodelista"/>
        <w:rPr>
          <w:rFonts w:ascii="Arial" w:hAnsi="Arial" w:cs="Arial"/>
          <w:lang w:val="es-SV"/>
        </w:rPr>
      </w:pPr>
    </w:p>
    <w:p w14:paraId="4192AD55" w14:textId="7555BE4F" w:rsidR="00180FCE" w:rsidRPr="0048070F" w:rsidRDefault="008A6A68" w:rsidP="009E7A02">
      <w:pPr>
        <w:pStyle w:val="Prrafodelista"/>
        <w:numPr>
          <w:ilvl w:val="0"/>
          <w:numId w:val="46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48070F">
        <w:rPr>
          <w:rFonts w:ascii="Arial" w:hAnsi="Arial" w:cs="Arial"/>
          <w:lang w:val="es-SV"/>
        </w:rPr>
        <w:t xml:space="preserve">Que se entregó de manera inmediata, todo el material educativo requerido, lo cual consta con firma de recepción colocada por </w:t>
      </w:r>
      <w:r w:rsidR="009E7A02">
        <w:rPr>
          <w:rFonts w:ascii="Arial" w:hAnsi="Arial" w:cs="Arial"/>
          <w:lang w:val="es-SV"/>
        </w:rPr>
        <w:t>la</w:t>
      </w:r>
      <w:r w:rsidRPr="0048070F">
        <w:rPr>
          <w:rFonts w:ascii="Arial" w:hAnsi="Arial" w:cs="Arial"/>
          <w:lang w:val="es-SV"/>
        </w:rPr>
        <w:t xml:space="preserve"> solicitante al reverso del formulario con el que interpuso </w:t>
      </w:r>
      <w:r w:rsidR="00374B54" w:rsidRPr="0048070F">
        <w:rPr>
          <w:rFonts w:ascii="Arial" w:hAnsi="Arial" w:cs="Arial"/>
          <w:lang w:val="es-SV"/>
        </w:rPr>
        <w:t>esta solicitud de información.</w:t>
      </w:r>
    </w:p>
    <w:p w14:paraId="4BE84138" w14:textId="77777777" w:rsidR="0048070F" w:rsidRDefault="0048070F" w:rsidP="009E7A0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3429B929" w14:textId="00AE9A54" w:rsidR="0048070F" w:rsidRDefault="0048070F" w:rsidP="009E7A0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resolución se resuelve:</w:t>
      </w:r>
    </w:p>
    <w:p w14:paraId="456330FA" w14:textId="77777777" w:rsidR="009E7A02" w:rsidRDefault="009E7A02" w:rsidP="009E7A0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0CEC5B88" w14:textId="4C649615" w:rsidR="0048070F" w:rsidRPr="009E7A02" w:rsidRDefault="0048070F" w:rsidP="009E7A02">
      <w:pPr>
        <w:pStyle w:val="Prrafodelista"/>
        <w:numPr>
          <w:ilvl w:val="0"/>
          <w:numId w:val="46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9E7A02">
        <w:rPr>
          <w:rFonts w:ascii="Arial" w:hAnsi="Arial" w:cs="Arial"/>
          <w:lang w:val="es-SV"/>
        </w:rPr>
        <w:t>Entregar en archivo adjunto formato pdf, copia del expediente de caso número 140428 contra un proveedor financiero, emitido y proporcionado por el Centro de Solución de Controversias San Salvador en versión pública, protegiendo la información confidencial y datos personales de las partes involucradas en el procedimiento administrativo mencionado, de conformidad a lo dispuesto en el Artículo 30 de la LAIP.</w:t>
      </w:r>
    </w:p>
    <w:p w14:paraId="1F91EC70" w14:textId="77777777" w:rsidR="008A6A68" w:rsidRDefault="008A6A68" w:rsidP="009E7A0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54A2F29F" w14:textId="4A14D095" w:rsidR="00E0183F" w:rsidRPr="009E7A02" w:rsidRDefault="008A6A68" w:rsidP="009E7A02">
      <w:pPr>
        <w:pStyle w:val="Prrafodelista"/>
        <w:numPr>
          <w:ilvl w:val="0"/>
          <w:numId w:val="46"/>
        </w:numPr>
        <w:shd w:val="clear" w:color="auto" w:fill="FFFFFF" w:themeFill="background1"/>
        <w:jc w:val="both"/>
        <w:rPr>
          <w:rFonts w:ascii="Arial" w:hAnsi="Arial" w:cs="Arial"/>
        </w:rPr>
      </w:pPr>
      <w:r w:rsidRPr="009E7A02">
        <w:rPr>
          <w:rFonts w:ascii="Arial" w:hAnsi="Arial" w:cs="Arial"/>
          <w:lang w:val="es-SV"/>
        </w:rPr>
        <w:t xml:space="preserve">Que </w:t>
      </w:r>
      <w:r w:rsidR="00BE23F8" w:rsidRPr="009E7A02">
        <w:rPr>
          <w:rFonts w:ascii="Arial" w:hAnsi="Arial" w:cs="Arial"/>
          <w:lang w:val="es-SV"/>
        </w:rPr>
        <w:t xml:space="preserve">esta institución realizó una notificación con la programación y personal delegado para brindar la entrevista requerida; sin embargo, la solicitante </w:t>
      </w:r>
      <w:r w:rsidR="00F8387D" w:rsidRPr="009E7A02">
        <w:rPr>
          <w:rFonts w:ascii="Arial" w:hAnsi="Arial" w:cs="Arial"/>
          <w:lang w:val="es-SV"/>
        </w:rPr>
        <w:t xml:space="preserve">por medio de un </w:t>
      </w:r>
      <w:r w:rsidR="00BE23F8" w:rsidRPr="009E7A02">
        <w:rPr>
          <w:rFonts w:ascii="Arial" w:hAnsi="Arial" w:cs="Arial"/>
          <w:lang w:val="es-SV"/>
        </w:rPr>
        <w:t xml:space="preserve">correo electrónico </w:t>
      </w:r>
      <w:r w:rsidR="00F8387D" w:rsidRPr="009E7A02">
        <w:rPr>
          <w:rFonts w:ascii="Arial" w:hAnsi="Arial" w:cs="Arial"/>
          <w:lang w:val="es-SV"/>
        </w:rPr>
        <w:t>de fecha</w:t>
      </w:r>
      <w:r w:rsidR="009E7A02" w:rsidRPr="009E7A02">
        <w:rPr>
          <w:rFonts w:ascii="Arial" w:hAnsi="Arial" w:cs="Arial"/>
          <w:lang w:val="es-SV"/>
        </w:rPr>
        <w:t xml:space="preserve"> siete</w:t>
      </w:r>
      <w:r w:rsidRPr="009E7A02">
        <w:rPr>
          <w:rFonts w:ascii="Arial" w:hAnsi="Arial" w:cs="Arial"/>
          <w:lang w:val="es-SV"/>
        </w:rPr>
        <w:t xml:space="preserve"> de diciembre del presente año, </w:t>
      </w:r>
      <w:r w:rsidR="00F8387D" w:rsidRPr="009E7A02">
        <w:rPr>
          <w:rFonts w:ascii="Arial" w:hAnsi="Arial" w:cs="Arial"/>
          <w:lang w:val="es-SV"/>
        </w:rPr>
        <w:t xml:space="preserve">manifestó </w:t>
      </w:r>
      <w:r w:rsidR="009E7A02">
        <w:rPr>
          <w:rFonts w:ascii="Arial" w:hAnsi="Arial" w:cs="Arial"/>
          <w:lang w:val="es-SV"/>
        </w:rPr>
        <w:t xml:space="preserve">que ya </w:t>
      </w:r>
      <w:r w:rsidR="00A007F9">
        <w:rPr>
          <w:rFonts w:ascii="Arial" w:hAnsi="Arial" w:cs="Arial"/>
          <w:lang w:val="es-SV"/>
        </w:rPr>
        <w:t xml:space="preserve">no </w:t>
      </w:r>
      <w:r w:rsidR="009E7A02">
        <w:rPr>
          <w:rFonts w:ascii="Arial" w:hAnsi="Arial" w:cs="Arial"/>
          <w:lang w:val="es-SV"/>
        </w:rPr>
        <w:t>estaba interesada en recibirla</w:t>
      </w:r>
      <w:r w:rsidR="00F8387D" w:rsidRPr="009E7A02">
        <w:rPr>
          <w:rFonts w:ascii="Arial" w:hAnsi="Arial" w:cs="Arial"/>
          <w:lang w:val="es-SV"/>
        </w:rPr>
        <w:t xml:space="preserve">, por lo que </w:t>
      </w:r>
      <w:r w:rsidR="009E7A02" w:rsidRPr="009E7A02">
        <w:rPr>
          <w:rFonts w:ascii="Arial" w:hAnsi="Arial" w:cs="Arial"/>
          <w:lang w:val="es-SV"/>
        </w:rPr>
        <w:t>s</w:t>
      </w:r>
      <w:r w:rsidR="00F8387D" w:rsidRPr="009E7A02">
        <w:rPr>
          <w:rFonts w:ascii="Arial" w:hAnsi="Arial" w:cs="Arial"/>
          <w:lang w:val="es-SV"/>
        </w:rPr>
        <w:t xml:space="preserve">e tiene por desistido el requerimiento de entrevista contenido en </w:t>
      </w:r>
      <w:r w:rsidR="00374B54" w:rsidRPr="009E7A02">
        <w:rPr>
          <w:rFonts w:ascii="Arial" w:hAnsi="Arial" w:cs="Arial"/>
          <w:lang w:val="es-SV"/>
        </w:rPr>
        <w:t xml:space="preserve">la </w:t>
      </w:r>
      <w:r w:rsidR="00F8387D" w:rsidRPr="009E7A02">
        <w:rPr>
          <w:rFonts w:ascii="Arial" w:hAnsi="Arial" w:cs="Arial"/>
          <w:lang w:val="es-SV"/>
        </w:rPr>
        <w:t>S</w:t>
      </w:r>
      <w:r w:rsidR="00374B54" w:rsidRPr="009E7A02">
        <w:rPr>
          <w:rFonts w:ascii="Arial" w:hAnsi="Arial" w:cs="Arial"/>
          <w:lang w:val="es-SV"/>
        </w:rPr>
        <w:t>ol</w:t>
      </w:r>
      <w:r w:rsidR="009E7A02" w:rsidRPr="009E7A02">
        <w:rPr>
          <w:rFonts w:ascii="Arial" w:hAnsi="Arial" w:cs="Arial"/>
          <w:lang w:val="es-SV"/>
        </w:rPr>
        <w:t>icitud de información número 129</w:t>
      </w:r>
      <w:r w:rsidR="00374B54" w:rsidRPr="009E7A02">
        <w:rPr>
          <w:rFonts w:ascii="Arial" w:hAnsi="Arial" w:cs="Arial"/>
          <w:lang w:val="es-SV"/>
        </w:rPr>
        <w:t>/2016</w:t>
      </w:r>
      <w:r w:rsidR="009E7A02" w:rsidRPr="009E7A02">
        <w:rPr>
          <w:rFonts w:ascii="Arial" w:hAnsi="Arial" w:cs="Arial"/>
          <w:lang w:val="es-SV"/>
        </w:rPr>
        <w:t xml:space="preserve"> y </w:t>
      </w:r>
      <w:r w:rsidR="009E7A02">
        <w:rPr>
          <w:rFonts w:ascii="Arial" w:hAnsi="Arial" w:cs="Arial"/>
          <w:lang w:val="es-SV"/>
        </w:rPr>
        <w:t xml:space="preserve">en ese sentido, </w:t>
      </w:r>
      <w:r w:rsidR="009E7A02" w:rsidRPr="009E7A02">
        <w:rPr>
          <w:rFonts w:ascii="Arial" w:hAnsi="Arial" w:cs="Arial"/>
          <w:lang w:val="es-SV"/>
        </w:rPr>
        <w:t xml:space="preserve">se finaliza el </w:t>
      </w:r>
      <w:r w:rsidR="00F8387D" w:rsidRPr="009E7A02">
        <w:rPr>
          <w:rFonts w:ascii="Arial" w:hAnsi="Arial" w:cs="Arial"/>
          <w:lang w:val="es-SV"/>
        </w:rPr>
        <w:t xml:space="preserve">procedimiento de respuesta, el cual se realizó </w:t>
      </w:r>
      <w:r w:rsidR="00A91290" w:rsidRPr="009E7A02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 w:rsidRPr="009E7A02">
        <w:rPr>
          <w:rFonts w:ascii="Arial" w:hAnsi="Arial" w:cs="Arial"/>
          <w:lang w:val="es-SV"/>
        </w:rPr>
        <w:t>la LAIP</w:t>
      </w:r>
      <w:r w:rsidR="009E7A02">
        <w:rPr>
          <w:rFonts w:ascii="Arial" w:hAnsi="Arial" w:cs="Arial"/>
          <w:lang w:val="es-SV"/>
        </w:rPr>
        <w:t>.</w:t>
      </w:r>
      <w:r w:rsidR="0006192D" w:rsidRPr="009E7A02">
        <w:rPr>
          <w:rFonts w:ascii="Arial" w:hAnsi="Arial" w:cs="Arial"/>
        </w:rPr>
        <w:t xml:space="preserve"> </w:t>
      </w:r>
    </w:p>
    <w:p w14:paraId="2DB27B05" w14:textId="77777777" w:rsidR="0006192D" w:rsidRPr="00E0183F" w:rsidRDefault="0006192D" w:rsidP="009E7A02">
      <w:pPr>
        <w:pStyle w:val="Prrafodelista"/>
        <w:rPr>
          <w:rFonts w:ascii="Arial" w:hAnsi="Arial" w:cs="Arial"/>
        </w:rPr>
      </w:pPr>
    </w:p>
    <w:p w14:paraId="50FEA8EA" w14:textId="5E24A4E7" w:rsidR="00E0183F" w:rsidRPr="0048070F" w:rsidRDefault="00E0183F" w:rsidP="009E7A02">
      <w:pPr>
        <w:pStyle w:val="Prrafodelista"/>
        <w:numPr>
          <w:ilvl w:val="0"/>
          <w:numId w:val="46"/>
        </w:numPr>
        <w:shd w:val="clear" w:color="auto" w:fill="FFFFFF" w:themeFill="background1"/>
        <w:jc w:val="both"/>
        <w:rPr>
          <w:rFonts w:ascii="Arial" w:hAnsi="Arial" w:cs="Arial"/>
        </w:rPr>
      </w:pPr>
      <w:r w:rsidRPr="0048070F">
        <w:rPr>
          <w:rFonts w:ascii="Arial" w:hAnsi="Arial" w:cs="Arial"/>
        </w:rPr>
        <w:t>Notificar a la solicitante la presente resolución, a través de su correo electrónico como medio indicado para recibir notificaciones.</w:t>
      </w:r>
    </w:p>
    <w:p w14:paraId="359B05ED" w14:textId="77777777" w:rsidR="00A91290" w:rsidRPr="00A91290" w:rsidRDefault="00A91290" w:rsidP="009E7A02">
      <w:pPr>
        <w:jc w:val="center"/>
        <w:rPr>
          <w:rFonts w:ascii="Arial" w:hAnsi="Arial" w:cs="Arial"/>
          <w:b/>
        </w:rPr>
      </w:pPr>
    </w:p>
    <w:p w14:paraId="3A6AAB5F" w14:textId="77777777" w:rsidR="002A42E3" w:rsidRDefault="002A42E3" w:rsidP="002A42E3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65A6A5B" w14:textId="492D619F" w:rsidR="00451C81" w:rsidRPr="00A91290" w:rsidRDefault="002A42E3" w:rsidP="002A42E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396E2" w14:textId="77777777" w:rsidR="00734D62" w:rsidRDefault="00734D62" w:rsidP="00385C3D">
      <w:r>
        <w:separator/>
      </w:r>
    </w:p>
  </w:endnote>
  <w:endnote w:type="continuationSeparator" w:id="0">
    <w:p w14:paraId="15C33549" w14:textId="77777777" w:rsidR="00734D62" w:rsidRDefault="00734D6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87DD2" w14:textId="77777777" w:rsidR="00734D62" w:rsidRDefault="00734D62" w:rsidP="00385C3D">
      <w:r>
        <w:separator/>
      </w:r>
    </w:p>
  </w:footnote>
  <w:footnote w:type="continuationSeparator" w:id="0">
    <w:p w14:paraId="0D2724E7" w14:textId="77777777" w:rsidR="00734D62" w:rsidRDefault="00734D6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734D6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315FD" w14:textId="77777777" w:rsidR="00730186" w:rsidRDefault="00730186" w:rsidP="00730186">
    <w:pPr>
      <w:pStyle w:val="Encabezado"/>
      <w:jc w:val="center"/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734D6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E53D7"/>
    <w:multiLevelType w:val="hybridMultilevel"/>
    <w:tmpl w:val="6F00B8E6"/>
    <w:lvl w:ilvl="0" w:tplc="F500C4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5A7F06"/>
    <w:multiLevelType w:val="multilevel"/>
    <w:tmpl w:val="2D2C7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743050"/>
    <w:multiLevelType w:val="multilevel"/>
    <w:tmpl w:val="7D04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8">
    <w:nsid w:val="703F77A6"/>
    <w:multiLevelType w:val="multilevel"/>
    <w:tmpl w:val="049A05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39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40"/>
  </w:num>
  <w:num w:numId="4">
    <w:abstractNumId w:val="26"/>
  </w:num>
  <w:num w:numId="5">
    <w:abstractNumId w:val="45"/>
  </w:num>
  <w:num w:numId="6">
    <w:abstractNumId w:val="13"/>
  </w:num>
  <w:num w:numId="7">
    <w:abstractNumId w:val="29"/>
  </w:num>
  <w:num w:numId="8">
    <w:abstractNumId w:val="41"/>
  </w:num>
  <w:num w:numId="9">
    <w:abstractNumId w:val="33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42"/>
  </w:num>
  <w:num w:numId="14">
    <w:abstractNumId w:val="43"/>
  </w:num>
  <w:num w:numId="15">
    <w:abstractNumId w:val="18"/>
  </w:num>
  <w:num w:numId="16">
    <w:abstractNumId w:val="36"/>
  </w:num>
  <w:num w:numId="17">
    <w:abstractNumId w:val="5"/>
  </w:num>
  <w:num w:numId="18">
    <w:abstractNumId w:val="20"/>
  </w:num>
  <w:num w:numId="19">
    <w:abstractNumId w:val="35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9"/>
  </w:num>
  <w:num w:numId="26">
    <w:abstractNumId w:val="2"/>
  </w:num>
  <w:num w:numId="27">
    <w:abstractNumId w:val="7"/>
  </w:num>
  <w:num w:numId="28">
    <w:abstractNumId w:val="28"/>
  </w:num>
  <w:num w:numId="29">
    <w:abstractNumId w:val="9"/>
  </w:num>
  <w:num w:numId="30">
    <w:abstractNumId w:val="11"/>
  </w:num>
  <w:num w:numId="31">
    <w:abstractNumId w:val="1"/>
  </w:num>
  <w:num w:numId="32">
    <w:abstractNumId w:val="30"/>
  </w:num>
  <w:num w:numId="33">
    <w:abstractNumId w:val="32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4"/>
  </w:num>
  <w:num w:numId="40">
    <w:abstractNumId w:val="10"/>
  </w:num>
  <w:num w:numId="41">
    <w:abstractNumId w:val="14"/>
  </w:num>
  <w:num w:numId="42">
    <w:abstractNumId w:val="3"/>
  </w:num>
  <w:num w:numId="43">
    <w:abstractNumId w:val="37"/>
  </w:num>
  <w:num w:numId="44">
    <w:abstractNumId w:val="38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192D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33CB"/>
    <w:rsid w:val="00276012"/>
    <w:rsid w:val="002778EC"/>
    <w:rsid w:val="00281DB1"/>
    <w:rsid w:val="00286553"/>
    <w:rsid w:val="00290F5A"/>
    <w:rsid w:val="002A42E3"/>
    <w:rsid w:val="002A4D54"/>
    <w:rsid w:val="002C0279"/>
    <w:rsid w:val="002C31B0"/>
    <w:rsid w:val="002D157F"/>
    <w:rsid w:val="002D3A1B"/>
    <w:rsid w:val="002E1E59"/>
    <w:rsid w:val="002E75CE"/>
    <w:rsid w:val="002F2CE9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49DF"/>
    <w:rsid w:val="0036534D"/>
    <w:rsid w:val="00374B54"/>
    <w:rsid w:val="00375B68"/>
    <w:rsid w:val="00375C58"/>
    <w:rsid w:val="003776E1"/>
    <w:rsid w:val="00385C3D"/>
    <w:rsid w:val="00397253"/>
    <w:rsid w:val="003C2551"/>
    <w:rsid w:val="003C7452"/>
    <w:rsid w:val="003E7526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070F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44A14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01E32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186"/>
    <w:rsid w:val="00730E8F"/>
    <w:rsid w:val="00734D62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366B3"/>
    <w:rsid w:val="00837484"/>
    <w:rsid w:val="00870D42"/>
    <w:rsid w:val="00874C9A"/>
    <w:rsid w:val="00882C78"/>
    <w:rsid w:val="008953D0"/>
    <w:rsid w:val="00897B43"/>
    <w:rsid w:val="008A6A68"/>
    <w:rsid w:val="008B72C7"/>
    <w:rsid w:val="008C1696"/>
    <w:rsid w:val="008C683B"/>
    <w:rsid w:val="008E15C2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E5743"/>
    <w:rsid w:val="009E7A02"/>
    <w:rsid w:val="009F4684"/>
    <w:rsid w:val="00A007F9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2487"/>
    <w:rsid w:val="00AF26BD"/>
    <w:rsid w:val="00AF685C"/>
    <w:rsid w:val="00B005B2"/>
    <w:rsid w:val="00B14B11"/>
    <w:rsid w:val="00B20E15"/>
    <w:rsid w:val="00B21B2F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3E4D"/>
    <w:rsid w:val="00BD72AD"/>
    <w:rsid w:val="00BE23F8"/>
    <w:rsid w:val="00BF0272"/>
    <w:rsid w:val="00BF48CE"/>
    <w:rsid w:val="00BF58DE"/>
    <w:rsid w:val="00C102F1"/>
    <w:rsid w:val="00C11390"/>
    <w:rsid w:val="00C27550"/>
    <w:rsid w:val="00C61CD4"/>
    <w:rsid w:val="00C74FDD"/>
    <w:rsid w:val="00C91F1B"/>
    <w:rsid w:val="00CA0056"/>
    <w:rsid w:val="00CA31B2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267FB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04B7"/>
    <w:rsid w:val="00D93639"/>
    <w:rsid w:val="00D950A6"/>
    <w:rsid w:val="00DA1F15"/>
    <w:rsid w:val="00DA2554"/>
    <w:rsid w:val="00DA4786"/>
    <w:rsid w:val="00DB7C0A"/>
    <w:rsid w:val="00DC3ED4"/>
    <w:rsid w:val="00DC54E3"/>
    <w:rsid w:val="00DD4589"/>
    <w:rsid w:val="00DD6B61"/>
    <w:rsid w:val="00DF618E"/>
    <w:rsid w:val="00DF7F37"/>
    <w:rsid w:val="00E01208"/>
    <w:rsid w:val="00E0183F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8633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387D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C50F8E-6C17-46AC-B302-DCF1900B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43</cp:revision>
  <cp:lastPrinted>2016-12-09T18:15:00Z</cp:lastPrinted>
  <dcterms:created xsi:type="dcterms:W3CDTF">2016-10-14T15:08:00Z</dcterms:created>
  <dcterms:modified xsi:type="dcterms:W3CDTF">2017-09-16T21:22:00Z</dcterms:modified>
</cp:coreProperties>
</file>