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A455" w14:textId="6FF83859" w:rsidR="004540D0" w:rsidRPr="00A91290" w:rsidRDefault="004540D0" w:rsidP="00D950A6">
      <w:pPr>
        <w:rPr>
          <w:rFonts w:ascii="Arial" w:hAnsi="Arial" w:cs="Arial"/>
          <w:color w:val="000000" w:themeColor="text1"/>
        </w:rPr>
      </w:pPr>
    </w:p>
    <w:p w14:paraId="238E6BCA" w14:textId="77777777" w:rsidR="00A91290" w:rsidRDefault="00A91290" w:rsidP="00D950A6">
      <w:pPr>
        <w:jc w:val="center"/>
        <w:rPr>
          <w:rFonts w:ascii="Arial" w:hAnsi="Arial" w:cs="Arial"/>
          <w:b/>
          <w:sz w:val="28"/>
          <w:lang w:val="es-SV"/>
        </w:rPr>
      </w:pPr>
    </w:p>
    <w:p w14:paraId="4389A3DC" w14:textId="77777777" w:rsidR="002E75CE" w:rsidRPr="00A91290" w:rsidRDefault="00FC03CA" w:rsidP="00D950A6">
      <w:pPr>
        <w:jc w:val="center"/>
        <w:rPr>
          <w:rFonts w:ascii="Arial" w:hAnsi="Arial" w:cs="Arial"/>
          <w:b/>
          <w:sz w:val="28"/>
          <w:lang w:val="es-SV"/>
        </w:rPr>
      </w:pPr>
      <w:r w:rsidRPr="00A91290">
        <w:rPr>
          <w:rFonts w:ascii="Arial" w:hAnsi="Arial" w:cs="Arial"/>
          <w:b/>
          <w:sz w:val="28"/>
          <w:lang w:val="es-SV"/>
        </w:rPr>
        <w:t xml:space="preserve">RESOLUCIÓN </w:t>
      </w:r>
      <w:r w:rsidR="002E75CE" w:rsidRPr="00A91290">
        <w:rPr>
          <w:rFonts w:ascii="Arial" w:hAnsi="Arial" w:cs="Arial"/>
          <w:b/>
          <w:sz w:val="28"/>
          <w:lang w:val="es-SV"/>
        </w:rPr>
        <w:t>DE ENTREGA</w:t>
      </w:r>
    </w:p>
    <w:p w14:paraId="29C9FBD3" w14:textId="3F1073D0" w:rsidR="00A91290" w:rsidRPr="00A91290" w:rsidRDefault="00FC03CA" w:rsidP="00D950A6">
      <w:pPr>
        <w:jc w:val="center"/>
        <w:rPr>
          <w:rFonts w:ascii="Arial" w:hAnsi="Arial" w:cs="Arial"/>
          <w:b/>
          <w:sz w:val="28"/>
          <w:lang w:val="es-SV"/>
        </w:rPr>
      </w:pPr>
      <w:r w:rsidRPr="00A91290">
        <w:rPr>
          <w:rFonts w:ascii="Arial" w:hAnsi="Arial" w:cs="Arial"/>
          <w:b/>
          <w:sz w:val="28"/>
          <w:lang w:val="es-SV"/>
        </w:rPr>
        <w:t xml:space="preserve">SOLICITUD </w:t>
      </w:r>
      <w:r w:rsidR="004B0C21" w:rsidRPr="00A91290">
        <w:rPr>
          <w:rFonts w:ascii="Arial" w:hAnsi="Arial" w:cs="Arial"/>
          <w:b/>
          <w:sz w:val="28"/>
          <w:lang w:val="es-SV"/>
        </w:rPr>
        <w:t xml:space="preserve">DE INFORMACIÓN </w:t>
      </w:r>
      <w:r w:rsidRPr="00A91290">
        <w:rPr>
          <w:rFonts w:ascii="Arial" w:hAnsi="Arial" w:cs="Arial"/>
          <w:b/>
          <w:sz w:val="28"/>
          <w:lang w:val="es-SV"/>
        </w:rPr>
        <w:t>N</w:t>
      </w:r>
      <w:r w:rsidR="004B0C21" w:rsidRPr="00A91290">
        <w:rPr>
          <w:rFonts w:ascii="Arial" w:hAnsi="Arial" w:cs="Arial"/>
          <w:b/>
          <w:sz w:val="28"/>
          <w:lang w:val="es-SV"/>
        </w:rPr>
        <w:t>o.</w:t>
      </w:r>
      <w:r w:rsidRPr="00A91290">
        <w:rPr>
          <w:rFonts w:ascii="Arial" w:hAnsi="Arial" w:cs="Arial"/>
          <w:b/>
          <w:sz w:val="28"/>
          <w:lang w:val="es-SV"/>
        </w:rPr>
        <w:t xml:space="preserve"> </w:t>
      </w:r>
      <w:r w:rsidR="002F6FD9">
        <w:rPr>
          <w:rFonts w:ascii="Arial" w:hAnsi="Arial" w:cs="Arial"/>
          <w:b/>
          <w:sz w:val="28"/>
          <w:lang w:val="es-SV"/>
        </w:rPr>
        <w:t>112</w:t>
      </w:r>
      <w:r w:rsidR="007B1144" w:rsidRPr="00A91290">
        <w:rPr>
          <w:rFonts w:ascii="Arial" w:hAnsi="Arial" w:cs="Arial"/>
          <w:b/>
          <w:sz w:val="28"/>
          <w:lang w:val="es-SV"/>
        </w:rPr>
        <w:t>/2016</w:t>
      </w:r>
    </w:p>
    <w:p w14:paraId="59C67E58" w14:textId="77777777" w:rsidR="00CC6E3E" w:rsidRPr="00A91290" w:rsidRDefault="00CC6E3E" w:rsidP="00D950A6">
      <w:pPr>
        <w:jc w:val="center"/>
        <w:rPr>
          <w:rFonts w:ascii="Arial" w:hAnsi="Arial" w:cs="Arial"/>
          <w:b/>
          <w:lang w:val="es-SV"/>
        </w:rPr>
      </w:pPr>
    </w:p>
    <w:p w14:paraId="6DE445DB" w14:textId="379AB9A2" w:rsidR="00D950A6" w:rsidRPr="00A91290" w:rsidRDefault="00540E26" w:rsidP="00D950A6">
      <w:pPr>
        <w:shd w:val="clear" w:color="auto" w:fill="FFFFFF"/>
        <w:jc w:val="both"/>
        <w:rPr>
          <w:rFonts w:ascii="Arial" w:hAnsi="Arial" w:cs="Arial"/>
          <w:b/>
          <w:color w:val="000000"/>
          <w:lang w:eastAsia="es-SV"/>
        </w:rPr>
      </w:pPr>
      <w:r w:rsidRPr="00A91290">
        <w:rPr>
          <w:rFonts w:ascii="Arial" w:hAnsi="Arial" w:cs="Arial"/>
        </w:rPr>
        <w:t>En las oficinas de la Defensoría del Consumidor, a las</w:t>
      </w:r>
      <w:r w:rsidR="00CE15BC" w:rsidRPr="00A91290">
        <w:rPr>
          <w:rFonts w:ascii="Arial" w:hAnsi="Arial" w:cs="Arial"/>
        </w:rPr>
        <w:t xml:space="preserve"> </w:t>
      </w:r>
      <w:r w:rsidR="004A10C2">
        <w:rPr>
          <w:rFonts w:ascii="Arial" w:hAnsi="Arial" w:cs="Arial"/>
        </w:rPr>
        <w:t>diez</w:t>
      </w:r>
      <w:r w:rsidRPr="00A91290">
        <w:rPr>
          <w:rFonts w:ascii="Arial" w:hAnsi="Arial" w:cs="Arial"/>
        </w:rPr>
        <w:t xml:space="preserve"> horas y </w:t>
      </w:r>
      <w:r w:rsidR="004A10C2">
        <w:rPr>
          <w:rFonts w:ascii="Arial" w:hAnsi="Arial" w:cs="Arial"/>
        </w:rPr>
        <w:t>cuarenta</w:t>
      </w:r>
      <w:r w:rsidRPr="00A91290">
        <w:rPr>
          <w:rFonts w:ascii="Arial" w:hAnsi="Arial" w:cs="Arial"/>
        </w:rPr>
        <w:t xml:space="preserve"> minutos del día </w:t>
      </w:r>
      <w:r w:rsidR="004A10C2">
        <w:rPr>
          <w:rFonts w:ascii="Arial" w:hAnsi="Arial" w:cs="Arial"/>
        </w:rPr>
        <w:t>uno</w:t>
      </w:r>
      <w:r w:rsidRPr="00A91290">
        <w:rPr>
          <w:rFonts w:ascii="Arial" w:hAnsi="Arial" w:cs="Arial"/>
        </w:rPr>
        <w:t xml:space="preserve"> de</w:t>
      </w:r>
      <w:r w:rsidR="002F6FD9">
        <w:rPr>
          <w:rFonts w:ascii="Arial" w:hAnsi="Arial" w:cs="Arial"/>
        </w:rPr>
        <w:t xml:space="preserve"> </w:t>
      </w:r>
      <w:r w:rsidR="004A10C2">
        <w:rPr>
          <w:rFonts w:ascii="Arial" w:hAnsi="Arial" w:cs="Arial"/>
        </w:rPr>
        <w:t>diciembre</w:t>
      </w:r>
      <w:r w:rsidRPr="00A91290">
        <w:rPr>
          <w:rFonts w:ascii="Arial" w:hAnsi="Arial" w:cs="Arial"/>
        </w:rPr>
        <w:t xml:space="preserve"> del año dos mil dieciséis, luego de haber recibido y admitido la </w:t>
      </w:r>
      <w:r w:rsidR="002F6FD9">
        <w:rPr>
          <w:rFonts w:ascii="Arial" w:hAnsi="Arial" w:cs="Arial"/>
        </w:rPr>
        <w:t xml:space="preserve">solicitud de información número </w:t>
      </w:r>
      <w:r w:rsidR="002F6FD9" w:rsidRPr="002F6FD9">
        <w:rPr>
          <w:rFonts w:ascii="Arial" w:hAnsi="Arial" w:cs="Arial"/>
          <w:b/>
        </w:rPr>
        <w:t>112</w:t>
      </w:r>
      <w:r w:rsidRPr="002F6FD9">
        <w:rPr>
          <w:rFonts w:ascii="Arial" w:hAnsi="Arial" w:cs="Arial"/>
          <w:b/>
        </w:rPr>
        <w:t>/</w:t>
      </w:r>
      <w:r w:rsidRPr="00A91290">
        <w:rPr>
          <w:rFonts w:ascii="Arial" w:hAnsi="Arial" w:cs="Arial"/>
          <w:b/>
        </w:rPr>
        <w:t>2016</w:t>
      </w:r>
      <w:r w:rsidRPr="00A91290">
        <w:rPr>
          <w:rFonts w:ascii="Arial" w:hAnsi="Arial" w:cs="Arial"/>
        </w:rPr>
        <w:t xml:space="preserve"> presentada ante la Unidad de Acceso a la Información Pública y Transparencia de esta Institución por parte </w:t>
      </w:r>
      <w:r w:rsidR="00A8146F" w:rsidRPr="00A91290">
        <w:rPr>
          <w:rFonts w:ascii="Arial" w:hAnsi="Arial" w:cs="Arial"/>
        </w:rPr>
        <w:t>de</w:t>
      </w:r>
      <w:r w:rsidR="00A91290" w:rsidRPr="00A91290">
        <w:rPr>
          <w:rFonts w:ascii="Arial" w:hAnsi="Arial" w:cs="Arial"/>
        </w:rPr>
        <w:t xml:space="preserve"> </w:t>
      </w:r>
      <w:r w:rsidR="00A8146F" w:rsidRPr="00A91290">
        <w:rPr>
          <w:rFonts w:ascii="Arial" w:hAnsi="Arial" w:cs="Arial"/>
        </w:rPr>
        <w:t>l</w:t>
      </w:r>
      <w:r w:rsidR="00A91290" w:rsidRPr="00A91290">
        <w:rPr>
          <w:rFonts w:ascii="Arial" w:hAnsi="Arial" w:cs="Arial"/>
        </w:rPr>
        <w:t>a</w:t>
      </w:r>
      <w:r w:rsidR="00A8146F" w:rsidRPr="00A91290">
        <w:rPr>
          <w:rFonts w:ascii="Arial" w:hAnsi="Arial" w:cs="Arial"/>
        </w:rPr>
        <w:t xml:space="preserve"> </w:t>
      </w:r>
      <w:r w:rsidR="002F6FD9">
        <w:rPr>
          <w:rFonts w:ascii="Arial" w:hAnsi="Arial" w:cs="Arial"/>
        </w:rPr>
        <w:t xml:space="preserve">señorita </w:t>
      </w:r>
      <w:proofErr w:type="spellStart"/>
      <w:r w:rsidR="005D3DE1" w:rsidRPr="005D3DE1">
        <w:rPr>
          <w:rFonts w:ascii="Arial" w:hAnsi="Arial" w:cs="Arial"/>
          <w:b/>
          <w:highlight w:val="black"/>
          <w:lang w:val="es-SV"/>
        </w:rPr>
        <w:t>Xxxxxxx</w:t>
      </w:r>
      <w:proofErr w:type="spellEnd"/>
      <w:r w:rsidR="005D3DE1">
        <w:rPr>
          <w:rFonts w:ascii="Arial" w:hAnsi="Arial" w:cs="Arial"/>
          <w:b/>
          <w:lang w:val="es-SV"/>
        </w:rPr>
        <w:t xml:space="preserve"> </w:t>
      </w:r>
      <w:proofErr w:type="spellStart"/>
      <w:r w:rsidR="005D3DE1" w:rsidRPr="005D3DE1">
        <w:rPr>
          <w:rFonts w:ascii="Arial" w:hAnsi="Arial" w:cs="Arial"/>
          <w:b/>
          <w:highlight w:val="black"/>
          <w:lang w:val="es-SV"/>
        </w:rPr>
        <w:t>xxxxxxxxxxxxxxxxxxxxxx</w:t>
      </w:r>
      <w:proofErr w:type="spellEnd"/>
      <w:r w:rsidR="002F6FD9" w:rsidRPr="000F45FF">
        <w:rPr>
          <w:rFonts w:ascii="Arial" w:hAnsi="Arial" w:cs="Arial"/>
          <w:b/>
          <w:lang w:val="es-SV"/>
        </w:rPr>
        <w:t xml:space="preserve">, </w:t>
      </w:r>
      <w:r w:rsidR="00977438">
        <w:rPr>
          <w:rFonts w:ascii="Arial" w:hAnsi="Arial" w:cs="Arial"/>
          <w:lang w:val="es-SV"/>
        </w:rPr>
        <w:t>portadora de</w:t>
      </w:r>
      <w:r w:rsidR="002F6FD9" w:rsidRPr="000F45FF">
        <w:rPr>
          <w:rFonts w:ascii="Arial" w:hAnsi="Arial" w:cs="Arial"/>
          <w:lang w:val="es-SV"/>
        </w:rPr>
        <w:t xml:space="preserve"> su Documento Único de Identidad número</w:t>
      </w:r>
      <w:r w:rsidR="002F6FD9">
        <w:rPr>
          <w:rFonts w:ascii="Arial" w:hAnsi="Arial" w:cs="Arial"/>
          <w:lang w:val="es-SV"/>
        </w:rPr>
        <w:t xml:space="preserve"> </w:t>
      </w:r>
      <w:proofErr w:type="spellStart"/>
      <w:r w:rsidR="005D3DE1" w:rsidRPr="005D3DE1">
        <w:rPr>
          <w:rFonts w:ascii="Arial" w:hAnsi="Arial" w:cs="Arial"/>
          <w:highlight w:val="black"/>
          <w:lang w:val="es-SV"/>
        </w:rPr>
        <w:t>xxxxxxxxxxxxxxxxxxxxxxxxxxxxxxxxxxxxxxxxxxxxxxx</w:t>
      </w:r>
      <w:proofErr w:type="spellEnd"/>
      <w:r w:rsidR="00A8146F" w:rsidRPr="00A91290">
        <w:rPr>
          <w:rFonts w:ascii="Arial" w:hAnsi="Arial" w:cs="Arial"/>
        </w:rPr>
        <w:t xml:space="preserve"> y </w:t>
      </w:r>
      <w:r w:rsidR="00977438">
        <w:rPr>
          <w:rFonts w:ascii="Arial" w:hAnsi="Arial" w:cs="Arial"/>
        </w:rPr>
        <w:t xml:space="preserve">quien </w:t>
      </w:r>
      <w:r w:rsidR="00A8146F" w:rsidRPr="00A91290">
        <w:rPr>
          <w:rFonts w:ascii="Arial" w:hAnsi="Arial" w:cs="Arial"/>
        </w:rPr>
        <w:t xml:space="preserve">requirió: </w:t>
      </w:r>
      <w:r w:rsidR="002F6FD9">
        <w:rPr>
          <w:rFonts w:ascii="Arial" w:hAnsi="Arial" w:cs="Arial"/>
          <w:b/>
          <w:color w:val="000000"/>
          <w:lang w:val="es-SV" w:eastAsia="es-SV"/>
        </w:rPr>
        <w:t xml:space="preserve">“Solicitamos con el Director de Vigilancia de Mercado o la persona que designe. Para ello entregamos las siguientes preguntas generadoras: 1. Al tener un aviso de infracción, ¿Cuáles son los pasos que sigue la Defensoría del Consumidor para generar una solución?, 2. ¿Cómo se aplica la Ley de Protección al Consumidor en las inspecciones?, 3. ¿Cuáles son los pasos a seguir para realizar una inspección a los supermercados? Y 4. ¿El código de buenas prácticas para proveedores es tomado en cuenta para las investigaciones en inspecciones? En la entrevista agradeceremos tomar fotografías y grabación  en video. </w:t>
      </w:r>
      <w:r w:rsidR="002F6FD9" w:rsidRPr="00E671D6">
        <w:rPr>
          <w:rFonts w:ascii="Arial" w:hAnsi="Arial" w:cs="Arial"/>
          <w:b/>
          <w:color w:val="000000"/>
          <w:lang w:eastAsia="es-SV"/>
        </w:rPr>
        <w:t>Además solicitamos que nos puedan proporcionar: 10 Leyes de Protección al Consumidor, 10 Brochure y 10 Afiches de materiales educativos que puedan proporcionar.</w:t>
      </w:r>
      <w:r w:rsidR="002F6FD9">
        <w:rPr>
          <w:rFonts w:ascii="Arial" w:hAnsi="Arial" w:cs="Arial"/>
          <w:b/>
          <w:color w:val="000000"/>
          <w:lang w:eastAsia="es-SV"/>
        </w:rPr>
        <w:t xml:space="preserve"> </w:t>
      </w:r>
      <w:r w:rsidR="002F6FD9" w:rsidRPr="00E671D6">
        <w:rPr>
          <w:rFonts w:ascii="Arial" w:hAnsi="Arial" w:cs="Arial"/>
          <w:b/>
          <w:color w:val="000000"/>
          <w:lang w:eastAsia="es-SV"/>
        </w:rPr>
        <w:t>Además deseamos dos versiones públicas, de una resolución final del Tribunal Sancionador, donde se haya absuelto o sancionado a un proveedor, después de haber hecho inspecciones (cualquier año).”</w:t>
      </w:r>
      <w:r w:rsidR="00B14B11">
        <w:rPr>
          <w:rFonts w:ascii="Arial" w:hAnsi="Arial" w:cs="Arial"/>
          <w:b/>
          <w:color w:val="000000"/>
          <w:lang w:eastAsia="es-SV"/>
        </w:rPr>
        <w:t xml:space="preserve">, </w:t>
      </w:r>
      <w:r w:rsidR="00B14B11" w:rsidRPr="00B14B11">
        <w:rPr>
          <w:rFonts w:ascii="Arial" w:hAnsi="Arial" w:cs="Arial"/>
          <w:color w:val="000000"/>
          <w:lang w:eastAsia="es-SV"/>
        </w:rPr>
        <w:t>se analizó el fondo de lo solicitado y</w:t>
      </w:r>
      <w:r w:rsidR="002F6FD9" w:rsidRPr="00B14B11">
        <w:rPr>
          <w:rFonts w:ascii="Arial" w:hAnsi="Arial" w:cs="Arial"/>
          <w:color w:val="000000"/>
          <w:lang w:eastAsia="es-SV"/>
        </w:rPr>
        <w:t xml:space="preserve"> </w:t>
      </w:r>
      <w:r w:rsidR="00632A40" w:rsidRPr="00A91290">
        <w:rPr>
          <w:rFonts w:ascii="Arial" w:hAnsi="Arial" w:cs="Arial"/>
          <w:color w:val="000000"/>
          <w:lang w:eastAsia="es-SV"/>
        </w:rPr>
        <w:t>s</w:t>
      </w:r>
      <w:r w:rsidR="00632A40" w:rsidRPr="00A91290">
        <w:rPr>
          <w:rFonts w:ascii="Arial" w:hAnsi="Arial" w:cs="Arial"/>
        </w:rPr>
        <w:t xml:space="preserve">e realizaron las gestiones correspondientes, a fin de obtener la información de interés en cumplimiento </w:t>
      </w:r>
      <w:r w:rsidR="00B14B11">
        <w:rPr>
          <w:rFonts w:ascii="Arial" w:hAnsi="Arial" w:cs="Arial"/>
        </w:rPr>
        <w:t xml:space="preserve">de los Artículos 50 letras </w:t>
      </w:r>
      <w:r w:rsidR="00375B68">
        <w:rPr>
          <w:rFonts w:ascii="Arial" w:hAnsi="Arial" w:cs="Arial"/>
        </w:rPr>
        <w:t xml:space="preserve">“c”, </w:t>
      </w:r>
      <w:r w:rsidR="00B14B11">
        <w:rPr>
          <w:rFonts w:ascii="Arial" w:hAnsi="Arial" w:cs="Arial"/>
        </w:rPr>
        <w:t xml:space="preserve">“d”, “h”, </w:t>
      </w:r>
      <w:r w:rsidR="00632A40" w:rsidRPr="00A91290">
        <w:rPr>
          <w:rFonts w:ascii="Arial" w:hAnsi="Arial" w:cs="Arial"/>
        </w:rPr>
        <w:t>“i”</w:t>
      </w:r>
      <w:r w:rsidR="00B14B11">
        <w:rPr>
          <w:rFonts w:ascii="Arial" w:hAnsi="Arial" w:cs="Arial"/>
        </w:rPr>
        <w:t xml:space="preserve"> y “j”</w:t>
      </w:r>
      <w:r w:rsidR="006802B7">
        <w:rPr>
          <w:rFonts w:ascii="Arial" w:hAnsi="Arial" w:cs="Arial"/>
        </w:rPr>
        <w:t>,</w:t>
      </w:r>
      <w:r w:rsidR="00632A40" w:rsidRPr="00A91290">
        <w:rPr>
          <w:rFonts w:ascii="Arial" w:hAnsi="Arial" w:cs="Arial"/>
        </w:rPr>
        <w:t xml:space="preserve"> y 70 de la Ley de Acceso a </w:t>
      </w:r>
      <w:r w:rsidR="00B14B11">
        <w:rPr>
          <w:rFonts w:ascii="Arial" w:hAnsi="Arial" w:cs="Arial"/>
        </w:rPr>
        <w:t xml:space="preserve">la Información Pública –LAIP-, Asimismo, </w:t>
      </w:r>
      <w:r w:rsidR="00632A40" w:rsidRPr="00A91290">
        <w:rPr>
          <w:rFonts w:ascii="Arial" w:hAnsi="Arial" w:cs="Arial"/>
        </w:rPr>
        <w:t>considerando que no se encuentra entre las excepciones enumeradas en lo</w:t>
      </w:r>
      <w:r w:rsidR="00BF48CE">
        <w:rPr>
          <w:rFonts w:ascii="Arial" w:hAnsi="Arial" w:cs="Arial"/>
        </w:rPr>
        <w:t>s Artículos 19 y 24 de la LAIP</w:t>
      </w:r>
      <w:r w:rsidR="002D3A1B">
        <w:rPr>
          <w:rFonts w:ascii="Arial" w:hAnsi="Arial" w:cs="Arial"/>
        </w:rPr>
        <w:t xml:space="preserve"> y</w:t>
      </w:r>
      <w:r w:rsidR="00B14B11">
        <w:rPr>
          <w:rFonts w:ascii="Arial" w:hAnsi="Arial" w:cs="Arial"/>
        </w:rPr>
        <w:t xml:space="preserve"> </w:t>
      </w:r>
      <w:r w:rsidR="00632A40" w:rsidRPr="00A91290">
        <w:rPr>
          <w:rFonts w:ascii="Arial" w:hAnsi="Arial" w:cs="Arial"/>
        </w:rPr>
        <w:t xml:space="preserve">conforme a lo dispuesto a los Artículos 61, </w:t>
      </w:r>
      <w:r w:rsidR="00B14B11">
        <w:rPr>
          <w:rFonts w:ascii="Arial" w:hAnsi="Arial" w:cs="Arial"/>
        </w:rPr>
        <w:t xml:space="preserve">62, </w:t>
      </w:r>
      <w:r w:rsidR="00632A40" w:rsidRPr="00A91290">
        <w:rPr>
          <w:rFonts w:ascii="Arial" w:hAnsi="Arial" w:cs="Arial"/>
        </w:rPr>
        <w:t>65, 72 y 102 de</w:t>
      </w:r>
      <w:r w:rsidR="00B14B11">
        <w:rPr>
          <w:rFonts w:ascii="Arial" w:hAnsi="Arial" w:cs="Arial"/>
        </w:rPr>
        <w:t>l mismo cuerpo legal, se hace constar:</w:t>
      </w:r>
    </w:p>
    <w:p w14:paraId="6F691271" w14:textId="77777777" w:rsidR="00540E26" w:rsidRPr="00A91290" w:rsidRDefault="00540E26" w:rsidP="00D950A6">
      <w:pPr>
        <w:pStyle w:val="Textosinformato"/>
        <w:jc w:val="both"/>
        <w:rPr>
          <w:rFonts w:ascii="Arial" w:hAnsi="Arial" w:cs="Arial"/>
          <w:sz w:val="24"/>
          <w:szCs w:val="24"/>
        </w:rPr>
      </w:pPr>
    </w:p>
    <w:p w14:paraId="325DCA02" w14:textId="1A3BB2AE" w:rsidR="00A91290" w:rsidRPr="00A91290" w:rsidRDefault="00A91290" w:rsidP="00D950A6">
      <w:pPr>
        <w:pStyle w:val="Prrafodelista"/>
        <w:numPr>
          <w:ilvl w:val="0"/>
          <w:numId w:val="41"/>
        </w:numPr>
        <w:shd w:val="clear" w:color="auto" w:fill="FFFFFF" w:themeFill="background1"/>
        <w:jc w:val="both"/>
        <w:rPr>
          <w:rFonts w:ascii="Arial" w:hAnsi="Arial" w:cs="Arial"/>
          <w:lang w:val="es-SV"/>
        </w:rPr>
      </w:pPr>
      <w:r>
        <w:rPr>
          <w:rFonts w:ascii="Arial" w:hAnsi="Arial" w:cs="Arial"/>
          <w:lang w:val="es-SV"/>
        </w:rPr>
        <w:t>S</w:t>
      </w:r>
      <w:r w:rsidR="00A8146F" w:rsidRPr="00A91290">
        <w:rPr>
          <w:rFonts w:ascii="Arial" w:hAnsi="Arial" w:cs="Arial"/>
          <w:lang w:val="es-SV"/>
        </w:rPr>
        <w:t>e brindó la en</w:t>
      </w:r>
      <w:r w:rsidR="00B14B11">
        <w:rPr>
          <w:rFonts w:ascii="Arial" w:hAnsi="Arial" w:cs="Arial"/>
          <w:lang w:val="es-SV"/>
        </w:rPr>
        <w:t>trevista requerida, a través de la jefatura de la Unidad de Inspecciones y personal técnico legal de la Dirección de Vigilancia de Mercado</w:t>
      </w:r>
      <w:r w:rsidR="00E20D20" w:rsidRPr="00A91290">
        <w:rPr>
          <w:rFonts w:ascii="Arial" w:hAnsi="Arial" w:cs="Arial"/>
          <w:b/>
          <w:lang w:val="es-SV"/>
        </w:rPr>
        <w:t>,</w:t>
      </w:r>
      <w:r w:rsidR="00185C4A">
        <w:rPr>
          <w:rFonts w:ascii="Arial" w:hAnsi="Arial" w:cs="Arial"/>
          <w:b/>
          <w:lang w:val="es-SV"/>
        </w:rPr>
        <w:t xml:space="preserve"> </w:t>
      </w:r>
      <w:r w:rsidR="00185C4A" w:rsidRPr="00185C4A">
        <w:rPr>
          <w:rFonts w:ascii="Arial" w:hAnsi="Arial" w:cs="Arial"/>
          <w:lang w:val="es-SV"/>
        </w:rPr>
        <w:t>de la Defensoría del Consumidor,</w:t>
      </w:r>
      <w:r w:rsidR="00A8146F" w:rsidRPr="00A91290">
        <w:rPr>
          <w:rFonts w:ascii="Arial" w:hAnsi="Arial" w:cs="Arial"/>
          <w:b/>
          <w:lang w:val="es-SV"/>
        </w:rPr>
        <w:t xml:space="preserve"> </w:t>
      </w:r>
      <w:r w:rsidR="00632A40" w:rsidRPr="00A91290">
        <w:rPr>
          <w:rFonts w:ascii="Arial" w:hAnsi="Arial" w:cs="Arial"/>
          <w:lang w:val="es-SV"/>
        </w:rPr>
        <w:t>quien</w:t>
      </w:r>
      <w:r w:rsidR="00B14B11">
        <w:rPr>
          <w:rFonts w:ascii="Arial" w:hAnsi="Arial" w:cs="Arial"/>
          <w:lang w:val="es-SV"/>
        </w:rPr>
        <w:t>es</w:t>
      </w:r>
      <w:r w:rsidR="00632A40" w:rsidRPr="00A91290">
        <w:rPr>
          <w:rFonts w:ascii="Arial" w:hAnsi="Arial" w:cs="Arial"/>
          <w:lang w:val="es-SV"/>
        </w:rPr>
        <w:t xml:space="preserve"> respondi</w:t>
      </w:r>
      <w:r w:rsidR="00B14B11">
        <w:rPr>
          <w:rFonts w:ascii="Arial" w:hAnsi="Arial" w:cs="Arial"/>
          <w:lang w:val="es-SV"/>
        </w:rPr>
        <w:t>eron</w:t>
      </w:r>
      <w:r w:rsidR="00632A40" w:rsidRPr="00A91290">
        <w:rPr>
          <w:rFonts w:ascii="Arial" w:hAnsi="Arial" w:cs="Arial"/>
          <w:lang w:val="es-SV"/>
        </w:rPr>
        <w:t xml:space="preserve"> a todas l</w:t>
      </w:r>
      <w:r w:rsidRPr="00A91290">
        <w:rPr>
          <w:rFonts w:ascii="Arial" w:hAnsi="Arial" w:cs="Arial"/>
          <w:lang w:val="es-SV"/>
        </w:rPr>
        <w:t>as preguntas interpuestas por la</w:t>
      </w:r>
      <w:r w:rsidR="00632A40" w:rsidRPr="00A91290">
        <w:rPr>
          <w:rFonts w:ascii="Arial" w:hAnsi="Arial" w:cs="Arial"/>
          <w:lang w:val="es-SV"/>
        </w:rPr>
        <w:t xml:space="preserve"> solicitante </w:t>
      </w:r>
      <w:r w:rsidR="002D3A1B">
        <w:rPr>
          <w:rFonts w:ascii="Arial" w:hAnsi="Arial" w:cs="Arial"/>
          <w:lang w:val="es-SV"/>
        </w:rPr>
        <w:t>con base en</w:t>
      </w:r>
      <w:r w:rsidR="00632A40" w:rsidRPr="00A91290">
        <w:rPr>
          <w:rFonts w:ascii="Arial" w:hAnsi="Arial" w:cs="Arial"/>
          <w:lang w:val="es-SV"/>
        </w:rPr>
        <w:t xml:space="preserve"> su área de trabajo y a la</w:t>
      </w:r>
      <w:r w:rsidR="002D3A1B">
        <w:rPr>
          <w:rFonts w:ascii="Arial" w:hAnsi="Arial" w:cs="Arial"/>
          <w:lang w:val="es-SV"/>
        </w:rPr>
        <w:t>s</w:t>
      </w:r>
      <w:r w:rsidR="00632A40" w:rsidRPr="00A91290">
        <w:rPr>
          <w:rFonts w:ascii="Arial" w:hAnsi="Arial" w:cs="Arial"/>
          <w:lang w:val="es-SV"/>
        </w:rPr>
        <w:t xml:space="preserve"> competencias legales de </w:t>
      </w:r>
      <w:r w:rsidR="00185C4A">
        <w:rPr>
          <w:rFonts w:ascii="Arial" w:hAnsi="Arial" w:cs="Arial"/>
          <w:lang w:val="es-SV"/>
        </w:rPr>
        <w:t>esta institución.</w:t>
      </w:r>
      <w:r w:rsidR="00632A40" w:rsidRPr="00A91290">
        <w:rPr>
          <w:rFonts w:ascii="Arial" w:hAnsi="Arial" w:cs="Arial"/>
          <w:lang w:val="es-SV"/>
        </w:rPr>
        <w:t xml:space="preserve"> </w:t>
      </w:r>
    </w:p>
    <w:p w14:paraId="62A93077" w14:textId="77777777" w:rsidR="00A91290" w:rsidRDefault="00A91290" w:rsidP="00D950A6">
      <w:pPr>
        <w:shd w:val="clear" w:color="auto" w:fill="FFFFFF" w:themeFill="background1"/>
        <w:jc w:val="both"/>
        <w:rPr>
          <w:rFonts w:ascii="Arial" w:hAnsi="Arial" w:cs="Arial"/>
          <w:lang w:val="es-SV"/>
        </w:rPr>
      </w:pPr>
    </w:p>
    <w:p w14:paraId="4E5F022B" w14:textId="7CC1E1CC" w:rsidR="00081378" w:rsidRPr="00D950A6" w:rsidRDefault="00632A40" w:rsidP="002D3A1B">
      <w:pPr>
        <w:pStyle w:val="Prrafodelista"/>
        <w:shd w:val="clear" w:color="auto" w:fill="FFFFFF" w:themeFill="background1"/>
        <w:ind w:left="360"/>
        <w:jc w:val="both"/>
        <w:rPr>
          <w:rFonts w:ascii="Arial" w:hAnsi="Arial" w:cs="Arial"/>
          <w:lang w:val="es-SV"/>
        </w:rPr>
      </w:pPr>
      <w:r w:rsidRPr="00D950A6">
        <w:rPr>
          <w:rFonts w:ascii="Arial" w:hAnsi="Arial" w:cs="Arial"/>
          <w:lang w:val="es-SV"/>
        </w:rPr>
        <w:t>P</w:t>
      </w:r>
      <w:r w:rsidR="00E20D20" w:rsidRPr="00D950A6">
        <w:rPr>
          <w:rFonts w:ascii="Arial" w:hAnsi="Arial" w:cs="Arial"/>
          <w:lang w:val="es-SV"/>
        </w:rPr>
        <w:t xml:space="preserve">ara </w:t>
      </w:r>
      <w:r w:rsidR="00A91290" w:rsidRPr="00D950A6">
        <w:rPr>
          <w:rFonts w:ascii="Arial" w:hAnsi="Arial" w:cs="Arial"/>
          <w:lang w:val="es-SV"/>
        </w:rPr>
        <w:t>el registro de la entrevista</w:t>
      </w:r>
      <w:r w:rsidRPr="00D950A6">
        <w:rPr>
          <w:rFonts w:ascii="Arial" w:hAnsi="Arial" w:cs="Arial"/>
          <w:lang w:val="es-SV"/>
        </w:rPr>
        <w:t>,</w:t>
      </w:r>
      <w:r w:rsidR="00A91290" w:rsidRPr="00D950A6">
        <w:rPr>
          <w:rFonts w:ascii="Arial" w:hAnsi="Arial" w:cs="Arial"/>
          <w:lang w:val="es-SV"/>
        </w:rPr>
        <w:t xml:space="preserve"> se emitió un acta a las </w:t>
      </w:r>
      <w:r w:rsidR="00B14B11" w:rsidRPr="00D950A6">
        <w:rPr>
          <w:rFonts w:ascii="Arial" w:hAnsi="Arial" w:cs="Arial"/>
          <w:lang w:val="es-SV"/>
        </w:rPr>
        <w:t>catorce</w:t>
      </w:r>
      <w:r w:rsidR="00A8146F" w:rsidRPr="00D950A6">
        <w:rPr>
          <w:rFonts w:ascii="Arial" w:hAnsi="Arial" w:cs="Arial"/>
          <w:lang w:val="es-SV"/>
        </w:rPr>
        <w:t xml:space="preserve"> horas y </w:t>
      </w:r>
      <w:r w:rsidR="00B14B11" w:rsidRPr="00D950A6">
        <w:rPr>
          <w:rFonts w:ascii="Arial" w:hAnsi="Arial" w:cs="Arial"/>
          <w:lang w:val="es-SV"/>
        </w:rPr>
        <w:t>veintidós</w:t>
      </w:r>
      <w:r w:rsidR="00A8146F" w:rsidRPr="00D950A6">
        <w:rPr>
          <w:rFonts w:ascii="Arial" w:hAnsi="Arial" w:cs="Arial"/>
          <w:lang w:val="es-SV"/>
        </w:rPr>
        <w:t xml:space="preserve"> minut</w:t>
      </w:r>
      <w:r w:rsidR="00B14B11" w:rsidRPr="00D950A6">
        <w:rPr>
          <w:rFonts w:ascii="Arial" w:hAnsi="Arial" w:cs="Arial"/>
          <w:lang w:val="es-SV"/>
        </w:rPr>
        <w:t>os del día veintinueve</w:t>
      </w:r>
      <w:r w:rsidR="00A91290" w:rsidRPr="00D950A6">
        <w:rPr>
          <w:rFonts w:ascii="Arial" w:hAnsi="Arial" w:cs="Arial"/>
          <w:lang w:val="es-SV"/>
        </w:rPr>
        <w:t xml:space="preserve"> de los corrientes</w:t>
      </w:r>
      <w:r w:rsidRPr="00D950A6">
        <w:rPr>
          <w:rFonts w:ascii="Arial" w:hAnsi="Arial" w:cs="Arial"/>
          <w:lang w:val="es-SV"/>
        </w:rPr>
        <w:t xml:space="preserve">, firmada a satisfacción por </w:t>
      </w:r>
      <w:r w:rsidR="00A91290" w:rsidRPr="00D950A6">
        <w:rPr>
          <w:rFonts w:ascii="Arial" w:hAnsi="Arial" w:cs="Arial"/>
          <w:lang w:val="es-SV"/>
        </w:rPr>
        <w:t xml:space="preserve">la señorita </w:t>
      </w:r>
      <w:r w:rsidR="005F4345" w:rsidRPr="00D950A6">
        <w:rPr>
          <w:rFonts w:ascii="Arial" w:hAnsi="Arial" w:cs="Arial"/>
          <w:lang w:val="es-SV"/>
        </w:rPr>
        <w:t>Esquivel, así como</w:t>
      </w:r>
      <w:r w:rsidR="00B14B11" w:rsidRPr="00D950A6">
        <w:rPr>
          <w:rFonts w:ascii="Arial" w:hAnsi="Arial" w:cs="Arial"/>
          <w:lang w:val="es-SV"/>
        </w:rPr>
        <w:t xml:space="preserve"> por el personal </w:t>
      </w:r>
      <w:r w:rsidR="005F4345" w:rsidRPr="00D950A6">
        <w:rPr>
          <w:rFonts w:ascii="Arial" w:hAnsi="Arial" w:cs="Arial"/>
          <w:lang w:val="es-SV"/>
        </w:rPr>
        <w:t>responsable</w:t>
      </w:r>
      <w:r w:rsidR="002D3A1B">
        <w:rPr>
          <w:rFonts w:ascii="Arial" w:hAnsi="Arial" w:cs="Arial"/>
          <w:lang w:val="es-SV"/>
        </w:rPr>
        <w:t xml:space="preserve"> y</w:t>
      </w:r>
      <w:r w:rsidR="00B14B11" w:rsidRPr="00D950A6">
        <w:rPr>
          <w:rFonts w:ascii="Arial" w:hAnsi="Arial" w:cs="Arial"/>
          <w:lang w:val="es-SV"/>
        </w:rPr>
        <w:t xml:space="preserve"> la cual se anexó</w:t>
      </w:r>
      <w:r w:rsidR="002D3A1B">
        <w:rPr>
          <w:rFonts w:ascii="Arial" w:hAnsi="Arial" w:cs="Arial"/>
          <w:lang w:val="es-SV"/>
        </w:rPr>
        <w:t>,</w:t>
      </w:r>
      <w:r w:rsidR="00B14B11" w:rsidRPr="00D950A6">
        <w:rPr>
          <w:rFonts w:ascii="Arial" w:hAnsi="Arial" w:cs="Arial"/>
          <w:lang w:val="es-SV"/>
        </w:rPr>
        <w:t xml:space="preserve"> a</w:t>
      </w:r>
      <w:r w:rsidR="005F4345" w:rsidRPr="00D950A6">
        <w:rPr>
          <w:rFonts w:ascii="Arial" w:hAnsi="Arial" w:cs="Arial"/>
          <w:lang w:val="es-SV"/>
        </w:rPr>
        <w:t xml:space="preserve"> este</w:t>
      </w:r>
      <w:r w:rsidR="00B14B11" w:rsidRPr="00D950A6">
        <w:rPr>
          <w:rFonts w:ascii="Arial" w:hAnsi="Arial" w:cs="Arial"/>
          <w:lang w:val="es-SV"/>
        </w:rPr>
        <w:t xml:space="preserve"> expediente administrativo.</w:t>
      </w:r>
      <w:r w:rsidR="00DB7C0A">
        <w:rPr>
          <w:rFonts w:ascii="Arial" w:hAnsi="Arial" w:cs="Arial"/>
          <w:lang w:val="es-SV"/>
        </w:rPr>
        <w:t xml:space="preserve"> En esta consta que, la conversación fue grabada por la solicitante únicamente para uso académico.</w:t>
      </w:r>
    </w:p>
    <w:p w14:paraId="2DE2FFEB" w14:textId="77777777" w:rsidR="00081378" w:rsidRPr="00B14B11" w:rsidRDefault="00081378" w:rsidP="00D950A6">
      <w:pPr>
        <w:pStyle w:val="Prrafodelista"/>
        <w:rPr>
          <w:rFonts w:ascii="Arial" w:hAnsi="Arial" w:cs="Arial"/>
          <w:lang w:val="es-SV"/>
        </w:rPr>
      </w:pPr>
    </w:p>
    <w:p w14:paraId="206AAB9F" w14:textId="2E7852FC" w:rsidR="00B14B11" w:rsidRDefault="00B14B11" w:rsidP="00D950A6">
      <w:pPr>
        <w:pStyle w:val="Prrafodelista"/>
        <w:numPr>
          <w:ilvl w:val="0"/>
          <w:numId w:val="41"/>
        </w:numPr>
        <w:shd w:val="clear" w:color="auto" w:fill="FFFFFF" w:themeFill="background1"/>
        <w:jc w:val="both"/>
        <w:rPr>
          <w:rFonts w:ascii="Arial" w:hAnsi="Arial" w:cs="Arial"/>
          <w:lang w:val="es-SV"/>
        </w:rPr>
      </w:pPr>
      <w:r>
        <w:rPr>
          <w:rFonts w:ascii="Arial" w:hAnsi="Arial" w:cs="Arial"/>
          <w:lang w:val="es-SV"/>
        </w:rPr>
        <w:t xml:space="preserve">Se proporcionó </w:t>
      </w:r>
      <w:r w:rsidR="002D3A1B">
        <w:rPr>
          <w:rFonts w:ascii="Arial" w:hAnsi="Arial" w:cs="Arial"/>
          <w:lang w:val="es-SV"/>
        </w:rPr>
        <w:t xml:space="preserve">de </w:t>
      </w:r>
      <w:r>
        <w:rPr>
          <w:rFonts w:ascii="Arial" w:hAnsi="Arial" w:cs="Arial"/>
          <w:lang w:val="es-SV"/>
        </w:rPr>
        <w:t>manera inmediata, 10 Leyes de Protección al Consumidor y 4 afiches educativos, cuya constancia se verifica con la firma de recepción colocada por la solicitante</w:t>
      </w:r>
      <w:r w:rsidR="0057489C">
        <w:rPr>
          <w:rFonts w:ascii="Arial" w:hAnsi="Arial" w:cs="Arial"/>
          <w:lang w:val="es-SV"/>
        </w:rPr>
        <w:t>,</w:t>
      </w:r>
      <w:r>
        <w:rPr>
          <w:rFonts w:ascii="Arial" w:hAnsi="Arial" w:cs="Arial"/>
          <w:lang w:val="es-SV"/>
        </w:rPr>
        <w:t xml:space="preserve"> al reverso del formulario con el que interpuso la</w:t>
      </w:r>
      <w:r w:rsidR="002D3A1B">
        <w:rPr>
          <w:rFonts w:ascii="Arial" w:hAnsi="Arial" w:cs="Arial"/>
          <w:lang w:val="es-SV"/>
        </w:rPr>
        <w:t xml:space="preserve"> presente</w:t>
      </w:r>
      <w:r>
        <w:rPr>
          <w:rFonts w:ascii="Arial" w:hAnsi="Arial" w:cs="Arial"/>
          <w:lang w:val="es-SV"/>
        </w:rPr>
        <w:t xml:space="preserve"> solicitud de información.</w:t>
      </w:r>
    </w:p>
    <w:p w14:paraId="04E65512" w14:textId="77777777" w:rsidR="00D950A6" w:rsidRPr="00D950A6" w:rsidRDefault="00D950A6" w:rsidP="00D950A6">
      <w:pPr>
        <w:pStyle w:val="Prrafodelista"/>
        <w:rPr>
          <w:rFonts w:ascii="Arial" w:hAnsi="Arial" w:cs="Arial"/>
          <w:lang w:val="es-SV"/>
        </w:rPr>
      </w:pPr>
    </w:p>
    <w:p w14:paraId="2F73B4A8" w14:textId="77777777" w:rsidR="00D950A6" w:rsidRDefault="00D950A6" w:rsidP="00D950A6">
      <w:pPr>
        <w:shd w:val="clear" w:color="auto" w:fill="FFFFFF" w:themeFill="background1"/>
        <w:jc w:val="both"/>
        <w:rPr>
          <w:rFonts w:ascii="Arial" w:hAnsi="Arial" w:cs="Arial"/>
          <w:lang w:val="es-SV"/>
        </w:rPr>
      </w:pPr>
    </w:p>
    <w:p w14:paraId="7537C222" w14:textId="77777777" w:rsidR="00D950A6" w:rsidRDefault="00D950A6" w:rsidP="00D950A6">
      <w:pPr>
        <w:shd w:val="clear" w:color="auto" w:fill="FFFFFF" w:themeFill="background1"/>
        <w:jc w:val="both"/>
        <w:rPr>
          <w:rFonts w:ascii="Arial" w:hAnsi="Arial" w:cs="Arial"/>
          <w:lang w:val="es-SV"/>
        </w:rPr>
      </w:pPr>
    </w:p>
    <w:p w14:paraId="668B9674" w14:textId="575F8952" w:rsidR="00A206A9" w:rsidRPr="00D950A6" w:rsidRDefault="00A206A9" w:rsidP="00D950A6">
      <w:pPr>
        <w:shd w:val="clear" w:color="auto" w:fill="FFFFFF" w:themeFill="background1"/>
        <w:jc w:val="both"/>
        <w:rPr>
          <w:rFonts w:ascii="Arial" w:hAnsi="Arial" w:cs="Arial"/>
          <w:lang w:val="es-SV"/>
        </w:rPr>
      </w:pPr>
      <w:r>
        <w:rPr>
          <w:rFonts w:ascii="Arial" w:hAnsi="Arial" w:cs="Arial"/>
          <w:lang w:val="es-SV"/>
        </w:rPr>
        <w:t>Asimismo, a través de la presente resolución se resuelve:</w:t>
      </w:r>
    </w:p>
    <w:p w14:paraId="560EE31F" w14:textId="77777777" w:rsidR="0057489C" w:rsidRPr="0057489C" w:rsidRDefault="0057489C" w:rsidP="00D950A6">
      <w:pPr>
        <w:pStyle w:val="Prrafodelista"/>
        <w:rPr>
          <w:rFonts w:ascii="Arial" w:hAnsi="Arial" w:cs="Arial"/>
          <w:lang w:val="es-SV"/>
        </w:rPr>
      </w:pPr>
    </w:p>
    <w:p w14:paraId="16D1F5CA" w14:textId="07F0B68B" w:rsidR="00081378" w:rsidRDefault="00A206A9" w:rsidP="00D950A6">
      <w:pPr>
        <w:pStyle w:val="Prrafodelista"/>
        <w:numPr>
          <w:ilvl w:val="0"/>
          <w:numId w:val="41"/>
        </w:numPr>
        <w:shd w:val="clear" w:color="auto" w:fill="FFFFFF" w:themeFill="background1"/>
        <w:jc w:val="both"/>
        <w:rPr>
          <w:rFonts w:ascii="Arial" w:hAnsi="Arial" w:cs="Arial"/>
          <w:lang w:val="es-SV"/>
        </w:rPr>
      </w:pPr>
      <w:r>
        <w:rPr>
          <w:rFonts w:ascii="Arial" w:hAnsi="Arial" w:cs="Arial"/>
          <w:lang w:val="es-SV"/>
        </w:rPr>
        <w:t>Poner</w:t>
      </w:r>
      <w:r w:rsidR="002D3A1B">
        <w:rPr>
          <w:rFonts w:ascii="Arial" w:hAnsi="Arial" w:cs="Arial"/>
          <w:lang w:val="es-SV"/>
        </w:rPr>
        <w:t xml:space="preserve"> a disposición de la solicitante, </w:t>
      </w:r>
      <w:r w:rsidR="00081378">
        <w:rPr>
          <w:rFonts w:ascii="Arial" w:hAnsi="Arial" w:cs="Arial"/>
          <w:lang w:val="es-SV"/>
        </w:rPr>
        <w:t>el siguiente material educativo:</w:t>
      </w:r>
    </w:p>
    <w:p w14:paraId="1496049A" w14:textId="77777777" w:rsidR="00081378" w:rsidRPr="00081378" w:rsidRDefault="00081378" w:rsidP="00D950A6">
      <w:pPr>
        <w:pStyle w:val="Prrafodelista"/>
        <w:rPr>
          <w:rFonts w:ascii="Arial" w:hAnsi="Arial" w:cs="Arial"/>
          <w:lang w:val="es-SV"/>
        </w:rPr>
      </w:pPr>
    </w:p>
    <w:p w14:paraId="3886E95E" w14:textId="77777777" w:rsidR="00081378" w:rsidRDefault="00081378" w:rsidP="00D950A6">
      <w:pPr>
        <w:pStyle w:val="Prrafodelista"/>
        <w:numPr>
          <w:ilvl w:val="0"/>
          <w:numId w:val="42"/>
        </w:numPr>
        <w:shd w:val="clear" w:color="auto" w:fill="FFFFFF" w:themeFill="background1"/>
        <w:jc w:val="both"/>
        <w:rPr>
          <w:rFonts w:ascii="Arial" w:hAnsi="Arial" w:cs="Arial"/>
          <w:lang w:val="es-SV"/>
        </w:rPr>
      </w:pPr>
      <w:r>
        <w:rPr>
          <w:rFonts w:ascii="Arial" w:hAnsi="Arial" w:cs="Arial"/>
          <w:lang w:val="es-SV"/>
        </w:rPr>
        <w:t xml:space="preserve">10 insertos de la publicación número 29 “Consumo informado” emitida en noviembre del presente año, sobre Análisis de calidad respecto a azúcar, edulcorantes no calóricos, sodio y grasas de 35 marcas. </w:t>
      </w:r>
    </w:p>
    <w:p w14:paraId="10A99D94" w14:textId="653AC8D8" w:rsidR="0057489C" w:rsidRDefault="00081378" w:rsidP="00D950A6">
      <w:pPr>
        <w:pStyle w:val="Prrafodelista"/>
        <w:numPr>
          <w:ilvl w:val="0"/>
          <w:numId w:val="42"/>
        </w:numPr>
        <w:shd w:val="clear" w:color="auto" w:fill="FFFFFF" w:themeFill="background1"/>
        <w:jc w:val="both"/>
        <w:rPr>
          <w:rFonts w:ascii="Arial" w:hAnsi="Arial" w:cs="Arial"/>
          <w:lang w:val="es-SV"/>
        </w:rPr>
      </w:pPr>
      <w:r>
        <w:rPr>
          <w:rFonts w:ascii="Arial" w:hAnsi="Arial" w:cs="Arial"/>
          <w:lang w:val="es-SV"/>
        </w:rPr>
        <w:t>10 afiches “Lea la etiqueta nutricional par aun consumo saludable”.</w:t>
      </w:r>
    </w:p>
    <w:p w14:paraId="02748668" w14:textId="77777777" w:rsidR="002D3A1B" w:rsidRDefault="002D3A1B" w:rsidP="002D3A1B">
      <w:pPr>
        <w:shd w:val="clear" w:color="auto" w:fill="FFFFFF" w:themeFill="background1"/>
        <w:ind w:left="360"/>
        <w:jc w:val="both"/>
        <w:rPr>
          <w:rFonts w:ascii="Arial" w:hAnsi="Arial" w:cs="Arial"/>
          <w:lang w:val="es-SV"/>
        </w:rPr>
      </w:pPr>
    </w:p>
    <w:p w14:paraId="17DFDD20" w14:textId="223B6579" w:rsidR="002D3A1B" w:rsidRPr="002D3A1B" w:rsidRDefault="002D3A1B" w:rsidP="002D3A1B">
      <w:pPr>
        <w:shd w:val="clear" w:color="auto" w:fill="FFFFFF" w:themeFill="background1"/>
        <w:ind w:left="360"/>
        <w:jc w:val="both"/>
        <w:rPr>
          <w:rFonts w:ascii="Arial" w:hAnsi="Arial" w:cs="Arial"/>
          <w:lang w:val="es-SV"/>
        </w:rPr>
      </w:pPr>
      <w:r>
        <w:rPr>
          <w:rFonts w:ascii="Arial" w:hAnsi="Arial" w:cs="Arial"/>
          <w:lang w:val="es-SV"/>
        </w:rPr>
        <w:t>Estos pueden ser retirados a partir de este día en la Unidad de Acceso a la Información Pública y Transparencia, ubicada en el segundo nivel del edificio Defensoría del Consumidor, calle Circunvalación, número 20, Plan de La Laguna, Antiguo Cuscatlán, La Libertad.</w:t>
      </w:r>
      <w:r w:rsidR="00A206A9">
        <w:rPr>
          <w:rFonts w:ascii="Arial" w:hAnsi="Arial" w:cs="Arial"/>
          <w:lang w:val="es-SV"/>
        </w:rPr>
        <w:t xml:space="preserve"> Horario de atención: Lunes a viernes de 8:00 a.m. a 4:00 p.m.</w:t>
      </w:r>
    </w:p>
    <w:p w14:paraId="7F68E83F" w14:textId="77777777" w:rsidR="0057489C" w:rsidRDefault="0057489C" w:rsidP="00D950A6">
      <w:pPr>
        <w:shd w:val="clear" w:color="auto" w:fill="FFFFFF" w:themeFill="background1"/>
        <w:jc w:val="both"/>
        <w:rPr>
          <w:rFonts w:ascii="Arial" w:hAnsi="Arial" w:cs="Arial"/>
          <w:lang w:val="es-SV"/>
        </w:rPr>
      </w:pPr>
    </w:p>
    <w:p w14:paraId="76A2AC33" w14:textId="1D758F79" w:rsidR="0057489C" w:rsidRDefault="00A206A9" w:rsidP="00D950A6">
      <w:pPr>
        <w:pStyle w:val="Prrafodelista"/>
        <w:numPr>
          <w:ilvl w:val="0"/>
          <w:numId w:val="41"/>
        </w:numPr>
        <w:shd w:val="clear" w:color="auto" w:fill="FFFFFF" w:themeFill="background1"/>
        <w:jc w:val="both"/>
        <w:rPr>
          <w:rFonts w:ascii="Arial" w:hAnsi="Arial" w:cs="Arial"/>
          <w:lang w:val="es-SV"/>
        </w:rPr>
      </w:pPr>
      <w:r>
        <w:rPr>
          <w:rFonts w:ascii="Arial" w:hAnsi="Arial" w:cs="Arial"/>
          <w:lang w:val="es-SV"/>
        </w:rPr>
        <w:t>Proporcionar</w:t>
      </w:r>
      <w:r w:rsidR="004A10C2">
        <w:rPr>
          <w:rFonts w:ascii="Arial" w:hAnsi="Arial" w:cs="Arial"/>
          <w:lang w:val="es-SV"/>
        </w:rPr>
        <w:t xml:space="preserve"> versión</w:t>
      </w:r>
      <w:r w:rsidR="00081378">
        <w:rPr>
          <w:rFonts w:ascii="Arial" w:hAnsi="Arial" w:cs="Arial"/>
          <w:lang w:val="es-SV"/>
        </w:rPr>
        <w:t xml:space="preserve"> pública de 2</w:t>
      </w:r>
      <w:r w:rsidR="0057489C">
        <w:rPr>
          <w:rFonts w:ascii="Arial" w:hAnsi="Arial" w:cs="Arial"/>
          <w:lang w:val="es-SV"/>
        </w:rPr>
        <w:t xml:space="preserve"> resoluciones finales emitidas por el Tribunal Sancionador, </w:t>
      </w:r>
      <w:r w:rsidR="00081378">
        <w:rPr>
          <w:rFonts w:ascii="Arial" w:hAnsi="Arial" w:cs="Arial"/>
          <w:lang w:val="es-SV"/>
        </w:rPr>
        <w:t xml:space="preserve">en las cuales se protege </w:t>
      </w:r>
      <w:r w:rsidR="0057489C">
        <w:rPr>
          <w:rFonts w:ascii="Arial" w:hAnsi="Arial" w:cs="Arial"/>
          <w:lang w:val="es-SV"/>
        </w:rPr>
        <w:t>la información confidencial y datos personales de las partes inv</w:t>
      </w:r>
      <w:r w:rsidR="004A10C2">
        <w:rPr>
          <w:rFonts w:ascii="Arial" w:hAnsi="Arial" w:cs="Arial"/>
          <w:lang w:val="es-SV"/>
        </w:rPr>
        <w:t>olucradas en</w:t>
      </w:r>
      <w:r w:rsidR="0057489C">
        <w:rPr>
          <w:rFonts w:ascii="Arial" w:hAnsi="Arial" w:cs="Arial"/>
          <w:lang w:val="es-SV"/>
        </w:rPr>
        <w:t xml:space="preserve"> los procedimientos administrativos sanciona</w:t>
      </w:r>
      <w:r w:rsidR="00081378">
        <w:rPr>
          <w:rFonts w:ascii="Arial" w:hAnsi="Arial" w:cs="Arial"/>
          <w:lang w:val="es-SV"/>
        </w:rPr>
        <w:t>torios referencias: 143-12 y 439-12 a</w:t>
      </w:r>
      <w:r w:rsidR="0057489C">
        <w:rPr>
          <w:rFonts w:ascii="Arial" w:hAnsi="Arial" w:cs="Arial"/>
          <w:lang w:val="es-SV"/>
        </w:rPr>
        <w:t>cumulado, de conformidad a lo dispuesto en el Artículo 30 de la LAIP.</w:t>
      </w:r>
      <w:r w:rsidR="002D3A1B">
        <w:rPr>
          <w:rFonts w:ascii="Arial" w:hAnsi="Arial" w:cs="Arial"/>
          <w:lang w:val="es-SV"/>
        </w:rPr>
        <w:t xml:space="preserve"> Estos documentos</w:t>
      </w:r>
      <w:r>
        <w:rPr>
          <w:rFonts w:ascii="Arial" w:hAnsi="Arial" w:cs="Arial"/>
          <w:lang w:val="es-SV"/>
        </w:rPr>
        <w:t>,</w:t>
      </w:r>
      <w:r w:rsidR="002D3A1B">
        <w:rPr>
          <w:rFonts w:ascii="Arial" w:hAnsi="Arial" w:cs="Arial"/>
          <w:lang w:val="es-SV"/>
        </w:rPr>
        <w:t xml:space="preserve"> se adjuntan en formato pdf.</w:t>
      </w:r>
    </w:p>
    <w:p w14:paraId="1E4A6030" w14:textId="77777777" w:rsidR="00A206A9" w:rsidRDefault="00A206A9" w:rsidP="00A206A9">
      <w:pPr>
        <w:pStyle w:val="Prrafodelista"/>
        <w:shd w:val="clear" w:color="auto" w:fill="FFFFFF" w:themeFill="background1"/>
        <w:ind w:left="360"/>
        <w:jc w:val="both"/>
        <w:rPr>
          <w:rFonts w:ascii="Arial" w:hAnsi="Arial" w:cs="Arial"/>
          <w:lang w:val="es-SV"/>
        </w:rPr>
      </w:pPr>
    </w:p>
    <w:p w14:paraId="2658D77F" w14:textId="6064440B" w:rsidR="00A206A9" w:rsidRPr="0057489C" w:rsidRDefault="00A206A9" w:rsidP="00A206A9">
      <w:pPr>
        <w:pStyle w:val="Prrafodelista"/>
        <w:numPr>
          <w:ilvl w:val="0"/>
          <w:numId w:val="41"/>
        </w:numPr>
        <w:shd w:val="clear" w:color="auto" w:fill="FFFFFF" w:themeFill="background1"/>
        <w:jc w:val="both"/>
        <w:rPr>
          <w:rFonts w:ascii="Arial" w:hAnsi="Arial" w:cs="Arial"/>
          <w:lang w:val="es-SV"/>
        </w:rPr>
      </w:pPr>
      <w:r>
        <w:rPr>
          <w:rFonts w:ascii="Arial" w:hAnsi="Arial" w:cs="Arial"/>
          <w:lang w:val="es-SV"/>
        </w:rPr>
        <w:t>Notificar a la solicitante a través de su correo electrónico como medio indicado para recibir notificaciones.</w:t>
      </w:r>
    </w:p>
    <w:p w14:paraId="3554602F" w14:textId="71482DD5" w:rsidR="00B14B11" w:rsidRDefault="00B14B11" w:rsidP="00D950A6">
      <w:pPr>
        <w:pStyle w:val="Prrafodelista"/>
        <w:ind w:left="360"/>
        <w:rPr>
          <w:rFonts w:ascii="Arial" w:hAnsi="Arial" w:cs="Arial"/>
          <w:lang w:val="es-SV"/>
        </w:rPr>
      </w:pPr>
    </w:p>
    <w:p w14:paraId="201F7DF8" w14:textId="77777777" w:rsidR="00081378" w:rsidRPr="00B14B11" w:rsidRDefault="00081378" w:rsidP="00D950A6">
      <w:pPr>
        <w:pStyle w:val="Prrafodelista"/>
        <w:ind w:left="360"/>
        <w:rPr>
          <w:rFonts w:ascii="Arial" w:hAnsi="Arial" w:cs="Arial"/>
          <w:lang w:val="es-SV"/>
        </w:rPr>
      </w:pPr>
    </w:p>
    <w:p w14:paraId="7F3BD659" w14:textId="2247B513" w:rsidR="00A91290" w:rsidRPr="00A91290" w:rsidRDefault="00A91290" w:rsidP="00D950A6">
      <w:pPr>
        <w:jc w:val="both"/>
        <w:rPr>
          <w:rFonts w:ascii="Arial" w:hAnsi="Arial" w:cs="Arial"/>
        </w:rPr>
      </w:pPr>
      <w:r w:rsidRPr="00A91290">
        <w:rPr>
          <w:rFonts w:ascii="Arial" w:hAnsi="Arial" w:cs="Arial"/>
          <w:lang w:val="es-SV"/>
        </w:rPr>
        <w:t xml:space="preserve">Sirva la presente resolución, para hacer constar que la Defensoría del Consumidor, respondió a la solicitud de información número </w:t>
      </w:r>
      <w:r w:rsidR="0057489C">
        <w:rPr>
          <w:rFonts w:ascii="Arial" w:hAnsi="Arial" w:cs="Arial"/>
          <w:b/>
          <w:lang w:val="es-SV"/>
        </w:rPr>
        <w:t>112</w:t>
      </w:r>
      <w:r w:rsidRPr="00A91290">
        <w:rPr>
          <w:rFonts w:ascii="Arial" w:hAnsi="Arial" w:cs="Arial"/>
          <w:b/>
          <w:lang w:val="es-SV"/>
        </w:rPr>
        <w:t>/2016,</w:t>
      </w:r>
      <w:r w:rsidR="0057489C">
        <w:rPr>
          <w:rFonts w:ascii="Arial" w:hAnsi="Arial" w:cs="Arial"/>
          <w:b/>
          <w:lang w:val="es-SV"/>
        </w:rPr>
        <w:t xml:space="preserve"> </w:t>
      </w:r>
      <w:r w:rsidRPr="00A91290">
        <w:rPr>
          <w:rFonts w:ascii="Arial" w:hAnsi="Arial" w:cs="Arial"/>
          <w:lang w:val="es-SV"/>
        </w:rPr>
        <w:t xml:space="preserve">dentro del plazo legal establecido en el Artículo 71 inciso primero de </w:t>
      </w:r>
      <w:r w:rsidR="0057489C">
        <w:rPr>
          <w:rFonts w:ascii="Arial" w:hAnsi="Arial" w:cs="Arial"/>
          <w:lang w:val="es-SV"/>
        </w:rPr>
        <w:t>la LAIP</w:t>
      </w:r>
      <w:r w:rsidRPr="00A91290">
        <w:rPr>
          <w:rFonts w:ascii="Arial" w:hAnsi="Arial" w:cs="Arial"/>
          <w:lang w:val="es-SV"/>
        </w:rPr>
        <w:t>, notificado a la solicitante por medio de la Constancia de recepción y Resolución de admisibilidad.</w:t>
      </w:r>
    </w:p>
    <w:p w14:paraId="359B05ED" w14:textId="77777777" w:rsidR="00A91290" w:rsidRPr="00A91290" w:rsidRDefault="00A91290" w:rsidP="00D950A6">
      <w:pPr>
        <w:jc w:val="center"/>
        <w:rPr>
          <w:rFonts w:ascii="Arial" w:hAnsi="Arial" w:cs="Arial"/>
          <w:b/>
        </w:rPr>
      </w:pPr>
    </w:p>
    <w:p w14:paraId="7BDBE88D" w14:textId="77777777" w:rsidR="00B22462" w:rsidRPr="00A91290" w:rsidRDefault="00B22462" w:rsidP="00D950A6">
      <w:pPr>
        <w:jc w:val="center"/>
        <w:rPr>
          <w:rFonts w:ascii="Arial" w:hAnsi="Arial" w:cs="Arial"/>
          <w:b/>
        </w:rPr>
      </w:pPr>
    </w:p>
    <w:p w14:paraId="185F7D2A" w14:textId="77777777" w:rsidR="00FC03CA" w:rsidRDefault="00FC03CA" w:rsidP="00D950A6">
      <w:pPr>
        <w:jc w:val="center"/>
        <w:rPr>
          <w:rFonts w:ascii="Arial" w:hAnsi="Arial" w:cs="Arial"/>
        </w:rPr>
      </w:pPr>
    </w:p>
    <w:p w14:paraId="1A636D39" w14:textId="77777777" w:rsidR="005D0003" w:rsidRDefault="005D0003" w:rsidP="005D0003">
      <w:pPr>
        <w:spacing w:line="360" w:lineRule="auto"/>
        <w:jc w:val="center"/>
        <w:rPr>
          <w:rFonts w:ascii="Arial" w:hAnsi="Arial" w:cs="Arial"/>
          <w:b/>
          <w:color w:val="002060"/>
        </w:rPr>
      </w:pPr>
      <w:r>
        <w:rPr>
          <w:rFonts w:ascii="Arial" w:hAnsi="Arial" w:cs="Arial"/>
          <w:b/>
          <w:color w:val="002060"/>
        </w:rPr>
        <w:t>Rúbrica</w:t>
      </w:r>
    </w:p>
    <w:p w14:paraId="7361EAF6" w14:textId="77777777" w:rsidR="005D0003" w:rsidRDefault="005D0003" w:rsidP="005D0003">
      <w:pPr>
        <w:spacing w:line="360" w:lineRule="auto"/>
        <w:jc w:val="center"/>
        <w:rPr>
          <w:rFonts w:ascii="Arial" w:hAnsi="Arial" w:cs="Arial"/>
          <w:b/>
          <w:color w:val="002060"/>
        </w:rPr>
      </w:pPr>
    </w:p>
    <w:p w14:paraId="0E7FD59B" w14:textId="77777777" w:rsidR="005D0003" w:rsidRDefault="005D0003" w:rsidP="005D0003">
      <w:pPr>
        <w:spacing w:line="360" w:lineRule="auto"/>
        <w:jc w:val="center"/>
        <w:rPr>
          <w:rFonts w:ascii="Arial" w:hAnsi="Arial" w:cs="Arial"/>
        </w:rPr>
      </w:pPr>
      <w:r>
        <w:rPr>
          <w:rFonts w:ascii="Arial" w:hAnsi="Arial" w:cs="Arial"/>
        </w:rPr>
        <w:t>Oficial de Información y Transparencia</w:t>
      </w:r>
    </w:p>
    <w:p w14:paraId="565A6A5B" w14:textId="77777777" w:rsidR="00451C81" w:rsidRPr="00A91290" w:rsidRDefault="00451C81" w:rsidP="00D950A6">
      <w:pPr>
        <w:jc w:val="center"/>
        <w:rPr>
          <w:rFonts w:ascii="Arial" w:hAnsi="Arial" w:cs="Arial"/>
        </w:rPr>
      </w:pPr>
      <w:bookmarkStart w:id="0" w:name="_GoBack"/>
      <w:bookmarkEnd w:id="0"/>
    </w:p>
    <w:sectPr w:rsidR="00451C81" w:rsidRPr="00A91290"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2B932" w14:textId="77777777" w:rsidR="004C081B" w:rsidRDefault="004C081B" w:rsidP="00385C3D">
      <w:r>
        <w:separator/>
      </w:r>
    </w:p>
  </w:endnote>
  <w:endnote w:type="continuationSeparator" w:id="0">
    <w:p w14:paraId="5CB73B44" w14:textId="77777777" w:rsidR="004C081B" w:rsidRDefault="004C081B"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C8C20" w14:textId="77777777" w:rsidR="004C081B" w:rsidRDefault="004C081B" w:rsidP="00385C3D">
      <w:r>
        <w:separator/>
      </w:r>
    </w:p>
  </w:footnote>
  <w:footnote w:type="continuationSeparator" w:id="0">
    <w:p w14:paraId="5202023D" w14:textId="77777777" w:rsidR="004C081B" w:rsidRDefault="004C081B"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4C081B">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A6524" w14:textId="77777777" w:rsidR="00200D56" w:rsidRDefault="00CC6E3E" w:rsidP="00200D56">
    <w:pPr>
      <w:pStyle w:val="Encabezado"/>
      <w:jc w:val="center"/>
    </w:pPr>
    <w:r w:rsidRPr="000C57B7">
      <w:rPr>
        <w:noProof/>
        <w:lang w:val="es-SV" w:eastAsia="es-SV"/>
      </w:rPr>
      <w:t xml:space="preserve"> </w:t>
    </w:r>
    <w:r w:rsidR="00200D56">
      <w:rPr>
        <w:rFonts w:eastAsia="Arial Unicode MS" w:cstheme="majorBidi"/>
        <w:b/>
        <w:bCs/>
        <w:color w:val="000099"/>
        <w:sz w:val="18"/>
        <w:szCs w:val="28"/>
        <w:lang w:eastAsia="en-US"/>
      </w:rPr>
      <w:t>Versión pública de acuerdo a lo dispuesto en el Art. 30 de la LAIP, se elimina el nombre y  Documento Único de Identidad de la persona  solicitante, por ser datos personales Art. 6 literal “a”;  los datos se ubican en el primer párrafo de la presente resolución.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4C081B">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F9035A4"/>
    <w:multiLevelType w:val="hybridMultilevel"/>
    <w:tmpl w:val="04825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9B018D7"/>
    <w:multiLevelType w:val="hybridMultilevel"/>
    <w:tmpl w:val="683E78D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D962BD2"/>
    <w:multiLevelType w:val="hybridMultilevel"/>
    <w:tmpl w:val="7D00D29C"/>
    <w:lvl w:ilvl="0" w:tplc="5FA47E4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5AD143C"/>
    <w:multiLevelType w:val="hybridMultilevel"/>
    <w:tmpl w:val="9CACDB98"/>
    <w:lvl w:ilvl="0" w:tplc="EE609F7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8753E1E"/>
    <w:multiLevelType w:val="hybridMultilevel"/>
    <w:tmpl w:val="7DDAAE6C"/>
    <w:lvl w:ilvl="0" w:tplc="D000351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4"/>
  </w:num>
  <w:num w:numId="2">
    <w:abstractNumId w:val="15"/>
  </w:num>
  <w:num w:numId="3">
    <w:abstractNumId w:val="36"/>
  </w:num>
  <w:num w:numId="4">
    <w:abstractNumId w:val="26"/>
  </w:num>
  <w:num w:numId="5">
    <w:abstractNumId w:val="41"/>
  </w:num>
  <w:num w:numId="6">
    <w:abstractNumId w:val="13"/>
  </w:num>
  <w:num w:numId="7">
    <w:abstractNumId w:val="28"/>
  </w:num>
  <w:num w:numId="8">
    <w:abstractNumId w:val="37"/>
  </w:num>
  <w:num w:numId="9">
    <w:abstractNumId w:val="31"/>
  </w:num>
  <w:num w:numId="10">
    <w:abstractNumId w:val="21"/>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38"/>
  </w:num>
  <w:num w:numId="14">
    <w:abstractNumId w:val="39"/>
  </w:num>
  <w:num w:numId="15">
    <w:abstractNumId w:val="18"/>
  </w:num>
  <w:num w:numId="16">
    <w:abstractNumId w:val="34"/>
  </w:num>
  <w:num w:numId="17">
    <w:abstractNumId w:val="5"/>
  </w:num>
  <w:num w:numId="18">
    <w:abstractNumId w:val="20"/>
  </w:num>
  <w:num w:numId="19">
    <w:abstractNumId w:val="33"/>
  </w:num>
  <w:num w:numId="20">
    <w:abstractNumId w:val="8"/>
  </w:num>
  <w:num w:numId="21">
    <w:abstractNumId w:val="19"/>
  </w:num>
  <w:num w:numId="22">
    <w:abstractNumId w:val="12"/>
  </w:num>
  <w:num w:numId="23">
    <w:abstractNumId w:val="23"/>
  </w:num>
  <w:num w:numId="24">
    <w:abstractNumId w:val="16"/>
  </w:num>
  <w:num w:numId="25">
    <w:abstractNumId w:val="35"/>
  </w:num>
  <w:num w:numId="26">
    <w:abstractNumId w:val="2"/>
  </w:num>
  <w:num w:numId="27">
    <w:abstractNumId w:val="7"/>
  </w:num>
  <w:num w:numId="28">
    <w:abstractNumId w:val="27"/>
  </w:num>
  <w:num w:numId="29">
    <w:abstractNumId w:val="9"/>
  </w:num>
  <w:num w:numId="30">
    <w:abstractNumId w:val="11"/>
  </w:num>
  <w:num w:numId="31">
    <w:abstractNumId w:val="1"/>
  </w:num>
  <w:num w:numId="32">
    <w:abstractNumId w:val="29"/>
  </w:num>
  <w:num w:numId="33">
    <w:abstractNumId w:val="30"/>
  </w:num>
  <w:num w:numId="34">
    <w:abstractNumId w:val="0"/>
  </w:num>
  <w:num w:numId="35">
    <w:abstractNumId w:val="22"/>
  </w:num>
  <w:num w:numId="36">
    <w:abstractNumId w:val="24"/>
  </w:num>
  <w:num w:numId="37">
    <w:abstractNumId w:val="17"/>
  </w:num>
  <w:num w:numId="38">
    <w:abstractNumId w:val="6"/>
  </w:num>
  <w:num w:numId="39">
    <w:abstractNumId w:val="32"/>
  </w:num>
  <w:num w:numId="40">
    <w:abstractNumId w:val="10"/>
  </w:num>
  <w:num w:numId="41">
    <w:abstractNumId w:val="1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534"/>
    <w:rsid w:val="00002E57"/>
    <w:rsid w:val="000034BA"/>
    <w:rsid w:val="00005448"/>
    <w:rsid w:val="0001763F"/>
    <w:rsid w:val="00020FF0"/>
    <w:rsid w:val="000414BC"/>
    <w:rsid w:val="00041961"/>
    <w:rsid w:val="00060117"/>
    <w:rsid w:val="0006399B"/>
    <w:rsid w:val="0007017C"/>
    <w:rsid w:val="0007026D"/>
    <w:rsid w:val="000770FC"/>
    <w:rsid w:val="00081378"/>
    <w:rsid w:val="00081C31"/>
    <w:rsid w:val="000833E7"/>
    <w:rsid w:val="000975C0"/>
    <w:rsid w:val="000A1F9B"/>
    <w:rsid w:val="000B1E82"/>
    <w:rsid w:val="000B49BD"/>
    <w:rsid w:val="000B5362"/>
    <w:rsid w:val="000B6A03"/>
    <w:rsid w:val="000D4964"/>
    <w:rsid w:val="000E6AD4"/>
    <w:rsid w:val="000E6B6C"/>
    <w:rsid w:val="00120759"/>
    <w:rsid w:val="001314BF"/>
    <w:rsid w:val="001334CC"/>
    <w:rsid w:val="00162E31"/>
    <w:rsid w:val="001749C2"/>
    <w:rsid w:val="00176E22"/>
    <w:rsid w:val="00182567"/>
    <w:rsid w:val="00184152"/>
    <w:rsid w:val="00185C4A"/>
    <w:rsid w:val="00192148"/>
    <w:rsid w:val="0019476C"/>
    <w:rsid w:val="00194A8E"/>
    <w:rsid w:val="001A26FF"/>
    <w:rsid w:val="001A578F"/>
    <w:rsid w:val="001B674C"/>
    <w:rsid w:val="001D32EC"/>
    <w:rsid w:val="001E155E"/>
    <w:rsid w:val="001E4A9A"/>
    <w:rsid w:val="001E4C98"/>
    <w:rsid w:val="00200D56"/>
    <w:rsid w:val="00207E31"/>
    <w:rsid w:val="0021233A"/>
    <w:rsid w:val="00214BC5"/>
    <w:rsid w:val="0023367E"/>
    <w:rsid w:val="00237EAD"/>
    <w:rsid w:val="0024307B"/>
    <w:rsid w:val="002449CB"/>
    <w:rsid w:val="0026479E"/>
    <w:rsid w:val="00267558"/>
    <w:rsid w:val="00272DD4"/>
    <w:rsid w:val="00276012"/>
    <w:rsid w:val="002778EC"/>
    <w:rsid w:val="00281DB1"/>
    <w:rsid w:val="00286553"/>
    <w:rsid w:val="00290F5A"/>
    <w:rsid w:val="002C31B0"/>
    <w:rsid w:val="002D157F"/>
    <w:rsid w:val="002D3A1B"/>
    <w:rsid w:val="002E1E59"/>
    <w:rsid w:val="002E75CE"/>
    <w:rsid w:val="002F65AA"/>
    <w:rsid w:val="002F6FD9"/>
    <w:rsid w:val="002F729E"/>
    <w:rsid w:val="0030175B"/>
    <w:rsid w:val="00303098"/>
    <w:rsid w:val="003067ED"/>
    <w:rsid w:val="0031654B"/>
    <w:rsid w:val="00332110"/>
    <w:rsid w:val="00332D74"/>
    <w:rsid w:val="00344A6A"/>
    <w:rsid w:val="00360AA7"/>
    <w:rsid w:val="0036534D"/>
    <w:rsid w:val="00375B68"/>
    <w:rsid w:val="00375C58"/>
    <w:rsid w:val="00385C3D"/>
    <w:rsid w:val="00397253"/>
    <w:rsid w:val="003C2551"/>
    <w:rsid w:val="003C7452"/>
    <w:rsid w:val="003F3285"/>
    <w:rsid w:val="003F53D8"/>
    <w:rsid w:val="003F585E"/>
    <w:rsid w:val="003F703D"/>
    <w:rsid w:val="00405239"/>
    <w:rsid w:val="00411DFD"/>
    <w:rsid w:val="00416D44"/>
    <w:rsid w:val="00451C81"/>
    <w:rsid w:val="00452915"/>
    <w:rsid w:val="004540D0"/>
    <w:rsid w:val="00460794"/>
    <w:rsid w:val="00462C69"/>
    <w:rsid w:val="0046558E"/>
    <w:rsid w:val="00473FF0"/>
    <w:rsid w:val="00483795"/>
    <w:rsid w:val="00491B46"/>
    <w:rsid w:val="004A10C2"/>
    <w:rsid w:val="004B0654"/>
    <w:rsid w:val="004B0C21"/>
    <w:rsid w:val="004B255E"/>
    <w:rsid w:val="004B37DF"/>
    <w:rsid w:val="004B77F1"/>
    <w:rsid w:val="004C081B"/>
    <w:rsid w:val="004D008A"/>
    <w:rsid w:val="004D661F"/>
    <w:rsid w:val="00500440"/>
    <w:rsid w:val="00502220"/>
    <w:rsid w:val="00503F7C"/>
    <w:rsid w:val="005076E8"/>
    <w:rsid w:val="0051087B"/>
    <w:rsid w:val="005141AD"/>
    <w:rsid w:val="00527EBF"/>
    <w:rsid w:val="00535E69"/>
    <w:rsid w:val="00537C6F"/>
    <w:rsid w:val="00540E26"/>
    <w:rsid w:val="005424A7"/>
    <w:rsid w:val="00555C29"/>
    <w:rsid w:val="0057489C"/>
    <w:rsid w:val="00593453"/>
    <w:rsid w:val="00594BD1"/>
    <w:rsid w:val="005A03D1"/>
    <w:rsid w:val="005A04F6"/>
    <w:rsid w:val="005A7ADA"/>
    <w:rsid w:val="005B083B"/>
    <w:rsid w:val="005B7ACE"/>
    <w:rsid w:val="005C042A"/>
    <w:rsid w:val="005D0003"/>
    <w:rsid w:val="005D0FCD"/>
    <w:rsid w:val="005D3DE1"/>
    <w:rsid w:val="005E744B"/>
    <w:rsid w:val="005F4345"/>
    <w:rsid w:val="00614638"/>
    <w:rsid w:val="00615259"/>
    <w:rsid w:val="00623F78"/>
    <w:rsid w:val="00630B4F"/>
    <w:rsid w:val="00632A40"/>
    <w:rsid w:val="00636CFE"/>
    <w:rsid w:val="00654CD2"/>
    <w:rsid w:val="006802B7"/>
    <w:rsid w:val="00680468"/>
    <w:rsid w:val="006842E7"/>
    <w:rsid w:val="00687C0A"/>
    <w:rsid w:val="006941A3"/>
    <w:rsid w:val="006A26F9"/>
    <w:rsid w:val="006B2330"/>
    <w:rsid w:val="006B64CB"/>
    <w:rsid w:val="006B6EAE"/>
    <w:rsid w:val="006D605A"/>
    <w:rsid w:val="006E14E4"/>
    <w:rsid w:val="006E2F94"/>
    <w:rsid w:val="006E3067"/>
    <w:rsid w:val="00702DE1"/>
    <w:rsid w:val="007147BC"/>
    <w:rsid w:val="00730E8F"/>
    <w:rsid w:val="00740D0E"/>
    <w:rsid w:val="00747F8B"/>
    <w:rsid w:val="007512C7"/>
    <w:rsid w:val="0076126D"/>
    <w:rsid w:val="007707B5"/>
    <w:rsid w:val="00772B6D"/>
    <w:rsid w:val="0078524C"/>
    <w:rsid w:val="007A763D"/>
    <w:rsid w:val="007B1144"/>
    <w:rsid w:val="007C619A"/>
    <w:rsid w:val="007C7BC0"/>
    <w:rsid w:val="007D1E3E"/>
    <w:rsid w:val="007D688C"/>
    <w:rsid w:val="007E0B5B"/>
    <w:rsid w:val="007E0FB2"/>
    <w:rsid w:val="007E33DA"/>
    <w:rsid w:val="008014BD"/>
    <w:rsid w:val="00802FD9"/>
    <w:rsid w:val="008200A9"/>
    <w:rsid w:val="00870D42"/>
    <w:rsid w:val="00874C9A"/>
    <w:rsid w:val="00882C78"/>
    <w:rsid w:val="008953D0"/>
    <w:rsid w:val="00897B43"/>
    <w:rsid w:val="008B72C7"/>
    <w:rsid w:val="008C1696"/>
    <w:rsid w:val="008C683B"/>
    <w:rsid w:val="008E15C2"/>
    <w:rsid w:val="008F5B31"/>
    <w:rsid w:val="009214AD"/>
    <w:rsid w:val="00921F14"/>
    <w:rsid w:val="009366FF"/>
    <w:rsid w:val="00941BE9"/>
    <w:rsid w:val="00960E29"/>
    <w:rsid w:val="00963E24"/>
    <w:rsid w:val="0096692B"/>
    <w:rsid w:val="00970039"/>
    <w:rsid w:val="009704B6"/>
    <w:rsid w:val="00972A9A"/>
    <w:rsid w:val="00977438"/>
    <w:rsid w:val="00991543"/>
    <w:rsid w:val="0099407F"/>
    <w:rsid w:val="009A6DA3"/>
    <w:rsid w:val="009B0F23"/>
    <w:rsid w:val="009C71F6"/>
    <w:rsid w:val="009E5743"/>
    <w:rsid w:val="009F4684"/>
    <w:rsid w:val="00A009F0"/>
    <w:rsid w:val="00A0417C"/>
    <w:rsid w:val="00A11645"/>
    <w:rsid w:val="00A15EC5"/>
    <w:rsid w:val="00A16F25"/>
    <w:rsid w:val="00A20114"/>
    <w:rsid w:val="00A206A9"/>
    <w:rsid w:val="00A30B41"/>
    <w:rsid w:val="00A331FA"/>
    <w:rsid w:val="00A3688F"/>
    <w:rsid w:val="00A50147"/>
    <w:rsid w:val="00A55BD3"/>
    <w:rsid w:val="00A60607"/>
    <w:rsid w:val="00A72C95"/>
    <w:rsid w:val="00A76733"/>
    <w:rsid w:val="00A8146F"/>
    <w:rsid w:val="00A86E28"/>
    <w:rsid w:val="00A91290"/>
    <w:rsid w:val="00A92871"/>
    <w:rsid w:val="00AA553C"/>
    <w:rsid w:val="00AB00E5"/>
    <w:rsid w:val="00AB134D"/>
    <w:rsid w:val="00AC6662"/>
    <w:rsid w:val="00AC73D4"/>
    <w:rsid w:val="00AE123A"/>
    <w:rsid w:val="00AF2487"/>
    <w:rsid w:val="00AF26BD"/>
    <w:rsid w:val="00AF685C"/>
    <w:rsid w:val="00B005B2"/>
    <w:rsid w:val="00B14B11"/>
    <w:rsid w:val="00B20E15"/>
    <w:rsid w:val="00B22462"/>
    <w:rsid w:val="00B238AB"/>
    <w:rsid w:val="00B34364"/>
    <w:rsid w:val="00B45541"/>
    <w:rsid w:val="00B46485"/>
    <w:rsid w:val="00B5488F"/>
    <w:rsid w:val="00B74189"/>
    <w:rsid w:val="00B76ED7"/>
    <w:rsid w:val="00BA07AC"/>
    <w:rsid w:val="00BB525A"/>
    <w:rsid w:val="00BD258E"/>
    <w:rsid w:val="00BD3E4D"/>
    <w:rsid w:val="00BD72AD"/>
    <w:rsid w:val="00BF0272"/>
    <w:rsid w:val="00BF48CE"/>
    <w:rsid w:val="00BF58DE"/>
    <w:rsid w:val="00C102F1"/>
    <w:rsid w:val="00C11390"/>
    <w:rsid w:val="00C27550"/>
    <w:rsid w:val="00C61CD4"/>
    <w:rsid w:val="00C74FDD"/>
    <w:rsid w:val="00C91F1B"/>
    <w:rsid w:val="00CA0056"/>
    <w:rsid w:val="00CA49EA"/>
    <w:rsid w:val="00CA559B"/>
    <w:rsid w:val="00CA5CF0"/>
    <w:rsid w:val="00CB0467"/>
    <w:rsid w:val="00CC6E3E"/>
    <w:rsid w:val="00CD08B5"/>
    <w:rsid w:val="00CD3A62"/>
    <w:rsid w:val="00CE15BC"/>
    <w:rsid w:val="00CF041E"/>
    <w:rsid w:val="00D13240"/>
    <w:rsid w:val="00D5394D"/>
    <w:rsid w:val="00D62844"/>
    <w:rsid w:val="00D71733"/>
    <w:rsid w:val="00D75BC2"/>
    <w:rsid w:val="00D7628D"/>
    <w:rsid w:val="00D840B8"/>
    <w:rsid w:val="00D93639"/>
    <w:rsid w:val="00D950A6"/>
    <w:rsid w:val="00DA1F15"/>
    <w:rsid w:val="00DA4786"/>
    <w:rsid w:val="00DB7C0A"/>
    <w:rsid w:val="00DC3ED4"/>
    <w:rsid w:val="00DC54E3"/>
    <w:rsid w:val="00DD4589"/>
    <w:rsid w:val="00DF7F37"/>
    <w:rsid w:val="00E01208"/>
    <w:rsid w:val="00E01E5E"/>
    <w:rsid w:val="00E10E96"/>
    <w:rsid w:val="00E15D82"/>
    <w:rsid w:val="00E207C1"/>
    <w:rsid w:val="00E20D20"/>
    <w:rsid w:val="00E217AA"/>
    <w:rsid w:val="00E53649"/>
    <w:rsid w:val="00E62B3A"/>
    <w:rsid w:val="00E6392B"/>
    <w:rsid w:val="00E658BC"/>
    <w:rsid w:val="00E74FB1"/>
    <w:rsid w:val="00E76068"/>
    <w:rsid w:val="00E77D9E"/>
    <w:rsid w:val="00E84AC2"/>
    <w:rsid w:val="00E90724"/>
    <w:rsid w:val="00E97195"/>
    <w:rsid w:val="00EA4B51"/>
    <w:rsid w:val="00EB31B4"/>
    <w:rsid w:val="00EB56C5"/>
    <w:rsid w:val="00EC4077"/>
    <w:rsid w:val="00ED1CAE"/>
    <w:rsid w:val="00ED772A"/>
    <w:rsid w:val="00EF0D8C"/>
    <w:rsid w:val="00EF14E5"/>
    <w:rsid w:val="00EF675E"/>
    <w:rsid w:val="00F03580"/>
    <w:rsid w:val="00F06263"/>
    <w:rsid w:val="00F23116"/>
    <w:rsid w:val="00F36990"/>
    <w:rsid w:val="00F37F48"/>
    <w:rsid w:val="00F4712A"/>
    <w:rsid w:val="00F56E5B"/>
    <w:rsid w:val="00F72FCC"/>
    <w:rsid w:val="00F7771B"/>
    <w:rsid w:val="00F801A4"/>
    <w:rsid w:val="00F8247F"/>
    <w:rsid w:val="00F82BD2"/>
    <w:rsid w:val="00F833DB"/>
    <w:rsid w:val="00F87C76"/>
    <w:rsid w:val="00F91E08"/>
    <w:rsid w:val="00FB64C5"/>
    <w:rsid w:val="00FC03CA"/>
    <w:rsid w:val="00FD12C7"/>
    <w:rsid w:val="00FD5887"/>
    <w:rsid w:val="00FD5C35"/>
    <w:rsid w:val="00FF24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29233581">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30894-F5E9-4FC8-807F-14FA3AE2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704</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20</cp:revision>
  <cp:lastPrinted>2016-12-01T20:53:00Z</cp:lastPrinted>
  <dcterms:created xsi:type="dcterms:W3CDTF">2016-10-14T15:08:00Z</dcterms:created>
  <dcterms:modified xsi:type="dcterms:W3CDTF">2017-09-16T21:18:00Z</dcterms:modified>
</cp:coreProperties>
</file>