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99A455" w14:textId="77777777" w:rsidR="004540D0" w:rsidRPr="00162E31" w:rsidRDefault="004540D0" w:rsidP="00346B5D">
      <w:pPr>
        <w:rPr>
          <w:rFonts w:ascii="Arial" w:hAnsi="Arial" w:cs="Arial"/>
          <w:color w:val="000000" w:themeColor="text1"/>
        </w:rPr>
      </w:pPr>
    </w:p>
    <w:p w14:paraId="0E94CF46" w14:textId="77777777" w:rsidR="001A578F" w:rsidRPr="00162E31" w:rsidRDefault="001A578F" w:rsidP="00346B5D">
      <w:pPr>
        <w:rPr>
          <w:rFonts w:ascii="Arial" w:hAnsi="Arial" w:cs="Arial"/>
          <w:color w:val="000000" w:themeColor="text1"/>
        </w:rPr>
      </w:pPr>
    </w:p>
    <w:p w14:paraId="32ADE443" w14:textId="77777777" w:rsidR="00346B5D" w:rsidRDefault="00346B5D" w:rsidP="00346B5D">
      <w:pPr>
        <w:jc w:val="center"/>
        <w:rPr>
          <w:rFonts w:ascii="Arial" w:hAnsi="Arial" w:cs="Arial"/>
          <w:b/>
          <w:sz w:val="28"/>
          <w:lang w:val="es-SV"/>
        </w:rPr>
      </w:pPr>
    </w:p>
    <w:p w14:paraId="5CDFD460" w14:textId="77777777" w:rsidR="006B0FD1" w:rsidRDefault="00FC03CA" w:rsidP="00346B5D">
      <w:pPr>
        <w:jc w:val="center"/>
        <w:rPr>
          <w:rFonts w:ascii="Arial" w:hAnsi="Arial" w:cs="Arial"/>
          <w:b/>
          <w:sz w:val="28"/>
          <w:lang w:val="es-SV"/>
        </w:rPr>
      </w:pPr>
      <w:r w:rsidRPr="00162E31">
        <w:rPr>
          <w:rFonts w:ascii="Arial" w:hAnsi="Arial" w:cs="Arial"/>
          <w:b/>
          <w:sz w:val="28"/>
          <w:lang w:val="es-SV"/>
        </w:rPr>
        <w:t xml:space="preserve">RESOLUCIÓN </w:t>
      </w:r>
      <w:r w:rsidR="006B0FD1">
        <w:rPr>
          <w:rFonts w:ascii="Arial" w:hAnsi="Arial" w:cs="Arial"/>
          <w:b/>
          <w:sz w:val="28"/>
          <w:lang w:val="es-SV"/>
        </w:rPr>
        <w:t xml:space="preserve">DE ENTREGA </w:t>
      </w:r>
    </w:p>
    <w:p w14:paraId="3504D65A" w14:textId="427033EB" w:rsidR="007B1144" w:rsidRPr="00162E31" w:rsidRDefault="00FC03CA" w:rsidP="00346B5D">
      <w:pPr>
        <w:jc w:val="center"/>
        <w:rPr>
          <w:rFonts w:ascii="Arial" w:hAnsi="Arial" w:cs="Arial"/>
          <w:b/>
          <w:lang w:val="es-SV"/>
        </w:rPr>
      </w:pPr>
      <w:r w:rsidRPr="00162E31">
        <w:rPr>
          <w:rFonts w:ascii="Arial" w:hAnsi="Arial" w:cs="Arial"/>
          <w:b/>
          <w:sz w:val="28"/>
          <w:lang w:val="es-SV"/>
        </w:rPr>
        <w:t xml:space="preserve">SOLICITUD </w:t>
      </w:r>
      <w:r w:rsidR="004B0C21" w:rsidRPr="00162E31">
        <w:rPr>
          <w:rFonts w:ascii="Arial" w:hAnsi="Arial" w:cs="Arial"/>
          <w:b/>
          <w:sz w:val="28"/>
          <w:lang w:val="es-SV"/>
        </w:rPr>
        <w:t xml:space="preserve">DE INFORMACIÓN </w:t>
      </w:r>
      <w:r w:rsidRPr="00162E31">
        <w:rPr>
          <w:rFonts w:ascii="Arial" w:hAnsi="Arial" w:cs="Arial"/>
          <w:b/>
          <w:sz w:val="28"/>
          <w:lang w:val="es-SV"/>
        </w:rPr>
        <w:t>N</w:t>
      </w:r>
      <w:r w:rsidR="004B0C21" w:rsidRPr="00162E31">
        <w:rPr>
          <w:rFonts w:ascii="Arial" w:hAnsi="Arial" w:cs="Arial"/>
          <w:b/>
          <w:sz w:val="28"/>
          <w:lang w:val="es-SV"/>
        </w:rPr>
        <w:t>o.</w:t>
      </w:r>
      <w:r w:rsidRPr="00162E31">
        <w:rPr>
          <w:rFonts w:ascii="Arial" w:hAnsi="Arial" w:cs="Arial"/>
          <w:b/>
          <w:sz w:val="28"/>
          <w:lang w:val="es-SV"/>
        </w:rPr>
        <w:t xml:space="preserve"> </w:t>
      </w:r>
      <w:r w:rsidR="004B0C21" w:rsidRPr="00162E31">
        <w:rPr>
          <w:rFonts w:ascii="Arial" w:hAnsi="Arial" w:cs="Arial"/>
          <w:b/>
          <w:sz w:val="28"/>
          <w:lang w:val="es-SV"/>
        </w:rPr>
        <w:t>0</w:t>
      </w:r>
      <w:r w:rsidR="006B0FD1">
        <w:rPr>
          <w:rFonts w:ascii="Arial" w:hAnsi="Arial" w:cs="Arial"/>
          <w:b/>
          <w:sz w:val="28"/>
          <w:lang w:val="es-SV"/>
        </w:rPr>
        <w:t>51</w:t>
      </w:r>
      <w:r w:rsidR="007B1144" w:rsidRPr="00162E31">
        <w:rPr>
          <w:rFonts w:ascii="Arial" w:hAnsi="Arial" w:cs="Arial"/>
          <w:b/>
          <w:sz w:val="28"/>
          <w:lang w:val="es-SV"/>
        </w:rPr>
        <w:t>/2016</w:t>
      </w:r>
    </w:p>
    <w:p w14:paraId="0A9BAD39" w14:textId="77777777" w:rsidR="00540E26" w:rsidRPr="00162E31" w:rsidRDefault="00540E26" w:rsidP="00346B5D">
      <w:pPr>
        <w:jc w:val="center"/>
        <w:rPr>
          <w:rFonts w:ascii="Arial" w:hAnsi="Arial" w:cs="Arial"/>
          <w:b/>
          <w:lang w:val="es-SV"/>
        </w:rPr>
      </w:pPr>
    </w:p>
    <w:p w14:paraId="11511A42" w14:textId="06B18B72" w:rsidR="00540E26" w:rsidRPr="00162E31" w:rsidRDefault="00540E26" w:rsidP="00346B5D">
      <w:pPr>
        <w:pStyle w:val="Textosinformato"/>
        <w:jc w:val="both"/>
        <w:rPr>
          <w:rFonts w:ascii="Arial" w:hAnsi="Arial" w:cs="Arial"/>
          <w:b/>
          <w:sz w:val="24"/>
          <w:szCs w:val="24"/>
        </w:rPr>
      </w:pPr>
      <w:r w:rsidRPr="00162E31">
        <w:rPr>
          <w:rFonts w:ascii="Arial" w:hAnsi="Arial" w:cs="Arial"/>
          <w:sz w:val="24"/>
          <w:szCs w:val="24"/>
        </w:rPr>
        <w:t>En las oficinas de la Defensoría del Consumidor, a las</w:t>
      </w:r>
      <w:r w:rsidR="00DF2924">
        <w:rPr>
          <w:rFonts w:ascii="Arial" w:hAnsi="Arial" w:cs="Arial"/>
          <w:sz w:val="24"/>
          <w:szCs w:val="24"/>
        </w:rPr>
        <w:t xml:space="preserve"> once</w:t>
      </w:r>
      <w:r w:rsidR="006B0FD1">
        <w:rPr>
          <w:rFonts w:ascii="Arial" w:hAnsi="Arial" w:cs="Arial"/>
          <w:sz w:val="24"/>
          <w:szCs w:val="24"/>
        </w:rPr>
        <w:t xml:space="preserve"> horas y treinta </w:t>
      </w:r>
      <w:r w:rsidRPr="00162E31">
        <w:rPr>
          <w:rFonts w:ascii="Arial" w:hAnsi="Arial" w:cs="Arial"/>
          <w:sz w:val="24"/>
          <w:szCs w:val="24"/>
        </w:rPr>
        <w:t xml:space="preserve">minutos del día </w:t>
      </w:r>
      <w:r w:rsidR="006B0FD1">
        <w:rPr>
          <w:rFonts w:ascii="Arial" w:hAnsi="Arial" w:cs="Arial"/>
          <w:sz w:val="24"/>
          <w:szCs w:val="24"/>
        </w:rPr>
        <w:t>veinte</w:t>
      </w:r>
      <w:r w:rsidRPr="00162E31">
        <w:rPr>
          <w:rFonts w:ascii="Arial" w:hAnsi="Arial" w:cs="Arial"/>
          <w:sz w:val="24"/>
          <w:szCs w:val="24"/>
        </w:rPr>
        <w:t xml:space="preserve"> de</w:t>
      </w:r>
      <w:r w:rsidR="006B0FD1">
        <w:rPr>
          <w:rFonts w:ascii="Arial" w:hAnsi="Arial" w:cs="Arial"/>
          <w:sz w:val="24"/>
          <w:szCs w:val="24"/>
        </w:rPr>
        <w:t xml:space="preserve"> junio</w:t>
      </w:r>
      <w:r w:rsidRPr="00162E31">
        <w:rPr>
          <w:rFonts w:ascii="Arial" w:hAnsi="Arial" w:cs="Arial"/>
          <w:sz w:val="24"/>
          <w:szCs w:val="24"/>
        </w:rPr>
        <w:t xml:space="preserve"> del año dos mil dieciséis, luego de haber recibido y admitido la solicitud de información número </w:t>
      </w:r>
      <w:r w:rsidR="006B0FD1">
        <w:rPr>
          <w:rFonts w:ascii="Arial" w:hAnsi="Arial" w:cs="Arial"/>
          <w:b/>
          <w:sz w:val="24"/>
          <w:szCs w:val="24"/>
        </w:rPr>
        <w:t>051</w:t>
      </w:r>
      <w:r w:rsidRPr="00162E31">
        <w:rPr>
          <w:rFonts w:ascii="Arial" w:hAnsi="Arial" w:cs="Arial"/>
          <w:b/>
          <w:sz w:val="24"/>
          <w:szCs w:val="24"/>
        </w:rPr>
        <w:t>/2016</w:t>
      </w:r>
      <w:r w:rsidRPr="00162E31">
        <w:rPr>
          <w:rFonts w:ascii="Arial" w:hAnsi="Arial" w:cs="Arial"/>
          <w:sz w:val="24"/>
          <w:szCs w:val="24"/>
        </w:rPr>
        <w:t xml:space="preserve"> presentada ante la Unidad de Acceso a la Información Pública y Transparencia de esta Institució</w:t>
      </w:r>
      <w:bookmarkStart w:id="0" w:name="_GoBack"/>
      <w:bookmarkEnd w:id="0"/>
      <w:r w:rsidRPr="00162E31">
        <w:rPr>
          <w:rFonts w:ascii="Arial" w:hAnsi="Arial" w:cs="Arial"/>
          <w:sz w:val="24"/>
          <w:szCs w:val="24"/>
        </w:rPr>
        <w:t xml:space="preserve">n por parte </w:t>
      </w:r>
      <w:r w:rsidR="009F4684">
        <w:rPr>
          <w:rFonts w:ascii="Arial" w:hAnsi="Arial" w:cs="Arial"/>
          <w:sz w:val="24"/>
          <w:szCs w:val="24"/>
        </w:rPr>
        <w:t xml:space="preserve">de </w:t>
      </w:r>
      <w:r w:rsidR="009F4684" w:rsidRPr="009F4684">
        <w:rPr>
          <w:rFonts w:ascii="Arial" w:hAnsi="Arial" w:cs="Arial"/>
          <w:sz w:val="24"/>
          <w:szCs w:val="24"/>
        </w:rPr>
        <w:t xml:space="preserve">la señorita </w:t>
      </w:r>
      <w:proofErr w:type="spellStart"/>
      <w:r w:rsidR="001A4C0D" w:rsidRPr="001A4C0D">
        <w:rPr>
          <w:rFonts w:ascii="Arial" w:hAnsi="Arial" w:cs="Arial"/>
          <w:b/>
          <w:sz w:val="24"/>
          <w:szCs w:val="24"/>
          <w:highlight w:val="black"/>
        </w:rPr>
        <w:t>Xxx</w:t>
      </w:r>
      <w:proofErr w:type="spellEnd"/>
      <w:r w:rsidR="009F4684" w:rsidRPr="009F468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1A4C0D" w:rsidRPr="001A4C0D">
        <w:rPr>
          <w:rFonts w:ascii="Arial" w:hAnsi="Arial" w:cs="Arial"/>
          <w:b/>
          <w:sz w:val="24"/>
          <w:szCs w:val="24"/>
          <w:highlight w:val="black"/>
        </w:rPr>
        <w:t>Xxxxxxx</w:t>
      </w:r>
      <w:proofErr w:type="spellEnd"/>
      <w:r w:rsidR="009F4684" w:rsidRPr="001A4C0D">
        <w:rPr>
          <w:rFonts w:ascii="Arial" w:hAnsi="Arial" w:cs="Arial"/>
          <w:b/>
          <w:sz w:val="24"/>
          <w:szCs w:val="24"/>
          <w:highlight w:val="black"/>
        </w:rPr>
        <w:t xml:space="preserve"> </w:t>
      </w:r>
      <w:proofErr w:type="spellStart"/>
      <w:r w:rsidR="001A4C0D" w:rsidRPr="001A4C0D">
        <w:rPr>
          <w:rFonts w:ascii="Arial" w:hAnsi="Arial" w:cs="Arial"/>
          <w:b/>
          <w:sz w:val="24"/>
          <w:szCs w:val="24"/>
          <w:highlight w:val="black"/>
        </w:rPr>
        <w:t>Xxxxxxxx</w:t>
      </w:r>
      <w:proofErr w:type="spellEnd"/>
      <w:r w:rsidR="009F4684" w:rsidRPr="001A4C0D">
        <w:rPr>
          <w:rFonts w:ascii="Arial" w:hAnsi="Arial" w:cs="Arial"/>
          <w:b/>
          <w:sz w:val="24"/>
          <w:szCs w:val="24"/>
          <w:highlight w:val="black"/>
        </w:rPr>
        <w:t xml:space="preserve"> </w:t>
      </w:r>
      <w:proofErr w:type="spellStart"/>
      <w:r w:rsidR="001A4C0D" w:rsidRPr="001A4C0D">
        <w:rPr>
          <w:rFonts w:ascii="Arial" w:hAnsi="Arial" w:cs="Arial"/>
          <w:b/>
          <w:sz w:val="24"/>
          <w:szCs w:val="24"/>
          <w:highlight w:val="black"/>
        </w:rPr>
        <w:t>Xxxxxx</w:t>
      </w:r>
      <w:proofErr w:type="spellEnd"/>
      <w:r w:rsidR="009F4684" w:rsidRPr="009F4684">
        <w:rPr>
          <w:rFonts w:ascii="Arial" w:hAnsi="Arial" w:cs="Arial"/>
          <w:sz w:val="24"/>
          <w:szCs w:val="24"/>
        </w:rPr>
        <w:t>,</w:t>
      </w:r>
      <w:r w:rsidR="008A1134">
        <w:rPr>
          <w:rFonts w:ascii="Arial" w:hAnsi="Arial" w:cs="Arial"/>
          <w:sz w:val="24"/>
          <w:szCs w:val="24"/>
        </w:rPr>
        <w:t xml:space="preserve"> </w:t>
      </w:r>
      <w:r w:rsidR="009F4684" w:rsidRPr="009F4684">
        <w:rPr>
          <w:rFonts w:ascii="Arial" w:hAnsi="Arial" w:cs="Arial"/>
          <w:sz w:val="24"/>
          <w:szCs w:val="24"/>
        </w:rPr>
        <w:t xml:space="preserve"> quien </w:t>
      </w:r>
      <w:r w:rsidR="008A1134">
        <w:rPr>
          <w:rFonts w:ascii="Arial" w:hAnsi="Arial" w:cs="Arial"/>
          <w:sz w:val="24"/>
          <w:szCs w:val="24"/>
        </w:rPr>
        <w:t xml:space="preserve"> </w:t>
      </w:r>
      <w:r w:rsidR="009F4684" w:rsidRPr="009F4684">
        <w:rPr>
          <w:rFonts w:ascii="Arial" w:hAnsi="Arial" w:cs="Arial"/>
          <w:sz w:val="24"/>
          <w:szCs w:val="24"/>
        </w:rPr>
        <w:t>se</w:t>
      </w:r>
      <w:r w:rsidR="008A1134">
        <w:rPr>
          <w:rFonts w:ascii="Arial" w:hAnsi="Arial" w:cs="Arial"/>
          <w:sz w:val="24"/>
          <w:szCs w:val="24"/>
        </w:rPr>
        <w:t xml:space="preserve"> </w:t>
      </w:r>
      <w:r w:rsidR="009F4684" w:rsidRPr="009F4684">
        <w:rPr>
          <w:rFonts w:ascii="Arial" w:hAnsi="Arial" w:cs="Arial"/>
          <w:sz w:val="24"/>
          <w:szCs w:val="24"/>
        </w:rPr>
        <w:t xml:space="preserve"> identifica con su Documento Único de Identidad número </w:t>
      </w:r>
      <w:proofErr w:type="spellStart"/>
      <w:r w:rsidR="008A0D1E" w:rsidRPr="008A0D1E">
        <w:rPr>
          <w:rFonts w:ascii="Arial" w:hAnsi="Arial" w:cs="Arial"/>
          <w:sz w:val="24"/>
          <w:szCs w:val="24"/>
          <w:highlight w:val="black"/>
        </w:rPr>
        <w:t>xxxx</w:t>
      </w:r>
      <w:proofErr w:type="spellEnd"/>
      <w:r w:rsidR="009F4684" w:rsidRPr="008A0D1E">
        <w:rPr>
          <w:rFonts w:ascii="Arial" w:hAnsi="Arial" w:cs="Arial"/>
          <w:sz w:val="24"/>
          <w:szCs w:val="24"/>
          <w:highlight w:val="black"/>
        </w:rPr>
        <w:t xml:space="preserve"> </w:t>
      </w:r>
      <w:proofErr w:type="spellStart"/>
      <w:r w:rsidR="008A0D1E" w:rsidRPr="008A0D1E">
        <w:rPr>
          <w:rFonts w:ascii="Arial" w:hAnsi="Arial" w:cs="Arial"/>
          <w:sz w:val="24"/>
          <w:szCs w:val="24"/>
          <w:highlight w:val="black"/>
        </w:rPr>
        <w:t>xxxxx</w:t>
      </w:r>
      <w:proofErr w:type="spellEnd"/>
      <w:r w:rsidR="009F4684" w:rsidRPr="008A0D1E">
        <w:rPr>
          <w:rFonts w:ascii="Arial" w:hAnsi="Arial" w:cs="Arial"/>
          <w:sz w:val="24"/>
          <w:szCs w:val="24"/>
          <w:highlight w:val="black"/>
        </w:rPr>
        <w:t xml:space="preserve"> </w:t>
      </w:r>
      <w:proofErr w:type="spellStart"/>
      <w:r w:rsidR="008A0D1E" w:rsidRPr="008A0D1E">
        <w:rPr>
          <w:rFonts w:ascii="Arial" w:hAnsi="Arial" w:cs="Arial"/>
          <w:sz w:val="24"/>
          <w:szCs w:val="24"/>
          <w:highlight w:val="black"/>
        </w:rPr>
        <w:t>xxx</w:t>
      </w:r>
      <w:proofErr w:type="spellEnd"/>
      <w:r w:rsidR="009F4684" w:rsidRPr="008A0D1E">
        <w:rPr>
          <w:rFonts w:ascii="Arial" w:hAnsi="Arial" w:cs="Arial"/>
          <w:sz w:val="24"/>
          <w:szCs w:val="24"/>
          <w:highlight w:val="black"/>
        </w:rPr>
        <w:t xml:space="preserve"> </w:t>
      </w:r>
      <w:proofErr w:type="spellStart"/>
      <w:r w:rsidR="008A0D1E" w:rsidRPr="008A0D1E">
        <w:rPr>
          <w:rFonts w:ascii="Arial" w:hAnsi="Arial" w:cs="Arial"/>
          <w:sz w:val="24"/>
          <w:szCs w:val="24"/>
          <w:highlight w:val="black"/>
        </w:rPr>
        <w:t>xxx</w:t>
      </w:r>
      <w:proofErr w:type="spellEnd"/>
      <w:r w:rsidR="009F4684" w:rsidRPr="008A0D1E">
        <w:rPr>
          <w:rFonts w:ascii="Arial" w:hAnsi="Arial" w:cs="Arial"/>
          <w:sz w:val="24"/>
          <w:szCs w:val="24"/>
          <w:highlight w:val="black"/>
        </w:rPr>
        <w:t xml:space="preserve"> </w:t>
      </w:r>
      <w:proofErr w:type="spellStart"/>
      <w:r w:rsidR="008A0D1E" w:rsidRPr="008A0D1E">
        <w:rPr>
          <w:rFonts w:ascii="Arial" w:hAnsi="Arial" w:cs="Arial"/>
          <w:sz w:val="24"/>
          <w:szCs w:val="24"/>
          <w:highlight w:val="black"/>
        </w:rPr>
        <w:t>xxx</w:t>
      </w:r>
      <w:proofErr w:type="spellEnd"/>
      <w:r w:rsidR="009F4684" w:rsidRPr="008A0D1E">
        <w:rPr>
          <w:rFonts w:ascii="Arial" w:hAnsi="Arial" w:cs="Arial"/>
          <w:sz w:val="24"/>
          <w:szCs w:val="24"/>
          <w:highlight w:val="black"/>
        </w:rPr>
        <w:t xml:space="preserve"> </w:t>
      </w:r>
      <w:proofErr w:type="spellStart"/>
      <w:r w:rsidR="008A0D1E" w:rsidRPr="008A0D1E">
        <w:rPr>
          <w:rFonts w:ascii="Arial" w:hAnsi="Arial" w:cs="Arial"/>
          <w:sz w:val="24"/>
          <w:szCs w:val="24"/>
          <w:highlight w:val="black"/>
        </w:rPr>
        <w:t>xxxx</w:t>
      </w:r>
      <w:proofErr w:type="spellEnd"/>
      <w:r w:rsidR="009F4684" w:rsidRPr="008A0D1E">
        <w:rPr>
          <w:rFonts w:ascii="Arial" w:hAnsi="Arial" w:cs="Arial"/>
          <w:sz w:val="24"/>
          <w:szCs w:val="24"/>
          <w:highlight w:val="black"/>
        </w:rPr>
        <w:t xml:space="preserve"> </w:t>
      </w:r>
      <w:proofErr w:type="spellStart"/>
      <w:r w:rsidR="008A0D1E" w:rsidRPr="008A0D1E">
        <w:rPr>
          <w:rFonts w:ascii="Arial" w:hAnsi="Arial" w:cs="Arial"/>
          <w:sz w:val="24"/>
          <w:szCs w:val="24"/>
          <w:highlight w:val="black"/>
        </w:rPr>
        <w:t>xxxxx</w:t>
      </w:r>
      <w:proofErr w:type="spellEnd"/>
      <w:r w:rsidR="009F4684" w:rsidRPr="008A0D1E">
        <w:rPr>
          <w:rFonts w:ascii="Arial" w:hAnsi="Arial" w:cs="Arial"/>
          <w:sz w:val="24"/>
          <w:szCs w:val="24"/>
          <w:highlight w:val="black"/>
        </w:rPr>
        <w:t xml:space="preserve"> </w:t>
      </w:r>
      <w:proofErr w:type="spellStart"/>
      <w:r w:rsidR="008A0D1E" w:rsidRPr="008A0D1E">
        <w:rPr>
          <w:rFonts w:ascii="Arial" w:hAnsi="Arial" w:cs="Arial"/>
          <w:sz w:val="24"/>
          <w:szCs w:val="24"/>
          <w:highlight w:val="black"/>
        </w:rPr>
        <w:t>xxxx</w:t>
      </w:r>
      <w:proofErr w:type="spellEnd"/>
      <w:r w:rsidR="009F4684" w:rsidRPr="008A0D1E">
        <w:rPr>
          <w:rFonts w:ascii="Arial" w:hAnsi="Arial" w:cs="Arial"/>
          <w:sz w:val="24"/>
          <w:szCs w:val="24"/>
          <w:highlight w:val="black"/>
        </w:rPr>
        <w:t xml:space="preserve"> </w:t>
      </w:r>
      <w:proofErr w:type="spellStart"/>
      <w:r w:rsidR="008A0D1E" w:rsidRPr="008A0D1E">
        <w:rPr>
          <w:rFonts w:ascii="Arial" w:hAnsi="Arial" w:cs="Arial"/>
          <w:sz w:val="24"/>
          <w:szCs w:val="24"/>
          <w:highlight w:val="black"/>
        </w:rPr>
        <w:t>xxxxx</w:t>
      </w:r>
      <w:proofErr w:type="spellEnd"/>
      <w:r w:rsidR="009F4684" w:rsidRPr="008A0D1E">
        <w:rPr>
          <w:rFonts w:ascii="Arial" w:hAnsi="Arial" w:cs="Arial"/>
          <w:sz w:val="24"/>
          <w:szCs w:val="24"/>
          <w:highlight w:val="black"/>
        </w:rPr>
        <w:t xml:space="preserve"> </w:t>
      </w:r>
      <w:proofErr w:type="spellStart"/>
      <w:r w:rsidR="008A0D1E" w:rsidRPr="008A0D1E">
        <w:rPr>
          <w:rFonts w:ascii="Arial" w:hAnsi="Arial" w:cs="Arial"/>
          <w:sz w:val="24"/>
          <w:szCs w:val="24"/>
          <w:highlight w:val="black"/>
        </w:rPr>
        <w:t>xxx</w:t>
      </w:r>
      <w:proofErr w:type="spellEnd"/>
      <w:r w:rsidR="009F4684" w:rsidRPr="009F468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y</w:t>
      </w:r>
      <w:r w:rsidRPr="00162E31">
        <w:rPr>
          <w:rFonts w:ascii="Arial" w:hAnsi="Arial" w:cs="Arial"/>
          <w:sz w:val="24"/>
          <w:szCs w:val="24"/>
        </w:rPr>
        <w:t xml:space="preserve"> requirió:</w:t>
      </w:r>
      <w:r w:rsidR="009F4684">
        <w:rPr>
          <w:rFonts w:ascii="Arial" w:hAnsi="Arial" w:cs="Arial"/>
          <w:sz w:val="24"/>
          <w:szCs w:val="24"/>
        </w:rPr>
        <w:t xml:space="preserve"> </w:t>
      </w:r>
      <w:r w:rsidR="008A1134" w:rsidRPr="008A1134">
        <w:rPr>
          <w:rFonts w:ascii="Arial" w:hAnsi="Arial" w:cs="Arial"/>
          <w:b/>
          <w:sz w:val="24"/>
          <w:szCs w:val="24"/>
        </w:rPr>
        <w:t>a)</w:t>
      </w:r>
      <w:r w:rsidR="008A1134">
        <w:rPr>
          <w:rFonts w:ascii="Arial" w:hAnsi="Arial" w:cs="Arial"/>
          <w:sz w:val="24"/>
          <w:szCs w:val="24"/>
        </w:rPr>
        <w:t xml:space="preserve"> </w:t>
      </w:r>
      <w:r w:rsidR="006B0FD1" w:rsidRPr="00171A24">
        <w:rPr>
          <w:rFonts w:ascii="Arial" w:hAnsi="Arial" w:cs="Arial"/>
          <w:b/>
          <w:sz w:val="24"/>
          <w:szCs w:val="24"/>
        </w:rPr>
        <w:t xml:space="preserve">Denuncias recibidas en Defensoría del Consumidor contra </w:t>
      </w:r>
      <w:r w:rsidR="00565601" w:rsidRPr="00565601">
        <w:rPr>
          <w:rFonts w:ascii="Arial" w:hAnsi="Arial" w:cs="Arial"/>
          <w:b/>
          <w:sz w:val="24"/>
          <w:szCs w:val="24"/>
          <w:highlight w:val="black"/>
        </w:rPr>
        <w:t>XXXX</w:t>
      </w:r>
      <w:r w:rsidR="006B0FD1" w:rsidRPr="00171A24">
        <w:rPr>
          <w:rFonts w:ascii="Arial" w:hAnsi="Arial" w:cs="Arial"/>
          <w:b/>
          <w:sz w:val="24"/>
          <w:szCs w:val="24"/>
        </w:rPr>
        <w:t xml:space="preserve"> por la falta de agua en los municipios de la zona norte de San Salvador (sobre todo en San Marcos, San Martín, Soyapango, Rosario de Mora) desde ener</w:t>
      </w:r>
      <w:r w:rsidR="008A1134">
        <w:rPr>
          <w:rFonts w:ascii="Arial" w:hAnsi="Arial" w:cs="Arial"/>
          <w:b/>
          <w:sz w:val="24"/>
          <w:szCs w:val="24"/>
        </w:rPr>
        <w:t xml:space="preserve">o del 2014 hasta abril del 2016; b) </w:t>
      </w:r>
      <w:r w:rsidR="006B0FD1" w:rsidRPr="00171A24">
        <w:rPr>
          <w:rFonts w:ascii="Arial" w:hAnsi="Arial" w:cs="Arial"/>
          <w:b/>
          <w:sz w:val="24"/>
          <w:szCs w:val="24"/>
        </w:rPr>
        <w:t xml:space="preserve">Cantidad de denuncias recibidas en Defensoría del Consumidor contra </w:t>
      </w:r>
      <w:r w:rsidR="00565601" w:rsidRPr="00565601">
        <w:rPr>
          <w:rFonts w:ascii="Arial" w:hAnsi="Arial" w:cs="Arial"/>
          <w:b/>
          <w:sz w:val="24"/>
          <w:szCs w:val="24"/>
          <w:highlight w:val="black"/>
        </w:rPr>
        <w:t>XXXX</w:t>
      </w:r>
      <w:r w:rsidR="006B0FD1" w:rsidRPr="00171A24">
        <w:rPr>
          <w:rFonts w:ascii="Arial" w:hAnsi="Arial" w:cs="Arial"/>
          <w:b/>
          <w:sz w:val="24"/>
          <w:szCs w:val="24"/>
        </w:rPr>
        <w:t xml:space="preserve"> por la falta de agua en los municipios de la zona norte de San Salvador desde enero del 2014 hasta abril del 2016 y si alguna de ellas ha tenido respuesta o resolución: </w:t>
      </w:r>
      <w:r w:rsidR="008A1134">
        <w:rPr>
          <w:rFonts w:ascii="Arial" w:hAnsi="Arial" w:cs="Arial"/>
          <w:b/>
          <w:sz w:val="24"/>
          <w:szCs w:val="24"/>
        </w:rPr>
        <w:t xml:space="preserve">cuál ha sido y cuántas han sido, y c) </w:t>
      </w:r>
      <w:r w:rsidR="006B0FD1" w:rsidRPr="00171A24">
        <w:rPr>
          <w:rFonts w:ascii="Arial" w:hAnsi="Arial" w:cs="Arial"/>
          <w:b/>
          <w:sz w:val="24"/>
          <w:szCs w:val="24"/>
        </w:rPr>
        <w:t xml:space="preserve">Cantidad de denuncias mensuales por municipio, de la zona norte de San Salvador, que ha recibido Defensoría del Consumidor contra </w:t>
      </w:r>
      <w:r w:rsidR="00565601" w:rsidRPr="00565601">
        <w:rPr>
          <w:rFonts w:ascii="Arial" w:hAnsi="Arial" w:cs="Arial"/>
          <w:b/>
          <w:sz w:val="24"/>
          <w:szCs w:val="24"/>
          <w:highlight w:val="black"/>
        </w:rPr>
        <w:t>XXXX</w:t>
      </w:r>
      <w:r w:rsidR="006B0FD1" w:rsidRPr="00171A24">
        <w:rPr>
          <w:rFonts w:ascii="Arial" w:hAnsi="Arial" w:cs="Arial"/>
          <w:b/>
          <w:sz w:val="24"/>
          <w:szCs w:val="24"/>
        </w:rPr>
        <w:t xml:space="preserve"> y qué tipo de denuncias ha</w:t>
      </w:r>
      <w:r w:rsidR="008A1134">
        <w:rPr>
          <w:rFonts w:ascii="Arial" w:hAnsi="Arial" w:cs="Arial"/>
          <w:b/>
          <w:sz w:val="24"/>
          <w:szCs w:val="24"/>
        </w:rPr>
        <w:t xml:space="preserve">n sido (por qué razón o motivo), </w:t>
      </w:r>
      <w:r w:rsidRPr="00162E31">
        <w:rPr>
          <w:rFonts w:ascii="Arial" w:hAnsi="Arial" w:cs="Arial"/>
          <w:color w:val="000000"/>
          <w:sz w:val="24"/>
          <w:szCs w:val="24"/>
          <w:lang w:eastAsia="es-SV"/>
        </w:rPr>
        <w:t>s</w:t>
      </w:r>
      <w:r w:rsidRPr="00162E31">
        <w:rPr>
          <w:rFonts w:ascii="Arial" w:hAnsi="Arial" w:cs="Arial"/>
          <w:sz w:val="24"/>
          <w:szCs w:val="24"/>
        </w:rPr>
        <w:t xml:space="preserve">e </w:t>
      </w:r>
      <w:r>
        <w:rPr>
          <w:rFonts w:ascii="Arial" w:hAnsi="Arial" w:cs="Arial"/>
          <w:sz w:val="24"/>
          <w:szCs w:val="24"/>
        </w:rPr>
        <w:t xml:space="preserve">realizaron las gestiones </w:t>
      </w:r>
      <w:r w:rsidR="002449CB">
        <w:rPr>
          <w:rFonts w:ascii="Arial" w:hAnsi="Arial" w:cs="Arial"/>
          <w:sz w:val="24"/>
          <w:szCs w:val="24"/>
        </w:rPr>
        <w:t>necesarias</w:t>
      </w:r>
      <w:r>
        <w:rPr>
          <w:rFonts w:ascii="Arial" w:hAnsi="Arial" w:cs="Arial"/>
          <w:sz w:val="24"/>
          <w:szCs w:val="24"/>
        </w:rPr>
        <w:t xml:space="preserve"> con la Unidad Administrativa correspondiente, </w:t>
      </w:r>
      <w:r w:rsidR="00AC7F3A">
        <w:rPr>
          <w:rFonts w:ascii="Arial" w:hAnsi="Arial" w:cs="Arial"/>
          <w:sz w:val="24"/>
          <w:szCs w:val="24"/>
        </w:rPr>
        <w:t>a</w:t>
      </w:r>
      <w:r w:rsidR="00BE7DF2">
        <w:rPr>
          <w:rFonts w:ascii="Arial" w:hAnsi="Arial" w:cs="Arial"/>
          <w:sz w:val="24"/>
          <w:szCs w:val="24"/>
        </w:rPr>
        <w:t xml:space="preserve"> fin de obtener los requerimientos de interés en cumplimiento del Artículo 50 letras “b”, “c”, “h” e “i” de la Ley de Acceso a la Información Pública –LAIP- y considerando que </w:t>
      </w:r>
      <w:r w:rsidRPr="00162E31">
        <w:rPr>
          <w:rFonts w:ascii="Arial" w:hAnsi="Arial" w:cs="Arial"/>
          <w:sz w:val="24"/>
          <w:szCs w:val="24"/>
        </w:rPr>
        <w:t>no se encuentra</w:t>
      </w:r>
      <w:r w:rsidR="00BE7DF2">
        <w:rPr>
          <w:rFonts w:ascii="Arial" w:hAnsi="Arial" w:cs="Arial"/>
          <w:sz w:val="24"/>
          <w:szCs w:val="24"/>
        </w:rPr>
        <w:t>n</w:t>
      </w:r>
      <w:r w:rsidRPr="00162E31">
        <w:rPr>
          <w:rFonts w:ascii="Arial" w:hAnsi="Arial" w:cs="Arial"/>
          <w:sz w:val="24"/>
          <w:szCs w:val="24"/>
        </w:rPr>
        <w:t xml:space="preserve"> entre las excepciones enumeradas en l</w:t>
      </w:r>
      <w:r>
        <w:rPr>
          <w:rFonts w:ascii="Arial" w:hAnsi="Arial" w:cs="Arial"/>
          <w:sz w:val="24"/>
          <w:szCs w:val="24"/>
        </w:rPr>
        <w:t xml:space="preserve">os Artículos </w:t>
      </w:r>
      <w:r w:rsidR="00346B5D">
        <w:rPr>
          <w:rFonts w:ascii="Arial" w:hAnsi="Arial" w:cs="Arial"/>
          <w:sz w:val="24"/>
          <w:szCs w:val="24"/>
        </w:rPr>
        <w:t>19 y 24 de la LAIP,</w:t>
      </w:r>
      <w:r w:rsidR="002449CB">
        <w:rPr>
          <w:rFonts w:ascii="Arial" w:hAnsi="Arial" w:cs="Arial"/>
          <w:sz w:val="24"/>
          <w:szCs w:val="24"/>
        </w:rPr>
        <w:t xml:space="preserve"> </w:t>
      </w:r>
      <w:r w:rsidR="00687EFF">
        <w:rPr>
          <w:rFonts w:ascii="Arial" w:hAnsi="Arial" w:cs="Arial"/>
          <w:sz w:val="24"/>
          <w:szCs w:val="24"/>
        </w:rPr>
        <w:t xml:space="preserve">que </w:t>
      </w:r>
      <w:r w:rsidR="00BE7DF2">
        <w:rPr>
          <w:rFonts w:ascii="Arial" w:hAnsi="Arial" w:cs="Arial"/>
          <w:sz w:val="24"/>
          <w:szCs w:val="24"/>
        </w:rPr>
        <w:t>la información</w:t>
      </w:r>
      <w:r w:rsidR="00687EFF">
        <w:rPr>
          <w:rFonts w:ascii="Arial" w:hAnsi="Arial" w:cs="Arial"/>
          <w:sz w:val="24"/>
          <w:szCs w:val="24"/>
        </w:rPr>
        <w:t xml:space="preserve"> </w:t>
      </w:r>
      <w:r w:rsidR="00BE7DF2">
        <w:rPr>
          <w:rFonts w:ascii="Arial" w:hAnsi="Arial" w:cs="Arial"/>
          <w:sz w:val="24"/>
          <w:szCs w:val="24"/>
        </w:rPr>
        <w:t>es generada</w:t>
      </w:r>
      <w:r w:rsidR="00687EFF">
        <w:rPr>
          <w:rFonts w:ascii="Arial" w:hAnsi="Arial" w:cs="Arial"/>
          <w:sz w:val="24"/>
          <w:szCs w:val="24"/>
        </w:rPr>
        <w:t xml:space="preserve"> desde la base de datos interna de esta institución</w:t>
      </w:r>
      <w:r w:rsidR="00684561">
        <w:rPr>
          <w:rFonts w:ascii="Arial" w:hAnsi="Arial" w:cs="Arial"/>
          <w:sz w:val="24"/>
          <w:szCs w:val="24"/>
        </w:rPr>
        <w:t xml:space="preserve"> y</w:t>
      </w:r>
      <w:r w:rsidR="00687EFF">
        <w:rPr>
          <w:rFonts w:ascii="Arial" w:hAnsi="Arial" w:cs="Arial"/>
          <w:sz w:val="24"/>
          <w:szCs w:val="24"/>
        </w:rPr>
        <w:t xml:space="preserve"> </w:t>
      </w:r>
      <w:r w:rsidR="00BE7DF2">
        <w:rPr>
          <w:rFonts w:ascii="Arial" w:hAnsi="Arial" w:cs="Arial"/>
          <w:sz w:val="24"/>
          <w:szCs w:val="24"/>
        </w:rPr>
        <w:t>conforme a lo dispuesto</w:t>
      </w:r>
      <w:r w:rsidR="00687EFF">
        <w:rPr>
          <w:rFonts w:ascii="Arial" w:hAnsi="Arial" w:cs="Arial"/>
          <w:sz w:val="24"/>
          <w:szCs w:val="24"/>
        </w:rPr>
        <w:t xml:space="preserve"> al Artículo </w:t>
      </w:r>
      <w:r w:rsidR="00684561">
        <w:rPr>
          <w:rFonts w:ascii="Arial" w:hAnsi="Arial" w:cs="Arial"/>
          <w:sz w:val="24"/>
          <w:szCs w:val="24"/>
        </w:rPr>
        <w:t xml:space="preserve">61, </w:t>
      </w:r>
      <w:r w:rsidR="002449CB">
        <w:rPr>
          <w:rFonts w:ascii="Arial" w:hAnsi="Arial" w:cs="Arial"/>
          <w:sz w:val="24"/>
          <w:szCs w:val="24"/>
        </w:rPr>
        <w:t>62</w:t>
      </w:r>
      <w:r w:rsidR="00BE7DF2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72</w:t>
      </w:r>
      <w:r w:rsidR="00BE7DF2">
        <w:rPr>
          <w:rFonts w:ascii="Arial" w:hAnsi="Arial" w:cs="Arial"/>
          <w:sz w:val="24"/>
          <w:szCs w:val="24"/>
        </w:rPr>
        <w:t xml:space="preserve"> y 102</w:t>
      </w:r>
      <w:r>
        <w:rPr>
          <w:rFonts w:ascii="Arial" w:hAnsi="Arial" w:cs="Arial"/>
          <w:sz w:val="24"/>
          <w:szCs w:val="24"/>
        </w:rPr>
        <w:t xml:space="preserve"> de la LAIP,</w:t>
      </w:r>
      <w:r w:rsidRPr="00162E31">
        <w:rPr>
          <w:rFonts w:ascii="Arial" w:hAnsi="Arial" w:cs="Arial"/>
          <w:sz w:val="24"/>
          <w:szCs w:val="24"/>
        </w:rPr>
        <w:t xml:space="preserve"> se resuelve:</w:t>
      </w:r>
    </w:p>
    <w:p w14:paraId="6F691271" w14:textId="77777777" w:rsidR="00540E26" w:rsidRPr="00162E31" w:rsidRDefault="00540E26" w:rsidP="00346B5D">
      <w:pPr>
        <w:pStyle w:val="Textosinformato"/>
        <w:jc w:val="both"/>
        <w:rPr>
          <w:rFonts w:ascii="Arial" w:hAnsi="Arial" w:cs="Arial"/>
          <w:sz w:val="24"/>
          <w:szCs w:val="24"/>
        </w:rPr>
      </w:pPr>
    </w:p>
    <w:p w14:paraId="6AD9E73F" w14:textId="2253E3AA" w:rsidR="00346B5D" w:rsidRDefault="00540E26" w:rsidP="00346B5D">
      <w:pPr>
        <w:shd w:val="clear" w:color="auto" w:fill="FFFFFF" w:themeFill="background1"/>
        <w:contextualSpacing/>
        <w:jc w:val="center"/>
        <w:rPr>
          <w:rFonts w:ascii="Arial" w:hAnsi="Arial" w:cs="Arial"/>
          <w:lang w:val="es-SV"/>
        </w:rPr>
      </w:pPr>
      <w:r w:rsidRPr="00162E31">
        <w:rPr>
          <w:rFonts w:ascii="Arial" w:hAnsi="Arial" w:cs="Arial"/>
          <w:b/>
          <w:sz w:val="28"/>
          <w:lang w:val="es-SV"/>
        </w:rPr>
        <w:t xml:space="preserve">PROPORCIONAR LA INFORMACIÓN </w:t>
      </w:r>
      <w:r w:rsidR="009F4684">
        <w:rPr>
          <w:rFonts w:ascii="Arial" w:hAnsi="Arial" w:cs="Arial"/>
          <w:b/>
          <w:sz w:val="28"/>
          <w:lang w:val="es-SV"/>
        </w:rPr>
        <w:t>DISPONIBLE</w:t>
      </w:r>
    </w:p>
    <w:p w14:paraId="44894204" w14:textId="77777777" w:rsidR="00346B5D" w:rsidRDefault="00346B5D" w:rsidP="00346B5D">
      <w:pPr>
        <w:jc w:val="both"/>
        <w:rPr>
          <w:rFonts w:ascii="Arial" w:hAnsi="Arial" w:cs="Arial"/>
          <w:lang w:val="es-SV"/>
        </w:rPr>
      </w:pPr>
    </w:p>
    <w:p w14:paraId="5B9FDA23" w14:textId="24710E49" w:rsidR="00346B5D" w:rsidRDefault="00BE7DF2" w:rsidP="00346B5D">
      <w:pPr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lang w:val="es-SV"/>
        </w:rPr>
        <w:t>Co</w:t>
      </w:r>
      <w:r w:rsidR="00684561">
        <w:rPr>
          <w:rFonts w:ascii="Arial" w:hAnsi="Arial" w:cs="Arial"/>
          <w:lang w:val="es-SV"/>
        </w:rPr>
        <w:t xml:space="preserve">n respecto a los requerimientos </w:t>
      </w:r>
      <w:r w:rsidRPr="00BE7DF2">
        <w:rPr>
          <w:rFonts w:ascii="Arial" w:hAnsi="Arial" w:cs="Arial"/>
          <w:b/>
          <w:lang w:val="es-SV"/>
        </w:rPr>
        <w:t>a) y b)</w:t>
      </w:r>
      <w:r>
        <w:rPr>
          <w:rFonts w:ascii="Arial" w:hAnsi="Arial" w:cs="Arial"/>
          <w:lang w:val="es-SV"/>
        </w:rPr>
        <w:t xml:space="preserve">, </w:t>
      </w:r>
      <w:r w:rsidR="009F4684">
        <w:rPr>
          <w:rFonts w:ascii="Arial" w:hAnsi="Arial" w:cs="Arial"/>
          <w:lang w:val="es-SV"/>
        </w:rPr>
        <w:t>la Dirección de Vigilancia de Mercado</w:t>
      </w:r>
      <w:r w:rsidR="008A1134">
        <w:rPr>
          <w:rFonts w:ascii="Arial" w:hAnsi="Arial" w:cs="Arial"/>
          <w:lang w:val="es-SV"/>
        </w:rPr>
        <w:t>, de la Defensoría del Consumidor</w:t>
      </w:r>
      <w:r w:rsidR="009F4684">
        <w:rPr>
          <w:rFonts w:ascii="Arial" w:hAnsi="Arial" w:cs="Arial"/>
          <w:lang w:val="es-SV"/>
        </w:rPr>
        <w:t xml:space="preserve">, </w:t>
      </w:r>
      <w:r>
        <w:rPr>
          <w:rFonts w:ascii="Arial" w:hAnsi="Arial" w:cs="Arial"/>
          <w:lang w:val="es-SV"/>
        </w:rPr>
        <w:t xml:space="preserve">comunica que </w:t>
      </w:r>
      <w:r w:rsidR="009F4684">
        <w:rPr>
          <w:rFonts w:ascii="Arial" w:hAnsi="Arial" w:cs="Arial"/>
          <w:lang w:val="es-SV"/>
        </w:rPr>
        <w:t>e</w:t>
      </w:r>
      <w:r w:rsidR="009F4684" w:rsidRPr="009F4684">
        <w:rPr>
          <w:rFonts w:ascii="Arial" w:hAnsi="Arial" w:cs="Arial"/>
          <w:lang w:val="es-SV"/>
        </w:rPr>
        <w:t>l mo</w:t>
      </w:r>
      <w:r w:rsidR="002449CB">
        <w:rPr>
          <w:rFonts w:ascii="Arial" w:hAnsi="Arial" w:cs="Arial"/>
          <w:lang w:val="es-SV"/>
        </w:rPr>
        <w:t>tivo de denuncia que requiere la</w:t>
      </w:r>
      <w:r w:rsidR="009F4684" w:rsidRPr="009F4684">
        <w:rPr>
          <w:rFonts w:ascii="Arial" w:hAnsi="Arial" w:cs="Arial"/>
          <w:lang w:val="es-SV"/>
        </w:rPr>
        <w:t xml:space="preserve"> solicitante (falta de agua)</w:t>
      </w:r>
      <w:r w:rsidR="009F4684">
        <w:rPr>
          <w:rFonts w:ascii="Arial" w:hAnsi="Arial" w:cs="Arial"/>
          <w:lang w:val="es-SV"/>
        </w:rPr>
        <w:t>,</w:t>
      </w:r>
      <w:r w:rsidR="009F4684" w:rsidRPr="009F4684">
        <w:rPr>
          <w:rFonts w:ascii="Arial" w:hAnsi="Arial" w:cs="Arial"/>
          <w:lang w:val="es-SV"/>
        </w:rPr>
        <w:t xml:space="preserve"> no está clasificado bajo el Sistema de Atención de Reclamos y Asesorías</w:t>
      </w:r>
      <w:r w:rsidR="009F4684">
        <w:rPr>
          <w:rFonts w:ascii="Arial" w:hAnsi="Arial" w:cs="Arial"/>
          <w:lang w:val="es-SV"/>
        </w:rPr>
        <w:t xml:space="preserve"> de la Defensoría del Consumidor</w:t>
      </w:r>
      <w:r>
        <w:rPr>
          <w:rFonts w:ascii="Arial" w:hAnsi="Arial" w:cs="Arial"/>
          <w:lang w:val="es-SV"/>
        </w:rPr>
        <w:t>, tal como se le comunicó a la solicitante por medio de la resolución notificada en fecha</w:t>
      </w:r>
      <w:r w:rsidR="00DC63C0">
        <w:rPr>
          <w:rFonts w:ascii="Arial" w:hAnsi="Arial" w:cs="Arial"/>
          <w:lang w:val="es-SV"/>
        </w:rPr>
        <w:t xml:space="preserve"> 25 de mayo del presente año en respuesta a la Solicitud de información número 035/2016.</w:t>
      </w:r>
    </w:p>
    <w:p w14:paraId="1E804A55" w14:textId="77777777" w:rsidR="00346B5D" w:rsidRDefault="00346B5D" w:rsidP="00346B5D">
      <w:pPr>
        <w:jc w:val="both"/>
        <w:rPr>
          <w:rFonts w:ascii="Arial" w:hAnsi="Arial" w:cs="Arial"/>
          <w:b/>
          <w:i/>
        </w:rPr>
      </w:pPr>
    </w:p>
    <w:p w14:paraId="18547A77" w14:textId="2BC6A6E8" w:rsidR="00540E26" w:rsidRDefault="00BE7DF2" w:rsidP="00684561">
      <w:pPr>
        <w:jc w:val="both"/>
        <w:rPr>
          <w:rFonts w:ascii="Arial" w:hAnsi="Arial" w:cs="Arial"/>
        </w:rPr>
      </w:pPr>
      <w:r>
        <w:rPr>
          <w:rFonts w:ascii="Arial" w:hAnsi="Arial" w:cs="Arial"/>
          <w:lang w:val="es-SV"/>
        </w:rPr>
        <w:t>Sobre el</w:t>
      </w:r>
      <w:r w:rsidR="008A1134">
        <w:rPr>
          <w:rFonts w:ascii="Arial" w:hAnsi="Arial" w:cs="Arial"/>
          <w:lang w:val="es-SV"/>
        </w:rPr>
        <w:t xml:space="preserve"> requerimiento </w:t>
      </w:r>
      <w:r w:rsidR="008A1134">
        <w:rPr>
          <w:rFonts w:ascii="Arial" w:hAnsi="Arial" w:cs="Arial"/>
          <w:b/>
        </w:rPr>
        <w:t xml:space="preserve">c), </w:t>
      </w:r>
      <w:r w:rsidR="008A1134" w:rsidRPr="008A1134">
        <w:rPr>
          <w:rFonts w:ascii="Arial" w:hAnsi="Arial" w:cs="Arial"/>
        </w:rPr>
        <w:t>la Dirección de Vigilancia de Mercado de la Defensoría del Consumidor</w:t>
      </w:r>
      <w:r w:rsidR="008A113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b</w:t>
      </w:r>
      <w:r w:rsidR="00AC7F3A">
        <w:rPr>
          <w:rFonts w:ascii="Arial" w:hAnsi="Arial" w:cs="Arial"/>
        </w:rPr>
        <w:t>rinda</w:t>
      </w:r>
      <w:r w:rsidR="00DC63C0">
        <w:rPr>
          <w:rFonts w:ascii="Arial" w:hAnsi="Arial" w:cs="Arial"/>
        </w:rPr>
        <w:t xml:space="preserve"> respuesta sobre</w:t>
      </w:r>
      <w:r w:rsidR="00684561">
        <w:rPr>
          <w:rFonts w:ascii="Arial" w:hAnsi="Arial" w:cs="Arial"/>
        </w:rPr>
        <w:t xml:space="preserve"> </w:t>
      </w:r>
      <w:r w:rsidR="00DC63C0">
        <w:rPr>
          <w:rFonts w:ascii="Arial" w:hAnsi="Arial" w:cs="Arial"/>
        </w:rPr>
        <w:t xml:space="preserve">la </w:t>
      </w:r>
      <w:r w:rsidR="00684561" w:rsidRPr="006A7FFD">
        <w:rPr>
          <w:rFonts w:ascii="Arial" w:hAnsi="Arial" w:cs="Arial"/>
          <w:b/>
        </w:rPr>
        <w:t>c</w:t>
      </w:r>
      <w:r w:rsidRPr="006A7FFD">
        <w:rPr>
          <w:rFonts w:ascii="Arial" w:hAnsi="Arial" w:cs="Arial"/>
          <w:b/>
        </w:rPr>
        <w:t>antidad</w:t>
      </w:r>
      <w:r w:rsidRPr="00684561">
        <w:rPr>
          <w:rFonts w:ascii="Arial" w:hAnsi="Arial" w:cs="Arial"/>
        </w:rPr>
        <w:t xml:space="preserve"> </w:t>
      </w:r>
      <w:r w:rsidR="006A7FFD">
        <w:rPr>
          <w:rFonts w:ascii="Arial" w:hAnsi="Arial" w:cs="Arial"/>
        </w:rPr>
        <w:t xml:space="preserve">y </w:t>
      </w:r>
      <w:r w:rsidR="00684561" w:rsidRPr="006A7FFD">
        <w:rPr>
          <w:rFonts w:ascii="Arial" w:hAnsi="Arial" w:cs="Arial"/>
          <w:b/>
        </w:rPr>
        <w:t xml:space="preserve">motivos </w:t>
      </w:r>
      <w:r w:rsidRPr="006A7FFD">
        <w:rPr>
          <w:rFonts w:ascii="Arial" w:hAnsi="Arial" w:cs="Arial"/>
          <w:b/>
        </w:rPr>
        <w:t>de denuncias mensuales por municipio</w:t>
      </w:r>
      <w:r w:rsidRPr="00684561">
        <w:rPr>
          <w:rFonts w:ascii="Arial" w:hAnsi="Arial" w:cs="Arial"/>
        </w:rPr>
        <w:t xml:space="preserve">, </w:t>
      </w:r>
      <w:r w:rsidRPr="006A7FFD">
        <w:rPr>
          <w:rFonts w:ascii="Arial" w:hAnsi="Arial" w:cs="Arial"/>
          <w:b/>
        </w:rPr>
        <w:t>de la zona norte de San Salvador</w:t>
      </w:r>
      <w:r w:rsidRPr="00684561">
        <w:rPr>
          <w:rFonts w:ascii="Arial" w:hAnsi="Arial" w:cs="Arial"/>
        </w:rPr>
        <w:t xml:space="preserve">, que ha recibido Defensoría del Consumidor contra </w:t>
      </w:r>
      <w:r w:rsidR="00565601" w:rsidRPr="00565601">
        <w:rPr>
          <w:rFonts w:ascii="Arial" w:hAnsi="Arial" w:cs="Arial"/>
          <w:b/>
          <w:highlight w:val="black"/>
        </w:rPr>
        <w:t>XXXX</w:t>
      </w:r>
      <w:r w:rsidR="00684561" w:rsidRPr="00684561">
        <w:rPr>
          <w:rFonts w:ascii="Arial" w:hAnsi="Arial" w:cs="Arial"/>
        </w:rPr>
        <w:t xml:space="preserve">, desde </w:t>
      </w:r>
      <w:r w:rsidR="00684561" w:rsidRPr="006A7FFD">
        <w:rPr>
          <w:rFonts w:ascii="Arial" w:hAnsi="Arial" w:cs="Arial"/>
          <w:b/>
        </w:rPr>
        <w:t>enero del 2014 hasta abril del 2016</w:t>
      </w:r>
      <w:r w:rsidR="00684561" w:rsidRPr="00684561">
        <w:rPr>
          <w:rFonts w:ascii="Arial" w:hAnsi="Arial" w:cs="Arial"/>
        </w:rPr>
        <w:t>, por medio de un archivo formato pdf. Asimismo, en un archi</w:t>
      </w:r>
      <w:r w:rsidR="006A7FFD">
        <w:rPr>
          <w:rFonts w:ascii="Arial" w:hAnsi="Arial" w:cs="Arial"/>
        </w:rPr>
        <w:t xml:space="preserve">vo adjunto en formato Excel, entrega las </w:t>
      </w:r>
      <w:r w:rsidR="006A7FFD" w:rsidRPr="006A7FFD">
        <w:rPr>
          <w:rFonts w:ascii="Arial" w:hAnsi="Arial" w:cs="Arial"/>
          <w:b/>
        </w:rPr>
        <w:t xml:space="preserve">estadísticas </w:t>
      </w:r>
      <w:r w:rsidR="006A7FFD">
        <w:rPr>
          <w:rFonts w:ascii="Arial" w:hAnsi="Arial" w:cs="Arial"/>
          <w:b/>
        </w:rPr>
        <w:t xml:space="preserve">de denuncias mensuales y </w:t>
      </w:r>
      <w:r w:rsidR="00684561" w:rsidRPr="006A7FFD">
        <w:rPr>
          <w:rFonts w:ascii="Arial" w:hAnsi="Arial" w:cs="Arial"/>
          <w:b/>
        </w:rPr>
        <w:t>por municipio</w:t>
      </w:r>
      <w:r w:rsidR="00684561" w:rsidRPr="00684561">
        <w:rPr>
          <w:rFonts w:ascii="Arial" w:hAnsi="Arial" w:cs="Arial"/>
        </w:rPr>
        <w:t>.</w:t>
      </w:r>
    </w:p>
    <w:p w14:paraId="48A2ABBF" w14:textId="77777777" w:rsidR="00684561" w:rsidRDefault="00684561" w:rsidP="00684561">
      <w:pPr>
        <w:jc w:val="both"/>
        <w:rPr>
          <w:rFonts w:ascii="Arial" w:hAnsi="Arial" w:cs="Arial"/>
        </w:rPr>
      </w:pPr>
    </w:p>
    <w:p w14:paraId="23A393A8" w14:textId="77777777" w:rsidR="00684561" w:rsidRPr="00684561" w:rsidRDefault="00684561" w:rsidP="00684561">
      <w:pPr>
        <w:jc w:val="both"/>
        <w:rPr>
          <w:rFonts w:ascii="Arial" w:hAnsi="Arial" w:cs="Arial"/>
        </w:rPr>
      </w:pPr>
    </w:p>
    <w:p w14:paraId="059D117B" w14:textId="77777777" w:rsidR="00684561" w:rsidRDefault="00684561" w:rsidP="00684561">
      <w:pPr>
        <w:jc w:val="both"/>
        <w:rPr>
          <w:rFonts w:ascii="Arial" w:hAnsi="Arial" w:cs="Arial"/>
          <w:b/>
        </w:rPr>
      </w:pPr>
    </w:p>
    <w:p w14:paraId="1FAFBC31" w14:textId="77777777" w:rsidR="00684561" w:rsidRDefault="00684561" w:rsidP="00684561">
      <w:pPr>
        <w:jc w:val="both"/>
        <w:rPr>
          <w:rFonts w:ascii="Arial" w:hAnsi="Arial" w:cs="Arial"/>
          <w:b/>
        </w:rPr>
      </w:pPr>
    </w:p>
    <w:p w14:paraId="33D368F6" w14:textId="77777777" w:rsidR="00684561" w:rsidRDefault="00684561" w:rsidP="00684561">
      <w:pPr>
        <w:jc w:val="both"/>
        <w:rPr>
          <w:rFonts w:ascii="Arial" w:hAnsi="Arial" w:cs="Arial"/>
          <w:lang w:val="es-SV"/>
        </w:rPr>
      </w:pPr>
    </w:p>
    <w:p w14:paraId="65849A88" w14:textId="77777777" w:rsidR="00DC63C0" w:rsidRDefault="00DC63C0" w:rsidP="00684561">
      <w:pPr>
        <w:jc w:val="both"/>
        <w:rPr>
          <w:rFonts w:ascii="Arial" w:hAnsi="Arial" w:cs="Arial"/>
          <w:lang w:val="es-SV"/>
        </w:rPr>
      </w:pPr>
    </w:p>
    <w:p w14:paraId="2B293D48" w14:textId="77777777" w:rsidR="00DC63C0" w:rsidRPr="00A60607" w:rsidRDefault="00DC63C0" w:rsidP="00684561">
      <w:pPr>
        <w:jc w:val="both"/>
        <w:rPr>
          <w:rFonts w:ascii="Arial" w:hAnsi="Arial" w:cs="Arial"/>
          <w:lang w:val="es-SV"/>
        </w:rPr>
      </w:pPr>
    </w:p>
    <w:p w14:paraId="7BEAE292" w14:textId="3BD90F15" w:rsidR="00540E26" w:rsidRPr="0045650D" w:rsidRDefault="00540E26" w:rsidP="00346B5D">
      <w:pPr>
        <w:jc w:val="both"/>
        <w:rPr>
          <w:rFonts w:ascii="Arial" w:hAnsi="Arial" w:cs="Arial"/>
        </w:rPr>
      </w:pPr>
      <w:r w:rsidRPr="0045650D">
        <w:rPr>
          <w:rFonts w:ascii="Arial" w:hAnsi="Arial" w:cs="Arial"/>
          <w:lang w:val="es-SV"/>
        </w:rPr>
        <w:t>Sirva la presente resolución, para hacer constar que la Defensoría del Consumidor, ha respondido a la solicitud de información</w:t>
      </w:r>
      <w:r>
        <w:rPr>
          <w:rFonts w:ascii="Arial" w:hAnsi="Arial" w:cs="Arial"/>
          <w:lang w:val="es-SV"/>
        </w:rPr>
        <w:t xml:space="preserve"> </w:t>
      </w:r>
      <w:r w:rsidRPr="0045650D">
        <w:rPr>
          <w:rFonts w:ascii="Arial" w:hAnsi="Arial" w:cs="Arial"/>
          <w:lang w:val="es-SV"/>
        </w:rPr>
        <w:t xml:space="preserve">número </w:t>
      </w:r>
      <w:r w:rsidR="00AC7F3A">
        <w:rPr>
          <w:rFonts w:ascii="Arial" w:hAnsi="Arial" w:cs="Arial"/>
          <w:b/>
          <w:lang w:val="es-SV"/>
        </w:rPr>
        <w:t>051</w:t>
      </w:r>
      <w:r w:rsidRPr="0045650D">
        <w:rPr>
          <w:rFonts w:ascii="Arial" w:hAnsi="Arial" w:cs="Arial"/>
          <w:b/>
          <w:lang w:val="es-SV"/>
        </w:rPr>
        <w:t>/201</w:t>
      </w:r>
      <w:r>
        <w:rPr>
          <w:rFonts w:ascii="Arial" w:hAnsi="Arial" w:cs="Arial"/>
          <w:b/>
          <w:lang w:val="es-SV"/>
        </w:rPr>
        <w:t>6,</w:t>
      </w:r>
      <w:r w:rsidR="00CC32F1">
        <w:rPr>
          <w:rFonts w:ascii="Arial" w:hAnsi="Arial" w:cs="Arial"/>
          <w:b/>
          <w:lang w:val="es-SV"/>
        </w:rPr>
        <w:t xml:space="preserve"> </w:t>
      </w:r>
      <w:r w:rsidR="00CC32F1">
        <w:rPr>
          <w:rFonts w:ascii="Arial" w:hAnsi="Arial" w:cs="Arial"/>
          <w:lang w:val="es-SV"/>
        </w:rPr>
        <w:t>conforme a lo registrado en su base de datos interna</w:t>
      </w:r>
      <w:r w:rsidR="00CC32F1" w:rsidRPr="00CC32F1">
        <w:rPr>
          <w:rFonts w:ascii="Arial" w:hAnsi="Arial" w:cs="Arial"/>
          <w:lang w:val="es-SV"/>
        </w:rPr>
        <w:t xml:space="preserve"> y</w:t>
      </w:r>
      <w:r>
        <w:rPr>
          <w:rFonts w:ascii="Arial" w:hAnsi="Arial" w:cs="Arial"/>
          <w:lang w:val="es-SV"/>
        </w:rPr>
        <w:t xml:space="preserve"> dentro</w:t>
      </w:r>
      <w:r w:rsidRPr="0045650D">
        <w:rPr>
          <w:rFonts w:ascii="Arial" w:hAnsi="Arial" w:cs="Arial"/>
          <w:lang w:val="es-SV"/>
        </w:rPr>
        <w:t xml:space="preserve"> </w:t>
      </w:r>
      <w:r>
        <w:rPr>
          <w:rFonts w:ascii="Arial" w:hAnsi="Arial" w:cs="Arial"/>
          <w:lang w:val="es-SV"/>
        </w:rPr>
        <w:t>d</w:t>
      </w:r>
      <w:r w:rsidRPr="0045650D">
        <w:rPr>
          <w:rFonts w:ascii="Arial" w:hAnsi="Arial" w:cs="Arial"/>
          <w:lang w:val="es-SV"/>
        </w:rPr>
        <w:t>el plazo leg</w:t>
      </w:r>
      <w:r>
        <w:rPr>
          <w:rFonts w:ascii="Arial" w:hAnsi="Arial" w:cs="Arial"/>
          <w:lang w:val="es-SV"/>
        </w:rPr>
        <w:t>al establecido en el Artículo 71 inciso primero de la LAIP y contenido en l</w:t>
      </w:r>
      <w:r w:rsidR="00AC7F3A">
        <w:rPr>
          <w:rFonts w:ascii="Arial" w:hAnsi="Arial" w:cs="Arial"/>
          <w:lang w:val="es-SV"/>
        </w:rPr>
        <w:t>a Constancia de recepción y la Resolución de admisibilidad notificadas.</w:t>
      </w:r>
    </w:p>
    <w:p w14:paraId="7BDBE88D" w14:textId="77777777" w:rsidR="00B22462" w:rsidRPr="00162E31" w:rsidRDefault="00B22462" w:rsidP="00346B5D">
      <w:pPr>
        <w:jc w:val="center"/>
        <w:rPr>
          <w:rFonts w:ascii="Arial" w:hAnsi="Arial" w:cs="Arial"/>
          <w:b/>
        </w:rPr>
      </w:pPr>
    </w:p>
    <w:p w14:paraId="570046D8" w14:textId="77777777" w:rsidR="001C6DFD" w:rsidRDefault="001C6DFD" w:rsidP="001C6DFD">
      <w:pPr>
        <w:shd w:val="clear" w:color="auto" w:fill="FFFFFF" w:themeFill="background1"/>
        <w:jc w:val="center"/>
        <w:rPr>
          <w:rFonts w:ascii="Arial" w:hAnsi="Arial" w:cs="Arial"/>
          <w:b/>
          <w:color w:val="000099"/>
        </w:rPr>
      </w:pPr>
      <w:r>
        <w:rPr>
          <w:rFonts w:ascii="Arial" w:hAnsi="Arial" w:cs="Arial"/>
          <w:b/>
          <w:color w:val="000099"/>
        </w:rPr>
        <w:t>Rúbrica</w:t>
      </w:r>
    </w:p>
    <w:p w14:paraId="40AAA94E" w14:textId="77777777" w:rsidR="001C6DFD" w:rsidRDefault="001C6DFD" w:rsidP="001C6DFD">
      <w:pPr>
        <w:shd w:val="clear" w:color="auto" w:fill="FFFFFF" w:themeFill="background1"/>
        <w:jc w:val="center"/>
        <w:rPr>
          <w:rFonts w:ascii="Arial" w:hAnsi="Arial" w:cs="Arial"/>
          <w:b/>
          <w:color w:val="000099"/>
        </w:rPr>
      </w:pPr>
    </w:p>
    <w:p w14:paraId="6E2DF132" w14:textId="77777777" w:rsidR="001C6DFD" w:rsidRDefault="001C6DFD" w:rsidP="001C6DFD">
      <w:pPr>
        <w:shd w:val="clear" w:color="auto" w:fill="FFFFFF" w:themeFill="background1"/>
        <w:jc w:val="center"/>
        <w:rPr>
          <w:rFonts w:ascii="Arial" w:hAnsi="Arial" w:cs="Arial"/>
          <w:b/>
          <w:color w:val="000099"/>
        </w:rPr>
      </w:pPr>
    </w:p>
    <w:p w14:paraId="738AFF86" w14:textId="77777777" w:rsidR="001C6DFD" w:rsidRDefault="001C6DFD" w:rsidP="001C6DFD">
      <w:pPr>
        <w:shd w:val="clear" w:color="auto" w:fill="FFFFFF" w:themeFill="background1"/>
        <w:jc w:val="center"/>
        <w:rPr>
          <w:rFonts w:ascii="Arial" w:hAnsi="Arial" w:cs="Arial"/>
        </w:rPr>
      </w:pPr>
      <w:r>
        <w:rPr>
          <w:rFonts w:ascii="Arial" w:hAnsi="Arial" w:cs="Arial"/>
        </w:rPr>
        <w:t>Oficial Información y Transparencia</w:t>
      </w:r>
    </w:p>
    <w:p w14:paraId="185F7D2A" w14:textId="77777777" w:rsidR="00FC03CA" w:rsidRPr="00162E31" w:rsidRDefault="00FC03CA" w:rsidP="00346B5D">
      <w:pPr>
        <w:jc w:val="center"/>
        <w:rPr>
          <w:rFonts w:ascii="Arial" w:hAnsi="Arial" w:cs="Arial"/>
        </w:rPr>
      </w:pPr>
    </w:p>
    <w:p w14:paraId="565A6A5B" w14:textId="77777777" w:rsidR="00451C81" w:rsidRPr="00162E31" w:rsidRDefault="00451C81" w:rsidP="00346B5D">
      <w:pPr>
        <w:jc w:val="center"/>
        <w:rPr>
          <w:rFonts w:ascii="Arial" w:hAnsi="Arial" w:cs="Arial"/>
        </w:rPr>
      </w:pPr>
    </w:p>
    <w:sectPr w:rsidR="00451C81" w:rsidRPr="00162E31" w:rsidSect="00A86E28">
      <w:headerReference w:type="even" r:id="rId8"/>
      <w:headerReference w:type="default" r:id="rId9"/>
      <w:headerReference w:type="first" r:id="rId10"/>
      <w:pgSz w:w="12240" w:h="15840" w:code="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BB7E74" w14:textId="77777777" w:rsidR="007F205C" w:rsidRDefault="007F205C" w:rsidP="00385C3D">
      <w:r>
        <w:separator/>
      </w:r>
    </w:p>
  </w:endnote>
  <w:endnote w:type="continuationSeparator" w:id="0">
    <w:p w14:paraId="54D84418" w14:textId="77777777" w:rsidR="007F205C" w:rsidRDefault="007F205C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B7BDD5" w14:textId="77777777" w:rsidR="007F205C" w:rsidRDefault="007F205C" w:rsidP="00385C3D">
      <w:r>
        <w:separator/>
      </w:r>
    </w:p>
  </w:footnote>
  <w:footnote w:type="continuationSeparator" w:id="0">
    <w:p w14:paraId="4F806D40" w14:textId="77777777" w:rsidR="007F205C" w:rsidRDefault="007F205C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B5A807" w14:textId="77777777" w:rsidR="00491B46" w:rsidRDefault="007F205C">
    <w:pPr>
      <w:pStyle w:val="Encabezado"/>
    </w:pPr>
    <w:r>
      <w:rPr>
        <w:noProof/>
        <w:lang w:val="es-ES"/>
      </w:rPr>
      <w:pict w14:anchorId="6D63C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728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568343" w14:textId="22207555" w:rsidR="001A4C0D" w:rsidRDefault="001A4C0D" w:rsidP="001A4C0D">
    <w:pPr>
      <w:jc w:val="center"/>
      <w:rPr>
        <w:sz w:val="28"/>
      </w:rPr>
    </w:pPr>
    <w:r>
      <w:rPr>
        <w:rFonts w:eastAsia="Arial Unicode MS" w:cstheme="majorBidi"/>
        <w:b/>
        <w:bCs/>
        <w:color w:val="000099"/>
        <w:sz w:val="20"/>
        <w:szCs w:val="28"/>
        <w:lang w:eastAsia="en-US"/>
      </w:rPr>
      <w:t xml:space="preserve">Versión pública de acuerdo a lo dispuesto en el Art. 30 de la LAIP, se </w:t>
    </w:r>
    <w:r w:rsidR="00565601">
      <w:rPr>
        <w:rFonts w:eastAsia="Arial Unicode MS" w:cstheme="majorBidi"/>
        <w:b/>
        <w:bCs/>
        <w:color w:val="000099"/>
        <w:sz w:val="20"/>
        <w:szCs w:val="28"/>
        <w:lang w:eastAsia="en-US"/>
      </w:rPr>
      <w:t>eliminan los nombres</w:t>
    </w:r>
    <w:r>
      <w:rPr>
        <w:rFonts w:eastAsia="Arial Unicode MS" w:cstheme="majorBidi"/>
        <w:b/>
        <w:bCs/>
        <w:color w:val="000099"/>
        <w:sz w:val="20"/>
        <w:szCs w:val="28"/>
        <w:lang w:eastAsia="en-US"/>
      </w:rPr>
      <w:t xml:space="preserve"> y número Documento Único de Identidad por ser datos personales Art. 6 literal “a”; los datos se ubican en </w:t>
    </w:r>
    <w:r w:rsidR="00565601">
      <w:rPr>
        <w:rFonts w:eastAsia="Arial Unicode MS" w:cstheme="majorBidi"/>
        <w:b/>
        <w:bCs/>
        <w:color w:val="000099"/>
        <w:sz w:val="20"/>
        <w:szCs w:val="28"/>
        <w:lang w:eastAsia="en-US"/>
      </w:rPr>
      <w:t>la primera página</w:t>
    </w:r>
    <w:r>
      <w:rPr>
        <w:rFonts w:eastAsia="Arial Unicode MS" w:cstheme="majorBidi"/>
        <w:b/>
        <w:bCs/>
        <w:color w:val="000099"/>
        <w:sz w:val="20"/>
        <w:szCs w:val="28"/>
        <w:lang w:eastAsia="en-US"/>
      </w:rPr>
      <w:t xml:space="preserve"> de la presente resolución.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3EC374" w14:textId="77777777" w:rsidR="00491B46" w:rsidRDefault="007F205C">
    <w:pPr>
      <w:pStyle w:val="Encabezado"/>
    </w:pPr>
    <w:r>
      <w:rPr>
        <w:noProof/>
        <w:lang w:val="es-ES"/>
      </w:rPr>
      <w:pict w14:anchorId="6C24E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704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F5BD5"/>
    <w:multiLevelType w:val="hybridMultilevel"/>
    <w:tmpl w:val="89BE9FCE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E970EE"/>
    <w:multiLevelType w:val="hybridMultilevel"/>
    <w:tmpl w:val="0694A136"/>
    <w:lvl w:ilvl="0" w:tplc="276E071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A04559"/>
    <w:multiLevelType w:val="hybridMultilevel"/>
    <w:tmpl w:val="EA28BDD6"/>
    <w:lvl w:ilvl="0" w:tplc="49F83476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60170B"/>
    <w:multiLevelType w:val="hybridMultilevel"/>
    <w:tmpl w:val="8E20E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E8106C"/>
    <w:multiLevelType w:val="hybridMultilevel"/>
    <w:tmpl w:val="9DF64EB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90D59"/>
    <w:multiLevelType w:val="hybridMultilevel"/>
    <w:tmpl w:val="59EC238C"/>
    <w:lvl w:ilvl="0" w:tplc="3650E3FE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027B04"/>
    <w:multiLevelType w:val="hybridMultilevel"/>
    <w:tmpl w:val="7A3CBF2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3A761D"/>
    <w:multiLevelType w:val="hybridMultilevel"/>
    <w:tmpl w:val="E6781AEE"/>
    <w:lvl w:ilvl="0" w:tplc="6884FB70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F84C55"/>
    <w:multiLevelType w:val="hybridMultilevel"/>
    <w:tmpl w:val="75CA520A"/>
    <w:lvl w:ilvl="0" w:tplc="BDBC68D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404725D"/>
    <w:multiLevelType w:val="hybridMultilevel"/>
    <w:tmpl w:val="3E6AC91E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0D197E"/>
    <w:multiLevelType w:val="hybridMultilevel"/>
    <w:tmpl w:val="A8CE93FE"/>
    <w:lvl w:ilvl="0" w:tplc="FFB6990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2A710A"/>
    <w:multiLevelType w:val="hybridMultilevel"/>
    <w:tmpl w:val="D81411E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F573E6"/>
    <w:multiLevelType w:val="hybridMultilevel"/>
    <w:tmpl w:val="9B2C6AB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4A55FC"/>
    <w:multiLevelType w:val="hybridMultilevel"/>
    <w:tmpl w:val="75FE00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135E94"/>
    <w:multiLevelType w:val="hybridMultilevel"/>
    <w:tmpl w:val="354282C4"/>
    <w:lvl w:ilvl="0" w:tplc="2D3CC21A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B7007B3"/>
    <w:multiLevelType w:val="hybridMultilevel"/>
    <w:tmpl w:val="D20EF68E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EB01E1C"/>
    <w:multiLevelType w:val="hybridMultilevel"/>
    <w:tmpl w:val="803C210E"/>
    <w:lvl w:ilvl="0" w:tplc="7DE417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0029B2"/>
    <w:multiLevelType w:val="hybridMultilevel"/>
    <w:tmpl w:val="9168CA0A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FD74D49"/>
    <w:multiLevelType w:val="hybridMultilevel"/>
    <w:tmpl w:val="DA184A98"/>
    <w:lvl w:ilvl="0" w:tplc="0F129C1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1772181"/>
    <w:multiLevelType w:val="hybridMultilevel"/>
    <w:tmpl w:val="484CDAAA"/>
    <w:lvl w:ilvl="0" w:tplc="10DAFC86">
      <w:numFmt w:val="bullet"/>
      <w:lvlText w:val="•"/>
      <w:lvlJc w:val="left"/>
      <w:pPr>
        <w:ind w:left="1065" w:hanging="705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230A5B"/>
    <w:multiLevelType w:val="hybridMultilevel"/>
    <w:tmpl w:val="688645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39C0BC8"/>
    <w:multiLevelType w:val="hybridMultilevel"/>
    <w:tmpl w:val="4684C2B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30676F"/>
    <w:multiLevelType w:val="hybridMultilevel"/>
    <w:tmpl w:val="2BBAF82A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721231"/>
    <w:multiLevelType w:val="hybridMultilevel"/>
    <w:tmpl w:val="CB0E944C"/>
    <w:lvl w:ilvl="0" w:tplc="4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A141AB9"/>
    <w:multiLevelType w:val="hybridMultilevel"/>
    <w:tmpl w:val="FAB461CA"/>
    <w:lvl w:ilvl="0" w:tplc="011A9DE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4712CD7"/>
    <w:multiLevelType w:val="hybridMultilevel"/>
    <w:tmpl w:val="C94C080A"/>
    <w:lvl w:ilvl="0" w:tplc="D3C6EB1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6A425CD"/>
    <w:multiLevelType w:val="hybridMultilevel"/>
    <w:tmpl w:val="36ACF766"/>
    <w:lvl w:ilvl="0" w:tplc="4C3AAB40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1A4120"/>
    <w:multiLevelType w:val="hybridMultilevel"/>
    <w:tmpl w:val="6B30A844"/>
    <w:lvl w:ilvl="0" w:tplc="A57AC83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B6435E"/>
    <w:multiLevelType w:val="hybridMultilevel"/>
    <w:tmpl w:val="74F2F19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1720196"/>
    <w:multiLevelType w:val="hybridMultilevel"/>
    <w:tmpl w:val="3A22AB4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D07CBA"/>
    <w:multiLevelType w:val="hybridMultilevel"/>
    <w:tmpl w:val="A5D8EBAE"/>
    <w:lvl w:ilvl="0" w:tplc="1A0818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62597D"/>
    <w:multiLevelType w:val="hybridMultilevel"/>
    <w:tmpl w:val="AF000BE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A660BC"/>
    <w:multiLevelType w:val="hybridMultilevel"/>
    <w:tmpl w:val="16DA1868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62C4B1F"/>
    <w:multiLevelType w:val="hybridMultilevel"/>
    <w:tmpl w:val="402648C0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C8A7CBD"/>
    <w:multiLevelType w:val="multilevel"/>
    <w:tmpl w:val="506CB5F6"/>
    <w:lvl w:ilvl="0">
      <w:start w:val="1173"/>
      <w:numFmt w:val="decimal"/>
      <w:lvlText w:val="%1"/>
      <w:lvlJc w:val="left"/>
      <w:pPr>
        <w:ind w:left="885" w:hanging="885"/>
      </w:pPr>
      <w:rPr>
        <w:rFonts w:hint="default"/>
      </w:rPr>
    </w:lvl>
    <w:lvl w:ilvl="1">
      <w:start w:val="13"/>
      <w:numFmt w:val="decimal"/>
      <w:lvlText w:val="%1-%2"/>
      <w:lvlJc w:val="left"/>
      <w:pPr>
        <w:ind w:left="885" w:hanging="8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885" w:hanging="88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E4D16CC"/>
    <w:multiLevelType w:val="hybridMultilevel"/>
    <w:tmpl w:val="A482B68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31"/>
  </w:num>
  <w:num w:numId="4">
    <w:abstractNumId w:val="22"/>
  </w:num>
  <w:num w:numId="5">
    <w:abstractNumId w:val="36"/>
  </w:num>
  <w:num w:numId="6">
    <w:abstractNumId w:val="10"/>
  </w:num>
  <w:num w:numId="7">
    <w:abstractNumId w:val="24"/>
  </w:num>
  <w:num w:numId="8">
    <w:abstractNumId w:val="32"/>
  </w:num>
  <w:num w:numId="9">
    <w:abstractNumId w:val="27"/>
  </w:num>
  <w:num w:numId="10">
    <w:abstractNumId w:val="17"/>
  </w:num>
  <w:num w:numId="1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5"/>
  </w:num>
  <w:num w:numId="13">
    <w:abstractNumId w:val="33"/>
  </w:num>
  <w:num w:numId="14">
    <w:abstractNumId w:val="34"/>
  </w:num>
  <w:num w:numId="15">
    <w:abstractNumId w:val="14"/>
  </w:num>
  <w:num w:numId="16">
    <w:abstractNumId w:val="29"/>
  </w:num>
  <w:num w:numId="17">
    <w:abstractNumId w:val="4"/>
  </w:num>
  <w:num w:numId="18">
    <w:abstractNumId w:val="16"/>
  </w:num>
  <w:num w:numId="19">
    <w:abstractNumId w:val="28"/>
  </w:num>
  <w:num w:numId="20">
    <w:abstractNumId w:val="6"/>
  </w:num>
  <w:num w:numId="21">
    <w:abstractNumId w:val="15"/>
  </w:num>
  <w:num w:numId="22">
    <w:abstractNumId w:val="9"/>
  </w:num>
  <w:num w:numId="23">
    <w:abstractNumId w:val="19"/>
  </w:num>
  <w:num w:numId="24">
    <w:abstractNumId w:val="12"/>
  </w:num>
  <w:num w:numId="25">
    <w:abstractNumId w:val="30"/>
  </w:num>
  <w:num w:numId="26">
    <w:abstractNumId w:val="2"/>
  </w:num>
  <w:num w:numId="27">
    <w:abstractNumId w:val="5"/>
  </w:num>
  <w:num w:numId="28">
    <w:abstractNumId w:val="23"/>
  </w:num>
  <w:num w:numId="29">
    <w:abstractNumId w:val="7"/>
  </w:num>
  <w:num w:numId="30">
    <w:abstractNumId w:val="8"/>
  </w:num>
  <w:num w:numId="31">
    <w:abstractNumId w:val="1"/>
  </w:num>
  <w:num w:numId="32">
    <w:abstractNumId w:val="25"/>
  </w:num>
  <w:num w:numId="33">
    <w:abstractNumId w:val="26"/>
  </w:num>
  <w:num w:numId="34">
    <w:abstractNumId w:val="0"/>
  </w:num>
  <w:num w:numId="35">
    <w:abstractNumId w:val="18"/>
  </w:num>
  <w:num w:numId="36">
    <w:abstractNumId w:val="20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5C3D"/>
    <w:rsid w:val="00000534"/>
    <w:rsid w:val="00002E57"/>
    <w:rsid w:val="000034BA"/>
    <w:rsid w:val="00005448"/>
    <w:rsid w:val="0001763F"/>
    <w:rsid w:val="00020FF0"/>
    <w:rsid w:val="000414BC"/>
    <w:rsid w:val="00041961"/>
    <w:rsid w:val="00047D85"/>
    <w:rsid w:val="00060117"/>
    <w:rsid w:val="0007017C"/>
    <w:rsid w:val="0007026D"/>
    <w:rsid w:val="000770FC"/>
    <w:rsid w:val="00081C31"/>
    <w:rsid w:val="000833E7"/>
    <w:rsid w:val="000975C0"/>
    <w:rsid w:val="000A1F9B"/>
    <w:rsid w:val="000B1E82"/>
    <w:rsid w:val="000B49BD"/>
    <w:rsid w:val="000B5362"/>
    <w:rsid w:val="000B6A03"/>
    <w:rsid w:val="000D4964"/>
    <w:rsid w:val="000E6AD4"/>
    <w:rsid w:val="000E6B6C"/>
    <w:rsid w:val="00120759"/>
    <w:rsid w:val="001314BF"/>
    <w:rsid w:val="001334CC"/>
    <w:rsid w:val="001345E2"/>
    <w:rsid w:val="00162E31"/>
    <w:rsid w:val="001749C2"/>
    <w:rsid w:val="00176E22"/>
    <w:rsid w:val="00182567"/>
    <w:rsid w:val="00184152"/>
    <w:rsid w:val="00192148"/>
    <w:rsid w:val="0019476C"/>
    <w:rsid w:val="00194A8E"/>
    <w:rsid w:val="001A26FF"/>
    <w:rsid w:val="001A4C0D"/>
    <w:rsid w:val="001A578F"/>
    <w:rsid w:val="001B674C"/>
    <w:rsid w:val="001C6DFD"/>
    <w:rsid w:val="001D32EC"/>
    <w:rsid w:val="001E155E"/>
    <w:rsid w:val="001E4A9A"/>
    <w:rsid w:val="001E4C98"/>
    <w:rsid w:val="00207E31"/>
    <w:rsid w:val="002115B1"/>
    <w:rsid w:val="0021233A"/>
    <w:rsid w:val="00214BC5"/>
    <w:rsid w:val="0023367E"/>
    <w:rsid w:val="00237EAD"/>
    <w:rsid w:val="0024307B"/>
    <w:rsid w:val="002449CB"/>
    <w:rsid w:val="0026479E"/>
    <w:rsid w:val="00267558"/>
    <w:rsid w:val="00272DD4"/>
    <w:rsid w:val="00276012"/>
    <w:rsid w:val="002778EC"/>
    <w:rsid w:val="00281DB1"/>
    <w:rsid w:val="00290F5A"/>
    <w:rsid w:val="002C31B0"/>
    <w:rsid w:val="002D157F"/>
    <w:rsid w:val="002E1E59"/>
    <w:rsid w:val="002F65AA"/>
    <w:rsid w:val="002F729E"/>
    <w:rsid w:val="0030175B"/>
    <w:rsid w:val="00303098"/>
    <w:rsid w:val="003067ED"/>
    <w:rsid w:val="0031654B"/>
    <w:rsid w:val="00332110"/>
    <w:rsid w:val="00332D74"/>
    <w:rsid w:val="00344A6A"/>
    <w:rsid w:val="00346B5D"/>
    <w:rsid w:val="00347667"/>
    <w:rsid w:val="00360AA7"/>
    <w:rsid w:val="0036534D"/>
    <w:rsid w:val="00375C58"/>
    <w:rsid w:val="00385C3D"/>
    <w:rsid w:val="00397253"/>
    <w:rsid w:val="003C7452"/>
    <w:rsid w:val="003F3285"/>
    <w:rsid w:val="003F53D8"/>
    <w:rsid w:val="003F585E"/>
    <w:rsid w:val="00405239"/>
    <w:rsid w:val="00411DFD"/>
    <w:rsid w:val="00416D44"/>
    <w:rsid w:val="00451C81"/>
    <w:rsid w:val="00452915"/>
    <w:rsid w:val="004540D0"/>
    <w:rsid w:val="00460794"/>
    <w:rsid w:val="00462C69"/>
    <w:rsid w:val="0046558E"/>
    <w:rsid w:val="00473FF0"/>
    <w:rsid w:val="00491B46"/>
    <w:rsid w:val="004B0654"/>
    <w:rsid w:val="004B0C21"/>
    <w:rsid w:val="004B37DF"/>
    <w:rsid w:val="004B77F1"/>
    <w:rsid w:val="004D008A"/>
    <w:rsid w:val="004D661F"/>
    <w:rsid w:val="00500440"/>
    <w:rsid w:val="00502220"/>
    <w:rsid w:val="00503F7C"/>
    <w:rsid w:val="005076E8"/>
    <w:rsid w:val="0051087B"/>
    <w:rsid w:val="005141AD"/>
    <w:rsid w:val="005242C6"/>
    <w:rsid w:val="00527EBF"/>
    <w:rsid w:val="00535E69"/>
    <w:rsid w:val="00537C6F"/>
    <w:rsid w:val="00540E26"/>
    <w:rsid w:val="005424A7"/>
    <w:rsid w:val="00555C29"/>
    <w:rsid w:val="00565601"/>
    <w:rsid w:val="00593453"/>
    <w:rsid w:val="00594BD1"/>
    <w:rsid w:val="005A03D1"/>
    <w:rsid w:val="005A04F6"/>
    <w:rsid w:val="005A7ADA"/>
    <w:rsid w:val="005B083B"/>
    <w:rsid w:val="005B7ACE"/>
    <w:rsid w:val="005C042A"/>
    <w:rsid w:val="005D0FCD"/>
    <w:rsid w:val="005E744B"/>
    <w:rsid w:val="00614638"/>
    <w:rsid w:val="00615259"/>
    <w:rsid w:val="00623F78"/>
    <w:rsid w:val="00630B4F"/>
    <w:rsid w:val="00636CFE"/>
    <w:rsid w:val="00654CD2"/>
    <w:rsid w:val="006842E7"/>
    <w:rsid w:val="00684561"/>
    <w:rsid w:val="00687C0A"/>
    <w:rsid w:val="00687EFF"/>
    <w:rsid w:val="006941A3"/>
    <w:rsid w:val="006A26F9"/>
    <w:rsid w:val="006A7FFD"/>
    <w:rsid w:val="006B0FD1"/>
    <w:rsid w:val="006B2330"/>
    <w:rsid w:val="006B64CB"/>
    <w:rsid w:val="006B6EAE"/>
    <w:rsid w:val="006D605A"/>
    <w:rsid w:val="006E14E4"/>
    <w:rsid w:val="006E2F94"/>
    <w:rsid w:val="006E3067"/>
    <w:rsid w:val="00702DE1"/>
    <w:rsid w:val="007147BC"/>
    <w:rsid w:val="00730E8F"/>
    <w:rsid w:val="00747F8B"/>
    <w:rsid w:val="007512C7"/>
    <w:rsid w:val="0076126D"/>
    <w:rsid w:val="00772B6D"/>
    <w:rsid w:val="0078524C"/>
    <w:rsid w:val="007A763D"/>
    <w:rsid w:val="007B1144"/>
    <w:rsid w:val="007C7BC0"/>
    <w:rsid w:val="007D1E3E"/>
    <w:rsid w:val="007D602D"/>
    <w:rsid w:val="007D688C"/>
    <w:rsid w:val="007E0B5B"/>
    <w:rsid w:val="007E33DA"/>
    <w:rsid w:val="007F205C"/>
    <w:rsid w:val="00801A36"/>
    <w:rsid w:val="00802FD9"/>
    <w:rsid w:val="00806482"/>
    <w:rsid w:val="008200A9"/>
    <w:rsid w:val="00870D42"/>
    <w:rsid w:val="00874C9A"/>
    <w:rsid w:val="008953D0"/>
    <w:rsid w:val="00897B43"/>
    <w:rsid w:val="008A0D1E"/>
    <w:rsid w:val="008A1134"/>
    <w:rsid w:val="008B72C7"/>
    <w:rsid w:val="008C1696"/>
    <w:rsid w:val="008C683B"/>
    <w:rsid w:val="008E15C2"/>
    <w:rsid w:val="008F5B31"/>
    <w:rsid w:val="009214AD"/>
    <w:rsid w:val="00941BE9"/>
    <w:rsid w:val="00963E24"/>
    <w:rsid w:val="0096692B"/>
    <w:rsid w:val="00991543"/>
    <w:rsid w:val="0099407F"/>
    <w:rsid w:val="00997177"/>
    <w:rsid w:val="009A6DA3"/>
    <w:rsid w:val="009C71F6"/>
    <w:rsid w:val="009E5743"/>
    <w:rsid w:val="009F4684"/>
    <w:rsid w:val="00A009F0"/>
    <w:rsid w:val="00A0417C"/>
    <w:rsid w:val="00A11645"/>
    <w:rsid w:val="00A15EC5"/>
    <w:rsid w:val="00A16F25"/>
    <w:rsid w:val="00A20114"/>
    <w:rsid w:val="00A30B41"/>
    <w:rsid w:val="00A3688F"/>
    <w:rsid w:val="00A50147"/>
    <w:rsid w:val="00A55BD3"/>
    <w:rsid w:val="00A60607"/>
    <w:rsid w:val="00A72C95"/>
    <w:rsid w:val="00A76733"/>
    <w:rsid w:val="00A86E28"/>
    <w:rsid w:val="00A92871"/>
    <w:rsid w:val="00AA553C"/>
    <w:rsid w:val="00AB00E5"/>
    <w:rsid w:val="00AC6662"/>
    <w:rsid w:val="00AC73D4"/>
    <w:rsid w:val="00AC7F3A"/>
    <w:rsid w:val="00AE123A"/>
    <w:rsid w:val="00AF26BD"/>
    <w:rsid w:val="00AF685C"/>
    <w:rsid w:val="00B005B2"/>
    <w:rsid w:val="00B20E15"/>
    <w:rsid w:val="00B22462"/>
    <w:rsid w:val="00B34364"/>
    <w:rsid w:val="00B46485"/>
    <w:rsid w:val="00B5488F"/>
    <w:rsid w:val="00B74189"/>
    <w:rsid w:val="00B76ED7"/>
    <w:rsid w:val="00BA07AC"/>
    <w:rsid w:val="00BB6924"/>
    <w:rsid w:val="00BD258E"/>
    <w:rsid w:val="00BD3E4D"/>
    <w:rsid w:val="00BD72AD"/>
    <w:rsid w:val="00BE7DF2"/>
    <w:rsid w:val="00BF0272"/>
    <w:rsid w:val="00BF58DE"/>
    <w:rsid w:val="00C102F1"/>
    <w:rsid w:val="00C11390"/>
    <w:rsid w:val="00C61CD4"/>
    <w:rsid w:val="00C74FDD"/>
    <w:rsid w:val="00C91F1B"/>
    <w:rsid w:val="00CA49EA"/>
    <w:rsid w:val="00CA5CF0"/>
    <w:rsid w:val="00CB0467"/>
    <w:rsid w:val="00CC32F1"/>
    <w:rsid w:val="00CD08B5"/>
    <w:rsid w:val="00CD3A62"/>
    <w:rsid w:val="00D13240"/>
    <w:rsid w:val="00D5394D"/>
    <w:rsid w:val="00D62844"/>
    <w:rsid w:val="00D71733"/>
    <w:rsid w:val="00D75BC2"/>
    <w:rsid w:val="00D7628D"/>
    <w:rsid w:val="00D840B8"/>
    <w:rsid w:val="00D93639"/>
    <w:rsid w:val="00DA1F15"/>
    <w:rsid w:val="00DA4786"/>
    <w:rsid w:val="00DC3ED4"/>
    <w:rsid w:val="00DC54E3"/>
    <w:rsid w:val="00DC63C0"/>
    <w:rsid w:val="00DD4589"/>
    <w:rsid w:val="00DF2924"/>
    <w:rsid w:val="00E01208"/>
    <w:rsid w:val="00E01E5E"/>
    <w:rsid w:val="00E10E96"/>
    <w:rsid w:val="00E15D82"/>
    <w:rsid w:val="00E207C1"/>
    <w:rsid w:val="00E217AA"/>
    <w:rsid w:val="00E53649"/>
    <w:rsid w:val="00E62B3A"/>
    <w:rsid w:val="00E6392B"/>
    <w:rsid w:val="00E658BC"/>
    <w:rsid w:val="00E74FB1"/>
    <w:rsid w:val="00E77D9E"/>
    <w:rsid w:val="00E84AC2"/>
    <w:rsid w:val="00E90724"/>
    <w:rsid w:val="00E97195"/>
    <w:rsid w:val="00EB31B4"/>
    <w:rsid w:val="00EB56C5"/>
    <w:rsid w:val="00EC4077"/>
    <w:rsid w:val="00ED1CAE"/>
    <w:rsid w:val="00ED772A"/>
    <w:rsid w:val="00EF0D8C"/>
    <w:rsid w:val="00EF675E"/>
    <w:rsid w:val="00F03580"/>
    <w:rsid w:val="00F06263"/>
    <w:rsid w:val="00F23116"/>
    <w:rsid w:val="00F36990"/>
    <w:rsid w:val="00F37F48"/>
    <w:rsid w:val="00F4712A"/>
    <w:rsid w:val="00F56E5B"/>
    <w:rsid w:val="00F72FCC"/>
    <w:rsid w:val="00F7771B"/>
    <w:rsid w:val="00F8247F"/>
    <w:rsid w:val="00F82BD2"/>
    <w:rsid w:val="00F833DB"/>
    <w:rsid w:val="00F87C76"/>
    <w:rsid w:val="00F91E08"/>
    <w:rsid w:val="00FB28A1"/>
    <w:rsid w:val="00FB64C5"/>
    <w:rsid w:val="00FC03CA"/>
    <w:rsid w:val="00FD12C7"/>
    <w:rsid w:val="00FD5887"/>
    <w:rsid w:val="00FD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;"/>
  <w14:docId w14:val="28C5999F"/>
  <w14:defaultImageDpi w14:val="300"/>
  <w15:docId w15:val="{C83B635E-BCBC-4239-906C-785632C7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paragraph" w:styleId="Textodeglobo">
    <w:name w:val="Balloon Text"/>
    <w:basedOn w:val="Normal"/>
    <w:link w:val="TextodegloboCar"/>
    <w:uiPriority w:val="99"/>
    <w:semiHidden/>
    <w:unhideWhenUsed/>
    <w:rsid w:val="00630B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4F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unhideWhenUsed/>
    <w:rsid w:val="007D1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D1E3E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table" w:styleId="Tablaconcuadrcula">
    <w:name w:val="Table Grid"/>
    <w:basedOn w:val="Tablanormal"/>
    <w:uiPriority w:val="39"/>
    <w:rsid w:val="007C7BC0"/>
    <w:rPr>
      <w:rFonts w:eastAsiaTheme="minorHAnsi"/>
      <w:sz w:val="22"/>
      <w:szCs w:val="22"/>
      <w:lang w:val="es-SV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86E28"/>
    <w:pPr>
      <w:spacing w:before="100" w:beforeAutospacing="1" w:after="100" w:afterAutospacing="1"/>
    </w:pPr>
    <w:rPr>
      <w:rFonts w:ascii="Times New Roman" w:eastAsiaTheme="minorHAnsi" w:hAnsi="Times New Roman" w:cs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2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02DE7CD-0EC4-4C38-9888-8B67A10BB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921</TotalTime>
  <Pages>1</Pages>
  <Words>491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Erika Duke</cp:lastModifiedBy>
  <cp:revision>170</cp:revision>
  <cp:lastPrinted>2016-06-21T14:11:00Z</cp:lastPrinted>
  <dcterms:created xsi:type="dcterms:W3CDTF">2014-07-14T18:49:00Z</dcterms:created>
  <dcterms:modified xsi:type="dcterms:W3CDTF">2019-03-29T17:58:00Z</dcterms:modified>
</cp:coreProperties>
</file>