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3FC02" w14:textId="77777777" w:rsidR="001254D8" w:rsidRPr="001254D8" w:rsidRDefault="001254D8" w:rsidP="001254D8">
      <w:pPr>
        <w:jc w:val="center"/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</w:pPr>
      <w:r w:rsidRPr="001254D8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09A7B1E5" w14:textId="77777777" w:rsidR="001254D8" w:rsidRDefault="001254D8" w:rsidP="001254D8">
      <w:pPr>
        <w:pStyle w:val="Encabezado"/>
      </w:pPr>
    </w:p>
    <w:p w14:paraId="03EE90AB" w14:textId="77777777" w:rsidR="00EF14E5" w:rsidRDefault="00EF14E5" w:rsidP="00EF14E5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Default="00FC03CA" w:rsidP="00EF14E5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2E75CE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665467D3" w:rsidR="00FC03CA" w:rsidRDefault="00FC03CA" w:rsidP="00EF14E5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9F4684">
        <w:rPr>
          <w:rFonts w:ascii="Arial" w:hAnsi="Arial" w:cs="Arial"/>
          <w:b/>
          <w:sz w:val="28"/>
          <w:lang w:val="es-SV"/>
        </w:rPr>
        <w:t>3</w:t>
      </w:r>
      <w:r w:rsidR="00CE15BC">
        <w:rPr>
          <w:rFonts w:ascii="Arial" w:hAnsi="Arial" w:cs="Arial"/>
          <w:b/>
          <w:sz w:val="28"/>
          <w:lang w:val="es-SV"/>
        </w:rPr>
        <w:t>9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7913B408" w14:textId="77777777" w:rsidR="00EF14E5" w:rsidRPr="00162E31" w:rsidRDefault="00EF14E5" w:rsidP="00EF14E5">
      <w:pPr>
        <w:jc w:val="center"/>
        <w:rPr>
          <w:rFonts w:ascii="Arial" w:hAnsi="Arial" w:cs="Arial"/>
          <w:b/>
          <w:sz w:val="28"/>
          <w:lang w:val="es-SV"/>
        </w:rPr>
      </w:pPr>
    </w:p>
    <w:p w14:paraId="3504D65A" w14:textId="77777777" w:rsidR="007B1144" w:rsidRPr="00162E31" w:rsidRDefault="007B1144" w:rsidP="00EF14E5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11511A42" w14:textId="79540664" w:rsidR="00540E26" w:rsidRPr="00162E31" w:rsidRDefault="00540E26" w:rsidP="00EF14E5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CE15BC">
        <w:rPr>
          <w:rFonts w:ascii="Arial" w:hAnsi="Arial" w:cs="Arial"/>
          <w:sz w:val="24"/>
          <w:szCs w:val="24"/>
        </w:rPr>
        <w:t xml:space="preserve"> </w:t>
      </w:r>
      <w:r w:rsidR="00972A9A">
        <w:rPr>
          <w:rFonts w:ascii="Arial" w:hAnsi="Arial" w:cs="Arial"/>
          <w:sz w:val="24"/>
          <w:szCs w:val="24"/>
        </w:rPr>
        <w:t>diez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 w:rsidR="00972A9A">
        <w:rPr>
          <w:rFonts w:ascii="Arial" w:hAnsi="Arial" w:cs="Arial"/>
          <w:sz w:val="24"/>
          <w:szCs w:val="24"/>
        </w:rPr>
        <w:t>veinticinco</w:t>
      </w:r>
      <w:r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minutos del día </w:t>
      </w:r>
      <w:r w:rsidR="003F703D">
        <w:rPr>
          <w:rFonts w:ascii="Arial" w:hAnsi="Arial" w:cs="Arial"/>
          <w:sz w:val="24"/>
          <w:szCs w:val="24"/>
        </w:rPr>
        <w:t>dos</w:t>
      </w:r>
      <w:r w:rsidRPr="00162E31">
        <w:rPr>
          <w:rFonts w:ascii="Arial" w:hAnsi="Arial" w:cs="Arial"/>
          <w:sz w:val="24"/>
          <w:szCs w:val="24"/>
        </w:rPr>
        <w:t xml:space="preserve"> de </w:t>
      </w:r>
      <w:r w:rsidR="00CE15BC">
        <w:rPr>
          <w:rFonts w:ascii="Arial" w:hAnsi="Arial" w:cs="Arial"/>
          <w:sz w:val="24"/>
          <w:szCs w:val="24"/>
        </w:rPr>
        <w:t>juni</w:t>
      </w:r>
      <w:r>
        <w:rPr>
          <w:rFonts w:ascii="Arial" w:hAnsi="Arial" w:cs="Arial"/>
          <w:sz w:val="24"/>
          <w:szCs w:val="24"/>
        </w:rPr>
        <w:t>o</w:t>
      </w:r>
      <w:r w:rsidRPr="00162E31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CE15BC">
        <w:rPr>
          <w:rFonts w:ascii="Arial" w:hAnsi="Arial" w:cs="Arial"/>
          <w:b/>
          <w:sz w:val="24"/>
          <w:szCs w:val="24"/>
        </w:rPr>
        <w:t>039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  <w:sz w:val="24"/>
          <w:szCs w:val="24"/>
        </w:rPr>
        <w:t xml:space="preserve">de </w:t>
      </w:r>
      <w:r w:rsidR="00CE15BC" w:rsidRPr="00CE15BC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C5449D" w:rsidRPr="00C5449D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CE15BC" w:rsidRPr="00C5449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CE15BC" w:rsidRPr="00C5449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C5449D" w:rsidRPr="00C5449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CE15BC" w:rsidRPr="00CE15BC">
        <w:rPr>
          <w:rFonts w:ascii="Arial" w:hAnsi="Arial" w:cs="Arial"/>
          <w:sz w:val="24"/>
          <w:szCs w:val="24"/>
        </w:rPr>
        <w:t xml:space="preserve">, portadora de su Documento Único de Identidad número </w:t>
      </w:r>
      <w:proofErr w:type="spellStart"/>
      <w:r w:rsidR="00C5449D" w:rsidRPr="00C5449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E15BC" w:rsidRPr="00C544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E15BC" w:rsidRPr="00C544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E15BC" w:rsidRPr="00C544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CE15BC" w:rsidRPr="00C544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E15BC" w:rsidRPr="00C544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CE15BC" w:rsidRPr="00C5449D">
        <w:rPr>
          <w:rFonts w:ascii="Arial" w:hAnsi="Arial" w:cs="Arial"/>
          <w:sz w:val="24"/>
          <w:szCs w:val="24"/>
          <w:highlight w:val="black"/>
        </w:rPr>
        <w:t xml:space="preserve"> </w:t>
      </w:r>
      <w:r w:rsidR="00C5449D" w:rsidRPr="00C5449D">
        <w:rPr>
          <w:rFonts w:ascii="Arial" w:hAnsi="Arial" w:cs="Arial"/>
          <w:sz w:val="24"/>
          <w:szCs w:val="24"/>
          <w:highlight w:val="black"/>
        </w:rPr>
        <w:t>xxx</w:t>
      </w:r>
      <w:r w:rsidR="00CE15BC" w:rsidRPr="00C544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CE15BC" w:rsidRPr="00C544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E15BC" w:rsidRPr="00C544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C5449D" w:rsidRPr="00C5449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Pr="00162E31">
        <w:rPr>
          <w:rFonts w:ascii="Arial" w:hAnsi="Arial" w:cs="Arial"/>
          <w:b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realizaron las gestiones </w:t>
      </w:r>
      <w:r w:rsidR="002449CB">
        <w:rPr>
          <w:rFonts w:ascii="Arial" w:hAnsi="Arial" w:cs="Arial"/>
          <w:sz w:val="24"/>
          <w:szCs w:val="24"/>
        </w:rPr>
        <w:t>necesarias</w:t>
      </w:r>
      <w:r>
        <w:rPr>
          <w:rFonts w:ascii="Arial" w:hAnsi="Arial" w:cs="Arial"/>
          <w:sz w:val="24"/>
          <w:szCs w:val="24"/>
        </w:rPr>
        <w:t xml:space="preserve"> con la</w:t>
      </w:r>
      <w:r w:rsidR="00CE15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Unidad</w:t>
      </w:r>
      <w:r w:rsidR="00CE15B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Administrativa</w:t>
      </w:r>
      <w:r w:rsidR="00CE15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correspondiente</w:t>
      </w:r>
      <w:r w:rsidR="00CE15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 fin de obtener la información requerida </w:t>
      </w:r>
      <w:r w:rsidRPr="00162E31">
        <w:rPr>
          <w:rFonts w:ascii="Arial" w:hAnsi="Arial" w:cs="Arial"/>
          <w:sz w:val="24"/>
          <w:szCs w:val="24"/>
        </w:rPr>
        <w:t xml:space="preserve">y considerando que la solicitud </w:t>
      </w:r>
      <w:r>
        <w:rPr>
          <w:rFonts w:ascii="Arial" w:hAnsi="Arial" w:cs="Arial"/>
          <w:sz w:val="24"/>
          <w:szCs w:val="24"/>
        </w:rPr>
        <w:t>cumple con todos los requisitos</w:t>
      </w:r>
      <w:r w:rsidRPr="00162E31">
        <w:rPr>
          <w:rFonts w:ascii="Arial" w:hAnsi="Arial" w:cs="Arial"/>
          <w:sz w:val="24"/>
          <w:szCs w:val="24"/>
        </w:rPr>
        <w:t xml:space="preserve"> establecidos en el artículo 66 de la Ley de Acceso a</w:t>
      </w:r>
      <w:r>
        <w:rPr>
          <w:rFonts w:ascii="Arial" w:hAnsi="Arial" w:cs="Arial"/>
          <w:sz w:val="24"/>
          <w:szCs w:val="24"/>
        </w:rPr>
        <w:t xml:space="preserve"> la Información Pública -LAIP-, </w:t>
      </w:r>
      <w:r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>
        <w:rPr>
          <w:rFonts w:ascii="Arial" w:hAnsi="Arial" w:cs="Arial"/>
          <w:sz w:val="24"/>
          <w:szCs w:val="24"/>
        </w:rPr>
        <w:t xml:space="preserve">os Artículos </w:t>
      </w:r>
      <w:r w:rsidR="002449CB">
        <w:rPr>
          <w:rFonts w:ascii="Arial" w:hAnsi="Arial" w:cs="Arial"/>
          <w:sz w:val="24"/>
          <w:szCs w:val="24"/>
        </w:rPr>
        <w:t>19 y 24 de la LAIP y conforme a los</w:t>
      </w:r>
      <w:r>
        <w:rPr>
          <w:rFonts w:ascii="Arial" w:hAnsi="Arial" w:cs="Arial"/>
          <w:sz w:val="24"/>
          <w:szCs w:val="24"/>
        </w:rPr>
        <w:t xml:space="preserve"> Artículo</w:t>
      </w:r>
      <w:r w:rsidR="002449CB">
        <w:rPr>
          <w:rFonts w:ascii="Arial" w:hAnsi="Arial" w:cs="Arial"/>
          <w:sz w:val="24"/>
          <w:szCs w:val="24"/>
        </w:rPr>
        <w:t>s 62 inciso segundo primera parte y</w:t>
      </w:r>
      <w:r>
        <w:rPr>
          <w:rFonts w:ascii="Arial" w:hAnsi="Arial" w:cs="Arial"/>
          <w:sz w:val="24"/>
          <w:szCs w:val="24"/>
        </w:rPr>
        <w:t xml:space="preserve"> 72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EF14E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08753460" w:rsidR="00540E26" w:rsidRDefault="00540E26" w:rsidP="00EF14E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Default="009F4684" w:rsidP="00EF14E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73721C87" w14:textId="546CDDA9" w:rsidR="009F4684" w:rsidRDefault="00E20D20" w:rsidP="00EF14E5">
      <w:pPr>
        <w:pStyle w:val="Prrafodelista"/>
        <w:numPr>
          <w:ilvl w:val="0"/>
          <w:numId w:val="3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  <w:r w:rsidRPr="00E76068">
        <w:rPr>
          <w:rFonts w:ascii="Arial" w:hAnsi="Arial" w:cs="Arial"/>
          <w:b/>
          <w:lang w:val="es-SV"/>
        </w:rPr>
        <w:t xml:space="preserve">La entrevista requerida, a la Presidenta del Tribunal Sancionador doctora Ivette Cardona, fue concedida </w:t>
      </w:r>
      <w:r w:rsidR="004B255E">
        <w:rPr>
          <w:rFonts w:ascii="Arial" w:hAnsi="Arial" w:cs="Arial"/>
          <w:b/>
          <w:lang w:val="es-SV"/>
        </w:rPr>
        <w:t>el día uno de junio del presente año</w:t>
      </w:r>
      <w:r w:rsidRPr="00E76068">
        <w:rPr>
          <w:rFonts w:ascii="Arial" w:hAnsi="Arial" w:cs="Arial"/>
          <w:b/>
          <w:lang w:val="es-SV"/>
        </w:rPr>
        <w:t xml:space="preserve"> a las 10:00 a.m. y para su constancia</w:t>
      </w:r>
      <w:r w:rsidR="00E76068" w:rsidRPr="00E76068">
        <w:rPr>
          <w:rFonts w:ascii="Arial" w:hAnsi="Arial" w:cs="Arial"/>
          <w:b/>
          <w:lang w:val="es-SV"/>
        </w:rPr>
        <w:t>,</w:t>
      </w:r>
      <w:r w:rsidRPr="00E76068">
        <w:rPr>
          <w:rFonts w:ascii="Arial" w:hAnsi="Arial" w:cs="Arial"/>
          <w:b/>
          <w:lang w:val="es-SV"/>
        </w:rPr>
        <w:t xml:space="preserve"> esta Unidad emitió un acta que fue firmada por la solicitante.</w:t>
      </w:r>
    </w:p>
    <w:p w14:paraId="20F8170F" w14:textId="77777777" w:rsidR="00EF14E5" w:rsidRPr="00E76068" w:rsidRDefault="00EF14E5" w:rsidP="00EF14E5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2D6B401" w14:textId="30B75147" w:rsidR="00E20D20" w:rsidRDefault="00E20D20" w:rsidP="00EF14E5">
      <w:pPr>
        <w:pStyle w:val="Prrafodelista"/>
        <w:numPr>
          <w:ilvl w:val="0"/>
          <w:numId w:val="3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  <w:r w:rsidRPr="00E76068">
        <w:rPr>
          <w:rFonts w:ascii="Arial" w:hAnsi="Arial" w:cs="Arial"/>
          <w:b/>
          <w:lang w:val="es-SV"/>
        </w:rPr>
        <w:t xml:space="preserve">La entrevista </w:t>
      </w:r>
      <w:r w:rsidR="00E76068" w:rsidRPr="00E76068">
        <w:rPr>
          <w:rFonts w:ascii="Arial" w:hAnsi="Arial" w:cs="Arial"/>
          <w:b/>
          <w:lang w:val="es-SV"/>
        </w:rPr>
        <w:t>requerida,</w:t>
      </w:r>
      <w:r w:rsidRPr="00E76068">
        <w:rPr>
          <w:rFonts w:ascii="Arial" w:hAnsi="Arial" w:cs="Arial"/>
          <w:b/>
          <w:lang w:val="es-SV"/>
        </w:rPr>
        <w:t xml:space="preserve"> a la Presidenta de la Defensoría del Consumidor licenciada Yanci Urbina, fue delegada </w:t>
      </w:r>
      <w:r w:rsidR="00E76068" w:rsidRPr="00E76068">
        <w:rPr>
          <w:rFonts w:ascii="Arial" w:hAnsi="Arial" w:cs="Arial"/>
          <w:b/>
          <w:lang w:val="es-SV"/>
        </w:rPr>
        <w:t xml:space="preserve">al </w:t>
      </w:r>
      <w:r w:rsidRPr="00E76068">
        <w:rPr>
          <w:rFonts w:ascii="Arial" w:hAnsi="Arial" w:cs="Arial"/>
          <w:b/>
          <w:lang w:val="es-SV"/>
        </w:rPr>
        <w:t xml:space="preserve">licenciado Pablo Zelaya, asesor legal de la Presidencia, la cual fue realizada el día treinta </w:t>
      </w:r>
      <w:r w:rsidR="00E76068">
        <w:rPr>
          <w:rFonts w:ascii="Arial" w:hAnsi="Arial" w:cs="Arial"/>
          <w:b/>
          <w:lang w:val="es-SV"/>
        </w:rPr>
        <w:t>y uno de mayo del presente año</w:t>
      </w:r>
      <w:r w:rsidR="004B255E">
        <w:rPr>
          <w:rFonts w:ascii="Arial" w:hAnsi="Arial" w:cs="Arial"/>
          <w:b/>
          <w:lang w:val="es-SV"/>
        </w:rPr>
        <w:t xml:space="preserve"> a las 2:00 p.m.</w:t>
      </w:r>
      <w:r w:rsidR="00E76068">
        <w:rPr>
          <w:rFonts w:ascii="Arial" w:hAnsi="Arial" w:cs="Arial"/>
          <w:b/>
          <w:lang w:val="es-SV"/>
        </w:rPr>
        <w:t xml:space="preserve">, y para su </w:t>
      </w:r>
      <w:r w:rsidR="00E76068" w:rsidRPr="00E76068">
        <w:rPr>
          <w:rFonts w:ascii="Arial" w:hAnsi="Arial" w:cs="Arial"/>
          <w:b/>
          <w:lang w:val="es-SV"/>
        </w:rPr>
        <w:t>constancia, esta Unidad emitió un acta que fue firmada por la solicitante.</w:t>
      </w:r>
    </w:p>
    <w:p w14:paraId="0092C6D2" w14:textId="77777777" w:rsidR="00EF14E5" w:rsidRPr="00EF14E5" w:rsidRDefault="00EF14E5" w:rsidP="00EF14E5">
      <w:pPr>
        <w:pStyle w:val="Prrafodelista"/>
        <w:rPr>
          <w:rFonts w:ascii="Arial" w:hAnsi="Arial" w:cs="Arial"/>
          <w:b/>
          <w:lang w:val="es-SV"/>
        </w:rPr>
      </w:pPr>
    </w:p>
    <w:p w14:paraId="0626262A" w14:textId="77777777" w:rsidR="00EF14E5" w:rsidRDefault="00EF14E5" w:rsidP="00EF14E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4B60EE8" w14:textId="77777777" w:rsidR="00EF14E5" w:rsidRDefault="00EF14E5" w:rsidP="00EF14E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766BFAA" w14:textId="77777777" w:rsidR="00EF14E5" w:rsidRDefault="00EF14E5" w:rsidP="00EF14E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5867776D" w14:textId="77777777" w:rsidR="00C27550" w:rsidRDefault="00C27550" w:rsidP="00EF14E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230AA0A" w14:textId="77777777" w:rsidR="00EF14E5" w:rsidRPr="00EF14E5" w:rsidRDefault="00EF14E5" w:rsidP="00EF14E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CBE96D3" w14:textId="63070FDA" w:rsidR="00AB134D" w:rsidRPr="00EF14E5" w:rsidRDefault="00E20D20" w:rsidP="00EF14E5">
      <w:pPr>
        <w:pStyle w:val="Prrafodelista"/>
        <w:numPr>
          <w:ilvl w:val="0"/>
          <w:numId w:val="3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  <w:r w:rsidRPr="00EF14E5">
        <w:rPr>
          <w:rFonts w:ascii="Arial" w:hAnsi="Arial" w:cs="Arial"/>
          <w:b/>
          <w:lang w:val="es-SV"/>
        </w:rPr>
        <w:t>Se entregó</w:t>
      </w:r>
      <w:r w:rsidR="003F703D" w:rsidRPr="00EF14E5">
        <w:rPr>
          <w:rFonts w:ascii="Arial" w:hAnsi="Arial" w:cs="Arial"/>
          <w:b/>
          <w:lang w:val="es-SV"/>
        </w:rPr>
        <w:t>,</w:t>
      </w:r>
      <w:r w:rsidR="00E76068" w:rsidRPr="00EF14E5">
        <w:rPr>
          <w:rFonts w:ascii="Arial" w:hAnsi="Arial" w:cs="Arial"/>
          <w:b/>
          <w:lang w:val="es-SV"/>
        </w:rPr>
        <w:t xml:space="preserve"> </w:t>
      </w:r>
      <w:r w:rsidR="003F703D" w:rsidRPr="00EF14E5">
        <w:rPr>
          <w:rFonts w:ascii="Arial" w:hAnsi="Arial" w:cs="Arial"/>
          <w:b/>
          <w:lang w:val="es-SV"/>
        </w:rPr>
        <w:t>el día uno de junio del presente año</w:t>
      </w:r>
      <w:r w:rsidR="00E76068" w:rsidRPr="00EF14E5">
        <w:rPr>
          <w:rFonts w:ascii="Arial" w:hAnsi="Arial" w:cs="Arial"/>
          <w:b/>
          <w:lang w:val="es-SV"/>
        </w:rPr>
        <w:t xml:space="preserve"> y personalmente a la solicitante,</w:t>
      </w:r>
      <w:r w:rsidRPr="00EF14E5">
        <w:rPr>
          <w:rFonts w:ascii="Arial" w:hAnsi="Arial" w:cs="Arial"/>
          <w:b/>
          <w:lang w:val="es-SV"/>
        </w:rPr>
        <w:t xml:space="preserve"> los 3 ejemplares del libro “Institucionalidad y Der</w:t>
      </w:r>
      <w:r w:rsidR="00AB134D" w:rsidRPr="00EF14E5">
        <w:rPr>
          <w:rFonts w:ascii="Arial" w:hAnsi="Arial" w:cs="Arial"/>
          <w:b/>
          <w:lang w:val="es-SV"/>
        </w:rPr>
        <w:t>echo de Consumo en El Salvador”. Estos fueron brindados con el apoyo de la Unidad de Cooperación y Relaciones Institucionales.</w:t>
      </w:r>
    </w:p>
    <w:p w14:paraId="76ACFA62" w14:textId="77777777" w:rsidR="00AB134D" w:rsidRPr="00AB134D" w:rsidRDefault="00AB134D" w:rsidP="00EF14E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7204833" w14:textId="1DB59480" w:rsidR="00E20D20" w:rsidRDefault="00E20D20" w:rsidP="00EF14E5">
      <w:pPr>
        <w:pStyle w:val="Prrafodelista"/>
        <w:numPr>
          <w:ilvl w:val="0"/>
          <w:numId w:val="3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  <w:r w:rsidRPr="00E76068">
        <w:rPr>
          <w:rFonts w:ascii="Arial" w:hAnsi="Arial" w:cs="Arial"/>
          <w:b/>
          <w:lang w:val="es-SV"/>
        </w:rPr>
        <w:t>Se entregó</w:t>
      </w:r>
      <w:r w:rsidR="003F703D">
        <w:rPr>
          <w:rFonts w:ascii="Arial" w:hAnsi="Arial" w:cs="Arial"/>
          <w:b/>
          <w:lang w:val="es-SV"/>
        </w:rPr>
        <w:t>, el día uno de junio del presente año</w:t>
      </w:r>
      <w:r w:rsidR="00E76068" w:rsidRPr="00E76068">
        <w:rPr>
          <w:rFonts w:ascii="Arial" w:hAnsi="Arial" w:cs="Arial"/>
          <w:b/>
          <w:lang w:val="es-SV"/>
        </w:rPr>
        <w:t xml:space="preserve"> y personalmente a la solicitante,</w:t>
      </w:r>
      <w:r w:rsidRPr="00E76068">
        <w:rPr>
          <w:rFonts w:ascii="Arial" w:hAnsi="Arial" w:cs="Arial"/>
          <w:b/>
          <w:lang w:val="es-SV"/>
        </w:rPr>
        <w:t xml:space="preserve"> los 3 ejemplares del libro “Criterios Jurisprudenciales de Protección al Consumidor”.</w:t>
      </w:r>
      <w:r w:rsidR="00AB134D">
        <w:rPr>
          <w:rFonts w:ascii="Arial" w:hAnsi="Arial" w:cs="Arial"/>
          <w:b/>
          <w:lang w:val="es-SV"/>
        </w:rPr>
        <w:t xml:space="preserve"> Estos fueron brindados del material educativo, que ofrece la Unidad de Acceso a la Información Pública y Transparencia.</w:t>
      </w:r>
    </w:p>
    <w:p w14:paraId="5C3B2FAC" w14:textId="77777777" w:rsidR="00EF14E5" w:rsidRPr="00EF14E5" w:rsidRDefault="00EF14E5" w:rsidP="00EF14E5">
      <w:pPr>
        <w:pStyle w:val="Prrafodelista"/>
        <w:spacing w:line="360" w:lineRule="auto"/>
        <w:rPr>
          <w:rFonts w:ascii="Arial" w:hAnsi="Arial" w:cs="Arial"/>
          <w:b/>
          <w:lang w:val="es-SV"/>
        </w:rPr>
      </w:pPr>
    </w:p>
    <w:p w14:paraId="5E005A76" w14:textId="69BD239A" w:rsidR="00EF14E5" w:rsidRPr="00EF14E5" w:rsidRDefault="003F703D" w:rsidP="00D91F4E">
      <w:pPr>
        <w:pStyle w:val="Prrafodelista"/>
        <w:numPr>
          <w:ilvl w:val="0"/>
          <w:numId w:val="3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EF14E5">
        <w:rPr>
          <w:rFonts w:ascii="Arial" w:hAnsi="Arial" w:cs="Arial"/>
          <w:b/>
          <w:lang w:val="es-SV"/>
        </w:rPr>
        <w:t xml:space="preserve">Se adjunta, en un archivo formato </w:t>
      </w:r>
      <w:proofErr w:type="spellStart"/>
      <w:r w:rsidRPr="00EF14E5">
        <w:rPr>
          <w:rFonts w:ascii="Arial" w:hAnsi="Arial" w:cs="Arial"/>
          <w:b/>
          <w:lang w:val="es-SV"/>
        </w:rPr>
        <w:t>word</w:t>
      </w:r>
      <w:proofErr w:type="spellEnd"/>
      <w:r w:rsidR="002E75CE">
        <w:rPr>
          <w:rFonts w:ascii="Arial" w:hAnsi="Arial" w:cs="Arial"/>
          <w:b/>
          <w:lang w:val="es-SV"/>
        </w:rPr>
        <w:t>, que contiene</w:t>
      </w:r>
      <w:r w:rsidR="00F801A4" w:rsidRPr="00EF14E5">
        <w:rPr>
          <w:rFonts w:ascii="Arial" w:hAnsi="Arial" w:cs="Arial"/>
          <w:b/>
          <w:lang w:val="es-SV"/>
        </w:rPr>
        <w:t xml:space="preserve"> el significado del listado de </w:t>
      </w:r>
      <w:r w:rsidR="007707B5" w:rsidRPr="00EF14E5">
        <w:rPr>
          <w:rFonts w:ascii="Arial" w:hAnsi="Arial" w:cs="Arial"/>
          <w:b/>
          <w:lang w:val="es-SV"/>
        </w:rPr>
        <w:t>siglas solicitada</w:t>
      </w:r>
      <w:r w:rsidR="00F801A4" w:rsidRPr="00EF14E5">
        <w:rPr>
          <w:rFonts w:ascii="Arial" w:hAnsi="Arial" w:cs="Arial"/>
          <w:b/>
          <w:lang w:val="es-SV"/>
        </w:rPr>
        <w:t xml:space="preserve">s, aclarando que </w:t>
      </w:r>
      <w:r w:rsidR="002E75CE">
        <w:rPr>
          <w:rFonts w:ascii="Arial" w:hAnsi="Arial" w:cs="Arial"/>
          <w:b/>
          <w:lang w:val="es-SV"/>
        </w:rPr>
        <w:t xml:space="preserve">fue </w:t>
      </w:r>
      <w:r w:rsidR="00F801A4" w:rsidRPr="00EF14E5">
        <w:rPr>
          <w:rFonts w:ascii="Arial" w:hAnsi="Arial" w:cs="Arial"/>
          <w:b/>
          <w:lang w:val="es-SV"/>
        </w:rPr>
        <w:t xml:space="preserve">extraído del libro </w:t>
      </w:r>
      <w:r w:rsidR="007707B5" w:rsidRPr="00EF14E5">
        <w:rPr>
          <w:rFonts w:ascii="Arial" w:hAnsi="Arial" w:cs="Arial"/>
          <w:b/>
          <w:lang w:val="es-SV"/>
        </w:rPr>
        <w:t>“</w:t>
      </w:r>
      <w:r w:rsidR="00F801A4" w:rsidRPr="00EF14E5">
        <w:rPr>
          <w:rFonts w:ascii="Arial" w:hAnsi="Arial" w:cs="Arial"/>
          <w:b/>
          <w:bCs/>
          <w:color w:val="000000"/>
        </w:rPr>
        <w:t>Institucionalidad y Derecho de Consumo en El Salvador</w:t>
      </w:r>
      <w:r w:rsidR="007707B5" w:rsidRPr="00EF14E5">
        <w:rPr>
          <w:rFonts w:ascii="Arial" w:hAnsi="Arial" w:cs="Arial"/>
          <w:b/>
          <w:bCs/>
          <w:color w:val="000000"/>
        </w:rPr>
        <w:t>”</w:t>
      </w:r>
      <w:r w:rsidR="00EF14E5" w:rsidRPr="00EF14E5">
        <w:rPr>
          <w:rFonts w:ascii="Arial" w:hAnsi="Arial" w:cs="Arial"/>
          <w:b/>
          <w:bCs/>
          <w:color w:val="000000"/>
        </w:rPr>
        <w:t xml:space="preserve"> </w:t>
      </w:r>
      <w:r w:rsidR="002E75CE">
        <w:rPr>
          <w:rFonts w:ascii="Arial" w:hAnsi="Arial" w:cs="Arial"/>
          <w:b/>
          <w:bCs/>
          <w:color w:val="000000"/>
        </w:rPr>
        <w:t xml:space="preserve">en </w:t>
      </w:r>
      <w:r w:rsidR="00EF14E5" w:rsidRPr="00EF14E5">
        <w:rPr>
          <w:rFonts w:ascii="Arial" w:hAnsi="Arial" w:cs="Arial"/>
          <w:b/>
          <w:bCs/>
          <w:color w:val="000000"/>
        </w:rPr>
        <w:t xml:space="preserve">versión </w:t>
      </w:r>
      <w:r w:rsidR="002E75CE">
        <w:rPr>
          <w:rFonts w:ascii="Arial" w:hAnsi="Arial" w:cs="Arial"/>
          <w:b/>
          <w:bCs/>
          <w:color w:val="000000"/>
        </w:rPr>
        <w:t>d</w:t>
      </w:r>
      <w:r w:rsidR="00EF14E5" w:rsidRPr="00EF14E5">
        <w:rPr>
          <w:rFonts w:ascii="Arial" w:hAnsi="Arial" w:cs="Arial"/>
          <w:b/>
          <w:bCs/>
          <w:color w:val="000000"/>
        </w:rPr>
        <w:t>igital</w:t>
      </w:r>
      <w:r w:rsidR="002E75CE">
        <w:rPr>
          <w:rFonts w:ascii="Arial" w:hAnsi="Arial" w:cs="Arial"/>
          <w:b/>
          <w:bCs/>
          <w:color w:val="000000"/>
        </w:rPr>
        <w:t>,</w:t>
      </w:r>
      <w:r w:rsidR="00EF14E5" w:rsidRPr="00EF14E5">
        <w:rPr>
          <w:rFonts w:ascii="Arial" w:hAnsi="Arial" w:cs="Arial"/>
          <w:b/>
          <w:bCs/>
          <w:color w:val="000000"/>
        </w:rPr>
        <w:t xml:space="preserve"> publicada en la página web institucional,</w:t>
      </w:r>
      <w:r w:rsidR="007707B5" w:rsidRPr="00EF14E5">
        <w:rPr>
          <w:rFonts w:ascii="Arial" w:hAnsi="Arial" w:cs="Arial"/>
          <w:b/>
          <w:bCs/>
          <w:color w:val="000000"/>
        </w:rPr>
        <w:t xml:space="preserve"> </w:t>
      </w:r>
      <w:r w:rsidR="00EF14E5" w:rsidRPr="00EF14E5">
        <w:rPr>
          <w:rFonts w:ascii="Arial" w:hAnsi="Arial" w:cs="Arial"/>
          <w:b/>
          <w:bCs/>
          <w:color w:val="000000"/>
        </w:rPr>
        <w:t>por medio del buscador y</w:t>
      </w:r>
      <w:r w:rsidR="002E75CE">
        <w:rPr>
          <w:rFonts w:ascii="Arial" w:hAnsi="Arial" w:cs="Arial"/>
          <w:b/>
          <w:bCs/>
          <w:color w:val="000000"/>
        </w:rPr>
        <w:t xml:space="preserve"> </w:t>
      </w:r>
      <w:r w:rsidR="007C619A">
        <w:rPr>
          <w:rFonts w:ascii="Arial" w:hAnsi="Arial" w:cs="Arial"/>
          <w:b/>
          <w:bCs/>
          <w:color w:val="000000"/>
        </w:rPr>
        <w:t xml:space="preserve">se encuentran disponibles </w:t>
      </w:r>
      <w:r w:rsidR="00EF14E5" w:rsidRPr="00EF14E5">
        <w:rPr>
          <w:rFonts w:ascii="Arial" w:hAnsi="Arial" w:cs="Arial"/>
          <w:b/>
          <w:bCs/>
          <w:color w:val="000000"/>
        </w:rPr>
        <w:t xml:space="preserve">su gran mayoría, en el apartado </w:t>
      </w:r>
      <w:r w:rsidR="007707B5" w:rsidRPr="00EF14E5">
        <w:rPr>
          <w:rFonts w:ascii="Arial" w:hAnsi="Arial" w:cs="Arial"/>
          <w:b/>
          <w:bCs/>
          <w:color w:val="000000"/>
        </w:rPr>
        <w:t>denominado: “</w:t>
      </w:r>
      <w:r w:rsidR="00F801A4" w:rsidRPr="00EF14E5">
        <w:rPr>
          <w:rFonts w:ascii="Arial" w:hAnsi="Arial" w:cs="Arial"/>
          <w:b/>
          <w:bCs/>
          <w:color w:val="000000"/>
        </w:rPr>
        <w:t>Siglas y abreviaturas</w:t>
      </w:r>
      <w:r w:rsidR="00EF14E5" w:rsidRPr="00EF14E5">
        <w:rPr>
          <w:rFonts w:ascii="Arial" w:hAnsi="Arial" w:cs="Arial"/>
          <w:b/>
          <w:bCs/>
          <w:color w:val="000000"/>
        </w:rPr>
        <w:t>” (páginas 135 -137).</w:t>
      </w:r>
    </w:p>
    <w:p w14:paraId="4E9B4EDD" w14:textId="77777777" w:rsidR="00EF14E5" w:rsidRDefault="00EF14E5" w:rsidP="00EF14E5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BEAE292" w14:textId="2230D8C9" w:rsidR="00540E26" w:rsidRPr="0045650D" w:rsidRDefault="00540E26" w:rsidP="00EF14E5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9F4684">
        <w:rPr>
          <w:rFonts w:ascii="Arial" w:hAnsi="Arial" w:cs="Arial"/>
          <w:b/>
          <w:lang w:val="es-SV"/>
        </w:rPr>
        <w:t>03</w:t>
      </w:r>
      <w:r w:rsidR="00CE15BC">
        <w:rPr>
          <w:rFonts w:ascii="Arial" w:hAnsi="Arial" w:cs="Arial"/>
          <w:b/>
          <w:lang w:val="es-SV"/>
        </w:rPr>
        <w:t>9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EF14E5">
        <w:rPr>
          <w:rFonts w:ascii="Arial" w:hAnsi="Arial" w:cs="Arial"/>
          <w:lang w:val="es-SV"/>
        </w:rPr>
        <w:t>la Constancia de Recepción y Resolución de Admisibilidad notificadas.</w:t>
      </w:r>
    </w:p>
    <w:p w14:paraId="7BDBE88D" w14:textId="77777777" w:rsidR="00B22462" w:rsidRDefault="00B22462" w:rsidP="00EF14E5">
      <w:pPr>
        <w:spacing w:line="360" w:lineRule="auto"/>
        <w:jc w:val="center"/>
        <w:rPr>
          <w:rFonts w:ascii="Arial" w:hAnsi="Arial" w:cs="Arial"/>
          <w:b/>
        </w:rPr>
      </w:pPr>
    </w:p>
    <w:p w14:paraId="4F54B681" w14:textId="77777777" w:rsidR="000A2D47" w:rsidRDefault="000A2D47" w:rsidP="000A2D47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7FEA5F35" w14:textId="77777777" w:rsidR="000A2D47" w:rsidRDefault="000A2D47" w:rsidP="000A2D47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5D53671E" w14:textId="77777777" w:rsidR="000A2D47" w:rsidRDefault="000A2D47" w:rsidP="000A2D47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63A7D545" w14:textId="77777777" w:rsidR="000A2D47" w:rsidRDefault="000A2D47" w:rsidP="000A2D47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185F7D2A" w14:textId="77777777" w:rsidR="00FC03CA" w:rsidRPr="00162E31" w:rsidRDefault="00FC03CA" w:rsidP="00EF14E5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565A6A5B" w14:textId="77777777" w:rsidR="00451C81" w:rsidRPr="00162E31" w:rsidRDefault="00451C81" w:rsidP="00EF14E5">
      <w:pPr>
        <w:spacing w:line="360" w:lineRule="auto"/>
        <w:jc w:val="center"/>
        <w:rPr>
          <w:rFonts w:ascii="Arial" w:hAnsi="Arial" w:cs="Arial"/>
        </w:rPr>
      </w:pPr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582C1" w14:textId="77777777" w:rsidR="005F60F3" w:rsidRDefault="005F60F3" w:rsidP="00385C3D">
      <w:r>
        <w:separator/>
      </w:r>
    </w:p>
  </w:endnote>
  <w:endnote w:type="continuationSeparator" w:id="0">
    <w:p w14:paraId="4ABE0235" w14:textId="77777777" w:rsidR="005F60F3" w:rsidRDefault="005F60F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3F53" w14:textId="77777777" w:rsidR="005F60F3" w:rsidRDefault="005F60F3" w:rsidP="00385C3D">
      <w:r>
        <w:separator/>
      </w:r>
    </w:p>
  </w:footnote>
  <w:footnote w:type="continuationSeparator" w:id="0">
    <w:p w14:paraId="16D58D06" w14:textId="77777777" w:rsidR="005F60F3" w:rsidRDefault="005F60F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F60F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377709B8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F60F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33"/>
  </w:num>
  <w:num w:numId="4">
    <w:abstractNumId w:val="23"/>
  </w:num>
  <w:num w:numId="5">
    <w:abstractNumId w:val="38"/>
  </w:num>
  <w:num w:numId="6">
    <w:abstractNumId w:val="11"/>
  </w:num>
  <w:num w:numId="7">
    <w:abstractNumId w:val="25"/>
  </w:num>
  <w:num w:numId="8">
    <w:abstractNumId w:val="34"/>
  </w:num>
  <w:num w:numId="9">
    <w:abstractNumId w:val="28"/>
  </w:num>
  <w:num w:numId="10">
    <w:abstractNumId w:val="18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35"/>
  </w:num>
  <w:num w:numId="14">
    <w:abstractNumId w:val="36"/>
  </w:num>
  <w:num w:numId="15">
    <w:abstractNumId w:val="15"/>
  </w:num>
  <w:num w:numId="16">
    <w:abstractNumId w:val="31"/>
  </w:num>
  <w:num w:numId="17">
    <w:abstractNumId w:val="4"/>
  </w:num>
  <w:num w:numId="18">
    <w:abstractNumId w:val="17"/>
  </w:num>
  <w:num w:numId="19">
    <w:abstractNumId w:val="30"/>
  </w:num>
  <w:num w:numId="20">
    <w:abstractNumId w:val="7"/>
  </w:num>
  <w:num w:numId="21">
    <w:abstractNumId w:val="16"/>
  </w:num>
  <w:num w:numId="22">
    <w:abstractNumId w:val="10"/>
  </w:num>
  <w:num w:numId="23">
    <w:abstractNumId w:val="20"/>
  </w:num>
  <w:num w:numId="24">
    <w:abstractNumId w:val="13"/>
  </w:num>
  <w:num w:numId="25">
    <w:abstractNumId w:val="32"/>
  </w:num>
  <w:num w:numId="26">
    <w:abstractNumId w:val="2"/>
  </w:num>
  <w:num w:numId="27">
    <w:abstractNumId w:val="6"/>
  </w:num>
  <w:num w:numId="28">
    <w:abstractNumId w:val="24"/>
  </w:num>
  <w:num w:numId="29">
    <w:abstractNumId w:val="8"/>
  </w:num>
  <w:num w:numId="30">
    <w:abstractNumId w:val="9"/>
  </w:num>
  <w:num w:numId="31">
    <w:abstractNumId w:val="1"/>
  </w:num>
  <w:num w:numId="32">
    <w:abstractNumId w:val="26"/>
  </w:num>
  <w:num w:numId="33">
    <w:abstractNumId w:val="27"/>
  </w:num>
  <w:num w:numId="34">
    <w:abstractNumId w:val="0"/>
  </w:num>
  <w:num w:numId="35">
    <w:abstractNumId w:val="19"/>
  </w:num>
  <w:num w:numId="36">
    <w:abstractNumId w:val="21"/>
  </w:num>
  <w:num w:numId="37">
    <w:abstractNumId w:val="14"/>
  </w:num>
  <w:num w:numId="38">
    <w:abstractNumId w:val="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A2D47"/>
    <w:rsid w:val="000B1E82"/>
    <w:rsid w:val="000B49BD"/>
    <w:rsid w:val="000B5362"/>
    <w:rsid w:val="000B6A03"/>
    <w:rsid w:val="000D4964"/>
    <w:rsid w:val="000E6AD4"/>
    <w:rsid w:val="000E6B6C"/>
    <w:rsid w:val="00120759"/>
    <w:rsid w:val="001254D8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E75CE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B0654"/>
    <w:rsid w:val="004B0C21"/>
    <w:rsid w:val="004B255E"/>
    <w:rsid w:val="004B37DF"/>
    <w:rsid w:val="004B77F1"/>
    <w:rsid w:val="004C4D11"/>
    <w:rsid w:val="004D008A"/>
    <w:rsid w:val="004D661F"/>
    <w:rsid w:val="00500440"/>
    <w:rsid w:val="00502220"/>
    <w:rsid w:val="00503F7C"/>
    <w:rsid w:val="005076E8"/>
    <w:rsid w:val="0051087B"/>
    <w:rsid w:val="005141AD"/>
    <w:rsid w:val="005202B7"/>
    <w:rsid w:val="00527EBF"/>
    <w:rsid w:val="00535E69"/>
    <w:rsid w:val="00537C6F"/>
    <w:rsid w:val="00540E26"/>
    <w:rsid w:val="005424A7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5F60F3"/>
    <w:rsid w:val="00614638"/>
    <w:rsid w:val="00615259"/>
    <w:rsid w:val="00623F78"/>
    <w:rsid w:val="00630B4F"/>
    <w:rsid w:val="00636CFE"/>
    <w:rsid w:val="00654CD2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82C78"/>
    <w:rsid w:val="008953D0"/>
    <w:rsid w:val="00897B43"/>
    <w:rsid w:val="008B72C7"/>
    <w:rsid w:val="008C1696"/>
    <w:rsid w:val="008C683B"/>
    <w:rsid w:val="008E15C2"/>
    <w:rsid w:val="008F5B31"/>
    <w:rsid w:val="009214AD"/>
    <w:rsid w:val="00921F14"/>
    <w:rsid w:val="00941BE9"/>
    <w:rsid w:val="00963E24"/>
    <w:rsid w:val="0096692B"/>
    <w:rsid w:val="00972A9A"/>
    <w:rsid w:val="00991543"/>
    <w:rsid w:val="0099407F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2871"/>
    <w:rsid w:val="00AA553C"/>
    <w:rsid w:val="00AB00E5"/>
    <w:rsid w:val="00AB134D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D258E"/>
    <w:rsid w:val="00BD3E4D"/>
    <w:rsid w:val="00BD72AD"/>
    <w:rsid w:val="00BF0272"/>
    <w:rsid w:val="00BF58DE"/>
    <w:rsid w:val="00C102F1"/>
    <w:rsid w:val="00C11390"/>
    <w:rsid w:val="00C27550"/>
    <w:rsid w:val="00C5449D"/>
    <w:rsid w:val="00C61CD4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EC24E-74FD-4D16-BB78-EFBF7D51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168</cp:revision>
  <cp:lastPrinted>2016-06-02T16:22:00Z</cp:lastPrinted>
  <dcterms:created xsi:type="dcterms:W3CDTF">2014-07-14T18:49:00Z</dcterms:created>
  <dcterms:modified xsi:type="dcterms:W3CDTF">2017-09-16T21:00:00Z</dcterms:modified>
</cp:coreProperties>
</file>