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006EA" w14:textId="77777777" w:rsidR="00276159" w:rsidRDefault="00276159" w:rsidP="00276159">
      <w:pPr>
        <w:jc w:val="center"/>
        <w:rPr>
          <w:rFonts w:eastAsia="Arial Unicode MS" w:cstheme="majorBidi"/>
          <w:b/>
          <w:bCs/>
          <w:sz w:val="18"/>
          <w:szCs w:val="28"/>
          <w:lang w:eastAsia="en-US"/>
        </w:rPr>
      </w:pPr>
    </w:p>
    <w:p w14:paraId="6CF62881" w14:textId="77777777" w:rsidR="00276159" w:rsidRDefault="00276159" w:rsidP="00276159">
      <w:pPr>
        <w:jc w:val="center"/>
        <w:rPr>
          <w:rFonts w:eastAsia="Arial Unicode MS" w:cstheme="majorBidi"/>
          <w:b/>
          <w:bCs/>
          <w:sz w:val="18"/>
          <w:szCs w:val="28"/>
          <w:lang w:eastAsia="en-US"/>
        </w:rPr>
      </w:pPr>
    </w:p>
    <w:p w14:paraId="3A7CD37A" w14:textId="77777777" w:rsidR="00276159" w:rsidRDefault="00276159" w:rsidP="00276159">
      <w:pPr>
        <w:jc w:val="center"/>
        <w:rPr>
          <w:rFonts w:eastAsia="Arial Unicode MS" w:cstheme="majorBidi"/>
          <w:b/>
          <w:bCs/>
          <w:sz w:val="18"/>
          <w:szCs w:val="28"/>
          <w:lang w:eastAsia="en-US"/>
        </w:rPr>
      </w:pPr>
    </w:p>
    <w:p w14:paraId="7A53541A" w14:textId="77777777" w:rsidR="00276159" w:rsidRDefault="00276159" w:rsidP="00276159">
      <w:pPr>
        <w:jc w:val="center"/>
        <w:rPr>
          <w:rFonts w:eastAsia="Arial Unicode MS" w:cstheme="majorBidi"/>
          <w:b/>
          <w:bCs/>
          <w:sz w:val="18"/>
          <w:szCs w:val="28"/>
          <w:lang w:eastAsia="en-US"/>
        </w:rPr>
      </w:pPr>
    </w:p>
    <w:p w14:paraId="69CE6E24" w14:textId="77777777" w:rsidR="00276159" w:rsidRPr="00B052DC" w:rsidRDefault="00276159" w:rsidP="00276159">
      <w:pPr>
        <w:jc w:val="center"/>
        <w:rPr>
          <w:rFonts w:eastAsia="Arial Unicode MS" w:cstheme="majorBidi"/>
          <w:b/>
          <w:bCs/>
          <w:color w:val="1F497D" w:themeColor="text2"/>
          <w:sz w:val="20"/>
          <w:szCs w:val="28"/>
          <w:lang w:eastAsia="en-US"/>
        </w:rPr>
      </w:pPr>
    </w:p>
    <w:p w14:paraId="7BD519E8" w14:textId="0D4425F3" w:rsidR="00276159" w:rsidRPr="00B052DC" w:rsidRDefault="00276159" w:rsidP="00276159">
      <w:pPr>
        <w:jc w:val="center"/>
        <w:rPr>
          <w:rFonts w:eastAsia="Arial Unicode MS" w:cstheme="majorBidi"/>
          <w:b/>
          <w:bCs/>
          <w:color w:val="1F497D" w:themeColor="text2"/>
          <w:sz w:val="20"/>
          <w:szCs w:val="28"/>
          <w:lang w:eastAsia="en-US"/>
        </w:rPr>
      </w:pPr>
      <w:r w:rsidRPr="00B052DC">
        <w:rPr>
          <w:rFonts w:eastAsia="Arial Unicode MS" w:cstheme="majorBidi"/>
          <w:b/>
          <w:bCs/>
          <w:color w:val="1F497D" w:themeColor="text2"/>
          <w:sz w:val="20"/>
          <w:szCs w:val="28"/>
          <w:lang w:eastAsia="en-US"/>
        </w:rPr>
        <w:t xml:space="preserve">Versión pública de acuerdo a lo dispuesto en el Art. 30 de la LAIP, se elimina </w:t>
      </w:r>
      <w:r w:rsidR="00832D88">
        <w:rPr>
          <w:rFonts w:eastAsia="Arial Unicode MS" w:cstheme="majorBidi"/>
          <w:b/>
          <w:bCs/>
          <w:color w:val="1F497D" w:themeColor="text2"/>
          <w:sz w:val="20"/>
          <w:szCs w:val="28"/>
          <w:lang w:eastAsia="en-US"/>
        </w:rPr>
        <w:t xml:space="preserve">el nombre, número de caso </w:t>
      </w:r>
      <w:proofErr w:type="spellStart"/>
      <w:r w:rsidR="00832D88">
        <w:rPr>
          <w:rFonts w:eastAsia="Arial Unicode MS" w:cstheme="majorBidi"/>
          <w:b/>
          <w:bCs/>
          <w:color w:val="1F497D" w:themeColor="text2"/>
          <w:sz w:val="20"/>
          <w:szCs w:val="28"/>
          <w:lang w:eastAsia="en-US"/>
        </w:rPr>
        <w:t>y</w:t>
      </w:r>
      <w:proofErr w:type="spellEnd"/>
      <w:r w:rsidR="00832D88">
        <w:rPr>
          <w:rFonts w:eastAsia="Arial Unicode MS" w:cstheme="majorBidi"/>
          <w:b/>
          <w:bCs/>
          <w:color w:val="1F497D" w:themeColor="text2"/>
          <w:sz w:val="20"/>
          <w:szCs w:val="28"/>
          <w:lang w:eastAsia="en-US"/>
        </w:rPr>
        <w:t xml:space="preserve"> nombre de la contraparte </w:t>
      </w:r>
      <w:bookmarkStart w:id="0" w:name="_GoBack"/>
      <w:bookmarkEnd w:id="0"/>
      <w:r w:rsidRPr="00B052DC">
        <w:rPr>
          <w:rFonts w:eastAsia="Arial Unicode MS" w:cstheme="majorBidi"/>
          <w:b/>
          <w:bCs/>
          <w:color w:val="1F497D" w:themeColor="text2"/>
          <w:sz w:val="20"/>
          <w:szCs w:val="28"/>
          <w:lang w:eastAsia="en-US"/>
        </w:rPr>
        <w:t>por ser datos personales Art. 6 literal “a</w:t>
      </w:r>
      <w:proofErr w:type="gramStart"/>
      <w:r w:rsidRPr="00B052DC">
        <w:rPr>
          <w:rFonts w:eastAsia="Arial Unicode MS" w:cstheme="majorBidi"/>
          <w:b/>
          <w:bCs/>
          <w:color w:val="1F497D" w:themeColor="text2"/>
          <w:sz w:val="20"/>
          <w:szCs w:val="28"/>
          <w:lang w:eastAsia="en-US"/>
        </w:rPr>
        <w:t>”;  los</w:t>
      </w:r>
      <w:proofErr w:type="gramEnd"/>
      <w:r w:rsidRPr="00B052DC">
        <w:rPr>
          <w:rFonts w:eastAsia="Arial Unicode MS" w:cstheme="majorBidi"/>
          <w:b/>
          <w:bCs/>
          <w:color w:val="1F497D" w:themeColor="text2"/>
          <w:sz w:val="20"/>
          <w:szCs w:val="28"/>
          <w:lang w:eastAsia="en-US"/>
        </w:rPr>
        <w:t xml:space="preserve"> datos se ubican en el primer párrafo</w:t>
      </w:r>
      <w:r w:rsidR="00832D88">
        <w:rPr>
          <w:rFonts w:eastAsia="Arial Unicode MS" w:cstheme="majorBidi"/>
          <w:b/>
          <w:bCs/>
          <w:color w:val="1F497D" w:themeColor="text2"/>
          <w:sz w:val="20"/>
          <w:szCs w:val="28"/>
          <w:lang w:eastAsia="en-US"/>
        </w:rPr>
        <w:t>, literal a y último párrafo</w:t>
      </w:r>
      <w:r w:rsidRPr="00B052DC">
        <w:rPr>
          <w:rFonts w:eastAsia="Arial Unicode MS" w:cstheme="majorBidi"/>
          <w:b/>
          <w:bCs/>
          <w:color w:val="1F497D" w:themeColor="text2"/>
          <w:sz w:val="20"/>
          <w:szCs w:val="28"/>
          <w:lang w:eastAsia="en-US"/>
        </w:rPr>
        <w:t xml:space="preserve"> de la presente resolución.</w:t>
      </w:r>
    </w:p>
    <w:p w14:paraId="4236857D" w14:textId="77777777" w:rsidR="00E9657D" w:rsidRPr="00B052DC" w:rsidRDefault="00E9657D" w:rsidP="00276159">
      <w:pPr>
        <w:rPr>
          <w:rFonts w:ascii="Arial" w:hAnsi="Arial" w:cs="Arial"/>
          <w:b/>
          <w:color w:val="1F497D" w:themeColor="text2"/>
          <w:sz w:val="32"/>
          <w:lang w:val="es-SV"/>
        </w:rPr>
      </w:pPr>
    </w:p>
    <w:p w14:paraId="54467116" w14:textId="77777777" w:rsidR="00B579B3" w:rsidRDefault="00591017" w:rsidP="00C63AC0">
      <w:pPr>
        <w:jc w:val="center"/>
        <w:rPr>
          <w:rFonts w:ascii="Arial" w:hAnsi="Arial" w:cs="Arial"/>
          <w:b/>
          <w:sz w:val="28"/>
          <w:lang w:val="es-SV"/>
        </w:rPr>
      </w:pPr>
      <w:r w:rsidRPr="00523CF9">
        <w:rPr>
          <w:rFonts w:ascii="Arial" w:hAnsi="Arial" w:cs="Arial"/>
          <w:b/>
          <w:sz w:val="28"/>
          <w:lang w:val="es-SV"/>
        </w:rPr>
        <w:t xml:space="preserve">RESOLUCIÓN </w:t>
      </w:r>
      <w:r w:rsidR="00C83C73">
        <w:rPr>
          <w:rFonts w:ascii="Arial" w:hAnsi="Arial" w:cs="Arial"/>
          <w:b/>
          <w:sz w:val="28"/>
          <w:lang w:val="es-SV"/>
        </w:rPr>
        <w:t xml:space="preserve">SOBRE SOLICITUD DE INFORMACIÓN </w:t>
      </w:r>
    </w:p>
    <w:p w14:paraId="54910107" w14:textId="77777777" w:rsidR="00B579B3" w:rsidRDefault="00B579B3" w:rsidP="00C63AC0">
      <w:pPr>
        <w:jc w:val="center"/>
        <w:rPr>
          <w:rFonts w:ascii="Arial" w:hAnsi="Arial" w:cs="Arial"/>
          <w:b/>
          <w:sz w:val="28"/>
          <w:lang w:val="es-SV"/>
        </w:rPr>
      </w:pPr>
      <w:r>
        <w:rPr>
          <w:rFonts w:ascii="Arial" w:hAnsi="Arial" w:cs="Arial"/>
          <w:b/>
          <w:sz w:val="28"/>
          <w:lang w:val="es-SV"/>
        </w:rPr>
        <w:t xml:space="preserve">SOBRE DATOS PERSONALES  </w:t>
      </w:r>
    </w:p>
    <w:p w14:paraId="71E7DA4E" w14:textId="59E152F7" w:rsidR="00523CF9" w:rsidRDefault="00BD4DD3" w:rsidP="00C63AC0">
      <w:pPr>
        <w:jc w:val="center"/>
        <w:rPr>
          <w:rFonts w:ascii="Arial" w:hAnsi="Arial" w:cs="Arial"/>
          <w:b/>
          <w:lang w:val="es-SV"/>
        </w:rPr>
      </w:pPr>
      <w:r>
        <w:rPr>
          <w:rFonts w:ascii="Arial" w:hAnsi="Arial" w:cs="Arial"/>
          <w:b/>
          <w:sz w:val="28"/>
          <w:lang w:val="es-SV"/>
        </w:rPr>
        <w:t>NÚMERO 03</w:t>
      </w:r>
      <w:r w:rsidR="00C83C73">
        <w:rPr>
          <w:rFonts w:ascii="Arial" w:hAnsi="Arial" w:cs="Arial"/>
          <w:b/>
          <w:sz w:val="28"/>
          <w:lang w:val="es-SV"/>
        </w:rPr>
        <w:t>7</w:t>
      </w:r>
      <w:r w:rsidR="00591017" w:rsidRPr="00523CF9">
        <w:rPr>
          <w:rFonts w:ascii="Arial" w:hAnsi="Arial" w:cs="Arial"/>
          <w:b/>
          <w:sz w:val="28"/>
          <w:lang w:val="es-SV"/>
        </w:rPr>
        <w:t>/201</w:t>
      </w:r>
      <w:r w:rsidR="006B4BFB">
        <w:rPr>
          <w:rFonts w:ascii="Arial" w:hAnsi="Arial" w:cs="Arial"/>
          <w:b/>
          <w:sz w:val="28"/>
          <w:lang w:val="es-SV"/>
        </w:rPr>
        <w:t>6</w:t>
      </w:r>
    </w:p>
    <w:p w14:paraId="684AEF26" w14:textId="77777777" w:rsidR="0045650D" w:rsidRPr="00523CF9" w:rsidRDefault="0045650D" w:rsidP="00577154">
      <w:pPr>
        <w:spacing w:line="360" w:lineRule="auto"/>
        <w:jc w:val="center"/>
        <w:rPr>
          <w:rFonts w:ascii="Arial" w:hAnsi="Arial" w:cs="Arial"/>
          <w:b/>
          <w:lang w:val="es-SV"/>
        </w:rPr>
      </w:pPr>
    </w:p>
    <w:p w14:paraId="7044A1B5" w14:textId="3A737001" w:rsidR="00E545A3" w:rsidRPr="00BD4DD3" w:rsidRDefault="00591017" w:rsidP="00577154">
      <w:pPr>
        <w:pStyle w:val="Textosinformato"/>
        <w:spacing w:line="360" w:lineRule="auto"/>
        <w:jc w:val="both"/>
        <w:rPr>
          <w:rFonts w:ascii="Arial" w:hAnsi="Arial" w:cs="Arial"/>
          <w:b/>
          <w:sz w:val="24"/>
          <w:szCs w:val="24"/>
        </w:rPr>
      </w:pPr>
      <w:r w:rsidRPr="00BD4DD3">
        <w:rPr>
          <w:rFonts w:ascii="Arial" w:hAnsi="Arial" w:cs="Arial"/>
          <w:sz w:val="24"/>
          <w:szCs w:val="24"/>
        </w:rPr>
        <w:t xml:space="preserve">Antiguo Cuscatlán, La Libertad, a las </w:t>
      </w:r>
      <w:r w:rsidR="00BD4DD3" w:rsidRPr="00BD4DD3">
        <w:rPr>
          <w:rFonts w:ascii="Arial" w:hAnsi="Arial" w:cs="Arial"/>
          <w:sz w:val="24"/>
          <w:szCs w:val="24"/>
        </w:rPr>
        <w:t>ocho</w:t>
      </w:r>
      <w:r w:rsidR="00165DD9" w:rsidRPr="00BD4DD3">
        <w:rPr>
          <w:rFonts w:ascii="Arial" w:hAnsi="Arial" w:cs="Arial"/>
          <w:sz w:val="24"/>
          <w:szCs w:val="24"/>
        </w:rPr>
        <w:t xml:space="preserve"> </w:t>
      </w:r>
      <w:r w:rsidR="007D71CF" w:rsidRPr="00BD4DD3">
        <w:rPr>
          <w:rFonts w:ascii="Arial" w:hAnsi="Arial" w:cs="Arial"/>
          <w:sz w:val="24"/>
          <w:szCs w:val="24"/>
        </w:rPr>
        <w:t>hora</w:t>
      </w:r>
      <w:r w:rsidR="00D022C4" w:rsidRPr="00BD4DD3">
        <w:rPr>
          <w:rFonts w:ascii="Arial" w:hAnsi="Arial" w:cs="Arial"/>
          <w:sz w:val="24"/>
          <w:szCs w:val="24"/>
        </w:rPr>
        <w:t>s</w:t>
      </w:r>
      <w:r w:rsidR="00C83C73">
        <w:rPr>
          <w:rFonts w:ascii="Arial" w:hAnsi="Arial" w:cs="Arial"/>
          <w:sz w:val="24"/>
          <w:szCs w:val="24"/>
        </w:rPr>
        <w:t xml:space="preserve"> y tres minutos</w:t>
      </w:r>
      <w:r w:rsidR="005C4968" w:rsidRPr="00BD4DD3">
        <w:rPr>
          <w:rFonts w:ascii="Arial" w:hAnsi="Arial" w:cs="Arial"/>
          <w:sz w:val="24"/>
          <w:szCs w:val="24"/>
        </w:rPr>
        <w:t xml:space="preserve"> </w:t>
      </w:r>
      <w:r w:rsidR="007D71CF" w:rsidRPr="00BD4DD3">
        <w:rPr>
          <w:rFonts w:ascii="Arial" w:hAnsi="Arial" w:cs="Arial"/>
          <w:sz w:val="24"/>
          <w:szCs w:val="24"/>
        </w:rPr>
        <w:t xml:space="preserve">del </w:t>
      </w:r>
      <w:r w:rsidR="00D022C4" w:rsidRPr="00BD4DD3">
        <w:rPr>
          <w:rFonts w:ascii="Arial" w:hAnsi="Arial" w:cs="Arial"/>
          <w:sz w:val="24"/>
          <w:szCs w:val="24"/>
        </w:rPr>
        <w:t xml:space="preserve">día </w:t>
      </w:r>
      <w:r w:rsidR="002450C8">
        <w:rPr>
          <w:rFonts w:ascii="Arial" w:hAnsi="Arial" w:cs="Arial"/>
          <w:sz w:val="24"/>
          <w:szCs w:val="24"/>
        </w:rPr>
        <w:t>diecinueve</w:t>
      </w:r>
      <w:r w:rsidR="00165DD9" w:rsidRPr="00BD4DD3">
        <w:rPr>
          <w:rFonts w:ascii="Arial" w:hAnsi="Arial" w:cs="Arial"/>
          <w:sz w:val="24"/>
          <w:szCs w:val="24"/>
        </w:rPr>
        <w:t xml:space="preserve"> de mayo</w:t>
      </w:r>
      <w:r w:rsidR="00DB6323" w:rsidRPr="00BD4DD3">
        <w:rPr>
          <w:rFonts w:ascii="Arial" w:hAnsi="Arial" w:cs="Arial"/>
          <w:sz w:val="24"/>
          <w:szCs w:val="24"/>
        </w:rPr>
        <w:t xml:space="preserve"> </w:t>
      </w:r>
      <w:r w:rsidR="007D71CF" w:rsidRPr="00BD4DD3">
        <w:rPr>
          <w:rFonts w:ascii="Arial" w:hAnsi="Arial" w:cs="Arial"/>
          <w:sz w:val="24"/>
          <w:szCs w:val="24"/>
        </w:rPr>
        <w:t xml:space="preserve">del año dos mil </w:t>
      </w:r>
      <w:r w:rsidR="00165DD9" w:rsidRPr="00BD4DD3">
        <w:rPr>
          <w:rFonts w:ascii="Arial" w:hAnsi="Arial" w:cs="Arial"/>
          <w:sz w:val="24"/>
          <w:szCs w:val="24"/>
        </w:rPr>
        <w:t>dieciséis</w:t>
      </w:r>
      <w:r w:rsidRPr="00BD4DD3">
        <w:rPr>
          <w:rFonts w:ascii="Arial" w:hAnsi="Arial" w:cs="Arial"/>
          <w:sz w:val="24"/>
          <w:szCs w:val="24"/>
        </w:rPr>
        <w:t>, luego de haber recibido y admitido la solicitud de información</w:t>
      </w:r>
      <w:r w:rsidR="006B4BFB" w:rsidRPr="00BD4DD3">
        <w:rPr>
          <w:rFonts w:ascii="Arial" w:hAnsi="Arial" w:cs="Arial"/>
          <w:sz w:val="24"/>
          <w:szCs w:val="24"/>
        </w:rPr>
        <w:t xml:space="preserve"> sobre datos personales</w:t>
      </w:r>
      <w:r w:rsidRPr="00BD4DD3">
        <w:rPr>
          <w:rFonts w:ascii="Arial" w:hAnsi="Arial" w:cs="Arial"/>
          <w:sz w:val="24"/>
          <w:szCs w:val="24"/>
        </w:rPr>
        <w:t xml:space="preserve"> número </w:t>
      </w:r>
      <w:r w:rsidR="00BD4DD3" w:rsidRPr="00BD4DD3">
        <w:rPr>
          <w:rFonts w:ascii="Arial" w:hAnsi="Arial" w:cs="Arial"/>
          <w:b/>
          <w:sz w:val="24"/>
          <w:szCs w:val="24"/>
        </w:rPr>
        <w:t>03</w:t>
      </w:r>
      <w:r w:rsidR="00C83C73">
        <w:rPr>
          <w:rFonts w:ascii="Arial" w:hAnsi="Arial" w:cs="Arial"/>
          <w:b/>
          <w:sz w:val="24"/>
          <w:szCs w:val="24"/>
        </w:rPr>
        <w:t>7</w:t>
      </w:r>
      <w:r w:rsidRPr="00BD4DD3">
        <w:rPr>
          <w:rFonts w:ascii="Arial" w:hAnsi="Arial" w:cs="Arial"/>
          <w:b/>
          <w:sz w:val="24"/>
          <w:szCs w:val="24"/>
        </w:rPr>
        <w:t>/201</w:t>
      </w:r>
      <w:r w:rsidR="006B4BFB" w:rsidRPr="00BD4DD3">
        <w:rPr>
          <w:rFonts w:ascii="Arial" w:hAnsi="Arial" w:cs="Arial"/>
          <w:b/>
          <w:sz w:val="24"/>
          <w:szCs w:val="24"/>
        </w:rPr>
        <w:t>6</w:t>
      </w:r>
      <w:r w:rsidRPr="00BD4DD3">
        <w:rPr>
          <w:rFonts w:ascii="Arial" w:hAnsi="Arial" w:cs="Arial"/>
          <w:sz w:val="24"/>
          <w:szCs w:val="24"/>
        </w:rPr>
        <w:t xml:space="preserve"> presentada ante la Unidad de Acceso a la Información Pública y Transparencia de la Defensor</w:t>
      </w:r>
      <w:r w:rsidR="00E545A3" w:rsidRPr="00BD4DD3">
        <w:rPr>
          <w:rFonts w:ascii="Arial" w:hAnsi="Arial" w:cs="Arial"/>
          <w:sz w:val="24"/>
          <w:szCs w:val="24"/>
        </w:rPr>
        <w:t xml:space="preserve">ía del Consumidor, </w:t>
      </w:r>
      <w:r w:rsidR="00C83C73" w:rsidRPr="00C83C73">
        <w:rPr>
          <w:rFonts w:ascii="Arial" w:hAnsi="Arial" w:cs="Arial"/>
          <w:sz w:val="24"/>
          <w:szCs w:val="24"/>
        </w:rPr>
        <w:t>la señora</w:t>
      </w:r>
      <w:r w:rsidR="00276159">
        <w:rPr>
          <w:rFonts w:ascii="Arial" w:hAnsi="Arial" w:cs="Arial"/>
          <w:sz w:val="24"/>
          <w:szCs w:val="24"/>
        </w:rPr>
        <w:t xml:space="preserve"> </w:t>
      </w:r>
      <w:r w:rsidR="00276159" w:rsidRPr="00276159">
        <w:rPr>
          <w:rFonts w:ascii="Arial" w:hAnsi="Arial" w:cs="Arial"/>
          <w:sz w:val="24"/>
          <w:szCs w:val="24"/>
          <w:highlight w:val="black"/>
        </w:rPr>
        <w:t>XXXXXXXXXXXXXXXXXXXXXXXXXX</w:t>
      </w:r>
      <w:r w:rsidR="00C83C73" w:rsidRPr="00C83C73">
        <w:rPr>
          <w:rFonts w:ascii="Arial" w:hAnsi="Arial" w:cs="Arial"/>
          <w:sz w:val="24"/>
          <w:szCs w:val="24"/>
        </w:rPr>
        <w:t>, quien se identifica con testimonio de la escritura pública de poder general judicial con cláusula especial, otorgado por la señora</w:t>
      </w:r>
      <w:r w:rsidR="00276159">
        <w:rPr>
          <w:rFonts w:ascii="Arial" w:hAnsi="Arial" w:cs="Arial"/>
          <w:sz w:val="24"/>
          <w:szCs w:val="24"/>
        </w:rPr>
        <w:t xml:space="preserve"> </w:t>
      </w:r>
      <w:r w:rsidR="00276159" w:rsidRPr="00276159">
        <w:rPr>
          <w:rFonts w:ascii="Arial" w:hAnsi="Arial" w:cs="Arial"/>
          <w:sz w:val="24"/>
          <w:szCs w:val="24"/>
          <w:highlight w:val="black"/>
        </w:rPr>
        <w:t>XXXXXXXXXXXXXXXXXXXXXXXXXXX</w:t>
      </w:r>
      <w:r w:rsidR="00C83C73" w:rsidRPr="00276159">
        <w:rPr>
          <w:rFonts w:ascii="Arial" w:hAnsi="Arial" w:cs="Arial"/>
          <w:sz w:val="24"/>
          <w:szCs w:val="24"/>
          <w:highlight w:val="black"/>
        </w:rPr>
        <w:t>,</w:t>
      </w:r>
      <w:r w:rsidR="00C83C73" w:rsidRPr="00C83C73">
        <w:rPr>
          <w:rFonts w:ascii="Arial" w:hAnsi="Arial" w:cs="Arial"/>
          <w:sz w:val="24"/>
          <w:szCs w:val="24"/>
        </w:rPr>
        <w:t xml:space="preserve"> el cual fue emitido ante los oficios de la notaria </w:t>
      </w:r>
      <w:r w:rsidR="00276159" w:rsidRPr="00276159">
        <w:rPr>
          <w:rFonts w:ascii="Arial" w:hAnsi="Arial" w:cs="Arial"/>
          <w:sz w:val="24"/>
          <w:szCs w:val="24"/>
          <w:highlight w:val="black"/>
        </w:rPr>
        <w:t>XXXXXXXXXXXXXXXXXXXXX</w:t>
      </w:r>
      <w:r w:rsidR="00165DD9" w:rsidRPr="00BD4DD3">
        <w:rPr>
          <w:rFonts w:ascii="Arial" w:hAnsi="Arial" w:cs="Arial"/>
          <w:sz w:val="24"/>
          <w:szCs w:val="24"/>
        </w:rPr>
        <w:t xml:space="preserve"> y requirió</w:t>
      </w:r>
      <w:r w:rsidRPr="00BD4DD3">
        <w:rPr>
          <w:rFonts w:ascii="Arial" w:hAnsi="Arial" w:cs="Arial"/>
          <w:sz w:val="24"/>
          <w:szCs w:val="24"/>
        </w:rPr>
        <w:t>:</w:t>
      </w:r>
      <w:r w:rsidR="006B4BFB" w:rsidRPr="00BD4DD3">
        <w:rPr>
          <w:rFonts w:ascii="Arial" w:hAnsi="Arial" w:cs="Arial"/>
          <w:sz w:val="24"/>
          <w:szCs w:val="24"/>
        </w:rPr>
        <w:t xml:space="preserve"> </w:t>
      </w:r>
      <w:r w:rsidR="00C83C73" w:rsidRPr="00C83C73">
        <w:rPr>
          <w:rFonts w:ascii="Arial" w:hAnsi="Arial" w:cs="Arial"/>
          <w:b/>
          <w:sz w:val="24"/>
          <w:szCs w:val="24"/>
        </w:rPr>
        <w:t xml:space="preserve">“Certificación expediente No. </w:t>
      </w:r>
      <w:proofErr w:type="spellStart"/>
      <w:r w:rsidR="00832D88" w:rsidRPr="00832D88">
        <w:rPr>
          <w:rFonts w:ascii="Arial" w:hAnsi="Arial" w:cs="Arial"/>
          <w:b/>
          <w:sz w:val="24"/>
          <w:szCs w:val="24"/>
          <w:highlight w:val="black"/>
        </w:rPr>
        <w:t>xxxxxx</w:t>
      </w:r>
      <w:proofErr w:type="spellEnd"/>
      <w:r w:rsidR="00C83C73" w:rsidRPr="00C83C73">
        <w:rPr>
          <w:rFonts w:ascii="Arial" w:hAnsi="Arial" w:cs="Arial"/>
          <w:b/>
          <w:sz w:val="24"/>
          <w:szCs w:val="24"/>
        </w:rPr>
        <w:t>, donde mi representada actúa como parte consumidora y</w:t>
      </w:r>
      <w:r w:rsidR="00832D88">
        <w:rPr>
          <w:rFonts w:ascii="Arial" w:hAnsi="Arial" w:cs="Arial"/>
          <w:b/>
          <w:sz w:val="24"/>
          <w:szCs w:val="24"/>
        </w:rPr>
        <w:t xml:space="preserve"> </w:t>
      </w:r>
      <w:r w:rsidR="00832D88" w:rsidRPr="00832D88">
        <w:rPr>
          <w:rFonts w:ascii="Arial" w:hAnsi="Arial" w:cs="Arial"/>
          <w:b/>
          <w:sz w:val="24"/>
          <w:szCs w:val="24"/>
          <w:highlight w:val="black"/>
        </w:rPr>
        <w:t>XXXXXXXXXXXXXXX</w:t>
      </w:r>
      <w:r w:rsidR="00C83C73">
        <w:rPr>
          <w:rFonts w:ascii="Arial" w:hAnsi="Arial" w:cs="Arial"/>
          <w:b/>
          <w:sz w:val="24"/>
          <w:szCs w:val="24"/>
        </w:rPr>
        <w:t xml:space="preserve"> como proveedor</w:t>
      </w:r>
      <w:r w:rsidR="00C83C73" w:rsidRPr="00C83C73">
        <w:rPr>
          <w:rFonts w:ascii="Arial" w:hAnsi="Arial" w:cs="Arial"/>
          <w:b/>
          <w:sz w:val="24"/>
          <w:szCs w:val="24"/>
        </w:rPr>
        <w:t>”</w:t>
      </w:r>
      <w:r w:rsidR="00C83C73">
        <w:rPr>
          <w:rFonts w:ascii="Arial" w:hAnsi="Arial" w:cs="Arial"/>
          <w:b/>
          <w:sz w:val="24"/>
          <w:szCs w:val="24"/>
        </w:rPr>
        <w:t xml:space="preserve">, </w:t>
      </w:r>
      <w:r w:rsidR="006B4BFB" w:rsidRPr="00BD4DD3">
        <w:rPr>
          <w:rFonts w:ascii="Arial" w:hAnsi="Arial" w:cs="Arial"/>
          <w:sz w:val="24"/>
          <w:szCs w:val="24"/>
        </w:rPr>
        <w:t xml:space="preserve">se han realizado las gestiones correspondientes </w:t>
      </w:r>
      <w:r w:rsidR="00C83C73">
        <w:rPr>
          <w:rFonts w:ascii="Arial" w:hAnsi="Arial" w:cs="Arial"/>
          <w:sz w:val="24"/>
          <w:szCs w:val="24"/>
        </w:rPr>
        <w:t>ante el Tribunal Sancionador</w:t>
      </w:r>
      <w:r w:rsidR="006B4BFB" w:rsidRPr="00BD4DD3">
        <w:rPr>
          <w:rFonts w:ascii="Arial" w:hAnsi="Arial" w:cs="Arial"/>
          <w:sz w:val="24"/>
          <w:szCs w:val="24"/>
        </w:rPr>
        <w:t xml:space="preserve">, </w:t>
      </w:r>
      <w:r w:rsidR="00C63AC0">
        <w:rPr>
          <w:rFonts w:ascii="Arial" w:hAnsi="Arial" w:cs="Arial"/>
          <w:sz w:val="24"/>
          <w:szCs w:val="24"/>
        </w:rPr>
        <w:t xml:space="preserve">para </w:t>
      </w:r>
      <w:r w:rsidR="006B4BFB" w:rsidRPr="00BD4DD3">
        <w:rPr>
          <w:rFonts w:ascii="Arial" w:hAnsi="Arial" w:cs="Arial"/>
          <w:sz w:val="24"/>
          <w:szCs w:val="24"/>
        </w:rPr>
        <w:t xml:space="preserve">obtener </w:t>
      </w:r>
      <w:r w:rsidR="00165DD9" w:rsidRPr="00BD4DD3">
        <w:rPr>
          <w:rFonts w:ascii="Arial" w:hAnsi="Arial" w:cs="Arial"/>
          <w:sz w:val="24"/>
          <w:szCs w:val="24"/>
        </w:rPr>
        <w:t>la certificación mencionada</w:t>
      </w:r>
      <w:r w:rsidR="006B4BFB" w:rsidRPr="00BD4DD3">
        <w:rPr>
          <w:rFonts w:ascii="Arial" w:hAnsi="Arial" w:cs="Arial"/>
          <w:sz w:val="24"/>
          <w:szCs w:val="24"/>
        </w:rPr>
        <w:t xml:space="preserve"> y </w:t>
      </w:r>
      <w:r w:rsidR="00C83C73">
        <w:rPr>
          <w:rFonts w:ascii="Arial" w:hAnsi="Arial" w:cs="Arial"/>
          <w:sz w:val="24"/>
          <w:szCs w:val="24"/>
        </w:rPr>
        <w:t>conforme a lo comunicado a esta Unidad</w:t>
      </w:r>
      <w:r w:rsidR="00165DD9" w:rsidRPr="00BD4DD3">
        <w:rPr>
          <w:rFonts w:ascii="Arial" w:hAnsi="Arial" w:cs="Arial"/>
          <w:sz w:val="24"/>
          <w:szCs w:val="24"/>
        </w:rPr>
        <w:t>,</w:t>
      </w:r>
      <w:r w:rsidR="006B4BFB" w:rsidRPr="00BD4DD3">
        <w:rPr>
          <w:rFonts w:ascii="Arial" w:hAnsi="Arial" w:cs="Arial"/>
          <w:sz w:val="24"/>
          <w:szCs w:val="24"/>
        </w:rPr>
        <w:t xml:space="preserve"> se </w:t>
      </w:r>
      <w:r w:rsidR="00C83C73">
        <w:rPr>
          <w:rFonts w:ascii="Arial" w:hAnsi="Arial" w:cs="Arial"/>
          <w:sz w:val="24"/>
          <w:szCs w:val="24"/>
        </w:rPr>
        <w:t>informa</w:t>
      </w:r>
      <w:r w:rsidR="006B4BFB" w:rsidRPr="00BD4DD3">
        <w:rPr>
          <w:rFonts w:ascii="Arial" w:hAnsi="Arial" w:cs="Arial"/>
          <w:sz w:val="24"/>
          <w:szCs w:val="24"/>
        </w:rPr>
        <w:t>:</w:t>
      </w:r>
    </w:p>
    <w:p w14:paraId="13FC9504" w14:textId="77777777" w:rsidR="00E545A3" w:rsidRDefault="00E545A3" w:rsidP="00577154">
      <w:pPr>
        <w:spacing w:line="360" w:lineRule="auto"/>
        <w:jc w:val="both"/>
        <w:rPr>
          <w:rFonts w:ascii="Arial" w:hAnsi="Arial" w:cs="Arial"/>
          <w:lang w:val="es-SV"/>
        </w:rPr>
      </w:pPr>
    </w:p>
    <w:p w14:paraId="1BE2A2D3" w14:textId="01636BFC" w:rsidR="00C83C73" w:rsidRPr="00D5070C" w:rsidRDefault="00D5070C" w:rsidP="00577154">
      <w:pPr>
        <w:spacing w:line="360" w:lineRule="auto"/>
        <w:jc w:val="both"/>
        <w:rPr>
          <w:rFonts w:ascii="Arial" w:hAnsi="Arial" w:cs="Arial"/>
          <w:b/>
          <w:lang w:val="es-MX"/>
        </w:rPr>
      </w:pPr>
      <w:proofErr w:type="gramStart"/>
      <w:r w:rsidRPr="00D5070C">
        <w:rPr>
          <w:rFonts w:ascii="Arial" w:hAnsi="Arial" w:cs="Arial"/>
          <w:b/>
          <w:lang w:val="es-SV"/>
        </w:rPr>
        <w:t>Que</w:t>
      </w:r>
      <w:proofErr w:type="gramEnd"/>
      <w:r w:rsidRPr="00D5070C">
        <w:rPr>
          <w:rFonts w:ascii="Arial" w:hAnsi="Arial" w:cs="Arial"/>
          <w:b/>
          <w:lang w:val="es-SV"/>
        </w:rPr>
        <w:t xml:space="preserve"> </w:t>
      </w:r>
      <w:r w:rsidRPr="00D5070C">
        <w:rPr>
          <w:rFonts w:ascii="Arial" w:hAnsi="Arial" w:cs="Arial"/>
          <w:b/>
          <w:lang w:val="es-MX"/>
        </w:rPr>
        <w:t>de</w:t>
      </w:r>
      <w:r w:rsidR="00C83C73" w:rsidRPr="00D5070C">
        <w:rPr>
          <w:rFonts w:ascii="Arial" w:hAnsi="Arial" w:cs="Arial"/>
          <w:b/>
          <w:lang w:val="es-MX"/>
        </w:rPr>
        <w:t xml:space="preserve"> acuerdo a la normativa procesal aplicada por el Tribunal Sancionador, las certificaciones deben ser solicitadas mediante un escrito en </w:t>
      </w:r>
      <w:r w:rsidR="00C63AC0" w:rsidRPr="00D5070C">
        <w:rPr>
          <w:rFonts w:ascii="Arial" w:hAnsi="Arial" w:cs="Arial"/>
          <w:b/>
          <w:lang w:val="es-MX"/>
        </w:rPr>
        <w:t>la sede de dicha instancia, a fin de extendérsela.</w:t>
      </w:r>
    </w:p>
    <w:p w14:paraId="022F49CA" w14:textId="77777777" w:rsidR="00C83C73" w:rsidRPr="00D5070C" w:rsidRDefault="00C83C73" w:rsidP="00577154">
      <w:pPr>
        <w:spacing w:line="360" w:lineRule="auto"/>
        <w:jc w:val="both"/>
        <w:rPr>
          <w:rFonts w:ascii="Arial" w:hAnsi="Arial" w:cs="Arial"/>
          <w:b/>
          <w:lang w:val="es-MX"/>
        </w:rPr>
      </w:pPr>
    </w:p>
    <w:p w14:paraId="5E38E3F5" w14:textId="2EABDE7E" w:rsidR="00D5070C" w:rsidRPr="00D5070C" w:rsidRDefault="00D5070C" w:rsidP="00577154">
      <w:pPr>
        <w:spacing w:line="360" w:lineRule="auto"/>
        <w:jc w:val="both"/>
        <w:rPr>
          <w:rFonts w:ascii="Arial" w:hAnsi="Arial" w:cs="Arial"/>
          <w:lang w:val="es-MX"/>
        </w:rPr>
      </w:pPr>
      <w:r w:rsidRPr="00D5070C">
        <w:rPr>
          <w:rFonts w:ascii="Arial" w:hAnsi="Arial" w:cs="Arial"/>
          <w:lang w:val="es-MX"/>
        </w:rPr>
        <w:t xml:space="preserve">Por tanto, se comunica </w:t>
      </w:r>
      <w:r w:rsidR="00577154">
        <w:rPr>
          <w:rFonts w:ascii="Arial" w:hAnsi="Arial" w:cs="Arial"/>
          <w:lang w:val="es-MX"/>
        </w:rPr>
        <w:t>las siguientes orientaciones:</w:t>
      </w:r>
    </w:p>
    <w:p w14:paraId="62D9238E" w14:textId="77777777" w:rsidR="00D5070C" w:rsidRDefault="00D5070C" w:rsidP="00577154">
      <w:pPr>
        <w:spacing w:line="360" w:lineRule="auto"/>
        <w:jc w:val="both"/>
        <w:rPr>
          <w:rFonts w:ascii="Arial" w:hAnsi="Arial" w:cs="Arial"/>
          <w:b/>
          <w:lang w:val="es-MX"/>
        </w:rPr>
      </w:pPr>
    </w:p>
    <w:p w14:paraId="6F6BCBF1" w14:textId="7BE88243" w:rsidR="00C83C73" w:rsidRDefault="00D5070C" w:rsidP="00577154">
      <w:pPr>
        <w:pStyle w:val="Prrafodelista"/>
        <w:numPr>
          <w:ilvl w:val="0"/>
          <w:numId w:val="9"/>
        </w:numPr>
        <w:spacing w:line="360" w:lineRule="auto"/>
        <w:jc w:val="both"/>
        <w:rPr>
          <w:rFonts w:ascii="Arial" w:hAnsi="Arial" w:cs="Arial"/>
        </w:rPr>
      </w:pPr>
      <w:r w:rsidRPr="00D5070C">
        <w:rPr>
          <w:rFonts w:ascii="Arial" w:hAnsi="Arial" w:cs="Arial"/>
          <w:b/>
          <w:lang w:val="es-MX"/>
        </w:rPr>
        <w:t>El</w:t>
      </w:r>
      <w:r w:rsidR="00C83C73" w:rsidRPr="00D5070C">
        <w:rPr>
          <w:rFonts w:ascii="Arial" w:hAnsi="Arial" w:cs="Arial"/>
          <w:b/>
          <w:lang w:val="es-MX"/>
        </w:rPr>
        <w:t xml:space="preserve"> escrito podrá ser presentado personalmente por la señora </w:t>
      </w:r>
      <w:r w:rsidR="00C83C73" w:rsidRPr="00276159">
        <w:rPr>
          <w:rFonts w:ascii="Arial" w:hAnsi="Arial" w:cs="Arial"/>
          <w:b/>
          <w:highlight w:val="black"/>
        </w:rPr>
        <w:t>Norma</w:t>
      </w:r>
      <w:r w:rsidR="00C83C73" w:rsidRPr="00D5070C">
        <w:rPr>
          <w:rFonts w:ascii="Arial" w:hAnsi="Arial" w:cs="Arial"/>
          <w:b/>
        </w:rPr>
        <w:t xml:space="preserve"> </w:t>
      </w:r>
      <w:r w:rsidR="00C83C73" w:rsidRPr="00276159">
        <w:rPr>
          <w:rFonts w:ascii="Arial" w:hAnsi="Arial" w:cs="Arial"/>
          <w:b/>
          <w:highlight w:val="black"/>
        </w:rPr>
        <w:t>Elizabeth Mendoza de Serrano</w:t>
      </w:r>
      <w:r w:rsidR="00C63AC0" w:rsidRPr="00D5070C">
        <w:rPr>
          <w:rFonts w:ascii="Arial" w:hAnsi="Arial" w:cs="Arial"/>
        </w:rPr>
        <w:t xml:space="preserve"> como parte consumidora en el expediente número </w:t>
      </w:r>
      <w:r w:rsidR="00C63AC0" w:rsidRPr="00276159">
        <w:rPr>
          <w:rFonts w:ascii="Arial" w:hAnsi="Arial" w:cs="Arial"/>
          <w:highlight w:val="black"/>
        </w:rPr>
        <w:t>138459</w:t>
      </w:r>
      <w:r w:rsidR="00C63AC0" w:rsidRPr="00D5070C">
        <w:rPr>
          <w:rFonts w:ascii="Arial" w:hAnsi="Arial" w:cs="Arial"/>
        </w:rPr>
        <w:t xml:space="preserve">, ahora registrado bajo la referencia </w:t>
      </w:r>
      <w:r w:rsidR="00C63AC0" w:rsidRPr="00276159">
        <w:rPr>
          <w:rFonts w:ascii="Arial" w:hAnsi="Arial" w:cs="Arial"/>
          <w:highlight w:val="black"/>
        </w:rPr>
        <w:t>132-16</w:t>
      </w:r>
      <w:r w:rsidR="00C83C73" w:rsidRPr="00D5070C">
        <w:rPr>
          <w:rFonts w:ascii="Arial" w:hAnsi="Arial" w:cs="Arial"/>
        </w:rPr>
        <w:t xml:space="preserve"> e identificarse con su Documento Único de identidad o </w:t>
      </w:r>
      <w:r w:rsidR="00C83C73" w:rsidRPr="00D5070C">
        <w:rPr>
          <w:rFonts w:ascii="Arial" w:hAnsi="Arial" w:cs="Arial"/>
          <w:b/>
        </w:rPr>
        <w:t xml:space="preserve">en su caso, </w:t>
      </w:r>
      <w:r w:rsidR="00C63AC0" w:rsidRPr="00D5070C">
        <w:rPr>
          <w:rFonts w:ascii="Arial" w:hAnsi="Arial" w:cs="Arial"/>
          <w:b/>
        </w:rPr>
        <w:t>puede presentar el escrito</w:t>
      </w:r>
      <w:r w:rsidR="00C83C73" w:rsidRPr="00D5070C">
        <w:rPr>
          <w:rFonts w:ascii="Arial" w:hAnsi="Arial" w:cs="Arial"/>
          <w:b/>
        </w:rPr>
        <w:t xml:space="preserve"> su representante</w:t>
      </w:r>
      <w:r w:rsidR="00C83C73" w:rsidRPr="00D5070C">
        <w:rPr>
          <w:rFonts w:ascii="Arial" w:hAnsi="Arial" w:cs="Arial"/>
        </w:rPr>
        <w:t>,</w:t>
      </w:r>
      <w:r w:rsidR="00C63AC0" w:rsidRPr="00D5070C">
        <w:rPr>
          <w:rFonts w:ascii="Arial" w:hAnsi="Arial" w:cs="Arial"/>
        </w:rPr>
        <w:t xml:space="preserve"> quien deberá adjuntar</w:t>
      </w:r>
      <w:r w:rsidR="00C83C73" w:rsidRPr="00D5070C">
        <w:rPr>
          <w:rFonts w:ascii="Arial" w:hAnsi="Arial" w:cs="Arial"/>
        </w:rPr>
        <w:t xml:space="preserve"> un poder suficiente</w:t>
      </w:r>
      <w:r w:rsidRPr="00D5070C">
        <w:rPr>
          <w:rFonts w:ascii="Arial" w:hAnsi="Arial" w:cs="Arial"/>
        </w:rPr>
        <w:t>,</w:t>
      </w:r>
      <w:r w:rsidR="00C83C73" w:rsidRPr="00D5070C">
        <w:rPr>
          <w:rFonts w:ascii="Arial" w:hAnsi="Arial" w:cs="Arial"/>
        </w:rPr>
        <w:t xml:space="preserve"> para </w:t>
      </w:r>
      <w:r w:rsidR="00C63AC0" w:rsidRPr="00D5070C">
        <w:rPr>
          <w:rFonts w:ascii="Arial" w:hAnsi="Arial" w:cs="Arial"/>
        </w:rPr>
        <w:t>actuar y realizar la petición de interés en nombre de la solicitante.</w:t>
      </w:r>
    </w:p>
    <w:p w14:paraId="64B062D8" w14:textId="77777777" w:rsidR="00577154" w:rsidRDefault="00577154" w:rsidP="00577154">
      <w:pPr>
        <w:spacing w:line="360" w:lineRule="auto"/>
        <w:jc w:val="both"/>
        <w:rPr>
          <w:rFonts w:ascii="Arial" w:hAnsi="Arial" w:cs="Arial"/>
        </w:rPr>
      </w:pPr>
    </w:p>
    <w:p w14:paraId="6250C364" w14:textId="77777777" w:rsidR="00577154" w:rsidRDefault="00577154" w:rsidP="00577154">
      <w:pPr>
        <w:spacing w:line="360" w:lineRule="auto"/>
        <w:jc w:val="both"/>
        <w:rPr>
          <w:rFonts w:ascii="Arial" w:hAnsi="Arial" w:cs="Arial"/>
        </w:rPr>
      </w:pPr>
    </w:p>
    <w:p w14:paraId="4F64C332" w14:textId="77777777" w:rsidR="00577154" w:rsidRPr="00577154" w:rsidRDefault="00577154" w:rsidP="00577154">
      <w:pPr>
        <w:spacing w:line="360" w:lineRule="auto"/>
        <w:jc w:val="both"/>
        <w:rPr>
          <w:rFonts w:ascii="Arial" w:hAnsi="Arial" w:cs="Arial"/>
        </w:rPr>
      </w:pPr>
    </w:p>
    <w:p w14:paraId="29F79E0F" w14:textId="77777777" w:rsidR="00D5070C" w:rsidRDefault="00D5070C" w:rsidP="00577154">
      <w:pPr>
        <w:spacing w:line="360" w:lineRule="auto"/>
        <w:jc w:val="both"/>
        <w:rPr>
          <w:rFonts w:ascii="Arial" w:hAnsi="Arial" w:cs="Arial"/>
          <w:b/>
        </w:rPr>
      </w:pPr>
    </w:p>
    <w:p w14:paraId="1283510E" w14:textId="77777777" w:rsidR="00577154" w:rsidRPr="00D5070C" w:rsidRDefault="00577154" w:rsidP="00577154">
      <w:pPr>
        <w:spacing w:line="360" w:lineRule="auto"/>
        <w:jc w:val="both"/>
        <w:rPr>
          <w:rFonts w:ascii="Arial" w:hAnsi="Arial" w:cs="Arial"/>
          <w:b/>
        </w:rPr>
      </w:pPr>
    </w:p>
    <w:p w14:paraId="1B777C72" w14:textId="7FC255D9" w:rsidR="00D5070C" w:rsidRPr="00D5070C" w:rsidRDefault="00D5070C" w:rsidP="00577154">
      <w:pPr>
        <w:pStyle w:val="Prrafodelista"/>
        <w:numPr>
          <w:ilvl w:val="0"/>
          <w:numId w:val="9"/>
        </w:numPr>
        <w:spacing w:line="360" w:lineRule="auto"/>
        <w:jc w:val="both"/>
        <w:rPr>
          <w:rFonts w:ascii="Arial" w:hAnsi="Arial" w:cs="Arial"/>
          <w:lang w:val="es-SV"/>
        </w:rPr>
      </w:pPr>
      <w:r w:rsidRPr="00D5070C">
        <w:rPr>
          <w:rFonts w:ascii="Arial" w:hAnsi="Arial" w:cs="Arial"/>
        </w:rPr>
        <w:t>La sede del Tribunal Sancionador, se encuentra ubicada en el quinto nivel del edificio Defensoría del Consumidor, calle Circunvalación, número 20, Plan de La Laguna, municipio de Antiguo Cuscatlán, departamento de La Libertad. Horarios de atención: lunes a viernes de 8:00 a.m. a 12:20 p.m. y de 1:00 a 4:00 p.m.</w:t>
      </w:r>
    </w:p>
    <w:p w14:paraId="0725AD15" w14:textId="77777777" w:rsidR="00E9657D" w:rsidRPr="00BD4DD3" w:rsidRDefault="00E9657D" w:rsidP="00577154">
      <w:pPr>
        <w:spacing w:line="360" w:lineRule="auto"/>
        <w:jc w:val="both"/>
        <w:rPr>
          <w:rFonts w:ascii="Arial" w:hAnsi="Arial" w:cs="Arial"/>
          <w:lang w:val="es-SV"/>
        </w:rPr>
      </w:pPr>
    </w:p>
    <w:p w14:paraId="00A2DF0E" w14:textId="52C9524A" w:rsidR="00E9657D" w:rsidRDefault="00DB6323" w:rsidP="00577154">
      <w:pPr>
        <w:spacing w:line="360" w:lineRule="auto"/>
        <w:jc w:val="both"/>
        <w:rPr>
          <w:rFonts w:ascii="Arial" w:hAnsi="Arial" w:cs="Arial"/>
          <w:lang w:val="es-SV"/>
        </w:rPr>
      </w:pPr>
      <w:r w:rsidRPr="00BD4DD3">
        <w:rPr>
          <w:rFonts w:ascii="Arial" w:hAnsi="Arial" w:cs="Arial"/>
          <w:lang w:val="es-SV"/>
        </w:rPr>
        <w:t xml:space="preserve">Sirva la presente resolución, para hacer constar que la Defensoría del Consumidor, ha respondido a la </w:t>
      </w:r>
      <w:r w:rsidR="005C4968" w:rsidRPr="00BD4DD3">
        <w:rPr>
          <w:rFonts w:ascii="Arial" w:hAnsi="Arial" w:cs="Arial"/>
          <w:lang w:val="es-SV"/>
        </w:rPr>
        <w:t>s</w:t>
      </w:r>
      <w:r w:rsidRPr="00BD4DD3">
        <w:rPr>
          <w:rFonts w:ascii="Arial" w:hAnsi="Arial" w:cs="Arial"/>
          <w:lang w:val="es-SV"/>
        </w:rPr>
        <w:t>olicitud de información</w:t>
      </w:r>
      <w:r w:rsidR="001F4047" w:rsidRPr="00BD4DD3">
        <w:rPr>
          <w:rFonts w:ascii="Arial" w:hAnsi="Arial" w:cs="Arial"/>
          <w:lang w:val="es-SV"/>
        </w:rPr>
        <w:t xml:space="preserve"> sobre datos personales</w:t>
      </w:r>
      <w:r w:rsidRPr="00BD4DD3">
        <w:rPr>
          <w:rFonts w:ascii="Arial" w:hAnsi="Arial" w:cs="Arial"/>
          <w:lang w:val="es-SV"/>
        </w:rPr>
        <w:t xml:space="preserve"> </w:t>
      </w:r>
      <w:r w:rsidR="009C3A9F" w:rsidRPr="00BD4DD3">
        <w:rPr>
          <w:rFonts w:ascii="Arial" w:hAnsi="Arial" w:cs="Arial"/>
          <w:lang w:val="es-SV"/>
        </w:rPr>
        <w:t xml:space="preserve">número </w:t>
      </w:r>
      <w:r w:rsidR="00BD4DD3">
        <w:rPr>
          <w:rFonts w:ascii="Arial" w:hAnsi="Arial" w:cs="Arial"/>
          <w:b/>
          <w:lang w:val="es-SV"/>
        </w:rPr>
        <w:t>03</w:t>
      </w:r>
      <w:r w:rsidR="00C83C73">
        <w:rPr>
          <w:rFonts w:ascii="Arial" w:hAnsi="Arial" w:cs="Arial"/>
          <w:b/>
          <w:lang w:val="es-SV"/>
        </w:rPr>
        <w:t>7</w:t>
      </w:r>
      <w:r w:rsidRPr="00BD4DD3">
        <w:rPr>
          <w:rFonts w:ascii="Arial" w:hAnsi="Arial" w:cs="Arial"/>
          <w:b/>
          <w:lang w:val="es-SV"/>
        </w:rPr>
        <w:t>/201</w:t>
      </w:r>
      <w:r w:rsidR="001F4047" w:rsidRPr="00BD4DD3">
        <w:rPr>
          <w:rFonts w:ascii="Arial" w:hAnsi="Arial" w:cs="Arial"/>
          <w:b/>
          <w:lang w:val="es-SV"/>
        </w:rPr>
        <w:t>6</w:t>
      </w:r>
      <w:r w:rsidR="00E9657D" w:rsidRPr="00BD4DD3">
        <w:rPr>
          <w:rFonts w:ascii="Arial" w:hAnsi="Arial" w:cs="Arial"/>
          <w:b/>
          <w:lang w:val="es-SV"/>
        </w:rPr>
        <w:t>,</w:t>
      </w:r>
      <w:r w:rsidR="00E9657D" w:rsidRPr="00BD4DD3">
        <w:rPr>
          <w:rFonts w:ascii="Arial" w:hAnsi="Arial" w:cs="Arial"/>
          <w:lang w:val="es-SV"/>
        </w:rPr>
        <w:t xml:space="preserve"> </w:t>
      </w:r>
      <w:r w:rsidR="00D5070C" w:rsidRPr="00BD4DD3">
        <w:rPr>
          <w:rFonts w:ascii="Arial" w:hAnsi="Arial" w:cs="Arial"/>
          <w:lang w:val="es-SV"/>
        </w:rPr>
        <w:t>dentro del plazo legal</w:t>
      </w:r>
      <w:r w:rsidR="00D5070C">
        <w:rPr>
          <w:rFonts w:ascii="Arial" w:hAnsi="Arial" w:cs="Arial"/>
          <w:lang w:val="es-SV"/>
        </w:rPr>
        <w:t xml:space="preserve"> establecido en el Artículo 36 de la LAIP y</w:t>
      </w:r>
      <w:r w:rsidR="00D5070C" w:rsidRPr="00BD4DD3">
        <w:rPr>
          <w:rFonts w:ascii="Arial" w:hAnsi="Arial" w:cs="Arial"/>
          <w:lang w:val="es-SV"/>
        </w:rPr>
        <w:t xml:space="preserve"> contenido en la resolución notificada el día </w:t>
      </w:r>
      <w:r w:rsidR="00D5070C">
        <w:rPr>
          <w:rFonts w:ascii="Arial" w:hAnsi="Arial" w:cs="Arial"/>
          <w:lang w:val="es-SV"/>
        </w:rPr>
        <w:t>trece</w:t>
      </w:r>
      <w:r w:rsidR="00D5070C" w:rsidRPr="00BD4DD3">
        <w:rPr>
          <w:rFonts w:ascii="Arial" w:hAnsi="Arial" w:cs="Arial"/>
          <w:lang w:val="es-SV"/>
        </w:rPr>
        <w:t xml:space="preserve"> de mayo </w:t>
      </w:r>
      <w:r w:rsidR="00D5070C">
        <w:rPr>
          <w:rFonts w:ascii="Arial" w:hAnsi="Arial" w:cs="Arial"/>
          <w:lang w:val="es-SV"/>
        </w:rPr>
        <w:t xml:space="preserve">del presente año, </w:t>
      </w:r>
      <w:r w:rsidR="00C63AC0">
        <w:rPr>
          <w:rFonts w:ascii="Arial" w:hAnsi="Arial" w:cs="Arial"/>
          <w:lang w:val="es-SV"/>
        </w:rPr>
        <w:t xml:space="preserve">orientando a la </w:t>
      </w:r>
      <w:r w:rsidR="00D5070C">
        <w:rPr>
          <w:rFonts w:ascii="Arial" w:hAnsi="Arial" w:cs="Arial"/>
          <w:lang w:val="es-SV"/>
        </w:rPr>
        <w:t xml:space="preserve">señora </w:t>
      </w:r>
      <w:r w:rsidR="00D5070C" w:rsidRPr="00D202A6">
        <w:rPr>
          <w:rFonts w:ascii="Arial" w:hAnsi="Arial" w:cs="Arial"/>
          <w:highlight w:val="black"/>
        </w:rPr>
        <w:t>Georgina Elizabeth Portillo de Serrano</w:t>
      </w:r>
      <w:r w:rsidR="00D5070C">
        <w:rPr>
          <w:rFonts w:ascii="Arial" w:hAnsi="Arial" w:cs="Arial"/>
        </w:rPr>
        <w:t>,</w:t>
      </w:r>
      <w:r w:rsidR="00D5070C" w:rsidRPr="00D5070C">
        <w:rPr>
          <w:rFonts w:ascii="Arial" w:hAnsi="Arial" w:cs="Arial"/>
        </w:rPr>
        <w:t xml:space="preserve"> </w:t>
      </w:r>
      <w:r w:rsidR="00D5070C">
        <w:rPr>
          <w:rFonts w:ascii="Arial" w:hAnsi="Arial" w:cs="Arial"/>
        </w:rPr>
        <w:t>el medio</w:t>
      </w:r>
      <w:r w:rsidR="00D5070C" w:rsidRPr="00D5070C">
        <w:rPr>
          <w:rFonts w:ascii="Arial" w:hAnsi="Arial" w:cs="Arial"/>
        </w:rPr>
        <w:t xml:space="preserve"> </w:t>
      </w:r>
      <w:r w:rsidR="00D5070C">
        <w:rPr>
          <w:rFonts w:ascii="Arial" w:hAnsi="Arial" w:cs="Arial"/>
        </w:rPr>
        <w:t>a  través del cual</w:t>
      </w:r>
      <w:r w:rsidR="00D5070C" w:rsidRPr="00D5070C">
        <w:rPr>
          <w:rFonts w:ascii="Arial" w:hAnsi="Arial" w:cs="Arial"/>
        </w:rPr>
        <w:t xml:space="preserve"> deben ser solicitadas las certificaciones de expedientes</w:t>
      </w:r>
      <w:r w:rsidR="00D5070C">
        <w:rPr>
          <w:rFonts w:ascii="Arial" w:hAnsi="Arial" w:cs="Arial"/>
        </w:rPr>
        <w:t>,</w:t>
      </w:r>
      <w:r w:rsidR="00D5070C" w:rsidRPr="00D5070C">
        <w:rPr>
          <w:rFonts w:ascii="Arial" w:hAnsi="Arial" w:cs="Arial"/>
        </w:rPr>
        <w:t xml:space="preserve"> que se encuentre en el Tribunal</w:t>
      </w:r>
      <w:r w:rsidR="00577154">
        <w:rPr>
          <w:rFonts w:ascii="Arial" w:hAnsi="Arial" w:cs="Arial"/>
        </w:rPr>
        <w:t xml:space="preserve"> Sancionador</w:t>
      </w:r>
      <w:r w:rsidR="00D5070C" w:rsidRPr="00D5070C">
        <w:rPr>
          <w:rFonts w:ascii="Arial" w:hAnsi="Arial" w:cs="Arial"/>
        </w:rPr>
        <w:t xml:space="preserve"> de esta institución</w:t>
      </w:r>
      <w:r w:rsidR="00D5070C">
        <w:rPr>
          <w:rFonts w:ascii="Arial" w:hAnsi="Arial" w:cs="Arial"/>
          <w:lang w:val="es-SV"/>
        </w:rPr>
        <w:t>, con base a lo establecido en el Artículo 62</w:t>
      </w:r>
      <w:r w:rsidR="00C63AC0">
        <w:rPr>
          <w:rFonts w:ascii="Arial" w:hAnsi="Arial" w:cs="Arial"/>
          <w:lang w:val="es-SV"/>
        </w:rPr>
        <w:t xml:space="preserve"> </w:t>
      </w:r>
      <w:r w:rsidR="00D5070C">
        <w:rPr>
          <w:rFonts w:ascii="Arial" w:hAnsi="Arial" w:cs="Arial"/>
          <w:lang w:val="es-SV"/>
        </w:rPr>
        <w:t>inciso segundo parte final de la LAIP.</w:t>
      </w:r>
    </w:p>
    <w:p w14:paraId="3D92E73E" w14:textId="77777777" w:rsidR="00D202A6" w:rsidRDefault="00D202A6" w:rsidP="00577154">
      <w:pPr>
        <w:spacing w:line="360" w:lineRule="auto"/>
        <w:jc w:val="both"/>
        <w:rPr>
          <w:rFonts w:ascii="Arial" w:hAnsi="Arial" w:cs="Arial"/>
          <w:lang w:val="es-SV"/>
        </w:rPr>
      </w:pPr>
    </w:p>
    <w:p w14:paraId="0233F2E1" w14:textId="77777777" w:rsidR="0044293F" w:rsidRDefault="0044293F" w:rsidP="0044293F">
      <w:pPr>
        <w:shd w:val="clear" w:color="auto" w:fill="FFFFFF" w:themeFill="background1"/>
        <w:jc w:val="center"/>
        <w:rPr>
          <w:rFonts w:ascii="Arial" w:hAnsi="Arial" w:cs="Arial"/>
          <w:b/>
          <w:color w:val="000099"/>
        </w:rPr>
      </w:pPr>
      <w:r>
        <w:rPr>
          <w:rFonts w:ascii="Arial" w:hAnsi="Arial" w:cs="Arial"/>
          <w:b/>
          <w:color w:val="000099"/>
        </w:rPr>
        <w:t>Rúbrica</w:t>
      </w:r>
    </w:p>
    <w:p w14:paraId="1DF95E6F" w14:textId="77777777" w:rsidR="0044293F" w:rsidRDefault="0044293F" w:rsidP="0044293F">
      <w:pPr>
        <w:shd w:val="clear" w:color="auto" w:fill="FFFFFF" w:themeFill="background1"/>
        <w:jc w:val="center"/>
        <w:rPr>
          <w:rFonts w:ascii="Arial" w:hAnsi="Arial" w:cs="Arial"/>
          <w:b/>
          <w:color w:val="000099"/>
        </w:rPr>
      </w:pPr>
    </w:p>
    <w:p w14:paraId="02A880C0" w14:textId="77777777" w:rsidR="0044293F" w:rsidRDefault="0044293F" w:rsidP="0044293F">
      <w:pPr>
        <w:shd w:val="clear" w:color="auto" w:fill="FFFFFF" w:themeFill="background1"/>
        <w:jc w:val="center"/>
        <w:rPr>
          <w:rFonts w:ascii="Arial" w:hAnsi="Arial" w:cs="Arial"/>
          <w:b/>
          <w:color w:val="000099"/>
        </w:rPr>
      </w:pPr>
    </w:p>
    <w:p w14:paraId="1560079D" w14:textId="77777777" w:rsidR="0044293F" w:rsidRDefault="0044293F" w:rsidP="0044293F">
      <w:pPr>
        <w:shd w:val="clear" w:color="auto" w:fill="FFFFFF" w:themeFill="background1"/>
        <w:jc w:val="center"/>
        <w:rPr>
          <w:rFonts w:ascii="Arial" w:hAnsi="Arial" w:cs="Arial"/>
        </w:rPr>
      </w:pPr>
      <w:r>
        <w:rPr>
          <w:rFonts w:ascii="Arial" w:hAnsi="Arial" w:cs="Arial"/>
        </w:rPr>
        <w:t>Oficial Información y Transparencia</w:t>
      </w:r>
    </w:p>
    <w:p w14:paraId="043E3194" w14:textId="77777777" w:rsidR="005C4968" w:rsidRPr="0045650D" w:rsidRDefault="005C4968" w:rsidP="00C63AC0">
      <w:pPr>
        <w:jc w:val="center"/>
        <w:rPr>
          <w:rFonts w:ascii="Arial" w:hAnsi="Arial" w:cs="Arial"/>
        </w:rPr>
      </w:pPr>
    </w:p>
    <w:p w14:paraId="6100AB8B" w14:textId="77777777" w:rsidR="005C4968" w:rsidRPr="0045650D" w:rsidRDefault="005C4968" w:rsidP="00C63AC0">
      <w:pPr>
        <w:jc w:val="center"/>
        <w:rPr>
          <w:rFonts w:ascii="Arial" w:hAnsi="Arial" w:cs="Arial"/>
        </w:rPr>
      </w:pPr>
    </w:p>
    <w:p w14:paraId="5EE1595D" w14:textId="77777777" w:rsidR="00D022C4" w:rsidRPr="0045650D" w:rsidRDefault="00D022C4" w:rsidP="00C63AC0">
      <w:pPr>
        <w:jc w:val="center"/>
        <w:rPr>
          <w:rFonts w:ascii="Arial" w:hAnsi="Arial" w:cs="Arial"/>
        </w:rPr>
      </w:pPr>
    </w:p>
    <w:sectPr w:rsidR="00D022C4" w:rsidRPr="0045650D" w:rsidSect="00276159">
      <w:headerReference w:type="even" r:id="rId8"/>
      <w:headerReference w:type="first" r:id="rId9"/>
      <w:pgSz w:w="12240" w:h="15840"/>
      <w:pgMar w:top="42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9814D" w14:textId="77777777" w:rsidR="00276159" w:rsidRDefault="00276159" w:rsidP="00385C3D">
      <w:r>
        <w:separator/>
      </w:r>
    </w:p>
  </w:endnote>
  <w:endnote w:type="continuationSeparator" w:id="0">
    <w:p w14:paraId="7C1A52F5" w14:textId="77777777" w:rsidR="00276159" w:rsidRDefault="00276159"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7025A" w14:textId="77777777" w:rsidR="00276159" w:rsidRDefault="00276159" w:rsidP="00385C3D">
      <w:r>
        <w:separator/>
      </w:r>
    </w:p>
  </w:footnote>
  <w:footnote w:type="continuationSeparator" w:id="0">
    <w:p w14:paraId="6128B997" w14:textId="77777777" w:rsidR="00276159" w:rsidRDefault="00276159"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59DD" w14:textId="77777777" w:rsidR="00276159" w:rsidRDefault="00832D88">
    <w:pPr>
      <w:pStyle w:val="Encabezado"/>
    </w:pPr>
    <w:r>
      <w:rPr>
        <w:noProof/>
        <w:lang w:val="es-ES"/>
      </w:rPr>
      <w:pict w14:anchorId="1E09D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542E1" w14:textId="77777777" w:rsidR="00276159" w:rsidRDefault="00832D88">
    <w:pPr>
      <w:pStyle w:val="Encabezado"/>
    </w:pPr>
    <w:r>
      <w:rPr>
        <w:noProof/>
        <w:lang w:val="es-ES"/>
      </w:rPr>
      <w:pict w14:anchorId="0D293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9512C"/>
    <w:multiLevelType w:val="hybridMultilevel"/>
    <w:tmpl w:val="A4224A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6986DDE"/>
    <w:multiLevelType w:val="hybridMultilevel"/>
    <w:tmpl w:val="7936688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85F36AE"/>
    <w:multiLevelType w:val="hybridMultilevel"/>
    <w:tmpl w:val="AB86D6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F165EEA"/>
    <w:multiLevelType w:val="hybridMultilevel"/>
    <w:tmpl w:val="108AD180"/>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50726285"/>
    <w:multiLevelType w:val="hybridMultilevel"/>
    <w:tmpl w:val="45FA0CD2"/>
    <w:lvl w:ilvl="0" w:tplc="2FFACE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AE84B97"/>
    <w:multiLevelType w:val="hybridMultilevel"/>
    <w:tmpl w:val="D3EA5CFE"/>
    <w:lvl w:ilvl="0" w:tplc="0F687F98">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7533699A"/>
    <w:multiLevelType w:val="hybridMultilevel"/>
    <w:tmpl w:val="B35EAA60"/>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77EA1C09"/>
    <w:multiLevelType w:val="hybridMultilevel"/>
    <w:tmpl w:val="481CBD32"/>
    <w:lvl w:ilvl="0" w:tplc="DC3ECF12">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7AA5651B"/>
    <w:multiLevelType w:val="hybridMultilevel"/>
    <w:tmpl w:val="F814DAEE"/>
    <w:lvl w:ilvl="0" w:tplc="85CA21BA">
      <w:start w:val="1"/>
      <w:numFmt w:val="decimal"/>
      <w:lvlText w:val="%1."/>
      <w:lvlJc w:val="left"/>
      <w:pPr>
        <w:ind w:left="780" w:hanging="360"/>
      </w:pPr>
      <w:rPr>
        <w:rFonts w:hint="default"/>
        <w:b/>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num w:numId="1">
    <w:abstractNumId w:val="2"/>
  </w:num>
  <w:num w:numId="2">
    <w:abstractNumId w:val="3"/>
  </w:num>
  <w:num w:numId="3">
    <w:abstractNumId w:val="8"/>
  </w:num>
  <w:num w:numId="4">
    <w:abstractNumId w:val="1"/>
  </w:num>
  <w:num w:numId="5">
    <w:abstractNumId w:val="6"/>
  </w:num>
  <w:num w:numId="6">
    <w:abstractNumId w:val="5"/>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mailMerge>
    <w:mainDocumentType w:val="mailingLabels"/>
    <w:dataType w:val="textFile"/>
    <w:activeRecord w:val="-1"/>
  </w:mailMerg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3D"/>
    <w:rsid w:val="000330E2"/>
    <w:rsid w:val="00081C31"/>
    <w:rsid w:val="00081E60"/>
    <w:rsid w:val="000A1008"/>
    <w:rsid w:val="000A1F9B"/>
    <w:rsid w:val="000E4E1C"/>
    <w:rsid w:val="001368BF"/>
    <w:rsid w:val="00165DD9"/>
    <w:rsid w:val="001A23B7"/>
    <w:rsid w:val="001C7390"/>
    <w:rsid w:val="001F4047"/>
    <w:rsid w:val="002450C8"/>
    <w:rsid w:val="00276159"/>
    <w:rsid w:val="00283D23"/>
    <w:rsid w:val="002C3B26"/>
    <w:rsid w:val="00305AAB"/>
    <w:rsid w:val="00321C2E"/>
    <w:rsid w:val="00375AAE"/>
    <w:rsid w:val="00385C3D"/>
    <w:rsid w:val="00423B4E"/>
    <w:rsid w:val="004265DB"/>
    <w:rsid w:val="0044241B"/>
    <w:rsid w:val="0044293F"/>
    <w:rsid w:val="0045650D"/>
    <w:rsid w:val="00494A6A"/>
    <w:rsid w:val="00523CF9"/>
    <w:rsid w:val="00575948"/>
    <w:rsid w:val="00577154"/>
    <w:rsid w:val="00591017"/>
    <w:rsid w:val="005C4968"/>
    <w:rsid w:val="005D26FE"/>
    <w:rsid w:val="00623F78"/>
    <w:rsid w:val="00637514"/>
    <w:rsid w:val="006410E6"/>
    <w:rsid w:val="00644EAE"/>
    <w:rsid w:val="00672945"/>
    <w:rsid w:val="0067410E"/>
    <w:rsid w:val="006B4BFB"/>
    <w:rsid w:val="006D1AA0"/>
    <w:rsid w:val="006D35C3"/>
    <w:rsid w:val="006E6F52"/>
    <w:rsid w:val="007046CD"/>
    <w:rsid w:val="007D71CF"/>
    <w:rsid w:val="007E79A7"/>
    <w:rsid w:val="007E7D65"/>
    <w:rsid w:val="007F7501"/>
    <w:rsid w:val="00825E44"/>
    <w:rsid w:val="00832D88"/>
    <w:rsid w:val="00872C97"/>
    <w:rsid w:val="00897F2B"/>
    <w:rsid w:val="008B529A"/>
    <w:rsid w:val="008E336A"/>
    <w:rsid w:val="008F635C"/>
    <w:rsid w:val="009547AC"/>
    <w:rsid w:val="009C3A9F"/>
    <w:rsid w:val="00A04C31"/>
    <w:rsid w:val="00A205D4"/>
    <w:rsid w:val="00A93005"/>
    <w:rsid w:val="00B052DC"/>
    <w:rsid w:val="00B348F1"/>
    <w:rsid w:val="00B51DA6"/>
    <w:rsid w:val="00B5488F"/>
    <w:rsid w:val="00B579B3"/>
    <w:rsid w:val="00B75D93"/>
    <w:rsid w:val="00B970C2"/>
    <w:rsid w:val="00BB0E65"/>
    <w:rsid w:val="00BB7566"/>
    <w:rsid w:val="00BD4DD3"/>
    <w:rsid w:val="00C06EF4"/>
    <w:rsid w:val="00C22D2C"/>
    <w:rsid w:val="00C63AC0"/>
    <w:rsid w:val="00C64497"/>
    <w:rsid w:val="00C83C73"/>
    <w:rsid w:val="00C94834"/>
    <w:rsid w:val="00CA2FC8"/>
    <w:rsid w:val="00CC2784"/>
    <w:rsid w:val="00D022C4"/>
    <w:rsid w:val="00D202A6"/>
    <w:rsid w:val="00D23ADE"/>
    <w:rsid w:val="00D5070C"/>
    <w:rsid w:val="00D556BE"/>
    <w:rsid w:val="00DB6323"/>
    <w:rsid w:val="00DC732A"/>
    <w:rsid w:val="00E4617F"/>
    <w:rsid w:val="00E545A3"/>
    <w:rsid w:val="00E7367C"/>
    <w:rsid w:val="00E90C83"/>
    <w:rsid w:val="00E9657D"/>
    <w:rsid w:val="00ED50F0"/>
    <w:rsid w:val="00EF5A03"/>
    <w:rsid w:val="00F0792A"/>
    <w:rsid w:val="00F25A7D"/>
    <w:rsid w:val="00F37F96"/>
    <w:rsid w:val="00F41DA7"/>
    <w:rsid w:val="00F73ABA"/>
    <w:rsid w:val="00FB56D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5F42050"/>
  <w14:defaultImageDpi w14:val="300"/>
  <w15:docId w15:val="{47273CBB-C7D7-4D4C-B392-3C7D9147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character" w:styleId="Hipervnculo">
    <w:name w:val="Hyperlink"/>
    <w:basedOn w:val="Fuentedeprrafopredeter"/>
    <w:uiPriority w:val="99"/>
    <w:unhideWhenUsed/>
    <w:rsid w:val="001A23B7"/>
    <w:rPr>
      <w:color w:val="0000FF" w:themeColor="hyperlink"/>
      <w:u w:val="single"/>
    </w:rPr>
  </w:style>
  <w:style w:type="paragraph" w:styleId="Textodeglobo">
    <w:name w:val="Balloon Text"/>
    <w:basedOn w:val="Normal"/>
    <w:link w:val="TextodegloboCar"/>
    <w:uiPriority w:val="99"/>
    <w:semiHidden/>
    <w:unhideWhenUsed/>
    <w:rsid w:val="00305AA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5AAB"/>
    <w:rPr>
      <w:rFonts w:ascii="Segoe UI" w:hAnsi="Segoe UI" w:cs="Segoe UI"/>
      <w:sz w:val="18"/>
      <w:szCs w:val="18"/>
    </w:rPr>
  </w:style>
  <w:style w:type="paragraph" w:styleId="Textosinformato">
    <w:name w:val="Plain Text"/>
    <w:basedOn w:val="Normal"/>
    <w:link w:val="TextosinformatoCar"/>
    <w:uiPriority w:val="99"/>
    <w:unhideWhenUsed/>
    <w:rsid w:val="00523CF9"/>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523CF9"/>
    <w:rPr>
      <w:rFonts w:ascii="Calibri" w:eastAsiaTheme="minorHAnsi" w:hAnsi="Calibri" w:cs="Consolas"/>
      <w:sz w:val="22"/>
      <w:szCs w:val="21"/>
      <w:lang w:val="es-SV" w:eastAsia="en-US"/>
    </w:rPr>
  </w:style>
  <w:style w:type="table" w:styleId="Tablaconcuadrcula">
    <w:name w:val="Table Grid"/>
    <w:basedOn w:val="Tablanormal"/>
    <w:uiPriority w:val="59"/>
    <w:rsid w:val="00523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C4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69021">
      <w:bodyDiv w:val="1"/>
      <w:marLeft w:val="0"/>
      <w:marRight w:val="0"/>
      <w:marTop w:val="0"/>
      <w:marBottom w:val="0"/>
      <w:divBdr>
        <w:top w:val="none" w:sz="0" w:space="0" w:color="auto"/>
        <w:left w:val="none" w:sz="0" w:space="0" w:color="auto"/>
        <w:bottom w:val="none" w:sz="0" w:space="0" w:color="auto"/>
        <w:right w:val="none" w:sz="0" w:space="0" w:color="auto"/>
      </w:divBdr>
    </w:div>
    <w:div w:id="532885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A20D7-F97E-4182-9EC3-66D1DBEF4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449</Words>
  <Characters>2473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6</cp:revision>
  <cp:lastPrinted>2016-05-19T22:11:00Z</cp:lastPrinted>
  <dcterms:created xsi:type="dcterms:W3CDTF">2016-06-10T14:23:00Z</dcterms:created>
  <dcterms:modified xsi:type="dcterms:W3CDTF">2019-03-29T17:56:00Z</dcterms:modified>
</cp:coreProperties>
</file>