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9F4684">
      <w:pPr>
        <w:rPr>
          <w:rFonts w:ascii="Arial" w:hAnsi="Arial" w:cs="Arial"/>
          <w:color w:val="000000" w:themeColor="text1"/>
        </w:rPr>
      </w:pPr>
    </w:p>
    <w:p w14:paraId="005762EF" w14:textId="77777777" w:rsidR="00F65C34" w:rsidRPr="003C7DBA" w:rsidRDefault="00F65C34" w:rsidP="00F65C34">
      <w:pPr>
        <w:jc w:val="center"/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</w:pPr>
      <w:r w:rsidRPr="003C7DBA"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337B2CD6" w14:textId="77777777" w:rsidR="00F65C34" w:rsidRPr="003C7DBA" w:rsidRDefault="00F65C34" w:rsidP="00F65C34">
      <w:pPr>
        <w:rPr>
          <w:color w:val="1F497D" w:themeColor="text2"/>
          <w:sz w:val="28"/>
        </w:rPr>
      </w:pPr>
    </w:p>
    <w:p w14:paraId="243E6747" w14:textId="77777777" w:rsidR="00636CFE" w:rsidRDefault="00636CFE" w:rsidP="00F65C34">
      <w:pPr>
        <w:rPr>
          <w:rFonts w:ascii="Arial" w:hAnsi="Arial" w:cs="Arial"/>
          <w:b/>
          <w:sz w:val="28"/>
          <w:lang w:val="es-SV"/>
        </w:rPr>
      </w:pPr>
    </w:p>
    <w:p w14:paraId="553F635A" w14:textId="77777777" w:rsidR="009F4684" w:rsidRDefault="009F4684" w:rsidP="009F4684">
      <w:pPr>
        <w:jc w:val="center"/>
        <w:rPr>
          <w:rFonts w:ascii="Arial" w:hAnsi="Arial" w:cs="Arial"/>
          <w:b/>
          <w:sz w:val="28"/>
          <w:lang w:val="es-SV"/>
        </w:rPr>
      </w:pPr>
    </w:p>
    <w:p w14:paraId="38112E28" w14:textId="7253CEC4" w:rsidR="00FC03CA" w:rsidRPr="00162E31" w:rsidRDefault="00FC03CA" w:rsidP="009F4684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9F4684">
        <w:rPr>
          <w:rFonts w:ascii="Arial" w:hAnsi="Arial" w:cs="Arial"/>
          <w:b/>
          <w:sz w:val="28"/>
          <w:lang w:val="es-SV"/>
        </w:rPr>
        <w:t xml:space="preserve">SOBRE </w:t>
      </w: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9F4684">
        <w:rPr>
          <w:rFonts w:ascii="Arial" w:hAnsi="Arial" w:cs="Arial"/>
          <w:b/>
          <w:sz w:val="28"/>
          <w:lang w:val="es-SV"/>
        </w:rPr>
        <w:t>35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162E31" w:rsidRDefault="007B1144" w:rsidP="009F4684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9F4684">
      <w:pPr>
        <w:jc w:val="center"/>
        <w:rPr>
          <w:rFonts w:ascii="Arial" w:hAnsi="Arial" w:cs="Arial"/>
          <w:b/>
          <w:lang w:val="es-SV"/>
        </w:rPr>
      </w:pPr>
    </w:p>
    <w:p w14:paraId="481C51EE" w14:textId="3338FA54" w:rsidR="00015854" w:rsidRDefault="00540E26" w:rsidP="009F4684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 w:rsidR="009F4684">
        <w:rPr>
          <w:rFonts w:ascii="Arial" w:hAnsi="Arial" w:cs="Arial"/>
          <w:sz w:val="24"/>
          <w:szCs w:val="24"/>
        </w:rPr>
        <w:t xml:space="preserve"> catorce</w:t>
      </w:r>
      <w:r w:rsidRPr="00162E31">
        <w:rPr>
          <w:rFonts w:ascii="Arial" w:hAnsi="Arial" w:cs="Arial"/>
          <w:sz w:val="24"/>
          <w:szCs w:val="24"/>
        </w:rPr>
        <w:t xml:space="preserve"> horas y </w:t>
      </w:r>
      <w:r>
        <w:rPr>
          <w:rFonts w:ascii="Arial" w:hAnsi="Arial" w:cs="Arial"/>
          <w:sz w:val="24"/>
          <w:szCs w:val="24"/>
        </w:rPr>
        <w:t xml:space="preserve">veinte </w:t>
      </w:r>
      <w:r w:rsidRPr="00162E31">
        <w:rPr>
          <w:rFonts w:ascii="Arial" w:hAnsi="Arial" w:cs="Arial"/>
          <w:sz w:val="24"/>
          <w:szCs w:val="24"/>
        </w:rPr>
        <w:t>minutos</w:t>
      </w:r>
      <w:r w:rsidR="00015854"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 xml:space="preserve"> del día </w:t>
      </w:r>
      <w:r w:rsidR="009F4684">
        <w:rPr>
          <w:rFonts w:ascii="Arial" w:hAnsi="Arial" w:cs="Arial"/>
          <w:sz w:val="24"/>
          <w:szCs w:val="24"/>
        </w:rPr>
        <w:t>diecinueve</w:t>
      </w:r>
      <w:r w:rsidRPr="00162E3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mayo</w:t>
      </w:r>
      <w:r w:rsidRPr="00162E31">
        <w:rPr>
          <w:rFonts w:ascii="Arial" w:hAnsi="Arial" w:cs="Arial"/>
          <w:sz w:val="24"/>
          <w:szCs w:val="24"/>
        </w:rPr>
        <w:t xml:space="preserve"> del año dos mil </w:t>
      </w:r>
      <w:r w:rsidR="00015854"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>dieciséis,</w:t>
      </w:r>
      <w:r w:rsidR="00015854"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 xml:space="preserve"> luego </w:t>
      </w:r>
      <w:r w:rsidR="00015854"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 xml:space="preserve">de </w:t>
      </w:r>
      <w:r w:rsidR="00015854"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 xml:space="preserve">haber </w:t>
      </w:r>
      <w:r w:rsidR="00015854"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 xml:space="preserve">recibido y admitido la solicitud de información número </w:t>
      </w:r>
      <w:r w:rsidR="009F4684">
        <w:rPr>
          <w:rFonts w:ascii="Arial" w:hAnsi="Arial" w:cs="Arial"/>
          <w:b/>
          <w:sz w:val="24"/>
          <w:szCs w:val="24"/>
        </w:rPr>
        <w:t>035</w:t>
      </w:r>
      <w:r w:rsidRPr="00162E31">
        <w:rPr>
          <w:rFonts w:ascii="Arial" w:hAnsi="Arial" w:cs="Arial"/>
          <w:b/>
          <w:sz w:val="24"/>
          <w:szCs w:val="24"/>
        </w:rPr>
        <w:t>/2016</w:t>
      </w:r>
      <w:r w:rsidRPr="00162E3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9F4684">
        <w:rPr>
          <w:rFonts w:ascii="Arial" w:hAnsi="Arial" w:cs="Arial"/>
          <w:sz w:val="24"/>
          <w:szCs w:val="24"/>
        </w:rPr>
        <w:t xml:space="preserve">de </w:t>
      </w:r>
      <w:r w:rsidR="009F4684" w:rsidRPr="009F4684">
        <w:rPr>
          <w:rFonts w:ascii="Arial" w:hAnsi="Arial" w:cs="Arial"/>
          <w:sz w:val="24"/>
          <w:szCs w:val="24"/>
        </w:rPr>
        <w:t xml:space="preserve">la señorita </w:t>
      </w:r>
      <w:r w:rsidR="00015854" w:rsidRPr="00015854">
        <w:rPr>
          <w:rFonts w:ascii="Arial" w:hAnsi="Arial" w:cs="Arial"/>
          <w:sz w:val="24"/>
          <w:szCs w:val="24"/>
          <w:highlight w:val="black"/>
        </w:rPr>
        <w:t>XXXXXXXXXXXXXXXXXXXXXX,</w:t>
      </w:r>
      <w:r w:rsidR="009F4684" w:rsidRPr="009F4684">
        <w:rPr>
          <w:rFonts w:ascii="Arial" w:hAnsi="Arial" w:cs="Arial"/>
          <w:sz w:val="24"/>
          <w:szCs w:val="24"/>
        </w:rPr>
        <w:t xml:space="preserve"> quien se identifica con su Documento Único de Identidad número </w:t>
      </w:r>
      <w:r w:rsidR="00015854" w:rsidRPr="00015854">
        <w:rPr>
          <w:rFonts w:ascii="Arial" w:hAnsi="Arial" w:cs="Arial"/>
          <w:sz w:val="24"/>
          <w:szCs w:val="24"/>
          <w:highlight w:val="black"/>
        </w:rPr>
        <w:t>XXXXXXXXXXXXXXXXXXXXXXXXXXXXXXXXX</w:t>
      </w:r>
      <w:r w:rsidR="00015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Pr="00162E31">
        <w:rPr>
          <w:rFonts w:ascii="Arial" w:hAnsi="Arial" w:cs="Arial"/>
          <w:sz w:val="24"/>
          <w:szCs w:val="24"/>
        </w:rPr>
        <w:t xml:space="preserve"> requirió:</w:t>
      </w:r>
      <w:r w:rsidR="009F4684">
        <w:rPr>
          <w:rFonts w:ascii="Arial" w:hAnsi="Arial" w:cs="Arial"/>
          <w:sz w:val="24"/>
          <w:szCs w:val="24"/>
        </w:rPr>
        <w:t xml:space="preserve"> </w:t>
      </w:r>
      <w:r w:rsidR="009F4684">
        <w:rPr>
          <w:rFonts w:ascii="Arial" w:hAnsi="Arial" w:cs="Arial"/>
          <w:b/>
          <w:sz w:val="24"/>
          <w:szCs w:val="24"/>
        </w:rPr>
        <w:t>“a)</w:t>
      </w:r>
      <w:r w:rsidR="009F4684" w:rsidRPr="00D976D4">
        <w:rPr>
          <w:rFonts w:ascii="Arial" w:hAnsi="Arial" w:cs="Arial"/>
          <w:b/>
          <w:sz w:val="24"/>
          <w:szCs w:val="24"/>
        </w:rPr>
        <w:t xml:space="preserve"> Cantidad de denuncias recibidas en Defensoría del Consumidor por la falta de </w:t>
      </w:r>
      <w:r w:rsidR="00015854">
        <w:rPr>
          <w:rFonts w:ascii="Arial" w:hAnsi="Arial" w:cs="Arial"/>
          <w:b/>
          <w:sz w:val="24"/>
          <w:szCs w:val="24"/>
        </w:rPr>
        <w:t xml:space="preserve"> </w:t>
      </w:r>
      <w:r w:rsidR="009F4684" w:rsidRPr="00D976D4">
        <w:rPr>
          <w:rFonts w:ascii="Arial" w:hAnsi="Arial" w:cs="Arial"/>
          <w:b/>
          <w:sz w:val="24"/>
          <w:szCs w:val="24"/>
        </w:rPr>
        <w:t xml:space="preserve">agua en los municipios de la zona norte de San Salvador (sobre todo en San Marcos, </w:t>
      </w:r>
      <w:r w:rsidR="00015854">
        <w:rPr>
          <w:rFonts w:ascii="Arial" w:hAnsi="Arial" w:cs="Arial"/>
          <w:b/>
          <w:sz w:val="24"/>
          <w:szCs w:val="24"/>
        </w:rPr>
        <w:t xml:space="preserve">  </w:t>
      </w:r>
      <w:r w:rsidR="009F4684">
        <w:rPr>
          <w:rFonts w:ascii="Arial" w:hAnsi="Arial" w:cs="Arial"/>
          <w:b/>
          <w:sz w:val="24"/>
          <w:szCs w:val="24"/>
        </w:rPr>
        <w:t xml:space="preserve"> </w:t>
      </w:r>
      <w:r w:rsidR="009F4684" w:rsidRPr="00D976D4">
        <w:rPr>
          <w:rFonts w:ascii="Arial" w:hAnsi="Arial" w:cs="Arial"/>
          <w:b/>
          <w:sz w:val="24"/>
          <w:szCs w:val="24"/>
        </w:rPr>
        <w:t>San Martín,</w:t>
      </w:r>
      <w:r w:rsidR="009F4684">
        <w:rPr>
          <w:rFonts w:ascii="Arial" w:hAnsi="Arial" w:cs="Arial"/>
          <w:b/>
          <w:sz w:val="24"/>
          <w:szCs w:val="24"/>
        </w:rPr>
        <w:t xml:space="preserve"> </w:t>
      </w:r>
      <w:r w:rsidR="009F4684" w:rsidRPr="00D976D4">
        <w:rPr>
          <w:rFonts w:ascii="Arial" w:hAnsi="Arial" w:cs="Arial"/>
          <w:b/>
          <w:sz w:val="24"/>
          <w:szCs w:val="24"/>
        </w:rPr>
        <w:t xml:space="preserve"> </w:t>
      </w:r>
      <w:r w:rsidR="00015854">
        <w:rPr>
          <w:rFonts w:ascii="Arial" w:hAnsi="Arial" w:cs="Arial"/>
          <w:b/>
          <w:sz w:val="24"/>
          <w:szCs w:val="24"/>
        </w:rPr>
        <w:t xml:space="preserve">  </w:t>
      </w:r>
      <w:r w:rsidR="009F4684" w:rsidRPr="00D976D4">
        <w:rPr>
          <w:rFonts w:ascii="Arial" w:hAnsi="Arial" w:cs="Arial"/>
          <w:b/>
          <w:sz w:val="24"/>
          <w:szCs w:val="24"/>
        </w:rPr>
        <w:t>Soyapango,</w:t>
      </w:r>
      <w:r w:rsidR="009F4684">
        <w:rPr>
          <w:rFonts w:ascii="Arial" w:hAnsi="Arial" w:cs="Arial"/>
          <w:b/>
          <w:sz w:val="24"/>
          <w:szCs w:val="24"/>
        </w:rPr>
        <w:t xml:space="preserve"> </w:t>
      </w:r>
      <w:r w:rsidR="00015854">
        <w:rPr>
          <w:rFonts w:ascii="Arial" w:hAnsi="Arial" w:cs="Arial"/>
          <w:b/>
          <w:sz w:val="24"/>
          <w:szCs w:val="24"/>
        </w:rPr>
        <w:t xml:space="preserve">  </w:t>
      </w:r>
      <w:r w:rsidR="009F4684" w:rsidRPr="00D976D4">
        <w:rPr>
          <w:rFonts w:ascii="Arial" w:hAnsi="Arial" w:cs="Arial"/>
          <w:b/>
          <w:sz w:val="24"/>
          <w:szCs w:val="24"/>
        </w:rPr>
        <w:t xml:space="preserve"> Rosario de Mora)</w:t>
      </w:r>
      <w:r w:rsidR="009F4684">
        <w:rPr>
          <w:rFonts w:ascii="Arial" w:hAnsi="Arial" w:cs="Arial"/>
          <w:b/>
          <w:sz w:val="24"/>
          <w:szCs w:val="24"/>
        </w:rPr>
        <w:t xml:space="preserve"> </w:t>
      </w:r>
      <w:r w:rsidR="00015854">
        <w:rPr>
          <w:rFonts w:ascii="Arial" w:hAnsi="Arial" w:cs="Arial"/>
          <w:b/>
          <w:sz w:val="24"/>
          <w:szCs w:val="24"/>
        </w:rPr>
        <w:t xml:space="preserve"> </w:t>
      </w:r>
      <w:r w:rsidR="009F4684">
        <w:rPr>
          <w:rFonts w:ascii="Arial" w:hAnsi="Arial" w:cs="Arial"/>
          <w:b/>
          <w:sz w:val="24"/>
          <w:szCs w:val="24"/>
        </w:rPr>
        <w:t xml:space="preserve"> </w:t>
      </w:r>
      <w:r w:rsidR="009F4684" w:rsidRPr="00D976D4">
        <w:rPr>
          <w:rFonts w:ascii="Arial" w:hAnsi="Arial" w:cs="Arial"/>
          <w:b/>
          <w:sz w:val="24"/>
          <w:szCs w:val="24"/>
        </w:rPr>
        <w:t xml:space="preserve"> desde</w:t>
      </w:r>
      <w:r w:rsidR="009F4684">
        <w:rPr>
          <w:rFonts w:ascii="Arial" w:hAnsi="Arial" w:cs="Arial"/>
          <w:b/>
          <w:sz w:val="24"/>
          <w:szCs w:val="24"/>
        </w:rPr>
        <w:t xml:space="preserve"> </w:t>
      </w:r>
      <w:r w:rsidR="009F4684" w:rsidRPr="00D976D4">
        <w:rPr>
          <w:rFonts w:ascii="Arial" w:hAnsi="Arial" w:cs="Arial"/>
          <w:b/>
          <w:sz w:val="24"/>
          <w:szCs w:val="24"/>
        </w:rPr>
        <w:t xml:space="preserve"> ener</w:t>
      </w:r>
      <w:r w:rsidR="009F4684">
        <w:rPr>
          <w:rFonts w:ascii="Arial" w:hAnsi="Arial" w:cs="Arial"/>
          <w:b/>
          <w:sz w:val="24"/>
          <w:szCs w:val="24"/>
        </w:rPr>
        <w:t xml:space="preserve">o  del </w:t>
      </w:r>
      <w:r w:rsidR="00015854">
        <w:rPr>
          <w:rFonts w:ascii="Arial" w:hAnsi="Arial" w:cs="Arial"/>
          <w:b/>
          <w:sz w:val="24"/>
          <w:szCs w:val="24"/>
        </w:rPr>
        <w:t xml:space="preserve">  </w:t>
      </w:r>
      <w:r w:rsidR="009F4684">
        <w:rPr>
          <w:rFonts w:ascii="Arial" w:hAnsi="Arial" w:cs="Arial"/>
          <w:b/>
          <w:sz w:val="24"/>
          <w:szCs w:val="24"/>
        </w:rPr>
        <w:t xml:space="preserve">2014 </w:t>
      </w:r>
      <w:r w:rsidR="00015854">
        <w:rPr>
          <w:rFonts w:ascii="Arial" w:hAnsi="Arial" w:cs="Arial"/>
          <w:b/>
          <w:sz w:val="24"/>
          <w:szCs w:val="24"/>
        </w:rPr>
        <w:t xml:space="preserve">   </w:t>
      </w:r>
    </w:p>
    <w:p w14:paraId="11511A42" w14:textId="613BFEEA" w:rsidR="00540E26" w:rsidRPr="00162E31" w:rsidRDefault="009C4F0A" w:rsidP="009F4684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9F4684">
        <w:rPr>
          <w:rFonts w:ascii="Arial" w:hAnsi="Arial" w:cs="Arial"/>
          <w:b/>
          <w:sz w:val="24"/>
          <w:szCs w:val="24"/>
        </w:rPr>
        <w:t>asta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F4684">
        <w:rPr>
          <w:rFonts w:ascii="Arial" w:hAnsi="Arial" w:cs="Arial"/>
          <w:b/>
          <w:sz w:val="24"/>
          <w:szCs w:val="24"/>
        </w:rPr>
        <w:t xml:space="preserve"> abril  del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F4684">
        <w:rPr>
          <w:rFonts w:ascii="Arial" w:hAnsi="Arial" w:cs="Arial"/>
          <w:b/>
          <w:sz w:val="24"/>
          <w:szCs w:val="24"/>
        </w:rPr>
        <w:t xml:space="preserve">  2016;  b)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9F4684">
        <w:rPr>
          <w:rFonts w:ascii="Arial" w:hAnsi="Arial" w:cs="Arial"/>
          <w:b/>
          <w:sz w:val="24"/>
          <w:szCs w:val="24"/>
        </w:rPr>
        <w:t xml:space="preserve"> Tipo  de  </w:t>
      </w:r>
      <w:r w:rsidR="009F4684" w:rsidRPr="00D976D4">
        <w:rPr>
          <w:rFonts w:ascii="Arial" w:hAnsi="Arial" w:cs="Arial"/>
          <w:b/>
          <w:sz w:val="24"/>
          <w:szCs w:val="24"/>
        </w:rPr>
        <w:t>denuncias</w:t>
      </w:r>
      <w:r w:rsidR="009F4684">
        <w:rPr>
          <w:rFonts w:ascii="Arial" w:hAnsi="Arial" w:cs="Arial"/>
          <w:b/>
          <w:sz w:val="24"/>
          <w:szCs w:val="24"/>
        </w:rPr>
        <w:t xml:space="preserve"> </w:t>
      </w:r>
      <w:r w:rsidR="009F4684" w:rsidRPr="00D976D4">
        <w:rPr>
          <w:rFonts w:ascii="Arial" w:hAnsi="Arial" w:cs="Arial"/>
          <w:b/>
          <w:sz w:val="24"/>
          <w:szCs w:val="24"/>
        </w:rPr>
        <w:t xml:space="preserve"> em</w:t>
      </w:r>
      <w:r w:rsidR="009F4684">
        <w:rPr>
          <w:rFonts w:ascii="Arial" w:hAnsi="Arial" w:cs="Arial"/>
          <w:b/>
          <w:sz w:val="24"/>
          <w:szCs w:val="24"/>
        </w:rPr>
        <w:t>itidas  sobre  dicha  problemática; c)</w:t>
      </w:r>
      <w:r w:rsidR="009F4684" w:rsidRPr="00D976D4">
        <w:rPr>
          <w:rFonts w:ascii="Arial" w:hAnsi="Arial" w:cs="Arial"/>
          <w:b/>
          <w:sz w:val="24"/>
          <w:szCs w:val="24"/>
        </w:rPr>
        <w:t xml:space="preserve"> Resolución de denuncias en Defensoría del Consumidor por la falta de agua en los municipios de</w:t>
      </w:r>
      <w:r w:rsidR="009F4684">
        <w:rPr>
          <w:rFonts w:ascii="Arial" w:hAnsi="Arial" w:cs="Arial"/>
          <w:b/>
          <w:sz w:val="24"/>
          <w:szCs w:val="24"/>
        </w:rPr>
        <w:t xml:space="preserve"> </w:t>
      </w:r>
      <w:r w:rsidR="009F4684" w:rsidRPr="00D976D4">
        <w:rPr>
          <w:rFonts w:ascii="Arial" w:hAnsi="Arial" w:cs="Arial"/>
          <w:b/>
          <w:sz w:val="24"/>
          <w:szCs w:val="24"/>
        </w:rPr>
        <w:t xml:space="preserve"> la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9F4684">
        <w:rPr>
          <w:rFonts w:ascii="Arial" w:hAnsi="Arial" w:cs="Arial"/>
          <w:b/>
          <w:sz w:val="24"/>
          <w:szCs w:val="24"/>
        </w:rPr>
        <w:t xml:space="preserve"> </w:t>
      </w:r>
      <w:r w:rsidR="009F4684" w:rsidRPr="00D976D4">
        <w:rPr>
          <w:rFonts w:ascii="Arial" w:hAnsi="Arial" w:cs="Arial"/>
          <w:b/>
          <w:sz w:val="24"/>
          <w:szCs w:val="24"/>
        </w:rPr>
        <w:t xml:space="preserve"> zona norte de San Salvador desde enero del 2014 hasta abril del 2016. Si ha habido</w:t>
      </w:r>
      <w:r w:rsidR="009F4684">
        <w:rPr>
          <w:rFonts w:ascii="Arial" w:hAnsi="Arial" w:cs="Arial"/>
          <w:b/>
          <w:sz w:val="24"/>
          <w:szCs w:val="24"/>
        </w:rPr>
        <w:t xml:space="preserve"> </w:t>
      </w:r>
      <w:r w:rsidR="009F4684" w:rsidRPr="00D976D4">
        <w:rPr>
          <w:rFonts w:ascii="Arial" w:hAnsi="Arial" w:cs="Arial"/>
          <w:b/>
          <w:sz w:val="24"/>
          <w:szCs w:val="24"/>
        </w:rPr>
        <w:t xml:space="preserve"> algún </w:t>
      </w:r>
      <w:r w:rsidR="009F4684">
        <w:rPr>
          <w:rFonts w:ascii="Arial" w:hAnsi="Arial" w:cs="Arial"/>
          <w:b/>
          <w:sz w:val="24"/>
          <w:szCs w:val="24"/>
        </w:rPr>
        <w:t xml:space="preserve"> </w:t>
      </w:r>
      <w:r w:rsidR="009F4684" w:rsidRPr="00D976D4">
        <w:rPr>
          <w:rFonts w:ascii="Arial" w:hAnsi="Arial" w:cs="Arial"/>
          <w:b/>
          <w:sz w:val="24"/>
          <w:szCs w:val="24"/>
        </w:rPr>
        <w:t>tipo de resolución, cuál ha sido,</w:t>
      </w:r>
      <w:r w:rsidR="009F4684">
        <w:rPr>
          <w:rFonts w:ascii="Arial" w:hAnsi="Arial" w:cs="Arial"/>
          <w:b/>
          <w:sz w:val="24"/>
          <w:szCs w:val="24"/>
        </w:rPr>
        <w:t xml:space="preserve"> de qué tipo y cuántas han sido; d)</w:t>
      </w:r>
      <w:r w:rsidR="009F4684" w:rsidRPr="00D976D4">
        <w:rPr>
          <w:rFonts w:ascii="Arial" w:hAnsi="Arial" w:cs="Arial"/>
          <w:b/>
          <w:sz w:val="24"/>
          <w:szCs w:val="24"/>
        </w:rPr>
        <w:t xml:space="preserve"> Cuántas denuncias por un mismo caso se han presentado en Defensoría del Consumidor  desde enero del 2014 hasta abril del 2016 por la problemática de la falta de agua e</w:t>
      </w:r>
      <w:r w:rsidR="009F4684">
        <w:rPr>
          <w:rFonts w:ascii="Arial" w:hAnsi="Arial" w:cs="Arial"/>
          <w:b/>
          <w:sz w:val="24"/>
          <w:szCs w:val="24"/>
        </w:rPr>
        <w:t>n la zona norte de San Salvador y e)</w:t>
      </w:r>
      <w:r w:rsidR="009F4684" w:rsidRPr="00D976D4">
        <w:rPr>
          <w:rFonts w:ascii="Arial" w:hAnsi="Arial" w:cs="Arial"/>
          <w:b/>
          <w:sz w:val="24"/>
          <w:szCs w:val="24"/>
        </w:rPr>
        <w:t xml:space="preserve"> Cantidad de denuncias mensuales por municipio, de la zona norte de San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9F4684" w:rsidRPr="00D976D4">
        <w:rPr>
          <w:rFonts w:ascii="Arial" w:hAnsi="Arial" w:cs="Arial"/>
          <w:b/>
          <w:sz w:val="24"/>
          <w:szCs w:val="24"/>
        </w:rPr>
        <w:t xml:space="preserve"> Salvador, debido a la falta de agua.</w:t>
      </w:r>
      <w:r w:rsidR="009F4684">
        <w:rPr>
          <w:rFonts w:ascii="Arial" w:hAnsi="Arial" w:cs="Arial"/>
          <w:b/>
          <w:sz w:val="24"/>
          <w:szCs w:val="24"/>
        </w:rPr>
        <w:t>”</w:t>
      </w:r>
      <w:r w:rsidR="00540E26" w:rsidRPr="00162E31">
        <w:rPr>
          <w:rFonts w:ascii="Arial" w:hAnsi="Arial" w:cs="Arial"/>
          <w:b/>
          <w:sz w:val="24"/>
          <w:szCs w:val="24"/>
        </w:rPr>
        <w:t xml:space="preserve">, </w:t>
      </w:r>
      <w:r w:rsidR="00540E26"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="00540E26" w:rsidRPr="00162E31">
        <w:rPr>
          <w:rFonts w:ascii="Arial" w:hAnsi="Arial" w:cs="Arial"/>
          <w:sz w:val="24"/>
          <w:szCs w:val="24"/>
        </w:rPr>
        <w:t xml:space="preserve">e </w:t>
      </w:r>
      <w:r w:rsidR="00540E26">
        <w:rPr>
          <w:rFonts w:ascii="Arial" w:hAnsi="Arial" w:cs="Arial"/>
          <w:sz w:val="24"/>
          <w:szCs w:val="24"/>
        </w:rPr>
        <w:t xml:space="preserve">realizaron las gestiones </w:t>
      </w:r>
      <w:r w:rsidR="002449CB">
        <w:rPr>
          <w:rFonts w:ascii="Arial" w:hAnsi="Arial" w:cs="Arial"/>
          <w:sz w:val="24"/>
          <w:szCs w:val="24"/>
        </w:rPr>
        <w:t>necesarias</w:t>
      </w:r>
      <w:r w:rsidR="00540E26">
        <w:rPr>
          <w:rFonts w:ascii="Arial" w:hAnsi="Arial" w:cs="Arial"/>
          <w:sz w:val="24"/>
          <w:szCs w:val="24"/>
        </w:rPr>
        <w:t xml:space="preserve"> con la Unidad Administrativa correspondiente, a fin de obtener la información requerida </w:t>
      </w:r>
      <w:r w:rsidR="00540E26" w:rsidRPr="00162E31">
        <w:rPr>
          <w:rFonts w:ascii="Arial" w:hAnsi="Arial" w:cs="Arial"/>
          <w:sz w:val="24"/>
          <w:szCs w:val="24"/>
        </w:rPr>
        <w:t xml:space="preserve">y considerando que la solicitud </w:t>
      </w:r>
      <w:r w:rsidR="00540E26">
        <w:rPr>
          <w:rFonts w:ascii="Arial" w:hAnsi="Arial" w:cs="Arial"/>
          <w:sz w:val="24"/>
          <w:szCs w:val="24"/>
        </w:rPr>
        <w:t>cumple con todos los requisitos</w:t>
      </w:r>
      <w:r w:rsidR="00540E26" w:rsidRPr="00162E31">
        <w:rPr>
          <w:rFonts w:ascii="Arial" w:hAnsi="Arial" w:cs="Arial"/>
          <w:sz w:val="24"/>
          <w:szCs w:val="24"/>
        </w:rPr>
        <w:t xml:space="preserve"> establecidos en el artículo 66 de la Ley de Acceso a</w:t>
      </w:r>
      <w:r w:rsidR="00540E26">
        <w:rPr>
          <w:rFonts w:ascii="Arial" w:hAnsi="Arial" w:cs="Arial"/>
          <w:sz w:val="24"/>
          <w:szCs w:val="24"/>
        </w:rPr>
        <w:t xml:space="preserve"> la Información Pública -LAIP-, </w:t>
      </w:r>
      <w:r w:rsidR="00540E26" w:rsidRPr="00162E31">
        <w:rPr>
          <w:rFonts w:ascii="Arial" w:hAnsi="Arial" w:cs="Arial"/>
          <w:sz w:val="24"/>
          <w:szCs w:val="24"/>
        </w:rPr>
        <w:t>que no se encuentra entre las excepciones enumeradas en l</w:t>
      </w:r>
      <w:r w:rsidR="00540E26">
        <w:rPr>
          <w:rFonts w:ascii="Arial" w:hAnsi="Arial" w:cs="Arial"/>
          <w:sz w:val="24"/>
          <w:szCs w:val="24"/>
        </w:rPr>
        <w:t xml:space="preserve">os Artículos </w:t>
      </w:r>
      <w:r w:rsidR="002449CB">
        <w:rPr>
          <w:rFonts w:ascii="Arial" w:hAnsi="Arial" w:cs="Arial"/>
          <w:sz w:val="24"/>
          <w:szCs w:val="24"/>
        </w:rPr>
        <w:t>19 y 24 de la LAIP y conforme a los</w:t>
      </w:r>
      <w:r w:rsidR="00540E26">
        <w:rPr>
          <w:rFonts w:ascii="Arial" w:hAnsi="Arial" w:cs="Arial"/>
          <w:sz w:val="24"/>
          <w:szCs w:val="24"/>
        </w:rPr>
        <w:t xml:space="preserve"> Artículo</w:t>
      </w:r>
      <w:r w:rsidR="002449CB">
        <w:rPr>
          <w:rFonts w:ascii="Arial" w:hAnsi="Arial" w:cs="Arial"/>
          <w:sz w:val="24"/>
          <w:szCs w:val="24"/>
        </w:rPr>
        <w:t>s 62 inciso segundo primera parte y</w:t>
      </w:r>
      <w:r w:rsidR="00540E26">
        <w:rPr>
          <w:rFonts w:ascii="Arial" w:hAnsi="Arial" w:cs="Arial"/>
          <w:sz w:val="24"/>
          <w:szCs w:val="24"/>
        </w:rPr>
        <w:t xml:space="preserve"> 72 de la LAIP,</w:t>
      </w:r>
      <w:r w:rsidR="00540E26"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6F691271" w14:textId="77777777" w:rsidR="00540E26" w:rsidRPr="00162E31" w:rsidRDefault="00540E26" w:rsidP="009F4684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72B0214" w14:textId="77777777" w:rsidR="00015854" w:rsidRDefault="00015854" w:rsidP="00015854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0F9F985D" w14:textId="77777777" w:rsidR="00015854" w:rsidRDefault="00540E26" w:rsidP="00015854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015854">
        <w:rPr>
          <w:rFonts w:ascii="Arial" w:hAnsi="Arial" w:cs="Arial"/>
          <w:b/>
          <w:sz w:val="28"/>
          <w:lang w:val="es-SV"/>
        </w:rPr>
        <w:t>DISPOBLE</w:t>
      </w:r>
    </w:p>
    <w:p w14:paraId="171E7268" w14:textId="77777777" w:rsidR="00015854" w:rsidRDefault="00015854" w:rsidP="00015854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0617B07D" w14:textId="77777777" w:rsidR="00015854" w:rsidRDefault="00015854" w:rsidP="00015854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55DA616F" w14:textId="77777777" w:rsidR="00015854" w:rsidRDefault="00015854" w:rsidP="00015854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35D8B7BE" w14:textId="77777777" w:rsidR="00015854" w:rsidRDefault="00015854" w:rsidP="00015854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560DB463" w14:textId="77777777" w:rsidR="00015854" w:rsidRDefault="00015854" w:rsidP="00015854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66CE14ED" w14:textId="77777777" w:rsidR="00015854" w:rsidRDefault="00015854" w:rsidP="00015854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2F2BD15B" w14:textId="77777777" w:rsidR="00015854" w:rsidRDefault="00015854" w:rsidP="00015854">
      <w:pPr>
        <w:shd w:val="clear" w:color="auto" w:fill="FFFFFF" w:themeFill="background1"/>
        <w:spacing w:line="360" w:lineRule="auto"/>
        <w:contextualSpacing/>
        <w:rPr>
          <w:rFonts w:ascii="Arial" w:hAnsi="Arial" w:cs="Arial"/>
          <w:lang w:val="es-SV"/>
        </w:rPr>
      </w:pPr>
    </w:p>
    <w:p w14:paraId="759E5494" w14:textId="4689D036" w:rsidR="00540E26" w:rsidRPr="00015854" w:rsidRDefault="009F4684" w:rsidP="00015854">
      <w:pPr>
        <w:shd w:val="clear" w:color="auto" w:fill="FFFFFF" w:themeFill="background1"/>
        <w:spacing w:line="360" w:lineRule="auto"/>
        <w:contextualSpacing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lang w:val="es-SV"/>
        </w:rPr>
        <w:t>De conformidad, a lo comunicado por la Dirección de Vigilancia de Mercado, e</w:t>
      </w:r>
      <w:r w:rsidRPr="009F4684">
        <w:rPr>
          <w:rFonts w:ascii="Arial" w:hAnsi="Arial" w:cs="Arial"/>
          <w:lang w:val="es-SV"/>
        </w:rPr>
        <w:t>l mo</w:t>
      </w:r>
      <w:r w:rsidR="00015854">
        <w:rPr>
          <w:rFonts w:ascii="Arial" w:hAnsi="Arial" w:cs="Arial"/>
          <w:lang w:val="es-SV"/>
        </w:rPr>
        <w:t xml:space="preserve">tivo </w:t>
      </w:r>
      <w:r w:rsidR="002449CB">
        <w:rPr>
          <w:rFonts w:ascii="Arial" w:hAnsi="Arial" w:cs="Arial"/>
          <w:lang w:val="es-SV"/>
        </w:rPr>
        <w:t xml:space="preserve">de </w:t>
      </w:r>
      <w:r w:rsidR="00015854">
        <w:rPr>
          <w:rFonts w:ascii="Arial" w:hAnsi="Arial" w:cs="Arial"/>
          <w:lang w:val="es-SV"/>
        </w:rPr>
        <w:t xml:space="preserve"> </w:t>
      </w:r>
      <w:r w:rsidR="002449CB">
        <w:rPr>
          <w:rFonts w:ascii="Arial" w:hAnsi="Arial" w:cs="Arial"/>
          <w:lang w:val="es-SV"/>
        </w:rPr>
        <w:t>denuncia</w:t>
      </w:r>
      <w:r w:rsidR="00015854">
        <w:rPr>
          <w:rFonts w:ascii="Arial" w:hAnsi="Arial" w:cs="Arial"/>
          <w:lang w:val="es-SV"/>
        </w:rPr>
        <w:t xml:space="preserve"> </w:t>
      </w:r>
      <w:r w:rsidR="002449CB">
        <w:rPr>
          <w:rFonts w:ascii="Arial" w:hAnsi="Arial" w:cs="Arial"/>
          <w:lang w:val="es-SV"/>
        </w:rPr>
        <w:t xml:space="preserve"> que</w:t>
      </w:r>
      <w:r w:rsidR="00015854">
        <w:rPr>
          <w:rFonts w:ascii="Arial" w:hAnsi="Arial" w:cs="Arial"/>
          <w:lang w:val="es-SV"/>
        </w:rPr>
        <w:t xml:space="preserve"> </w:t>
      </w:r>
      <w:r w:rsidR="002449CB">
        <w:rPr>
          <w:rFonts w:ascii="Arial" w:hAnsi="Arial" w:cs="Arial"/>
          <w:lang w:val="es-SV"/>
        </w:rPr>
        <w:t xml:space="preserve"> requiere la</w:t>
      </w:r>
      <w:r w:rsidRPr="009F4684">
        <w:rPr>
          <w:rFonts w:ascii="Arial" w:hAnsi="Arial" w:cs="Arial"/>
          <w:lang w:val="es-SV"/>
        </w:rPr>
        <w:t xml:space="preserve"> solicitante (falta de agua)</w:t>
      </w:r>
      <w:r>
        <w:rPr>
          <w:rFonts w:ascii="Arial" w:hAnsi="Arial" w:cs="Arial"/>
          <w:lang w:val="es-SV"/>
        </w:rPr>
        <w:t>,</w:t>
      </w:r>
      <w:r w:rsidRPr="009F4684">
        <w:rPr>
          <w:rFonts w:ascii="Arial" w:hAnsi="Arial" w:cs="Arial"/>
          <w:lang w:val="es-SV"/>
        </w:rPr>
        <w:t xml:space="preserve"> </w:t>
      </w:r>
      <w:r w:rsidR="00015854">
        <w:rPr>
          <w:rFonts w:ascii="Arial" w:hAnsi="Arial" w:cs="Arial"/>
          <w:lang w:val="es-SV"/>
        </w:rPr>
        <w:t xml:space="preserve"> </w:t>
      </w:r>
      <w:r w:rsidRPr="009F4684">
        <w:rPr>
          <w:rFonts w:ascii="Arial" w:hAnsi="Arial" w:cs="Arial"/>
          <w:lang w:val="es-SV"/>
        </w:rPr>
        <w:t xml:space="preserve">no </w:t>
      </w:r>
      <w:r w:rsidR="00015854">
        <w:rPr>
          <w:rFonts w:ascii="Arial" w:hAnsi="Arial" w:cs="Arial"/>
          <w:lang w:val="es-SV"/>
        </w:rPr>
        <w:t xml:space="preserve"> </w:t>
      </w:r>
      <w:r w:rsidRPr="009F4684">
        <w:rPr>
          <w:rFonts w:ascii="Arial" w:hAnsi="Arial" w:cs="Arial"/>
          <w:lang w:val="es-SV"/>
        </w:rPr>
        <w:t>está</w:t>
      </w:r>
      <w:r w:rsidR="00015854">
        <w:rPr>
          <w:rFonts w:ascii="Arial" w:hAnsi="Arial" w:cs="Arial"/>
          <w:lang w:val="es-SV"/>
        </w:rPr>
        <w:t xml:space="preserve"> </w:t>
      </w:r>
      <w:r w:rsidRPr="009F4684">
        <w:rPr>
          <w:rFonts w:ascii="Arial" w:hAnsi="Arial" w:cs="Arial"/>
          <w:lang w:val="es-SV"/>
        </w:rPr>
        <w:t xml:space="preserve"> clasificado </w:t>
      </w:r>
      <w:r w:rsidR="00015854">
        <w:rPr>
          <w:rFonts w:ascii="Arial" w:hAnsi="Arial" w:cs="Arial"/>
          <w:lang w:val="es-SV"/>
        </w:rPr>
        <w:t xml:space="preserve"> </w:t>
      </w:r>
      <w:r w:rsidRPr="009F4684">
        <w:rPr>
          <w:rFonts w:ascii="Arial" w:hAnsi="Arial" w:cs="Arial"/>
          <w:lang w:val="es-SV"/>
        </w:rPr>
        <w:t xml:space="preserve">bajo </w:t>
      </w:r>
      <w:r w:rsidR="00015854">
        <w:rPr>
          <w:rFonts w:ascii="Arial" w:hAnsi="Arial" w:cs="Arial"/>
          <w:lang w:val="es-SV"/>
        </w:rPr>
        <w:t xml:space="preserve"> </w:t>
      </w:r>
      <w:r w:rsidRPr="009F4684">
        <w:rPr>
          <w:rFonts w:ascii="Arial" w:hAnsi="Arial" w:cs="Arial"/>
          <w:lang w:val="es-SV"/>
        </w:rPr>
        <w:t>el Sistema de Atención de Reclamos y Asesorías</w:t>
      </w:r>
      <w:r>
        <w:rPr>
          <w:rFonts w:ascii="Arial" w:hAnsi="Arial" w:cs="Arial"/>
          <w:lang w:val="es-SV"/>
        </w:rPr>
        <w:t xml:space="preserve"> de la Defensoría del Consumidor</w:t>
      </w:r>
      <w:r w:rsidRPr="009F4684">
        <w:rPr>
          <w:rFonts w:ascii="Arial" w:hAnsi="Arial" w:cs="Arial"/>
          <w:lang w:val="es-SV"/>
        </w:rPr>
        <w:t xml:space="preserve">, y </w:t>
      </w:r>
      <w:r>
        <w:rPr>
          <w:rFonts w:ascii="Arial" w:hAnsi="Arial" w:cs="Arial"/>
          <w:lang w:val="es-SV"/>
        </w:rPr>
        <w:t xml:space="preserve">por tanto, </w:t>
      </w:r>
      <w:r w:rsidRPr="009F4684">
        <w:rPr>
          <w:rFonts w:ascii="Arial" w:hAnsi="Arial" w:cs="Arial"/>
          <w:lang w:val="es-SV"/>
        </w:rPr>
        <w:t xml:space="preserve">no es posible precisar las denuncias </w:t>
      </w:r>
      <w:r>
        <w:rPr>
          <w:rFonts w:ascii="Arial" w:hAnsi="Arial" w:cs="Arial"/>
          <w:lang w:val="es-SV"/>
        </w:rPr>
        <w:t>que se originaron por esa causa y brindar la información que se encuentre acorde con los requerimientos.</w:t>
      </w:r>
      <w:r w:rsidRPr="009F4684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 xml:space="preserve"> </w:t>
      </w:r>
    </w:p>
    <w:p w14:paraId="18547A77" w14:textId="77777777" w:rsidR="00540E26" w:rsidRPr="00A60607" w:rsidRDefault="00540E26" w:rsidP="00015854">
      <w:pPr>
        <w:spacing w:line="360" w:lineRule="auto"/>
        <w:rPr>
          <w:rFonts w:ascii="Arial" w:hAnsi="Arial" w:cs="Arial"/>
          <w:lang w:val="es-SV"/>
        </w:rPr>
      </w:pPr>
    </w:p>
    <w:p w14:paraId="7BEAE292" w14:textId="1F6796C6" w:rsidR="00540E26" w:rsidRPr="0045650D" w:rsidRDefault="00540E26" w:rsidP="00015854">
      <w:pPr>
        <w:spacing w:line="360" w:lineRule="auto"/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>Sirva la presente resolución,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9F4684">
        <w:rPr>
          <w:rFonts w:ascii="Arial" w:hAnsi="Arial" w:cs="Arial"/>
          <w:b/>
          <w:lang w:val="es-SV"/>
        </w:rPr>
        <w:t>035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primero de la LAIP y contenido en la r</w:t>
      </w:r>
      <w:r w:rsidR="009F4684">
        <w:rPr>
          <w:rFonts w:ascii="Arial" w:hAnsi="Arial" w:cs="Arial"/>
          <w:lang w:val="es-SV"/>
        </w:rPr>
        <w:t>esolución notificada el día dieciocho</w:t>
      </w:r>
      <w:r>
        <w:rPr>
          <w:rFonts w:ascii="Arial" w:hAnsi="Arial" w:cs="Arial"/>
          <w:lang w:val="es-SV"/>
        </w:rPr>
        <w:t xml:space="preserve"> de mayo del presente año.</w:t>
      </w:r>
    </w:p>
    <w:p w14:paraId="7BDBE88D" w14:textId="77777777" w:rsidR="00B22462" w:rsidRPr="00162E31" w:rsidRDefault="00B22462" w:rsidP="009F4684">
      <w:pPr>
        <w:jc w:val="center"/>
        <w:rPr>
          <w:rFonts w:ascii="Arial" w:hAnsi="Arial" w:cs="Arial"/>
          <w:b/>
        </w:rPr>
      </w:pPr>
    </w:p>
    <w:p w14:paraId="185F7D2A" w14:textId="77777777" w:rsidR="00FC03CA" w:rsidRPr="00162E31" w:rsidRDefault="00FC03CA" w:rsidP="009F4684">
      <w:pPr>
        <w:jc w:val="center"/>
        <w:rPr>
          <w:rFonts w:ascii="Arial" w:hAnsi="Arial" w:cs="Arial"/>
        </w:rPr>
      </w:pPr>
    </w:p>
    <w:p w14:paraId="27178807" w14:textId="77777777" w:rsidR="00F857B2" w:rsidRDefault="00F857B2" w:rsidP="00F857B2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4CCA3DE6" w14:textId="77777777" w:rsidR="00F857B2" w:rsidRDefault="00F857B2" w:rsidP="00F857B2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05B573BB" w14:textId="77777777" w:rsidR="00F857B2" w:rsidRDefault="00F857B2" w:rsidP="00F857B2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1D2571E0" w14:textId="77777777" w:rsidR="00F857B2" w:rsidRDefault="00F857B2" w:rsidP="00F857B2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364A21FC" w14:textId="77777777" w:rsidR="00015854" w:rsidRDefault="00015854" w:rsidP="00015854">
      <w:pPr>
        <w:rPr>
          <w:rFonts w:ascii="Arial" w:hAnsi="Arial" w:cs="Arial"/>
          <w:b/>
        </w:rPr>
      </w:pPr>
      <w:bookmarkStart w:id="0" w:name="_GoBack"/>
      <w:bookmarkEnd w:id="0"/>
    </w:p>
    <w:p w14:paraId="55068422" w14:textId="7607E00B" w:rsidR="00015854" w:rsidRPr="00015854" w:rsidRDefault="00015854" w:rsidP="000158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</w:p>
    <w:sectPr w:rsidR="00015854" w:rsidRPr="00015854" w:rsidSect="00015854">
      <w:headerReference w:type="even" r:id="rId8"/>
      <w:headerReference w:type="first" r:id="rId9"/>
      <w:pgSz w:w="12240" w:h="15840" w:code="1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63E21" w14:textId="77777777" w:rsidR="003F19A7" w:rsidRDefault="003F19A7" w:rsidP="00385C3D">
      <w:r>
        <w:separator/>
      </w:r>
    </w:p>
  </w:endnote>
  <w:endnote w:type="continuationSeparator" w:id="0">
    <w:p w14:paraId="1B5F02B6" w14:textId="77777777" w:rsidR="003F19A7" w:rsidRDefault="003F19A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97BD3" w14:textId="77777777" w:rsidR="003F19A7" w:rsidRDefault="003F19A7" w:rsidP="00385C3D">
      <w:r>
        <w:separator/>
      </w:r>
    </w:p>
  </w:footnote>
  <w:footnote w:type="continuationSeparator" w:id="0">
    <w:p w14:paraId="3BFF4316" w14:textId="77777777" w:rsidR="003F19A7" w:rsidRDefault="003F19A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F19A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F19A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1"/>
  </w:num>
  <w:num w:numId="4">
    <w:abstractNumId w:val="22"/>
  </w:num>
  <w:num w:numId="5">
    <w:abstractNumId w:val="36"/>
  </w:num>
  <w:num w:numId="6">
    <w:abstractNumId w:val="10"/>
  </w:num>
  <w:num w:numId="7">
    <w:abstractNumId w:val="24"/>
  </w:num>
  <w:num w:numId="8">
    <w:abstractNumId w:val="32"/>
  </w:num>
  <w:num w:numId="9">
    <w:abstractNumId w:val="27"/>
  </w:num>
  <w:num w:numId="10">
    <w:abstractNumId w:val="17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33"/>
  </w:num>
  <w:num w:numId="14">
    <w:abstractNumId w:val="34"/>
  </w:num>
  <w:num w:numId="15">
    <w:abstractNumId w:val="14"/>
  </w:num>
  <w:num w:numId="16">
    <w:abstractNumId w:val="29"/>
  </w:num>
  <w:num w:numId="17">
    <w:abstractNumId w:val="4"/>
  </w:num>
  <w:num w:numId="18">
    <w:abstractNumId w:val="16"/>
  </w:num>
  <w:num w:numId="19">
    <w:abstractNumId w:val="28"/>
  </w:num>
  <w:num w:numId="20">
    <w:abstractNumId w:val="6"/>
  </w:num>
  <w:num w:numId="21">
    <w:abstractNumId w:val="15"/>
  </w:num>
  <w:num w:numId="22">
    <w:abstractNumId w:val="9"/>
  </w:num>
  <w:num w:numId="23">
    <w:abstractNumId w:val="19"/>
  </w:num>
  <w:num w:numId="24">
    <w:abstractNumId w:val="12"/>
  </w:num>
  <w:num w:numId="25">
    <w:abstractNumId w:val="30"/>
  </w:num>
  <w:num w:numId="26">
    <w:abstractNumId w:val="2"/>
  </w:num>
  <w:num w:numId="27">
    <w:abstractNumId w:val="5"/>
  </w:num>
  <w:num w:numId="28">
    <w:abstractNumId w:val="23"/>
  </w:num>
  <w:num w:numId="29">
    <w:abstractNumId w:val="7"/>
  </w:num>
  <w:num w:numId="30">
    <w:abstractNumId w:val="8"/>
  </w:num>
  <w:num w:numId="31">
    <w:abstractNumId w:val="1"/>
  </w:num>
  <w:num w:numId="32">
    <w:abstractNumId w:val="25"/>
  </w:num>
  <w:num w:numId="33">
    <w:abstractNumId w:val="26"/>
  </w:num>
  <w:num w:numId="34">
    <w:abstractNumId w:val="0"/>
  </w:num>
  <w:num w:numId="35">
    <w:abstractNumId w:val="18"/>
  </w:num>
  <w:num w:numId="36">
    <w:abstractNumId w:val="2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5854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1B1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534D"/>
    <w:rsid w:val="00375C58"/>
    <w:rsid w:val="00385C3D"/>
    <w:rsid w:val="00397253"/>
    <w:rsid w:val="003C7452"/>
    <w:rsid w:val="003C7DBA"/>
    <w:rsid w:val="003F19A7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6CFE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21BC6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70D42"/>
    <w:rsid w:val="00874C9A"/>
    <w:rsid w:val="008755E0"/>
    <w:rsid w:val="008953D0"/>
    <w:rsid w:val="00897B43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B5432"/>
    <w:rsid w:val="009C4F0A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13D3"/>
    <w:rsid w:val="00A72C95"/>
    <w:rsid w:val="00A76733"/>
    <w:rsid w:val="00A86E28"/>
    <w:rsid w:val="00A92871"/>
    <w:rsid w:val="00AA553C"/>
    <w:rsid w:val="00AB00E5"/>
    <w:rsid w:val="00AC6662"/>
    <w:rsid w:val="00AC73D4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D258E"/>
    <w:rsid w:val="00BD3E4D"/>
    <w:rsid w:val="00BD72AD"/>
    <w:rsid w:val="00BF0272"/>
    <w:rsid w:val="00BF58DE"/>
    <w:rsid w:val="00C102F1"/>
    <w:rsid w:val="00C11390"/>
    <w:rsid w:val="00C61CD4"/>
    <w:rsid w:val="00C74FDD"/>
    <w:rsid w:val="00C91F1B"/>
    <w:rsid w:val="00CA49EA"/>
    <w:rsid w:val="00CA5CF0"/>
    <w:rsid w:val="00CB0467"/>
    <w:rsid w:val="00CD08B5"/>
    <w:rsid w:val="00CD3A62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15FA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65C34"/>
    <w:rsid w:val="00F72FCC"/>
    <w:rsid w:val="00F7771B"/>
    <w:rsid w:val="00F8247F"/>
    <w:rsid w:val="00F82BD2"/>
    <w:rsid w:val="00F833DB"/>
    <w:rsid w:val="00F857B2"/>
    <w:rsid w:val="00F87C76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165339-8772-4476-956D-33DFADCA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</cp:revision>
  <cp:lastPrinted>2016-05-23T20:37:00Z</cp:lastPrinted>
  <dcterms:created xsi:type="dcterms:W3CDTF">2016-06-15T13:16:00Z</dcterms:created>
  <dcterms:modified xsi:type="dcterms:W3CDTF">2017-09-16T20:59:00Z</dcterms:modified>
</cp:coreProperties>
</file>