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0A33" w14:textId="77777777" w:rsidR="00A16D8D" w:rsidRPr="00A44F44" w:rsidRDefault="00A16D8D" w:rsidP="00A16D8D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084BFF82" w14:textId="77777777" w:rsidR="002E1E59" w:rsidRPr="00162E31" w:rsidRDefault="002E1E59" w:rsidP="00D55FE6">
      <w:pPr>
        <w:jc w:val="center"/>
        <w:rPr>
          <w:rFonts w:ascii="Arial" w:hAnsi="Arial" w:cs="Arial"/>
          <w:b/>
          <w:lang w:val="es-SV"/>
        </w:rPr>
      </w:pPr>
    </w:p>
    <w:p w14:paraId="4F5F7865" w14:textId="1910C6FF" w:rsidR="00B22462" w:rsidRPr="00162E31" w:rsidRDefault="00FC03CA" w:rsidP="00D55FE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162E3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504D65A" w14:textId="367A33D5" w:rsidR="007B1144" w:rsidRPr="00162E31" w:rsidRDefault="00FC03CA" w:rsidP="00D55FE6">
      <w:pPr>
        <w:jc w:val="center"/>
        <w:rPr>
          <w:rFonts w:ascii="Arial" w:hAnsi="Arial" w:cs="Arial"/>
          <w:b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D55FE6">
        <w:rPr>
          <w:rFonts w:ascii="Arial" w:hAnsi="Arial" w:cs="Arial"/>
          <w:b/>
          <w:sz w:val="28"/>
          <w:lang w:val="es-SV"/>
        </w:rPr>
        <w:t>30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6248588" w14:textId="77777777" w:rsidR="00FC03CA" w:rsidRPr="00162E31" w:rsidRDefault="00FC03CA" w:rsidP="00D55FE6">
      <w:pPr>
        <w:jc w:val="center"/>
        <w:rPr>
          <w:rFonts w:ascii="Arial" w:hAnsi="Arial" w:cs="Arial"/>
          <w:b/>
          <w:lang w:val="es-SV"/>
        </w:rPr>
      </w:pPr>
    </w:p>
    <w:p w14:paraId="45251417" w14:textId="66621BD9" w:rsidR="00DA1F15" w:rsidRPr="00162E31" w:rsidRDefault="00FC03CA" w:rsidP="00D55FE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192148">
        <w:rPr>
          <w:rFonts w:ascii="Arial" w:hAnsi="Arial" w:cs="Arial"/>
          <w:sz w:val="24"/>
          <w:szCs w:val="24"/>
        </w:rPr>
        <w:t xml:space="preserve"> </w:t>
      </w:r>
      <w:r w:rsidR="006B298F">
        <w:rPr>
          <w:rFonts w:ascii="Arial" w:hAnsi="Arial" w:cs="Arial"/>
          <w:sz w:val="24"/>
          <w:szCs w:val="24"/>
        </w:rPr>
        <w:t>quince</w:t>
      </w:r>
      <w:r w:rsidR="00A30B41" w:rsidRPr="00162E31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>horas</w:t>
      </w:r>
      <w:r w:rsidR="002E1E59" w:rsidRPr="00162E31">
        <w:rPr>
          <w:rFonts w:ascii="Arial" w:hAnsi="Arial" w:cs="Arial"/>
          <w:sz w:val="24"/>
          <w:szCs w:val="24"/>
        </w:rPr>
        <w:t xml:space="preserve"> y </w:t>
      </w:r>
      <w:r w:rsidR="000C36E4">
        <w:rPr>
          <w:rFonts w:ascii="Arial" w:hAnsi="Arial" w:cs="Arial"/>
          <w:sz w:val="24"/>
          <w:szCs w:val="24"/>
        </w:rPr>
        <w:t>quince</w:t>
      </w:r>
      <w:r w:rsidR="00192148">
        <w:rPr>
          <w:rFonts w:ascii="Arial" w:hAnsi="Arial" w:cs="Arial"/>
          <w:sz w:val="24"/>
          <w:szCs w:val="24"/>
        </w:rPr>
        <w:t xml:space="preserve"> </w:t>
      </w:r>
      <w:r w:rsidR="00AA553C" w:rsidRPr="00162E31">
        <w:rPr>
          <w:rFonts w:ascii="Arial" w:hAnsi="Arial" w:cs="Arial"/>
          <w:sz w:val="24"/>
          <w:szCs w:val="24"/>
        </w:rPr>
        <w:t>minutos</w:t>
      </w:r>
      <w:r w:rsidRPr="00162E31">
        <w:rPr>
          <w:rFonts w:ascii="Arial" w:hAnsi="Arial" w:cs="Arial"/>
          <w:sz w:val="24"/>
          <w:szCs w:val="24"/>
        </w:rPr>
        <w:t xml:space="preserve"> del día </w:t>
      </w:r>
      <w:r w:rsidR="00D55FE6">
        <w:rPr>
          <w:rFonts w:ascii="Arial" w:hAnsi="Arial" w:cs="Arial"/>
          <w:sz w:val="24"/>
          <w:szCs w:val="24"/>
        </w:rPr>
        <w:t>dieciséis</w:t>
      </w:r>
      <w:r w:rsidR="003F53D8" w:rsidRPr="00162E31">
        <w:rPr>
          <w:rFonts w:ascii="Arial" w:hAnsi="Arial" w:cs="Arial"/>
          <w:sz w:val="24"/>
          <w:szCs w:val="24"/>
        </w:rPr>
        <w:t xml:space="preserve"> </w:t>
      </w:r>
      <w:r w:rsidR="00B22462" w:rsidRPr="00162E31">
        <w:rPr>
          <w:rFonts w:ascii="Arial" w:hAnsi="Arial" w:cs="Arial"/>
          <w:sz w:val="24"/>
          <w:szCs w:val="24"/>
        </w:rPr>
        <w:t xml:space="preserve">de </w:t>
      </w:r>
      <w:r w:rsidR="004B37DF">
        <w:rPr>
          <w:rFonts w:ascii="Arial" w:hAnsi="Arial" w:cs="Arial"/>
          <w:sz w:val="24"/>
          <w:szCs w:val="24"/>
        </w:rPr>
        <w:t>mayo</w:t>
      </w:r>
      <w:r w:rsidR="007B1144" w:rsidRPr="00162E31">
        <w:rPr>
          <w:rFonts w:ascii="Arial" w:hAnsi="Arial" w:cs="Arial"/>
          <w:sz w:val="24"/>
          <w:szCs w:val="24"/>
        </w:rPr>
        <w:t xml:space="preserve"> del año dos mil dieciséis</w:t>
      </w:r>
      <w:r w:rsidRPr="00162E3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55FE6">
        <w:rPr>
          <w:rFonts w:ascii="Arial" w:hAnsi="Arial" w:cs="Arial"/>
          <w:b/>
          <w:sz w:val="24"/>
          <w:szCs w:val="24"/>
        </w:rPr>
        <w:t>030</w:t>
      </w:r>
      <w:r w:rsidR="007B1144"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55FE6" w:rsidRPr="00122ED2">
        <w:rPr>
          <w:rFonts w:ascii="Arial" w:hAnsi="Arial" w:cs="Arial"/>
          <w:sz w:val="24"/>
          <w:szCs w:val="24"/>
        </w:rPr>
        <w:t xml:space="preserve">del señor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55FE6" w:rsidRPr="00E035C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xxxxxxx</w:t>
      </w:r>
      <w:proofErr w:type="spellEnd"/>
      <w:r w:rsidR="00D55FE6" w:rsidRPr="00E035C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xxxxxxxxx</w:t>
      </w:r>
      <w:proofErr w:type="spellEnd"/>
      <w:r w:rsidR="00E035C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="00D55FE6" w:rsidRPr="00122ED2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035C6" w:rsidRPr="00E035C6">
        <w:rPr>
          <w:rFonts w:ascii="Arial" w:hAnsi="Arial" w:cs="Arial"/>
          <w:sz w:val="24"/>
          <w:szCs w:val="24"/>
          <w:highlight w:val="black"/>
        </w:rPr>
        <w:t>xxx</w:t>
      </w:r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035C6" w:rsidRPr="00E035C6">
        <w:rPr>
          <w:rFonts w:ascii="Arial" w:hAnsi="Arial" w:cs="Arial"/>
          <w:sz w:val="24"/>
          <w:szCs w:val="24"/>
          <w:highlight w:val="black"/>
        </w:rPr>
        <w:t>xxx</w:t>
      </w:r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D55FE6" w:rsidRPr="00E035C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035C6" w:rsidRPr="00E035C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3098">
        <w:rPr>
          <w:rFonts w:ascii="Arial" w:hAnsi="Arial" w:cs="Arial"/>
          <w:sz w:val="24"/>
          <w:szCs w:val="24"/>
        </w:rPr>
        <w:t xml:space="preserve"> 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 w:rsidR="00303098">
        <w:rPr>
          <w:rFonts w:ascii="Arial" w:hAnsi="Arial" w:cs="Arial"/>
          <w:sz w:val="24"/>
          <w:szCs w:val="24"/>
        </w:rPr>
        <w:t xml:space="preserve"> </w:t>
      </w:r>
      <w:r w:rsidR="00120759" w:rsidRPr="00F24809">
        <w:rPr>
          <w:rFonts w:ascii="Arial" w:hAnsi="Arial" w:cs="Arial"/>
          <w:b/>
          <w:sz w:val="24"/>
          <w:szCs w:val="24"/>
        </w:rPr>
        <w:t>“</w:t>
      </w:r>
      <w:r w:rsidR="004954C2">
        <w:rPr>
          <w:rFonts w:ascii="Arial" w:hAnsi="Arial" w:cs="Arial"/>
          <w:b/>
          <w:sz w:val="24"/>
          <w:szCs w:val="24"/>
        </w:rPr>
        <w:t>Lista de las bases o criterios de elegibilidad  que se toman en cuenta para la asignación de fondos para proyectos ciudadanos</w:t>
      </w:r>
      <w:r w:rsidR="00D55FE6">
        <w:rPr>
          <w:rFonts w:ascii="Arial" w:hAnsi="Arial" w:cs="Arial"/>
          <w:b/>
          <w:sz w:val="24"/>
          <w:szCs w:val="24"/>
        </w:rPr>
        <w:t xml:space="preserve">. </w:t>
      </w:r>
      <w:r w:rsidR="00D55FE6" w:rsidRPr="00D55FE6">
        <w:rPr>
          <w:rFonts w:ascii="Arial" w:eastAsia="Times New Roman" w:hAnsi="Arial" w:cs="Arial"/>
          <w:b/>
          <w:i/>
          <w:sz w:val="24"/>
          <w:szCs w:val="24"/>
        </w:rPr>
        <w:t xml:space="preserve">Según el informe de rendición de cuentas JUNIO 2014 MAYO 2015, en el archivo denominado ASOCIACIONES DE PERSONAS CONSUMIDORAS Y GRUPOS GESTORES, en el ordinal 7 de dicho archivo dice: La Defensoría realizó el concurso de fondos para acciones de educación, promoción y protección de derechos, al que fueron convocadas 28 asociaciones y cuatro  grupos  gestores, de  las cuales seis presentaron proyectos que  cumplieron  los  criterios  de  elegibilidad y accedieron a $ 17,027.27. EN ESE SENTIDO  LA  INFORMACIÓN  SOLICITADA  ESTA  ORIENTADA  A CONOCER ESOS CRITERIOS DE ELEGIBILIDAD QUE AHÍ MENCIONA, (necesidad, calidad, cumplimiento de los requisitos solicitados, </w:t>
      </w:r>
      <w:r w:rsidR="00D55FE6">
        <w:rPr>
          <w:rFonts w:ascii="Arial" w:eastAsia="Times New Roman" w:hAnsi="Arial" w:cs="Arial"/>
          <w:b/>
          <w:i/>
          <w:sz w:val="24"/>
          <w:szCs w:val="24"/>
        </w:rPr>
        <w:t>disponibilidad de fondos, etc.)</w:t>
      </w:r>
      <w:r w:rsidR="00120759" w:rsidRPr="00F24809">
        <w:rPr>
          <w:rFonts w:ascii="Arial" w:hAnsi="Arial" w:cs="Arial"/>
          <w:b/>
          <w:sz w:val="24"/>
          <w:szCs w:val="24"/>
        </w:rPr>
        <w:t>”</w:t>
      </w:r>
      <w:r w:rsidR="00CB0467"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 w:rsidR="00192148">
        <w:rPr>
          <w:rFonts w:ascii="Arial" w:hAnsi="Arial" w:cs="Arial"/>
          <w:sz w:val="24"/>
          <w:szCs w:val="24"/>
        </w:rPr>
        <w:t xml:space="preserve">realizaron las gestiones correspondientes con </w:t>
      </w:r>
      <w:r w:rsidR="00D55FE6">
        <w:rPr>
          <w:rFonts w:ascii="Arial" w:hAnsi="Arial" w:cs="Arial"/>
          <w:sz w:val="24"/>
          <w:szCs w:val="24"/>
        </w:rPr>
        <w:t>la Dirección de Ciudadanía y Consumo</w:t>
      </w:r>
      <w:r w:rsidR="004B37DF">
        <w:rPr>
          <w:rFonts w:ascii="Arial" w:hAnsi="Arial" w:cs="Arial"/>
          <w:sz w:val="24"/>
          <w:szCs w:val="24"/>
        </w:rPr>
        <w:t xml:space="preserve">, a fin de obtener la información requerida </w:t>
      </w:r>
      <w:r w:rsidR="00184152" w:rsidRPr="00162E31">
        <w:rPr>
          <w:rFonts w:ascii="Arial" w:hAnsi="Arial" w:cs="Arial"/>
          <w:sz w:val="24"/>
          <w:szCs w:val="24"/>
        </w:rPr>
        <w:t xml:space="preserve">y </w:t>
      </w:r>
      <w:r w:rsidR="00C102F1" w:rsidRPr="00162E31">
        <w:rPr>
          <w:rFonts w:ascii="Arial" w:hAnsi="Arial" w:cs="Arial"/>
          <w:sz w:val="24"/>
          <w:szCs w:val="24"/>
        </w:rPr>
        <w:t xml:space="preserve">considerando que la solicitud </w:t>
      </w:r>
      <w:r w:rsidR="00303098">
        <w:rPr>
          <w:rFonts w:ascii="Arial" w:hAnsi="Arial" w:cs="Arial"/>
          <w:sz w:val="24"/>
          <w:szCs w:val="24"/>
        </w:rPr>
        <w:t>cumple con todos los requisitos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>establecidos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 xml:space="preserve">en el artículo 66 de la Ley de Acceso </w:t>
      </w:r>
      <w:r w:rsidR="000E6B6C" w:rsidRPr="00162E31">
        <w:rPr>
          <w:rFonts w:ascii="Arial" w:hAnsi="Arial" w:cs="Arial"/>
          <w:sz w:val="24"/>
          <w:szCs w:val="24"/>
        </w:rPr>
        <w:t>a</w:t>
      </w:r>
      <w:r w:rsidR="00332D74">
        <w:rPr>
          <w:rFonts w:ascii="Arial" w:hAnsi="Arial" w:cs="Arial"/>
          <w:sz w:val="24"/>
          <w:szCs w:val="24"/>
        </w:rPr>
        <w:t xml:space="preserve"> la Información Pública -LAIP-,</w:t>
      </w:r>
      <w:r w:rsidR="004B37DF">
        <w:rPr>
          <w:rFonts w:ascii="Arial" w:hAnsi="Arial" w:cs="Arial"/>
          <w:sz w:val="24"/>
          <w:szCs w:val="24"/>
        </w:rPr>
        <w:t xml:space="preserve"> </w:t>
      </w:r>
      <w:r w:rsidR="000E6B6C"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 w:rsidR="00332D74">
        <w:rPr>
          <w:rFonts w:ascii="Arial" w:hAnsi="Arial" w:cs="Arial"/>
          <w:sz w:val="24"/>
          <w:szCs w:val="24"/>
        </w:rPr>
        <w:t>os Artículos 19 y 24 de la LAIP y conforme al Artículo 72 de la LAIP,</w:t>
      </w:r>
      <w:r w:rsidR="00C102F1"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16567543" w14:textId="77777777" w:rsidR="00B22462" w:rsidRPr="00162E31" w:rsidRDefault="00B22462" w:rsidP="00D55FE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E4223E" w14:textId="798FA277" w:rsidR="00A0417C" w:rsidRPr="00162E31" w:rsidRDefault="00FC03CA" w:rsidP="00D55FE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162E31">
        <w:rPr>
          <w:rFonts w:ascii="Arial" w:hAnsi="Arial" w:cs="Arial"/>
          <w:b/>
          <w:sz w:val="28"/>
          <w:lang w:val="es-SV"/>
        </w:rPr>
        <w:t>INFORMACIÓN</w:t>
      </w:r>
      <w:r w:rsidR="00D55FE6">
        <w:rPr>
          <w:rFonts w:ascii="Arial" w:hAnsi="Arial" w:cs="Arial"/>
          <w:b/>
          <w:sz w:val="28"/>
          <w:lang w:val="es-SV"/>
        </w:rPr>
        <w:t xml:space="preserve"> </w:t>
      </w:r>
      <w:r w:rsidR="00120759">
        <w:rPr>
          <w:rFonts w:ascii="Arial" w:hAnsi="Arial" w:cs="Arial"/>
          <w:b/>
          <w:sz w:val="28"/>
          <w:lang w:val="es-SV"/>
        </w:rPr>
        <w:t>SOLICITADA</w:t>
      </w:r>
    </w:p>
    <w:p w14:paraId="0E02791F" w14:textId="77777777" w:rsidR="00A0417C" w:rsidRDefault="00A0417C" w:rsidP="00D55FE6">
      <w:pPr>
        <w:shd w:val="clear" w:color="auto" w:fill="FFFFFF" w:themeFill="background1"/>
        <w:contextualSpacing/>
        <w:rPr>
          <w:rFonts w:ascii="Arial" w:hAnsi="Arial" w:cs="Arial"/>
          <w:b/>
          <w:lang w:val="es-SV"/>
        </w:rPr>
      </w:pPr>
    </w:p>
    <w:p w14:paraId="5702CE4C" w14:textId="5A659A35" w:rsidR="00D55FE6" w:rsidRPr="006B298F" w:rsidRDefault="006B298F" w:rsidP="006B298F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6B298F">
        <w:rPr>
          <w:rFonts w:ascii="Arial" w:hAnsi="Arial" w:cs="Arial"/>
          <w:lang w:val="es-SV"/>
        </w:rPr>
        <w:t>La Dirección de Ciudadanía y Consumo, por medio de la Unidad de Participación Ciudadana, de la Defensoría del Consumidor, pon</w:t>
      </w:r>
      <w:r w:rsidR="00220B1E">
        <w:rPr>
          <w:rFonts w:ascii="Arial" w:hAnsi="Arial" w:cs="Arial"/>
          <w:lang w:val="es-SV"/>
        </w:rPr>
        <w:t xml:space="preserve">e a disposición del solicitante: </w:t>
      </w:r>
      <w:r w:rsidRPr="00220B1E">
        <w:rPr>
          <w:rFonts w:ascii="Arial" w:hAnsi="Arial" w:cs="Arial"/>
          <w:b/>
          <w:lang w:val="es-SV"/>
        </w:rPr>
        <w:t>“Bases para participar en el concurso de fondos para proyectos de Asociaciones de Consumidores/as de El Salvador”</w:t>
      </w:r>
      <w:r w:rsidR="00220B1E">
        <w:rPr>
          <w:rFonts w:ascii="Arial" w:hAnsi="Arial" w:cs="Arial"/>
          <w:lang w:val="es-SV"/>
        </w:rPr>
        <w:t>, las cuales se adju</w:t>
      </w:r>
      <w:r w:rsidR="00EB5F59">
        <w:rPr>
          <w:rFonts w:ascii="Arial" w:hAnsi="Arial" w:cs="Arial"/>
          <w:lang w:val="es-SV"/>
        </w:rPr>
        <w:t xml:space="preserve">ntan en un archivo formato </w:t>
      </w:r>
      <w:proofErr w:type="spellStart"/>
      <w:r w:rsidR="00EB5F59">
        <w:rPr>
          <w:rFonts w:ascii="Arial" w:hAnsi="Arial" w:cs="Arial"/>
          <w:lang w:val="es-SV"/>
        </w:rPr>
        <w:t>word</w:t>
      </w:r>
      <w:proofErr w:type="spellEnd"/>
      <w:r w:rsidR="00EB5F59">
        <w:rPr>
          <w:rFonts w:ascii="Arial" w:hAnsi="Arial" w:cs="Arial"/>
          <w:lang w:val="es-SV"/>
        </w:rPr>
        <w:t xml:space="preserve"> de 9 páginas.</w:t>
      </w:r>
    </w:p>
    <w:p w14:paraId="65B97160" w14:textId="77777777" w:rsidR="00A60607" w:rsidRPr="00A60607" w:rsidRDefault="00A60607" w:rsidP="00D55FE6">
      <w:pPr>
        <w:rPr>
          <w:rFonts w:ascii="Arial" w:hAnsi="Arial" w:cs="Arial"/>
          <w:lang w:val="es-SV"/>
        </w:rPr>
      </w:pPr>
    </w:p>
    <w:p w14:paraId="7BDBE88D" w14:textId="092347F3" w:rsidR="00B22462" w:rsidRPr="00162E31" w:rsidRDefault="00D93639" w:rsidP="006B298F">
      <w:pPr>
        <w:jc w:val="both"/>
        <w:rPr>
          <w:rFonts w:ascii="Arial" w:hAnsi="Arial" w:cs="Arial"/>
          <w:b/>
        </w:rPr>
      </w:pPr>
      <w:r w:rsidRPr="0045650D">
        <w:rPr>
          <w:rFonts w:ascii="Arial" w:hAnsi="Arial" w:cs="Arial"/>
          <w:lang w:val="es-SV"/>
        </w:rPr>
        <w:t>Sirva la presente,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D55FE6">
        <w:rPr>
          <w:rFonts w:ascii="Arial" w:hAnsi="Arial" w:cs="Arial"/>
          <w:b/>
          <w:lang w:val="es-SV"/>
        </w:rPr>
        <w:t>030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</w:t>
      </w:r>
      <w:r w:rsidR="00332D74">
        <w:rPr>
          <w:rFonts w:ascii="Arial" w:hAnsi="Arial" w:cs="Arial"/>
          <w:lang w:val="es-SV"/>
        </w:rPr>
        <w:t xml:space="preserve"> establecido en el Artículo 71 inciso primero de la LAIP y</w:t>
      </w:r>
      <w:r>
        <w:rPr>
          <w:rFonts w:ascii="Arial" w:hAnsi="Arial" w:cs="Arial"/>
          <w:lang w:val="es-SV"/>
        </w:rPr>
        <w:t xml:space="preserve"> contenido en la resolución notificada </w:t>
      </w:r>
      <w:r w:rsidR="006B298F">
        <w:rPr>
          <w:rFonts w:ascii="Arial" w:hAnsi="Arial" w:cs="Arial"/>
          <w:lang w:val="es-SV"/>
        </w:rPr>
        <w:t xml:space="preserve">al solicitante, </w:t>
      </w:r>
      <w:r>
        <w:rPr>
          <w:rFonts w:ascii="Arial" w:hAnsi="Arial" w:cs="Arial"/>
          <w:lang w:val="es-SV"/>
        </w:rPr>
        <w:t>el dí</w:t>
      </w:r>
      <w:r w:rsidR="00332D74">
        <w:rPr>
          <w:rFonts w:ascii="Arial" w:hAnsi="Arial" w:cs="Arial"/>
          <w:lang w:val="es-SV"/>
        </w:rPr>
        <w:t>a</w:t>
      </w:r>
      <w:r w:rsidR="00D55FE6">
        <w:rPr>
          <w:rFonts w:ascii="Arial" w:hAnsi="Arial" w:cs="Arial"/>
          <w:lang w:val="es-SV"/>
        </w:rPr>
        <w:t xml:space="preserve"> cinco</w:t>
      </w:r>
      <w:r w:rsidR="006B298F">
        <w:rPr>
          <w:rFonts w:ascii="Arial" w:hAnsi="Arial" w:cs="Arial"/>
          <w:lang w:val="es-SV"/>
        </w:rPr>
        <w:t xml:space="preserve"> de mayo de los corrientes.</w:t>
      </w:r>
    </w:p>
    <w:p w14:paraId="185F7D2A" w14:textId="77777777" w:rsidR="00FC03CA" w:rsidRPr="00162E31" w:rsidRDefault="00FC03CA" w:rsidP="00D55FE6">
      <w:pPr>
        <w:jc w:val="center"/>
        <w:rPr>
          <w:rFonts w:ascii="Arial" w:hAnsi="Arial" w:cs="Arial"/>
        </w:rPr>
      </w:pPr>
    </w:p>
    <w:p w14:paraId="16194540" w14:textId="77777777" w:rsidR="00984177" w:rsidRDefault="00984177" w:rsidP="0098417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628262FE" w14:textId="77777777" w:rsidR="00984177" w:rsidRDefault="00984177" w:rsidP="0098417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65A6A5B" w14:textId="2C9AB9E7" w:rsidR="00451C81" w:rsidRPr="00162E31" w:rsidRDefault="00984177" w:rsidP="00984177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798F5" w14:textId="77777777" w:rsidR="00486B01" w:rsidRDefault="00486B01" w:rsidP="00385C3D">
      <w:r>
        <w:separator/>
      </w:r>
    </w:p>
  </w:endnote>
  <w:endnote w:type="continuationSeparator" w:id="0">
    <w:p w14:paraId="1DD9BC49" w14:textId="77777777" w:rsidR="00486B01" w:rsidRDefault="00486B0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131B9" w14:textId="77777777" w:rsidR="00486B01" w:rsidRDefault="00486B01" w:rsidP="00385C3D">
      <w:r>
        <w:separator/>
      </w:r>
    </w:p>
  </w:footnote>
  <w:footnote w:type="continuationSeparator" w:id="0">
    <w:p w14:paraId="525C1446" w14:textId="77777777" w:rsidR="00486B01" w:rsidRDefault="00486B0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86B0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6109D492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86B0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1"/>
  </w:num>
  <w:num w:numId="4">
    <w:abstractNumId w:val="22"/>
  </w:num>
  <w:num w:numId="5">
    <w:abstractNumId w:val="36"/>
  </w:num>
  <w:num w:numId="6">
    <w:abstractNumId w:val="10"/>
  </w:num>
  <w:num w:numId="7">
    <w:abstractNumId w:val="24"/>
  </w:num>
  <w:num w:numId="8">
    <w:abstractNumId w:val="32"/>
  </w:num>
  <w:num w:numId="9">
    <w:abstractNumId w:val="27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3"/>
  </w:num>
  <w:num w:numId="14">
    <w:abstractNumId w:val="34"/>
  </w:num>
  <w:num w:numId="15">
    <w:abstractNumId w:val="14"/>
  </w:num>
  <w:num w:numId="16">
    <w:abstractNumId w:val="29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2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6"/>
  </w:num>
  <w:num w:numId="34">
    <w:abstractNumId w:val="0"/>
  </w:num>
  <w:num w:numId="35">
    <w:abstractNumId w:val="18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C36E4"/>
    <w:rsid w:val="000D4964"/>
    <w:rsid w:val="000E1350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20B1E"/>
    <w:rsid w:val="0023367E"/>
    <w:rsid w:val="00237EAD"/>
    <w:rsid w:val="0024307B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E1E59"/>
    <w:rsid w:val="002F65AA"/>
    <w:rsid w:val="0030175B"/>
    <w:rsid w:val="00303098"/>
    <w:rsid w:val="003067ED"/>
    <w:rsid w:val="0031654B"/>
    <w:rsid w:val="00332110"/>
    <w:rsid w:val="00332D74"/>
    <w:rsid w:val="00344A6A"/>
    <w:rsid w:val="0036534D"/>
    <w:rsid w:val="00375C58"/>
    <w:rsid w:val="00385C3D"/>
    <w:rsid w:val="003C7452"/>
    <w:rsid w:val="003F3285"/>
    <w:rsid w:val="003F53D8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6B01"/>
    <w:rsid w:val="00491B46"/>
    <w:rsid w:val="004954C2"/>
    <w:rsid w:val="004B0654"/>
    <w:rsid w:val="004B0C21"/>
    <w:rsid w:val="004B37DF"/>
    <w:rsid w:val="004D008A"/>
    <w:rsid w:val="004D661F"/>
    <w:rsid w:val="00500440"/>
    <w:rsid w:val="00502220"/>
    <w:rsid w:val="00503F7C"/>
    <w:rsid w:val="005076E8"/>
    <w:rsid w:val="00507DF1"/>
    <w:rsid w:val="0051087B"/>
    <w:rsid w:val="005141AD"/>
    <w:rsid w:val="00527EBF"/>
    <w:rsid w:val="00535E69"/>
    <w:rsid w:val="00537C6F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54CD2"/>
    <w:rsid w:val="006842E7"/>
    <w:rsid w:val="006941A3"/>
    <w:rsid w:val="006A26F9"/>
    <w:rsid w:val="006B2330"/>
    <w:rsid w:val="006B298F"/>
    <w:rsid w:val="006B64CB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7E575B"/>
    <w:rsid w:val="007E66F3"/>
    <w:rsid w:val="00802FD9"/>
    <w:rsid w:val="008200A9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3158C"/>
    <w:rsid w:val="00941BE9"/>
    <w:rsid w:val="00963E24"/>
    <w:rsid w:val="0096692B"/>
    <w:rsid w:val="00984177"/>
    <w:rsid w:val="00991543"/>
    <w:rsid w:val="0099407F"/>
    <w:rsid w:val="009A6DA3"/>
    <w:rsid w:val="009C71F6"/>
    <w:rsid w:val="009E5743"/>
    <w:rsid w:val="00A0417C"/>
    <w:rsid w:val="00A11645"/>
    <w:rsid w:val="00A15EC5"/>
    <w:rsid w:val="00A16D8D"/>
    <w:rsid w:val="00A16F25"/>
    <w:rsid w:val="00A20114"/>
    <w:rsid w:val="00A30B41"/>
    <w:rsid w:val="00A3688F"/>
    <w:rsid w:val="00A50147"/>
    <w:rsid w:val="00A55BD3"/>
    <w:rsid w:val="00A60607"/>
    <w:rsid w:val="00A76733"/>
    <w:rsid w:val="00A86E28"/>
    <w:rsid w:val="00AA553C"/>
    <w:rsid w:val="00AB00E5"/>
    <w:rsid w:val="00AC6662"/>
    <w:rsid w:val="00AC73D4"/>
    <w:rsid w:val="00AF26BD"/>
    <w:rsid w:val="00AF685C"/>
    <w:rsid w:val="00B20E15"/>
    <w:rsid w:val="00B22462"/>
    <w:rsid w:val="00B34364"/>
    <w:rsid w:val="00B46485"/>
    <w:rsid w:val="00B5488F"/>
    <w:rsid w:val="00B74189"/>
    <w:rsid w:val="00B76ED7"/>
    <w:rsid w:val="00BD258E"/>
    <w:rsid w:val="00BD3E4D"/>
    <w:rsid w:val="00BD72AD"/>
    <w:rsid w:val="00BE0131"/>
    <w:rsid w:val="00BF0272"/>
    <w:rsid w:val="00BF58DE"/>
    <w:rsid w:val="00C102F1"/>
    <w:rsid w:val="00C11390"/>
    <w:rsid w:val="00C61CD4"/>
    <w:rsid w:val="00C64680"/>
    <w:rsid w:val="00C74FDD"/>
    <w:rsid w:val="00C91F1B"/>
    <w:rsid w:val="00CA49EA"/>
    <w:rsid w:val="00CA5CF0"/>
    <w:rsid w:val="00CB0467"/>
    <w:rsid w:val="00CD08B5"/>
    <w:rsid w:val="00CD3A62"/>
    <w:rsid w:val="00D13240"/>
    <w:rsid w:val="00D5394D"/>
    <w:rsid w:val="00D55FE6"/>
    <w:rsid w:val="00D62844"/>
    <w:rsid w:val="00D71733"/>
    <w:rsid w:val="00D7628D"/>
    <w:rsid w:val="00D840B8"/>
    <w:rsid w:val="00D93639"/>
    <w:rsid w:val="00DA1F15"/>
    <w:rsid w:val="00DA4786"/>
    <w:rsid w:val="00DC3ED4"/>
    <w:rsid w:val="00DD4589"/>
    <w:rsid w:val="00E01208"/>
    <w:rsid w:val="00E01E5E"/>
    <w:rsid w:val="00E035C6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B5F59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192449-93DF-446C-83D2-934B0124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148</cp:revision>
  <cp:lastPrinted>2016-05-16T19:42:00Z</cp:lastPrinted>
  <dcterms:created xsi:type="dcterms:W3CDTF">2014-07-14T18:49:00Z</dcterms:created>
  <dcterms:modified xsi:type="dcterms:W3CDTF">2017-09-16T20:57:00Z</dcterms:modified>
</cp:coreProperties>
</file>