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D45AD" w14:textId="77777777" w:rsidR="0053571E" w:rsidRPr="001A34BD" w:rsidRDefault="0053571E" w:rsidP="004B4197">
      <w:pPr>
        <w:jc w:val="center"/>
        <w:rPr>
          <w:rFonts w:asciiTheme="majorHAnsi" w:hAnsiTheme="majorHAnsi" w:cs="Arial"/>
          <w:b/>
          <w:sz w:val="22"/>
          <w:szCs w:val="22"/>
          <w:lang w:val="es-SV"/>
        </w:rPr>
      </w:pPr>
    </w:p>
    <w:p w14:paraId="4F5F7865" w14:textId="1910C6FF" w:rsidR="00B22462" w:rsidRPr="00D40986" w:rsidRDefault="00FC03CA" w:rsidP="004B4197">
      <w:pPr>
        <w:jc w:val="center"/>
        <w:rPr>
          <w:rFonts w:ascii="Arial" w:hAnsi="Arial" w:cs="Arial"/>
          <w:b/>
          <w:sz w:val="28"/>
          <w:lang w:val="es-SV"/>
        </w:rPr>
      </w:pPr>
      <w:r w:rsidRPr="00D40986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D40986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1C325887" w:rsidR="00FC03CA" w:rsidRPr="00D40986" w:rsidRDefault="00FC03CA" w:rsidP="004B4197">
      <w:pPr>
        <w:jc w:val="center"/>
        <w:rPr>
          <w:rFonts w:ascii="Arial" w:hAnsi="Arial" w:cs="Arial"/>
          <w:b/>
          <w:sz w:val="28"/>
          <w:lang w:val="es-SV"/>
        </w:rPr>
      </w:pPr>
      <w:r w:rsidRPr="00D40986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D40986">
        <w:rPr>
          <w:rFonts w:ascii="Arial" w:hAnsi="Arial" w:cs="Arial"/>
          <w:b/>
          <w:sz w:val="28"/>
          <w:lang w:val="es-SV"/>
        </w:rPr>
        <w:t xml:space="preserve">DE INFORMACIÓN </w:t>
      </w:r>
      <w:r w:rsidRPr="00D40986">
        <w:rPr>
          <w:rFonts w:ascii="Arial" w:hAnsi="Arial" w:cs="Arial"/>
          <w:b/>
          <w:sz w:val="28"/>
          <w:lang w:val="es-SV"/>
        </w:rPr>
        <w:t>N</w:t>
      </w:r>
      <w:r w:rsidR="004B0C21" w:rsidRPr="00D40986">
        <w:rPr>
          <w:rFonts w:ascii="Arial" w:hAnsi="Arial" w:cs="Arial"/>
          <w:b/>
          <w:sz w:val="28"/>
          <w:lang w:val="es-SV"/>
        </w:rPr>
        <w:t>o.</w:t>
      </w:r>
      <w:r w:rsidRPr="00D40986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D40986">
        <w:rPr>
          <w:rFonts w:ascii="Arial" w:hAnsi="Arial" w:cs="Arial"/>
          <w:b/>
          <w:sz w:val="28"/>
          <w:lang w:val="es-SV"/>
        </w:rPr>
        <w:t>0</w:t>
      </w:r>
      <w:r w:rsidR="000E6B6C" w:rsidRPr="00D40986">
        <w:rPr>
          <w:rFonts w:ascii="Arial" w:hAnsi="Arial" w:cs="Arial"/>
          <w:b/>
          <w:sz w:val="28"/>
          <w:lang w:val="es-SV"/>
        </w:rPr>
        <w:t>2</w:t>
      </w:r>
      <w:r w:rsidR="00AD4864" w:rsidRPr="00D40986">
        <w:rPr>
          <w:rFonts w:ascii="Arial" w:hAnsi="Arial" w:cs="Arial"/>
          <w:b/>
          <w:sz w:val="28"/>
          <w:lang w:val="es-SV"/>
        </w:rPr>
        <w:t>4</w:t>
      </w:r>
      <w:r w:rsidR="007B1144" w:rsidRPr="00D40986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AE553D" w:rsidRDefault="007B1144" w:rsidP="004B4197">
      <w:pPr>
        <w:jc w:val="center"/>
        <w:rPr>
          <w:rFonts w:ascii="Arial" w:hAnsi="Arial" w:cs="Arial"/>
          <w:b/>
          <w:sz w:val="20"/>
          <w:lang w:val="es-SV"/>
        </w:rPr>
      </w:pPr>
    </w:p>
    <w:p w14:paraId="45251417" w14:textId="40DCEE60" w:rsidR="00DA1F15" w:rsidRPr="00D40986" w:rsidRDefault="00FC03CA" w:rsidP="00BE2A35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D40986">
        <w:rPr>
          <w:rFonts w:ascii="Arial" w:hAnsi="Arial" w:cs="Arial"/>
          <w:sz w:val="24"/>
          <w:szCs w:val="24"/>
        </w:rPr>
        <w:t>En las oficinas de la Defensoría del Consumidor, a las</w:t>
      </w:r>
      <w:r w:rsidR="004C75CF" w:rsidRPr="00D40986">
        <w:rPr>
          <w:rFonts w:ascii="Arial" w:hAnsi="Arial" w:cs="Arial"/>
          <w:sz w:val="24"/>
          <w:szCs w:val="24"/>
        </w:rPr>
        <w:t xml:space="preserve"> dieciséis</w:t>
      </w:r>
      <w:r w:rsidR="00A30B41" w:rsidRPr="00D40986">
        <w:rPr>
          <w:rFonts w:ascii="Arial" w:hAnsi="Arial" w:cs="Arial"/>
          <w:sz w:val="24"/>
          <w:szCs w:val="24"/>
        </w:rPr>
        <w:t xml:space="preserve"> </w:t>
      </w:r>
      <w:r w:rsidRPr="00D40986">
        <w:rPr>
          <w:rFonts w:ascii="Arial" w:hAnsi="Arial" w:cs="Arial"/>
          <w:sz w:val="24"/>
          <w:szCs w:val="24"/>
        </w:rPr>
        <w:t>horas</w:t>
      </w:r>
      <w:r w:rsidR="002E1E59" w:rsidRPr="00D40986">
        <w:rPr>
          <w:rFonts w:ascii="Arial" w:hAnsi="Arial" w:cs="Arial"/>
          <w:sz w:val="24"/>
          <w:szCs w:val="24"/>
        </w:rPr>
        <w:t xml:space="preserve"> </w:t>
      </w:r>
      <w:r w:rsidRPr="00D40986">
        <w:rPr>
          <w:rFonts w:ascii="Arial" w:hAnsi="Arial" w:cs="Arial"/>
          <w:sz w:val="24"/>
          <w:szCs w:val="24"/>
        </w:rPr>
        <w:t xml:space="preserve">del día </w:t>
      </w:r>
      <w:r w:rsidR="00DA0E7F" w:rsidRPr="00D40986">
        <w:rPr>
          <w:rFonts w:ascii="Arial" w:hAnsi="Arial" w:cs="Arial"/>
          <w:sz w:val="24"/>
          <w:szCs w:val="24"/>
        </w:rPr>
        <w:t>veintinueve</w:t>
      </w:r>
      <w:r w:rsidR="003F53D8" w:rsidRPr="00D40986">
        <w:rPr>
          <w:rFonts w:ascii="Arial" w:hAnsi="Arial" w:cs="Arial"/>
          <w:sz w:val="24"/>
          <w:szCs w:val="24"/>
        </w:rPr>
        <w:t xml:space="preserve"> </w:t>
      </w:r>
      <w:r w:rsidR="00B22462" w:rsidRPr="00D40986">
        <w:rPr>
          <w:rFonts w:ascii="Arial" w:hAnsi="Arial" w:cs="Arial"/>
          <w:sz w:val="24"/>
          <w:szCs w:val="24"/>
        </w:rPr>
        <w:t xml:space="preserve">de </w:t>
      </w:r>
      <w:r w:rsidR="005D0FCD" w:rsidRPr="00D40986">
        <w:rPr>
          <w:rFonts w:ascii="Arial" w:hAnsi="Arial" w:cs="Arial"/>
          <w:sz w:val="24"/>
          <w:szCs w:val="24"/>
        </w:rPr>
        <w:t>abril</w:t>
      </w:r>
      <w:r w:rsidR="007B1144" w:rsidRPr="00D40986">
        <w:rPr>
          <w:rFonts w:ascii="Arial" w:hAnsi="Arial" w:cs="Arial"/>
          <w:sz w:val="24"/>
          <w:szCs w:val="24"/>
        </w:rPr>
        <w:t xml:space="preserve"> del año dos mil dieciséis</w:t>
      </w:r>
      <w:r w:rsidRPr="00D40986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E6B6C" w:rsidRPr="00D40986">
        <w:rPr>
          <w:rFonts w:ascii="Arial" w:hAnsi="Arial" w:cs="Arial"/>
          <w:b/>
          <w:sz w:val="24"/>
          <w:szCs w:val="24"/>
        </w:rPr>
        <w:t>02</w:t>
      </w:r>
      <w:r w:rsidR="00AD4864" w:rsidRPr="00D40986">
        <w:rPr>
          <w:rFonts w:ascii="Arial" w:hAnsi="Arial" w:cs="Arial"/>
          <w:b/>
          <w:sz w:val="24"/>
          <w:szCs w:val="24"/>
        </w:rPr>
        <w:t>4</w:t>
      </w:r>
      <w:r w:rsidR="007B1144" w:rsidRPr="00D40986">
        <w:rPr>
          <w:rFonts w:ascii="Arial" w:hAnsi="Arial" w:cs="Arial"/>
          <w:b/>
          <w:sz w:val="24"/>
          <w:szCs w:val="24"/>
        </w:rPr>
        <w:t>/2016</w:t>
      </w:r>
      <w:r w:rsidRPr="00D40986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CB0467" w:rsidRPr="00D40986">
        <w:rPr>
          <w:rFonts w:ascii="Arial" w:hAnsi="Arial" w:cs="Arial"/>
          <w:sz w:val="24"/>
          <w:szCs w:val="24"/>
        </w:rPr>
        <w:t>d</w:t>
      </w:r>
      <w:r w:rsidR="00162E31" w:rsidRPr="00D40986">
        <w:rPr>
          <w:rFonts w:ascii="Arial" w:hAnsi="Arial" w:cs="Arial"/>
          <w:sz w:val="24"/>
          <w:szCs w:val="24"/>
        </w:rPr>
        <w:t xml:space="preserve">e </w:t>
      </w:r>
      <w:r w:rsidR="00AD4864" w:rsidRPr="00D40986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</w:t>
      </w:r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AD4864" w:rsidRPr="00D40986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AD4864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1488C" w:rsidRPr="00D40986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C74FDD" w:rsidRPr="00D40986">
        <w:rPr>
          <w:rFonts w:ascii="Arial" w:hAnsi="Arial" w:cs="Arial"/>
          <w:sz w:val="24"/>
          <w:szCs w:val="24"/>
        </w:rPr>
        <w:t xml:space="preserve">, </w:t>
      </w:r>
      <w:r w:rsidRPr="00D40986">
        <w:rPr>
          <w:rFonts w:ascii="Arial" w:hAnsi="Arial" w:cs="Arial"/>
          <w:sz w:val="24"/>
          <w:szCs w:val="24"/>
        </w:rPr>
        <w:t>quien requirió:</w:t>
      </w:r>
      <w:r w:rsidR="00C74FDD" w:rsidRPr="00D40986">
        <w:rPr>
          <w:rFonts w:ascii="Arial" w:hAnsi="Arial" w:cs="Arial"/>
          <w:sz w:val="24"/>
          <w:szCs w:val="24"/>
        </w:rPr>
        <w:t xml:space="preserve"> </w:t>
      </w:r>
      <w:r w:rsidR="00AD4864" w:rsidRPr="00D40986">
        <w:rPr>
          <w:rFonts w:ascii="Arial" w:hAnsi="Arial" w:cs="Arial"/>
          <w:b/>
          <w:sz w:val="24"/>
          <w:szCs w:val="24"/>
        </w:rPr>
        <w:t>“Conocer cuál ha sido el proveedor más denunciado desde noviembre de 2015 hasta la fecha, el número de denuncias en contra y los motivos por los que ha sido denunciado.”</w:t>
      </w:r>
      <w:r w:rsidR="00CB0467" w:rsidRPr="00D40986">
        <w:rPr>
          <w:rFonts w:ascii="Arial" w:hAnsi="Arial" w:cs="Arial"/>
          <w:b/>
          <w:sz w:val="24"/>
          <w:szCs w:val="24"/>
        </w:rPr>
        <w:t xml:space="preserve">, </w:t>
      </w:r>
      <w:r w:rsidRPr="00D40986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D40986">
        <w:rPr>
          <w:rFonts w:ascii="Arial" w:hAnsi="Arial" w:cs="Arial"/>
          <w:sz w:val="24"/>
          <w:szCs w:val="24"/>
        </w:rPr>
        <w:t xml:space="preserve">e </w:t>
      </w:r>
      <w:r w:rsidR="004B0C21" w:rsidRPr="00D40986">
        <w:rPr>
          <w:rFonts w:ascii="Arial" w:hAnsi="Arial" w:cs="Arial"/>
          <w:sz w:val="24"/>
          <w:szCs w:val="24"/>
        </w:rPr>
        <w:t>realizaron las gestiones correspondientes</w:t>
      </w:r>
      <w:r w:rsidR="009214AD" w:rsidRPr="00D40986">
        <w:rPr>
          <w:rFonts w:ascii="Arial" w:hAnsi="Arial" w:cs="Arial"/>
          <w:sz w:val="24"/>
          <w:szCs w:val="24"/>
        </w:rPr>
        <w:t xml:space="preserve"> para obtener la información de interés</w:t>
      </w:r>
      <w:r w:rsidR="004C75CF" w:rsidRPr="00D40986">
        <w:rPr>
          <w:rFonts w:ascii="Arial" w:hAnsi="Arial" w:cs="Arial"/>
          <w:sz w:val="24"/>
          <w:szCs w:val="24"/>
        </w:rPr>
        <w:t xml:space="preserve"> con la Dirección </w:t>
      </w:r>
      <w:r w:rsidR="00AD4864" w:rsidRPr="00D40986">
        <w:rPr>
          <w:rFonts w:ascii="Arial" w:hAnsi="Arial" w:cs="Arial"/>
          <w:sz w:val="24"/>
          <w:szCs w:val="24"/>
        </w:rPr>
        <w:t>de Mercado</w:t>
      </w:r>
      <w:r w:rsidR="004C75CF" w:rsidRPr="00D40986">
        <w:rPr>
          <w:rFonts w:ascii="Arial" w:hAnsi="Arial" w:cs="Arial"/>
          <w:sz w:val="24"/>
          <w:szCs w:val="24"/>
        </w:rPr>
        <w:t xml:space="preserve"> y Dirección Centro de Solución de Controversias</w:t>
      </w:r>
      <w:r w:rsidR="004B4197" w:rsidRPr="00D40986">
        <w:rPr>
          <w:rFonts w:ascii="Arial" w:hAnsi="Arial" w:cs="Arial"/>
          <w:sz w:val="24"/>
          <w:szCs w:val="24"/>
        </w:rPr>
        <w:t xml:space="preserve"> de esta institución</w:t>
      </w:r>
      <w:r w:rsidR="00184152" w:rsidRPr="00D40986">
        <w:rPr>
          <w:rFonts w:ascii="Arial" w:hAnsi="Arial" w:cs="Arial"/>
          <w:sz w:val="24"/>
          <w:szCs w:val="24"/>
        </w:rPr>
        <w:t xml:space="preserve"> y </w:t>
      </w:r>
      <w:r w:rsidR="00C102F1" w:rsidRPr="00D40986">
        <w:rPr>
          <w:rFonts w:ascii="Arial" w:hAnsi="Arial" w:cs="Arial"/>
          <w:sz w:val="24"/>
          <w:szCs w:val="24"/>
        </w:rPr>
        <w:t xml:space="preserve">considerando que la solicitud cumple con todos los requisitos </w:t>
      </w:r>
      <w:r w:rsidR="00B34364" w:rsidRPr="00D40986">
        <w:rPr>
          <w:rFonts w:ascii="Arial" w:hAnsi="Arial" w:cs="Arial"/>
          <w:sz w:val="24"/>
          <w:szCs w:val="24"/>
        </w:rPr>
        <w:t xml:space="preserve"> </w:t>
      </w:r>
      <w:r w:rsidR="00C102F1" w:rsidRPr="00D40986">
        <w:rPr>
          <w:rFonts w:ascii="Arial" w:hAnsi="Arial" w:cs="Arial"/>
          <w:sz w:val="24"/>
          <w:szCs w:val="24"/>
        </w:rPr>
        <w:t>establecidos</w:t>
      </w:r>
      <w:r w:rsidR="00B34364" w:rsidRPr="00D40986">
        <w:rPr>
          <w:rFonts w:ascii="Arial" w:hAnsi="Arial" w:cs="Arial"/>
          <w:sz w:val="24"/>
          <w:szCs w:val="24"/>
        </w:rPr>
        <w:t xml:space="preserve"> </w:t>
      </w:r>
      <w:r w:rsidR="00C102F1" w:rsidRPr="00D40986">
        <w:rPr>
          <w:rFonts w:ascii="Arial" w:hAnsi="Arial" w:cs="Arial"/>
          <w:sz w:val="24"/>
          <w:szCs w:val="24"/>
        </w:rPr>
        <w:t xml:space="preserve"> en</w:t>
      </w:r>
      <w:r w:rsidR="00B34364" w:rsidRPr="00D40986">
        <w:rPr>
          <w:rFonts w:ascii="Arial" w:hAnsi="Arial" w:cs="Arial"/>
          <w:sz w:val="24"/>
          <w:szCs w:val="24"/>
        </w:rPr>
        <w:t xml:space="preserve"> </w:t>
      </w:r>
      <w:r w:rsidR="00C102F1" w:rsidRPr="00D40986">
        <w:rPr>
          <w:rFonts w:ascii="Arial" w:hAnsi="Arial" w:cs="Arial"/>
          <w:sz w:val="24"/>
          <w:szCs w:val="24"/>
        </w:rPr>
        <w:t xml:space="preserve"> el artículo 66 de la Ley de Acceso </w:t>
      </w:r>
      <w:r w:rsidR="000E6B6C" w:rsidRPr="00D40986">
        <w:rPr>
          <w:rFonts w:ascii="Arial" w:hAnsi="Arial" w:cs="Arial"/>
          <w:sz w:val="24"/>
          <w:szCs w:val="24"/>
        </w:rPr>
        <w:t>a la Información Pública -LAIP-, que no se encuentra entre las excepciones enumeradas en los Artículos 19 y 24 de la LAIP,</w:t>
      </w:r>
      <w:r w:rsidR="00C102F1" w:rsidRPr="00D40986">
        <w:rPr>
          <w:rFonts w:ascii="Arial" w:hAnsi="Arial" w:cs="Arial"/>
          <w:sz w:val="24"/>
          <w:szCs w:val="24"/>
        </w:rPr>
        <w:t xml:space="preserve"> por tanto, se resuelve:</w:t>
      </w:r>
    </w:p>
    <w:p w14:paraId="16567543" w14:textId="77777777" w:rsidR="00B22462" w:rsidRPr="00D40986" w:rsidRDefault="00B22462" w:rsidP="00BE2A3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645C3C28" w:rsidR="00A0417C" w:rsidRPr="00D40986" w:rsidRDefault="00FC03CA" w:rsidP="00BE2A3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lang w:val="es-SV"/>
        </w:rPr>
      </w:pPr>
      <w:r w:rsidRPr="00D40986">
        <w:rPr>
          <w:rFonts w:ascii="Arial" w:hAnsi="Arial" w:cs="Arial"/>
          <w:b/>
          <w:lang w:val="es-SV"/>
        </w:rPr>
        <w:t xml:space="preserve">PROPORCIONAR LA </w:t>
      </w:r>
      <w:r w:rsidR="00874C9A" w:rsidRPr="00D40986">
        <w:rPr>
          <w:rFonts w:ascii="Arial" w:hAnsi="Arial" w:cs="Arial"/>
          <w:b/>
          <w:lang w:val="es-SV"/>
        </w:rPr>
        <w:t>INFORMACIÓN</w:t>
      </w:r>
      <w:r w:rsidR="00B22462" w:rsidRPr="00D40986">
        <w:rPr>
          <w:rFonts w:ascii="Arial" w:hAnsi="Arial" w:cs="Arial"/>
          <w:b/>
          <w:lang w:val="es-SV"/>
        </w:rPr>
        <w:t xml:space="preserve"> </w:t>
      </w:r>
      <w:r w:rsidR="00AD4864" w:rsidRPr="00D40986">
        <w:rPr>
          <w:rFonts w:ascii="Arial" w:hAnsi="Arial" w:cs="Arial"/>
          <w:b/>
          <w:lang w:val="es-SV"/>
        </w:rPr>
        <w:t>PÚBLICA SOLICITADA</w:t>
      </w:r>
    </w:p>
    <w:p w14:paraId="5B7DB185" w14:textId="77777777" w:rsidR="004B4197" w:rsidRPr="00D40986" w:rsidRDefault="004B4197" w:rsidP="00BE2A35">
      <w:pPr>
        <w:jc w:val="both"/>
        <w:rPr>
          <w:rFonts w:ascii="Arial" w:hAnsi="Arial" w:cs="Arial"/>
          <w:b/>
        </w:rPr>
      </w:pPr>
    </w:p>
    <w:p w14:paraId="368D93EF" w14:textId="249D34F9" w:rsidR="004B4197" w:rsidRPr="00D40986" w:rsidRDefault="004B4197" w:rsidP="00BE2A35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D40986">
        <w:rPr>
          <w:rFonts w:ascii="Arial" w:hAnsi="Arial" w:cs="Arial"/>
        </w:rPr>
        <w:t>Se</w:t>
      </w:r>
      <w:r w:rsidR="004C75CF" w:rsidRPr="00D40986">
        <w:rPr>
          <w:rFonts w:ascii="Arial" w:hAnsi="Arial" w:cs="Arial"/>
        </w:rPr>
        <w:t xml:space="preserve"> entrega un archivo formato pdf</w:t>
      </w:r>
      <w:r w:rsidRPr="00D40986">
        <w:rPr>
          <w:rFonts w:ascii="Arial" w:hAnsi="Arial" w:cs="Arial"/>
        </w:rPr>
        <w:t xml:space="preserve">, </w:t>
      </w:r>
      <w:r w:rsidR="004C75CF" w:rsidRPr="00D40986">
        <w:rPr>
          <w:rFonts w:ascii="Arial" w:hAnsi="Arial" w:cs="Arial"/>
        </w:rPr>
        <w:t>que contiene los siguientes datos:</w:t>
      </w:r>
    </w:p>
    <w:p w14:paraId="7E985704" w14:textId="77777777" w:rsidR="004B4197" w:rsidRPr="00D40986" w:rsidRDefault="004B4197" w:rsidP="00BE2A35">
      <w:pPr>
        <w:jc w:val="both"/>
        <w:rPr>
          <w:rFonts w:ascii="Arial" w:hAnsi="Arial" w:cs="Arial"/>
          <w:b/>
        </w:rPr>
      </w:pPr>
    </w:p>
    <w:p w14:paraId="7071181B" w14:textId="09A43F05" w:rsidR="004B4197" w:rsidRPr="00D40986" w:rsidRDefault="004B4197" w:rsidP="00BE2A35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Proveedor más denunciado.</w:t>
      </w:r>
    </w:p>
    <w:p w14:paraId="38289FA0" w14:textId="511531A3" w:rsidR="004B4197" w:rsidRPr="00D40986" w:rsidRDefault="004B4197" w:rsidP="00BE2A35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Cantidad de denuncias interpuestas en su contra.</w:t>
      </w:r>
    </w:p>
    <w:p w14:paraId="7D125D08" w14:textId="5F0DE215" w:rsidR="004B4197" w:rsidRPr="00D40986" w:rsidRDefault="004B4197" w:rsidP="00BE2A35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Motivos de las denuncias.</w:t>
      </w:r>
    </w:p>
    <w:p w14:paraId="0AAC6F9B" w14:textId="77777777" w:rsidR="001E4061" w:rsidRPr="00D40986" w:rsidRDefault="001E4061" w:rsidP="00BE2A35">
      <w:pPr>
        <w:ind w:left="360"/>
        <w:jc w:val="both"/>
        <w:rPr>
          <w:rFonts w:ascii="Arial" w:hAnsi="Arial" w:cs="Arial"/>
          <w:b/>
        </w:rPr>
      </w:pPr>
    </w:p>
    <w:p w14:paraId="3AA8E05E" w14:textId="77777777" w:rsidR="00BE2A35" w:rsidRPr="00D40986" w:rsidRDefault="00E07B45" w:rsidP="00BE2A35">
      <w:pPr>
        <w:ind w:left="360"/>
        <w:jc w:val="both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Además, se ha agregado</w:t>
      </w:r>
      <w:r w:rsidR="00BE2A35" w:rsidRPr="00D40986">
        <w:rPr>
          <w:rFonts w:ascii="Arial" w:hAnsi="Arial" w:cs="Arial"/>
          <w:b/>
        </w:rPr>
        <w:t>:</w:t>
      </w:r>
    </w:p>
    <w:p w14:paraId="3632B692" w14:textId="05090A75" w:rsidR="00B22462" w:rsidRPr="00D40986" w:rsidRDefault="00BE2A35" w:rsidP="00BE2A35">
      <w:pPr>
        <w:pStyle w:val="Prrafodelista"/>
        <w:numPr>
          <w:ilvl w:val="0"/>
          <w:numId w:val="40"/>
        </w:numPr>
        <w:ind w:left="567" w:hanging="283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El por</w:t>
      </w:r>
      <w:r w:rsidR="004C75CF" w:rsidRPr="00D40986">
        <w:rPr>
          <w:rFonts w:ascii="Arial" w:hAnsi="Arial" w:cs="Arial"/>
          <w:b/>
        </w:rPr>
        <w:t>centaje de denuncias resueltas con resolución favorable para las personas consumidoras.</w:t>
      </w:r>
    </w:p>
    <w:p w14:paraId="00F62747" w14:textId="77777777" w:rsidR="001E4061" w:rsidRPr="00D40986" w:rsidRDefault="001E4061" w:rsidP="001E4061">
      <w:pPr>
        <w:pStyle w:val="Prrafodelista"/>
        <w:ind w:left="567"/>
        <w:rPr>
          <w:rFonts w:ascii="Arial" w:hAnsi="Arial" w:cs="Arial"/>
          <w:b/>
        </w:rPr>
      </w:pPr>
    </w:p>
    <w:p w14:paraId="3A9F41CF" w14:textId="77777777" w:rsidR="001E4061" w:rsidRPr="00D40986" w:rsidRDefault="001E4061" w:rsidP="001E4061">
      <w:pPr>
        <w:ind w:left="360"/>
        <w:jc w:val="both"/>
        <w:rPr>
          <w:rFonts w:ascii="Arial" w:hAnsi="Arial" w:cs="Arial"/>
          <w:b/>
        </w:rPr>
      </w:pPr>
      <w:r w:rsidRPr="00D40986">
        <w:rPr>
          <w:rFonts w:ascii="Arial" w:hAnsi="Arial" w:cs="Arial"/>
          <w:b/>
        </w:rPr>
        <w:t>La información corresponde al período comprendido desde noviembre de 2015 hasta marzo de 2016.</w:t>
      </w:r>
    </w:p>
    <w:p w14:paraId="5C7D871B" w14:textId="77777777" w:rsidR="00BE2A35" w:rsidRPr="00D40986" w:rsidRDefault="00BE2A35" w:rsidP="00BE2A35">
      <w:pPr>
        <w:jc w:val="center"/>
        <w:rPr>
          <w:rFonts w:ascii="Arial" w:hAnsi="Arial" w:cs="Arial"/>
          <w:b/>
        </w:rPr>
      </w:pPr>
    </w:p>
    <w:p w14:paraId="28EB663B" w14:textId="6B729CCB" w:rsidR="00473FF0" w:rsidRPr="00D40986" w:rsidRDefault="004B4197" w:rsidP="00097E5E">
      <w:pPr>
        <w:pStyle w:val="Prrafodelista"/>
        <w:numPr>
          <w:ilvl w:val="0"/>
          <w:numId w:val="38"/>
        </w:numPr>
        <w:ind w:left="357" w:hanging="357"/>
        <w:jc w:val="both"/>
        <w:rPr>
          <w:rFonts w:ascii="Arial" w:hAnsi="Arial" w:cs="Arial"/>
        </w:rPr>
      </w:pPr>
      <w:r w:rsidRPr="00D40986">
        <w:rPr>
          <w:rFonts w:ascii="Arial" w:hAnsi="Arial" w:cs="Arial"/>
        </w:rPr>
        <w:t>Se aclara qu</w:t>
      </w:r>
      <w:r w:rsidR="006C276E" w:rsidRPr="00D40986">
        <w:rPr>
          <w:rFonts w:ascii="Arial" w:hAnsi="Arial" w:cs="Arial"/>
        </w:rPr>
        <w:t>e la información del</w:t>
      </w:r>
      <w:r w:rsidRPr="00D40986">
        <w:rPr>
          <w:rFonts w:ascii="Arial" w:hAnsi="Arial" w:cs="Arial"/>
        </w:rPr>
        <w:t xml:space="preserve"> mes de abril de 2016, no está disponible por el momento, debido a que los datos son procesados </w:t>
      </w:r>
      <w:r w:rsidR="006C276E" w:rsidRPr="00D40986">
        <w:rPr>
          <w:rFonts w:ascii="Arial" w:hAnsi="Arial" w:cs="Arial"/>
        </w:rPr>
        <w:t xml:space="preserve">en sistema interno de la </w:t>
      </w:r>
      <w:r w:rsidR="004C75CF" w:rsidRPr="00D40986">
        <w:rPr>
          <w:rFonts w:ascii="Arial" w:hAnsi="Arial" w:cs="Arial"/>
        </w:rPr>
        <w:t>Defensoría del Consumidor</w:t>
      </w:r>
      <w:r w:rsidR="006C276E" w:rsidRPr="00D40986">
        <w:rPr>
          <w:rFonts w:ascii="Arial" w:hAnsi="Arial" w:cs="Arial"/>
        </w:rPr>
        <w:t xml:space="preserve">, </w:t>
      </w:r>
      <w:r w:rsidRPr="00D40986">
        <w:rPr>
          <w:rFonts w:ascii="Arial" w:hAnsi="Arial" w:cs="Arial"/>
        </w:rPr>
        <w:t>una vez finaliza cada</w:t>
      </w:r>
      <w:r w:rsidR="0053571E" w:rsidRPr="00D40986">
        <w:rPr>
          <w:rFonts w:ascii="Arial" w:hAnsi="Arial" w:cs="Arial"/>
        </w:rPr>
        <w:t xml:space="preserve"> mes</w:t>
      </w:r>
      <w:r w:rsidR="006C276E" w:rsidRPr="00D40986">
        <w:rPr>
          <w:rFonts w:ascii="Arial" w:hAnsi="Arial" w:cs="Arial"/>
        </w:rPr>
        <w:t xml:space="preserve"> y e</w:t>
      </w:r>
      <w:r w:rsidR="0053571E" w:rsidRPr="00D40986">
        <w:rPr>
          <w:rFonts w:ascii="Arial" w:hAnsi="Arial" w:cs="Arial"/>
        </w:rPr>
        <w:t>n consecuencia, son generados durante los primeros cinco días del siguiente mes</w:t>
      </w:r>
      <w:r w:rsidR="006C276E" w:rsidRPr="00D40986">
        <w:rPr>
          <w:rFonts w:ascii="Arial" w:hAnsi="Arial" w:cs="Arial"/>
        </w:rPr>
        <w:t>. P</w:t>
      </w:r>
      <w:r w:rsidR="0053571E" w:rsidRPr="00D40986">
        <w:rPr>
          <w:rFonts w:ascii="Arial" w:hAnsi="Arial" w:cs="Arial"/>
        </w:rPr>
        <w:t>or esta razón</w:t>
      </w:r>
      <w:r w:rsidR="006C276E" w:rsidRPr="00D40986">
        <w:rPr>
          <w:rFonts w:ascii="Arial" w:hAnsi="Arial" w:cs="Arial"/>
        </w:rPr>
        <w:t>,</w:t>
      </w:r>
      <w:r w:rsidR="0053571E" w:rsidRPr="00D40986">
        <w:rPr>
          <w:rFonts w:ascii="Arial" w:hAnsi="Arial" w:cs="Arial"/>
        </w:rPr>
        <w:t xml:space="preserve"> la información solicitada, es proporcionada hasta el mes de marzo del presente año. Si la solicitante</w:t>
      </w:r>
      <w:r w:rsidRPr="00D40986">
        <w:rPr>
          <w:rFonts w:ascii="Arial" w:hAnsi="Arial" w:cs="Arial"/>
        </w:rPr>
        <w:t>,</w:t>
      </w:r>
      <w:r w:rsidR="0053571E" w:rsidRPr="00D40986">
        <w:rPr>
          <w:rFonts w:ascii="Arial" w:hAnsi="Arial" w:cs="Arial"/>
        </w:rPr>
        <w:t xml:space="preserve"> requiere los datos más recientes, puede interponer una nueva solicitud, </w:t>
      </w:r>
      <w:r w:rsidRPr="00D40986">
        <w:rPr>
          <w:rFonts w:ascii="Arial" w:hAnsi="Arial" w:cs="Arial"/>
        </w:rPr>
        <w:t xml:space="preserve">a partir </w:t>
      </w:r>
      <w:r w:rsidR="0053571E" w:rsidRPr="00D40986">
        <w:rPr>
          <w:rFonts w:ascii="Arial" w:hAnsi="Arial" w:cs="Arial"/>
        </w:rPr>
        <w:t>de la segunda semana de mayo de los corrientes,</w:t>
      </w:r>
      <w:r w:rsidR="006C276E" w:rsidRPr="00D40986">
        <w:rPr>
          <w:rFonts w:ascii="Arial" w:hAnsi="Arial" w:cs="Arial"/>
        </w:rPr>
        <w:t xml:space="preserve"> a fin de brindarle</w:t>
      </w:r>
      <w:r w:rsidR="0053571E" w:rsidRPr="00D40986">
        <w:rPr>
          <w:rFonts w:ascii="Arial" w:hAnsi="Arial" w:cs="Arial"/>
        </w:rPr>
        <w:t xml:space="preserve"> </w:t>
      </w:r>
      <w:r w:rsidR="006C276E" w:rsidRPr="00D40986">
        <w:rPr>
          <w:rFonts w:ascii="Arial" w:hAnsi="Arial" w:cs="Arial"/>
        </w:rPr>
        <w:t xml:space="preserve">la </w:t>
      </w:r>
      <w:r w:rsidR="0053571E" w:rsidRPr="00D40986">
        <w:rPr>
          <w:rFonts w:ascii="Arial" w:hAnsi="Arial" w:cs="Arial"/>
        </w:rPr>
        <w:t>información de forma completa y actualizada.</w:t>
      </w:r>
    </w:p>
    <w:p w14:paraId="5B5FA7DB" w14:textId="77777777" w:rsidR="00072009" w:rsidRDefault="00072009" w:rsidP="00072009">
      <w:pPr>
        <w:pStyle w:val="Prrafodelista"/>
        <w:ind w:left="357"/>
        <w:jc w:val="both"/>
        <w:rPr>
          <w:rFonts w:ascii="Arial" w:hAnsi="Arial" w:cs="Arial"/>
          <w:sz w:val="20"/>
        </w:rPr>
      </w:pPr>
    </w:p>
    <w:p w14:paraId="5468D605" w14:textId="77777777" w:rsidR="0022420A" w:rsidRDefault="0022420A" w:rsidP="0022420A">
      <w:pPr>
        <w:pStyle w:val="Prrafodelista"/>
        <w:spacing w:line="360" w:lineRule="auto"/>
        <w:ind w:left="360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4515B75" w14:textId="3D2C2DB6" w:rsidR="00711FD8" w:rsidRPr="00711FD8" w:rsidRDefault="0022420A" w:rsidP="00D40986">
      <w:pPr>
        <w:spacing w:after="240" w:line="360" w:lineRule="auto"/>
        <w:jc w:val="center"/>
        <w:rPr>
          <w:rFonts w:ascii="Arial" w:hAnsi="Arial" w:cs="Arial"/>
          <w:color w:val="000099"/>
          <w:sz w:val="20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711FD8" w:rsidRPr="00711FD8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0855" w14:textId="77777777" w:rsidR="0047705A" w:rsidRDefault="0047705A" w:rsidP="00385C3D">
      <w:r>
        <w:separator/>
      </w:r>
    </w:p>
  </w:endnote>
  <w:endnote w:type="continuationSeparator" w:id="0">
    <w:p w14:paraId="57FD7FA7" w14:textId="77777777" w:rsidR="0047705A" w:rsidRDefault="0047705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BA37F" w14:textId="77777777" w:rsidR="0047705A" w:rsidRDefault="0047705A" w:rsidP="00385C3D">
      <w:r>
        <w:separator/>
      </w:r>
    </w:p>
  </w:footnote>
  <w:footnote w:type="continuationSeparator" w:id="0">
    <w:p w14:paraId="67AE5239" w14:textId="77777777" w:rsidR="0047705A" w:rsidRDefault="0047705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7705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44D75" w14:textId="77777777" w:rsidR="00D40986" w:rsidRPr="00711FD8" w:rsidRDefault="00D40986" w:rsidP="00D40986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711FD8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7705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077CE7"/>
    <w:multiLevelType w:val="hybridMultilevel"/>
    <w:tmpl w:val="2934FE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8A7F86"/>
    <w:multiLevelType w:val="hybridMultilevel"/>
    <w:tmpl w:val="323A4F4C"/>
    <w:lvl w:ilvl="0" w:tplc="5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05C31"/>
    <w:multiLevelType w:val="hybridMultilevel"/>
    <w:tmpl w:val="972031C4"/>
    <w:lvl w:ilvl="0" w:tplc="5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E32240"/>
    <w:multiLevelType w:val="hybridMultilevel"/>
    <w:tmpl w:val="97066004"/>
    <w:lvl w:ilvl="0" w:tplc="0D8AE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34"/>
  </w:num>
  <w:num w:numId="4">
    <w:abstractNumId w:val="22"/>
  </w:num>
  <w:num w:numId="5">
    <w:abstractNumId w:val="39"/>
  </w:num>
  <w:num w:numId="6">
    <w:abstractNumId w:val="11"/>
  </w:num>
  <w:num w:numId="7">
    <w:abstractNumId w:val="24"/>
  </w:num>
  <w:num w:numId="8">
    <w:abstractNumId w:val="35"/>
  </w:num>
  <w:num w:numId="9">
    <w:abstractNumId w:val="28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</w:num>
  <w:num w:numId="14">
    <w:abstractNumId w:val="37"/>
  </w:num>
  <w:num w:numId="15">
    <w:abstractNumId w:val="14"/>
  </w:num>
  <w:num w:numId="16">
    <w:abstractNumId w:val="31"/>
  </w:num>
  <w:num w:numId="17">
    <w:abstractNumId w:val="4"/>
  </w:num>
  <w:num w:numId="18">
    <w:abstractNumId w:val="16"/>
  </w:num>
  <w:num w:numId="19">
    <w:abstractNumId w:val="29"/>
  </w:num>
  <w:num w:numId="20">
    <w:abstractNumId w:val="6"/>
  </w:num>
  <w:num w:numId="21">
    <w:abstractNumId w:val="15"/>
  </w:num>
  <w:num w:numId="22">
    <w:abstractNumId w:val="10"/>
  </w:num>
  <w:num w:numId="23">
    <w:abstractNumId w:val="19"/>
  </w:num>
  <w:num w:numId="24">
    <w:abstractNumId w:val="13"/>
  </w:num>
  <w:num w:numId="25">
    <w:abstractNumId w:val="33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7"/>
  </w:num>
  <w:num w:numId="34">
    <w:abstractNumId w:val="0"/>
  </w:num>
  <w:num w:numId="35">
    <w:abstractNumId w:val="18"/>
  </w:num>
  <w:num w:numId="36">
    <w:abstractNumId w:val="20"/>
  </w:num>
  <w:num w:numId="37">
    <w:abstractNumId w:val="9"/>
  </w:num>
  <w:num w:numId="38">
    <w:abstractNumId w:val="32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2E57"/>
    <w:rsid w:val="000034BA"/>
    <w:rsid w:val="00005448"/>
    <w:rsid w:val="0001763F"/>
    <w:rsid w:val="00020FF0"/>
    <w:rsid w:val="000414BC"/>
    <w:rsid w:val="00041961"/>
    <w:rsid w:val="00060117"/>
    <w:rsid w:val="0007026D"/>
    <w:rsid w:val="00072009"/>
    <w:rsid w:val="000770FC"/>
    <w:rsid w:val="00081C31"/>
    <w:rsid w:val="000833E7"/>
    <w:rsid w:val="000975C0"/>
    <w:rsid w:val="000A1F9B"/>
    <w:rsid w:val="000B10A3"/>
    <w:rsid w:val="000B1E82"/>
    <w:rsid w:val="000B49BD"/>
    <w:rsid w:val="000B5362"/>
    <w:rsid w:val="000B6A03"/>
    <w:rsid w:val="000D4964"/>
    <w:rsid w:val="000E6AD4"/>
    <w:rsid w:val="000E6B6C"/>
    <w:rsid w:val="000E721F"/>
    <w:rsid w:val="0011488C"/>
    <w:rsid w:val="001314BF"/>
    <w:rsid w:val="001334CC"/>
    <w:rsid w:val="00162E31"/>
    <w:rsid w:val="001749C2"/>
    <w:rsid w:val="00176E22"/>
    <w:rsid w:val="00182567"/>
    <w:rsid w:val="00184152"/>
    <w:rsid w:val="0019476C"/>
    <w:rsid w:val="00194A8E"/>
    <w:rsid w:val="001A26FF"/>
    <w:rsid w:val="001A34BD"/>
    <w:rsid w:val="001A578F"/>
    <w:rsid w:val="001B674C"/>
    <w:rsid w:val="001D32EC"/>
    <w:rsid w:val="001E155E"/>
    <w:rsid w:val="001E4061"/>
    <w:rsid w:val="001E4A9A"/>
    <w:rsid w:val="001E4C98"/>
    <w:rsid w:val="00207E31"/>
    <w:rsid w:val="0021233A"/>
    <w:rsid w:val="0022420A"/>
    <w:rsid w:val="00237EAD"/>
    <w:rsid w:val="0024307B"/>
    <w:rsid w:val="0025670F"/>
    <w:rsid w:val="0026479E"/>
    <w:rsid w:val="00267558"/>
    <w:rsid w:val="00272DD4"/>
    <w:rsid w:val="002778EC"/>
    <w:rsid w:val="00281DB1"/>
    <w:rsid w:val="00290F5A"/>
    <w:rsid w:val="002C31B0"/>
    <w:rsid w:val="002E1E59"/>
    <w:rsid w:val="002F65AA"/>
    <w:rsid w:val="0030175B"/>
    <w:rsid w:val="003067ED"/>
    <w:rsid w:val="0031654B"/>
    <w:rsid w:val="00344A6A"/>
    <w:rsid w:val="0036534D"/>
    <w:rsid w:val="00375C58"/>
    <w:rsid w:val="00385C3D"/>
    <w:rsid w:val="003C7452"/>
    <w:rsid w:val="003F3285"/>
    <w:rsid w:val="003F53D8"/>
    <w:rsid w:val="00405239"/>
    <w:rsid w:val="00411DFD"/>
    <w:rsid w:val="00416D44"/>
    <w:rsid w:val="00441CEC"/>
    <w:rsid w:val="00451C81"/>
    <w:rsid w:val="00452915"/>
    <w:rsid w:val="004540D0"/>
    <w:rsid w:val="00460794"/>
    <w:rsid w:val="00462C69"/>
    <w:rsid w:val="0046558E"/>
    <w:rsid w:val="00473FF0"/>
    <w:rsid w:val="0047705A"/>
    <w:rsid w:val="00491B46"/>
    <w:rsid w:val="004961C3"/>
    <w:rsid w:val="004B0C21"/>
    <w:rsid w:val="004B4197"/>
    <w:rsid w:val="004C75CF"/>
    <w:rsid w:val="004D008A"/>
    <w:rsid w:val="004D661F"/>
    <w:rsid w:val="00502220"/>
    <w:rsid w:val="00503F7C"/>
    <w:rsid w:val="005076E8"/>
    <w:rsid w:val="0051087B"/>
    <w:rsid w:val="005141AD"/>
    <w:rsid w:val="00527EBF"/>
    <w:rsid w:val="0053571E"/>
    <w:rsid w:val="00535E69"/>
    <w:rsid w:val="00537C6F"/>
    <w:rsid w:val="005424A7"/>
    <w:rsid w:val="00555C29"/>
    <w:rsid w:val="00593453"/>
    <w:rsid w:val="00594BD1"/>
    <w:rsid w:val="005A03D1"/>
    <w:rsid w:val="005A04F6"/>
    <w:rsid w:val="005B083B"/>
    <w:rsid w:val="005B7ACE"/>
    <w:rsid w:val="005C042A"/>
    <w:rsid w:val="005D0FCD"/>
    <w:rsid w:val="005E744B"/>
    <w:rsid w:val="00610C94"/>
    <w:rsid w:val="00614638"/>
    <w:rsid w:val="00615259"/>
    <w:rsid w:val="00623F78"/>
    <w:rsid w:val="00630B4F"/>
    <w:rsid w:val="0063139B"/>
    <w:rsid w:val="00654CD2"/>
    <w:rsid w:val="006842E7"/>
    <w:rsid w:val="006941A3"/>
    <w:rsid w:val="006A26F9"/>
    <w:rsid w:val="006B2330"/>
    <w:rsid w:val="006B5A99"/>
    <w:rsid w:val="006B64CB"/>
    <w:rsid w:val="006C276E"/>
    <w:rsid w:val="006E14E4"/>
    <w:rsid w:val="006E2F94"/>
    <w:rsid w:val="006E3067"/>
    <w:rsid w:val="00702DE1"/>
    <w:rsid w:val="00711FD8"/>
    <w:rsid w:val="007147BC"/>
    <w:rsid w:val="00730E8F"/>
    <w:rsid w:val="00747F8B"/>
    <w:rsid w:val="007512C7"/>
    <w:rsid w:val="0076126D"/>
    <w:rsid w:val="00764343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C1696"/>
    <w:rsid w:val="008C683B"/>
    <w:rsid w:val="008D0F6D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3D66"/>
    <w:rsid w:val="009C71F6"/>
    <w:rsid w:val="009E5743"/>
    <w:rsid w:val="009E752F"/>
    <w:rsid w:val="00A0417C"/>
    <w:rsid w:val="00A11645"/>
    <w:rsid w:val="00A15EC5"/>
    <w:rsid w:val="00A16F25"/>
    <w:rsid w:val="00A30B41"/>
    <w:rsid w:val="00A3688F"/>
    <w:rsid w:val="00A50147"/>
    <w:rsid w:val="00A55BD3"/>
    <w:rsid w:val="00A76733"/>
    <w:rsid w:val="00A86E28"/>
    <w:rsid w:val="00AA553C"/>
    <w:rsid w:val="00AB00E5"/>
    <w:rsid w:val="00AC6662"/>
    <w:rsid w:val="00AC73D4"/>
    <w:rsid w:val="00AD4864"/>
    <w:rsid w:val="00AE553D"/>
    <w:rsid w:val="00AF685C"/>
    <w:rsid w:val="00B20E15"/>
    <w:rsid w:val="00B22462"/>
    <w:rsid w:val="00B34364"/>
    <w:rsid w:val="00B46485"/>
    <w:rsid w:val="00B5488F"/>
    <w:rsid w:val="00B74189"/>
    <w:rsid w:val="00B76ED7"/>
    <w:rsid w:val="00BD258E"/>
    <w:rsid w:val="00BD3E4D"/>
    <w:rsid w:val="00BD72AD"/>
    <w:rsid w:val="00BE2A35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55A"/>
    <w:rsid w:val="00CD08B5"/>
    <w:rsid w:val="00CD3A62"/>
    <w:rsid w:val="00D13240"/>
    <w:rsid w:val="00D40986"/>
    <w:rsid w:val="00D5394D"/>
    <w:rsid w:val="00D62844"/>
    <w:rsid w:val="00D71733"/>
    <w:rsid w:val="00D7628D"/>
    <w:rsid w:val="00D840B8"/>
    <w:rsid w:val="00DA0E7F"/>
    <w:rsid w:val="00DA1F15"/>
    <w:rsid w:val="00DA4786"/>
    <w:rsid w:val="00DC3ED4"/>
    <w:rsid w:val="00DD4589"/>
    <w:rsid w:val="00E01208"/>
    <w:rsid w:val="00E01E5E"/>
    <w:rsid w:val="00E07B45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4420"/>
    <w:rsid w:val="00F56E5B"/>
    <w:rsid w:val="00F72FCC"/>
    <w:rsid w:val="00F7771B"/>
    <w:rsid w:val="00F8247F"/>
    <w:rsid w:val="00F82BD2"/>
    <w:rsid w:val="00F833DB"/>
    <w:rsid w:val="00F91E08"/>
    <w:rsid w:val="00FB5583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DFC85-0FA6-418E-8E1E-8EAE5805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Duke</cp:lastModifiedBy>
  <cp:revision>11</cp:revision>
  <cp:lastPrinted>2016-04-29T19:36:00Z</cp:lastPrinted>
  <dcterms:created xsi:type="dcterms:W3CDTF">2016-04-29T19:28:00Z</dcterms:created>
  <dcterms:modified xsi:type="dcterms:W3CDTF">2017-09-16T20:56:00Z</dcterms:modified>
</cp:coreProperties>
</file>