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A455" w14:textId="77777777" w:rsidR="004540D0" w:rsidRPr="001A578F" w:rsidRDefault="004540D0" w:rsidP="000414BC">
      <w:pPr>
        <w:rPr>
          <w:rFonts w:ascii="Arial" w:hAnsi="Arial" w:cs="Arial"/>
          <w:color w:val="000000" w:themeColor="text1"/>
        </w:rPr>
      </w:pPr>
    </w:p>
    <w:p w14:paraId="0E94CF46" w14:textId="77777777" w:rsidR="001A578F" w:rsidRPr="001A578F" w:rsidRDefault="001A578F" w:rsidP="000414BC">
      <w:pPr>
        <w:rPr>
          <w:rFonts w:ascii="Arial" w:hAnsi="Arial" w:cs="Arial"/>
          <w:color w:val="000000" w:themeColor="text1"/>
        </w:rPr>
      </w:pPr>
    </w:p>
    <w:p w14:paraId="5DA91D73" w14:textId="77777777" w:rsidR="00730E8F" w:rsidRDefault="00730E8F" w:rsidP="000414BC">
      <w:pPr>
        <w:jc w:val="center"/>
        <w:rPr>
          <w:rFonts w:ascii="Arial" w:hAnsi="Arial" w:cs="Arial"/>
          <w:b/>
          <w:sz w:val="28"/>
          <w:lang w:val="es-SV"/>
        </w:rPr>
      </w:pPr>
    </w:p>
    <w:p w14:paraId="357499D4" w14:textId="77777777" w:rsidR="0099407F" w:rsidRDefault="0099407F" w:rsidP="000414BC">
      <w:pPr>
        <w:jc w:val="center"/>
        <w:rPr>
          <w:rFonts w:ascii="Arial" w:hAnsi="Arial" w:cs="Arial"/>
          <w:b/>
          <w:sz w:val="28"/>
          <w:lang w:val="es-SV"/>
        </w:rPr>
      </w:pPr>
    </w:p>
    <w:p w14:paraId="330A0D1F" w14:textId="522BEA25" w:rsidR="00FC03CA" w:rsidRPr="007309EB" w:rsidRDefault="00907EA4" w:rsidP="000414BC">
      <w:pPr>
        <w:jc w:val="center"/>
        <w:rPr>
          <w:rFonts w:ascii="Arial" w:hAnsi="Arial" w:cs="Arial"/>
          <w:b/>
          <w:sz w:val="28"/>
          <w:lang w:val="es-SV"/>
        </w:rPr>
      </w:pPr>
      <w:r>
        <w:rPr>
          <w:rFonts w:ascii="Arial" w:hAnsi="Arial" w:cs="Arial"/>
          <w:b/>
          <w:sz w:val="28"/>
          <w:lang w:val="es-SV"/>
        </w:rPr>
        <w:t>SEGUNDA</w:t>
      </w:r>
      <w:r w:rsidR="000034BA">
        <w:rPr>
          <w:rFonts w:ascii="Arial" w:hAnsi="Arial" w:cs="Arial"/>
          <w:b/>
          <w:sz w:val="28"/>
          <w:lang w:val="es-SV"/>
        </w:rPr>
        <w:t xml:space="preserve"> </w:t>
      </w:r>
      <w:r w:rsidR="00FC03CA" w:rsidRPr="007309EB">
        <w:rPr>
          <w:rFonts w:ascii="Arial" w:hAnsi="Arial" w:cs="Arial"/>
          <w:b/>
          <w:sz w:val="28"/>
          <w:lang w:val="es-SV"/>
        </w:rPr>
        <w:t xml:space="preserve">RESOLUCIÓN DE ENTREGA DE INFORMACIÓN </w:t>
      </w:r>
    </w:p>
    <w:p w14:paraId="38112E28" w14:textId="0128C944" w:rsidR="00FC03CA" w:rsidRDefault="00FC03CA" w:rsidP="000414BC">
      <w:pPr>
        <w:jc w:val="center"/>
        <w:rPr>
          <w:rFonts w:ascii="Arial" w:hAnsi="Arial" w:cs="Arial"/>
          <w:b/>
          <w:sz w:val="28"/>
          <w:lang w:val="es-SV"/>
        </w:rPr>
      </w:pPr>
      <w:r w:rsidRPr="007309EB">
        <w:rPr>
          <w:rFonts w:ascii="Arial" w:hAnsi="Arial" w:cs="Arial"/>
          <w:b/>
          <w:sz w:val="28"/>
          <w:lang w:val="es-SV"/>
        </w:rPr>
        <w:t xml:space="preserve">SOLICITUD NÚMERO </w:t>
      </w:r>
      <w:r w:rsidR="00176E22">
        <w:rPr>
          <w:rFonts w:ascii="Arial" w:hAnsi="Arial" w:cs="Arial"/>
          <w:b/>
          <w:sz w:val="28"/>
          <w:lang w:val="es-SV"/>
        </w:rPr>
        <w:t>09</w:t>
      </w:r>
      <w:r w:rsidR="000414BC">
        <w:rPr>
          <w:rFonts w:ascii="Arial" w:hAnsi="Arial" w:cs="Arial"/>
          <w:b/>
          <w:sz w:val="28"/>
          <w:lang w:val="es-SV"/>
        </w:rPr>
        <w:t>4</w:t>
      </w:r>
      <w:r w:rsidRPr="007309EB">
        <w:rPr>
          <w:rFonts w:ascii="Arial" w:hAnsi="Arial" w:cs="Arial"/>
          <w:b/>
          <w:sz w:val="28"/>
          <w:lang w:val="es-SV"/>
        </w:rPr>
        <w:t>/2015</w:t>
      </w:r>
    </w:p>
    <w:p w14:paraId="2E7814F3" w14:textId="77777777" w:rsidR="00C563CA" w:rsidRDefault="00C563CA" w:rsidP="000414BC">
      <w:pPr>
        <w:jc w:val="center"/>
        <w:rPr>
          <w:rFonts w:ascii="Arial" w:hAnsi="Arial" w:cs="Arial"/>
          <w:b/>
          <w:sz w:val="28"/>
          <w:lang w:val="es-SV"/>
        </w:rPr>
      </w:pPr>
    </w:p>
    <w:p w14:paraId="06248588" w14:textId="77777777" w:rsidR="00FC03CA" w:rsidRDefault="00FC03CA" w:rsidP="000414BC">
      <w:pPr>
        <w:jc w:val="center"/>
        <w:rPr>
          <w:rFonts w:ascii="Arial" w:hAnsi="Arial" w:cs="Arial"/>
          <w:b/>
          <w:sz w:val="28"/>
          <w:lang w:val="es-SV"/>
        </w:rPr>
      </w:pPr>
    </w:p>
    <w:p w14:paraId="0BB54B86" w14:textId="1113E3DD" w:rsidR="00176E22" w:rsidRPr="004D008A" w:rsidRDefault="00FC03CA" w:rsidP="000414BC">
      <w:pPr>
        <w:pStyle w:val="Textosinformato"/>
        <w:jc w:val="both"/>
        <w:rPr>
          <w:rFonts w:ascii="Arial" w:hAnsi="Arial" w:cs="Arial"/>
          <w:sz w:val="24"/>
          <w:szCs w:val="24"/>
        </w:rPr>
      </w:pPr>
      <w:r w:rsidRPr="004D008A">
        <w:rPr>
          <w:rFonts w:ascii="Arial" w:hAnsi="Arial" w:cs="Arial"/>
          <w:sz w:val="24"/>
          <w:szCs w:val="24"/>
        </w:rPr>
        <w:t>En las oficinas de la Defensoría del Consumidor, a las</w:t>
      </w:r>
      <w:r w:rsidR="000414BC">
        <w:rPr>
          <w:rFonts w:ascii="Arial" w:hAnsi="Arial" w:cs="Arial"/>
          <w:sz w:val="24"/>
          <w:szCs w:val="24"/>
        </w:rPr>
        <w:t xml:space="preserve"> </w:t>
      </w:r>
      <w:r w:rsidR="00907EA4">
        <w:rPr>
          <w:rFonts w:ascii="Arial" w:hAnsi="Arial" w:cs="Arial"/>
          <w:sz w:val="24"/>
          <w:szCs w:val="24"/>
        </w:rPr>
        <w:t>diez</w:t>
      </w:r>
      <w:r w:rsidR="00A30B41">
        <w:rPr>
          <w:rFonts w:ascii="Arial" w:hAnsi="Arial" w:cs="Arial"/>
          <w:sz w:val="24"/>
          <w:szCs w:val="24"/>
        </w:rPr>
        <w:t xml:space="preserve"> </w:t>
      </w:r>
      <w:r w:rsidRPr="004D008A">
        <w:rPr>
          <w:rFonts w:ascii="Arial" w:hAnsi="Arial" w:cs="Arial"/>
          <w:sz w:val="24"/>
          <w:szCs w:val="24"/>
        </w:rPr>
        <w:t xml:space="preserve">horas </w:t>
      </w:r>
      <w:r w:rsidR="00E01E5E" w:rsidRPr="004D008A">
        <w:rPr>
          <w:rFonts w:ascii="Arial" w:hAnsi="Arial" w:cs="Arial"/>
          <w:sz w:val="24"/>
          <w:szCs w:val="24"/>
        </w:rPr>
        <w:t xml:space="preserve">y </w:t>
      </w:r>
      <w:r w:rsidR="00907EA4">
        <w:rPr>
          <w:rFonts w:ascii="Arial" w:hAnsi="Arial" w:cs="Arial"/>
          <w:sz w:val="24"/>
          <w:szCs w:val="24"/>
        </w:rPr>
        <w:t>treinta y un</w:t>
      </w:r>
      <w:r w:rsidR="00A30B41">
        <w:rPr>
          <w:rFonts w:ascii="Arial" w:hAnsi="Arial" w:cs="Arial"/>
          <w:sz w:val="24"/>
          <w:szCs w:val="24"/>
        </w:rPr>
        <w:t xml:space="preserve"> </w:t>
      </w:r>
      <w:r w:rsidRPr="004D008A">
        <w:rPr>
          <w:rFonts w:ascii="Arial" w:hAnsi="Arial" w:cs="Arial"/>
          <w:sz w:val="24"/>
          <w:szCs w:val="24"/>
        </w:rPr>
        <w:t xml:space="preserve">minutos del día </w:t>
      </w:r>
      <w:r w:rsidR="00907EA4">
        <w:rPr>
          <w:rFonts w:ascii="Arial" w:hAnsi="Arial" w:cs="Arial"/>
          <w:sz w:val="24"/>
          <w:szCs w:val="24"/>
        </w:rPr>
        <w:t>veintitrés</w:t>
      </w:r>
      <w:r w:rsidR="000414BC">
        <w:rPr>
          <w:rFonts w:ascii="Arial" w:hAnsi="Arial" w:cs="Arial"/>
          <w:sz w:val="24"/>
          <w:szCs w:val="24"/>
        </w:rPr>
        <w:t xml:space="preserve"> de diciembre</w:t>
      </w:r>
      <w:r w:rsidRPr="004D008A">
        <w:rPr>
          <w:rFonts w:ascii="Arial" w:hAnsi="Arial" w:cs="Arial"/>
          <w:sz w:val="24"/>
          <w:szCs w:val="24"/>
        </w:rPr>
        <w:t xml:space="preserve"> del año dos mil quince, luego de haber recibido y admitido la solicitud de información número </w:t>
      </w:r>
      <w:r w:rsidR="000414BC">
        <w:rPr>
          <w:rFonts w:ascii="Arial" w:hAnsi="Arial" w:cs="Arial"/>
          <w:b/>
          <w:sz w:val="24"/>
          <w:szCs w:val="24"/>
        </w:rPr>
        <w:t>094</w:t>
      </w:r>
      <w:r w:rsidRPr="004D008A">
        <w:rPr>
          <w:rFonts w:ascii="Arial" w:hAnsi="Arial" w:cs="Arial"/>
          <w:b/>
          <w:sz w:val="24"/>
          <w:szCs w:val="24"/>
        </w:rPr>
        <w:t>/2015</w:t>
      </w:r>
      <w:r w:rsidRPr="004D008A">
        <w:rPr>
          <w:rFonts w:ascii="Arial" w:hAnsi="Arial" w:cs="Arial"/>
          <w:sz w:val="24"/>
          <w:szCs w:val="24"/>
        </w:rPr>
        <w:t xml:space="preserve"> presentada ante la Unidad de Acceso a la Información Pública y Transparencia de esta Institución por parte </w:t>
      </w:r>
      <w:r w:rsidR="000414BC">
        <w:rPr>
          <w:rFonts w:ascii="Arial" w:hAnsi="Arial" w:cs="Arial"/>
          <w:sz w:val="24"/>
          <w:szCs w:val="24"/>
        </w:rPr>
        <w:t>d</w:t>
      </w:r>
      <w:r w:rsidR="000414BC" w:rsidRPr="00803B6A">
        <w:rPr>
          <w:rFonts w:ascii="Arial" w:hAnsi="Arial" w:cs="Arial"/>
          <w:sz w:val="24"/>
          <w:szCs w:val="24"/>
        </w:rPr>
        <w:t xml:space="preserve">el señor </w:t>
      </w:r>
      <w:proofErr w:type="spellStart"/>
      <w:r w:rsidR="003A4295" w:rsidRPr="003A4295">
        <w:rPr>
          <w:rFonts w:ascii="Arial" w:hAnsi="Arial" w:cs="Arial"/>
          <w:b/>
          <w:sz w:val="24"/>
          <w:szCs w:val="24"/>
          <w:highlight w:val="black"/>
        </w:rPr>
        <w:t>xxxxxxxxxxxxxxxxxxxxxxxxxxxx</w:t>
      </w:r>
      <w:proofErr w:type="spellEnd"/>
      <w:r w:rsidR="000414BC" w:rsidRPr="00803B6A">
        <w:rPr>
          <w:rFonts w:ascii="Arial" w:hAnsi="Arial" w:cs="Arial"/>
          <w:b/>
          <w:sz w:val="24"/>
          <w:szCs w:val="24"/>
        </w:rPr>
        <w:t>,</w:t>
      </w:r>
      <w:r w:rsidR="000414BC" w:rsidRPr="00803B6A">
        <w:rPr>
          <w:rFonts w:ascii="Arial" w:hAnsi="Arial" w:cs="Arial"/>
          <w:sz w:val="24"/>
          <w:szCs w:val="24"/>
        </w:rPr>
        <w:t xml:space="preserve"> quien se identifica por medio de su Documento Único de Identidad número </w:t>
      </w:r>
      <w:proofErr w:type="spellStart"/>
      <w:r w:rsidR="003A4295" w:rsidRPr="003A4295">
        <w:rPr>
          <w:rFonts w:ascii="Arial" w:hAnsi="Arial" w:cs="Arial"/>
          <w:sz w:val="24"/>
          <w:szCs w:val="24"/>
          <w:highlight w:val="black"/>
        </w:rPr>
        <w:t>xxxxxxxxxxxxxxxxxxxxxxxxxxxxxxxxxxxxxxxxxxxxx</w:t>
      </w:r>
      <w:bookmarkStart w:id="0" w:name="_GoBack"/>
      <w:bookmarkEnd w:id="0"/>
      <w:proofErr w:type="spellEnd"/>
      <w:r w:rsidRPr="004D008A">
        <w:rPr>
          <w:rFonts w:ascii="Arial" w:hAnsi="Arial" w:cs="Arial"/>
          <w:sz w:val="24"/>
          <w:szCs w:val="24"/>
        </w:rPr>
        <w:t>, quien requirió:</w:t>
      </w:r>
      <w:r w:rsidR="00BF58DE" w:rsidRPr="004D008A">
        <w:rPr>
          <w:rFonts w:ascii="Arial" w:hAnsi="Arial" w:cs="Arial"/>
          <w:sz w:val="24"/>
          <w:szCs w:val="24"/>
        </w:rPr>
        <w:t xml:space="preserve"> </w:t>
      </w:r>
      <w:r w:rsidR="000414BC" w:rsidRPr="000414BC">
        <w:rPr>
          <w:rFonts w:ascii="Arial" w:hAnsi="Arial" w:cs="Arial"/>
          <w:b/>
          <w:sz w:val="24"/>
          <w:szCs w:val="24"/>
        </w:rPr>
        <w:t>1)</w:t>
      </w:r>
      <w:r w:rsidR="000414BC">
        <w:rPr>
          <w:rFonts w:ascii="Arial" w:hAnsi="Arial" w:cs="Arial"/>
          <w:sz w:val="24"/>
          <w:szCs w:val="24"/>
        </w:rPr>
        <w:t xml:space="preserve"> </w:t>
      </w:r>
      <w:r w:rsidR="000414BC" w:rsidRPr="00803B6A">
        <w:rPr>
          <w:rFonts w:ascii="Arial" w:hAnsi="Arial" w:cs="Arial"/>
          <w:b/>
          <w:sz w:val="24"/>
          <w:szCs w:val="24"/>
        </w:rPr>
        <w:t>Solicito los número</w:t>
      </w:r>
      <w:r w:rsidR="000414BC">
        <w:rPr>
          <w:rFonts w:ascii="Arial" w:hAnsi="Arial" w:cs="Arial"/>
          <w:b/>
          <w:sz w:val="24"/>
          <w:szCs w:val="24"/>
        </w:rPr>
        <w:t>s</w:t>
      </w:r>
      <w:r w:rsidR="000414BC" w:rsidRPr="00803B6A">
        <w:rPr>
          <w:rFonts w:ascii="Arial" w:hAnsi="Arial" w:cs="Arial"/>
          <w:b/>
          <w:sz w:val="24"/>
          <w:szCs w:val="24"/>
        </w:rPr>
        <w:t xml:space="preserve"> de referencia de los procesos administrativos sancionadores</w:t>
      </w:r>
      <w:r w:rsidR="000414BC">
        <w:rPr>
          <w:rFonts w:ascii="Arial" w:hAnsi="Arial" w:cs="Arial"/>
          <w:b/>
          <w:sz w:val="24"/>
          <w:szCs w:val="24"/>
        </w:rPr>
        <w:t>,</w:t>
      </w:r>
      <w:r w:rsidR="000414BC" w:rsidRPr="00803B6A">
        <w:rPr>
          <w:rFonts w:ascii="Arial" w:hAnsi="Arial" w:cs="Arial"/>
          <w:b/>
          <w:sz w:val="24"/>
          <w:szCs w:val="24"/>
        </w:rPr>
        <w:t xml:space="preserve"> en los que se haya aplicado la Ley de regulación de los servicios de información del historial de crédito de las personas, en los que se haya puesto una sanción o multa al proveedor del período de en</w:t>
      </w:r>
      <w:r w:rsidR="000414BC">
        <w:rPr>
          <w:rFonts w:ascii="Arial" w:hAnsi="Arial" w:cs="Arial"/>
          <w:b/>
          <w:sz w:val="24"/>
          <w:szCs w:val="24"/>
        </w:rPr>
        <w:t>ero de 2014 a diciembre de 2015; 2) 3</w:t>
      </w:r>
      <w:r w:rsidR="000414BC" w:rsidRPr="00803B6A">
        <w:rPr>
          <w:rFonts w:ascii="Arial" w:hAnsi="Arial" w:cs="Arial"/>
          <w:b/>
          <w:sz w:val="24"/>
          <w:szCs w:val="24"/>
        </w:rPr>
        <w:t xml:space="preserve"> ejemplares de Criterios Jurisprudencia</w:t>
      </w:r>
      <w:r w:rsidR="000414BC">
        <w:rPr>
          <w:rFonts w:ascii="Arial" w:hAnsi="Arial" w:cs="Arial"/>
          <w:b/>
          <w:sz w:val="24"/>
          <w:szCs w:val="24"/>
        </w:rPr>
        <w:t xml:space="preserve">les de Protección al Consumidor y 3) </w:t>
      </w:r>
      <w:r w:rsidR="000414BC" w:rsidRPr="00B71340">
        <w:rPr>
          <w:rFonts w:ascii="Arial" w:hAnsi="Arial" w:cs="Arial"/>
          <w:b/>
          <w:sz w:val="24"/>
          <w:szCs w:val="24"/>
        </w:rPr>
        <w:t>Número de referencia de los casos</w:t>
      </w:r>
      <w:r w:rsidR="000414BC">
        <w:rPr>
          <w:rFonts w:ascii="Arial" w:hAnsi="Arial" w:cs="Arial"/>
          <w:b/>
          <w:sz w:val="24"/>
          <w:szCs w:val="24"/>
        </w:rPr>
        <w:t>,</w:t>
      </w:r>
      <w:r w:rsidR="000414BC" w:rsidRPr="00B71340">
        <w:rPr>
          <w:rFonts w:ascii="Arial" w:hAnsi="Arial" w:cs="Arial"/>
          <w:b/>
          <w:sz w:val="24"/>
          <w:szCs w:val="24"/>
        </w:rPr>
        <w:t xml:space="preserve"> en los que se ha solicitado el servicio de procuración de la Defensoría del Consumidor</w:t>
      </w:r>
      <w:r w:rsidR="000414BC">
        <w:rPr>
          <w:rFonts w:ascii="Arial" w:hAnsi="Arial" w:cs="Arial"/>
          <w:b/>
          <w:sz w:val="24"/>
          <w:szCs w:val="24"/>
        </w:rPr>
        <w:t>,</w:t>
      </w:r>
      <w:r w:rsidR="000414BC" w:rsidRPr="00B71340">
        <w:rPr>
          <w:rFonts w:ascii="Arial" w:hAnsi="Arial" w:cs="Arial"/>
          <w:b/>
          <w:sz w:val="24"/>
          <w:szCs w:val="24"/>
        </w:rPr>
        <w:t xml:space="preserve"> para requerir o iniciar una acción judicial sobre daños y perjuicios de los casos resueltos en Tribunal Sancionador (Ley de Historial crediticio)</w:t>
      </w:r>
      <w:r w:rsidR="000414BC">
        <w:rPr>
          <w:rFonts w:ascii="Arial" w:hAnsi="Arial" w:cs="Arial"/>
          <w:b/>
          <w:sz w:val="24"/>
          <w:szCs w:val="24"/>
        </w:rPr>
        <w:t>,</w:t>
      </w:r>
      <w:r w:rsidR="000414BC" w:rsidRPr="00B71340">
        <w:rPr>
          <w:rFonts w:ascii="Arial" w:hAnsi="Arial" w:cs="Arial"/>
          <w:b/>
          <w:sz w:val="24"/>
          <w:szCs w:val="24"/>
        </w:rPr>
        <w:t xml:space="preserve"> entendiéndose en los que aparte de la multa impuesta al proveedor se haya ordenado devolver lo pagado por la persona consumidora, período</w:t>
      </w:r>
      <w:r w:rsidR="000414BC">
        <w:rPr>
          <w:rFonts w:ascii="Arial" w:hAnsi="Arial" w:cs="Arial"/>
          <w:b/>
          <w:sz w:val="24"/>
          <w:szCs w:val="24"/>
        </w:rPr>
        <w:t xml:space="preserve"> enero 2014 a diciembre de 2015</w:t>
      </w:r>
      <w:r w:rsidR="004D008A" w:rsidRPr="004D008A">
        <w:rPr>
          <w:rFonts w:ascii="Arial" w:hAnsi="Arial" w:cs="Arial"/>
          <w:b/>
          <w:sz w:val="24"/>
          <w:szCs w:val="24"/>
        </w:rPr>
        <w:t xml:space="preserve">, </w:t>
      </w:r>
      <w:r w:rsidRPr="004D008A">
        <w:rPr>
          <w:rFonts w:ascii="Arial" w:hAnsi="Arial" w:cs="Arial"/>
          <w:color w:val="000000"/>
          <w:sz w:val="24"/>
          <w:szCs w:val="24"/>
          <w:lang w:eastAsia="es-SV"/>
        </w:rPr>
        <w:t>s</w:t>
      </w:r>
      <w:r w:rsidRPr="004D008A">
        <w:rPr>
          <w:rFonts w:ascii="Arial" w:hAnsi="Arial" w:cs="Arial"/>
          <w:sz w:val="24"/>
          <w:szCs w:val="24"/>
        </w:rPr>
        <w:t>e analizó el fondo de lo solicitado</w:t>
      </w:r>
      <w:r w:rsidR="000414BC">
        <w:rPr>
          <w:rFonts w:ascii="Arial" w:hAnsi="Arial" w:cs="Arial"/>
          <w:sz w:val="24"/>
          <w:szCs w:val="24"/>
        </w:rPr>
        <w:t xml:space="preserve"> en el </w:t>
      </w:r>
      <w:r w:rsidR="000414BC" w:rsidRPr="000414BC">
        <w:rPr>
          <w:rFonts w:ascii="Arial" w:hAnsi="Arial" w:cs="Arial"/>
          <w:b/>
          <w:sz w:val="24"/>
          <w:szCs w:val="24"/>
        </w:rPr>
        <w:t>requerimiento número 2)</w:t>
      </w:r>
      <w:r w:rsidRPr="004D008A">
        <w:rPr>
          <w:rFonts w:ascii="Arial" w:hAnsi="Arial" w:cs="Arial"/>
          <w:sz w:val="24"/>
          <w:szCs w:val="24"/>
        </w:rPr>
        <w:t xml:space="preserve"> y considerando que la solicitud cumple con todos los requisitos establecidos en el artículo 66 de la Ley de Acceso a</w:t>
      </w:r>
      <w:r w:rsidR="00CD3A62" w:rsidRPr="004D008A">
        <w:rPr>
          <w:rFonts w:ascii="Arial" w:hAnsi="Arial" w:cs="Arial"/>
          <w:sz w:val="24"/>
          <w:szCs w:val="24"/>
        </w:rPr>
        <w:t xml:space="preserve"> la Información Pública -LAIP-</w:t>
      </w:r>
      <w:r w:rsidR="00176E22" w:rsidRPr="004D008A">
        <w:rPr>
          <w:rFonts w:ascii="Arial" w:hAnsi="Arial" w:cs="Arial"/>
          <w:sz w:val="24"/>
          <w:szCs w:val="24"/>
        </w:rPr>
        <w:t xml:space="preserve"> y que la información requerida, no se encuentra entre las excepciones enumeradas en el artículo 19 y 24 de la LAIP, </w:t>
      </w:r>
      <w:r w:rsidR="0099407F" w:rsidRPr="004D008A">
        <w:rPr>
          <w:rFonts w:ascii="Arial" w:hAnsi="Arial" w:cs="Arial"/>
          <w:sz w:val="24"/>
          <w:szCs w:val="24"/>
        </w:rPr>
        <w:t xml:space="preserve">por tanto, </w:t>
      </w:r>
      <w:r w:rsidR="00176E22" w:rsidRPr="004D008A">
        <w:rPr>
          <w:rFonts w:ascii="Arial" w:hAnsi="Arial" w:cs="Arial"/>
          <w:sz w:val="24"/>
          <w:szCs w:val="24"/>
        </w:rPr>
        <w:t>se resuelve:</w:t>
      </w:r>
    </w:p>
    <w:p w14:paraId="45251417" w14:textId="77777777" w:rsidR="00DA1F15" w:rsidRPr="004D008A" w:rsidRDefault="00DA1F15" w:rsidP="000414BC">
      <w:pPr>
        <w:shd w:val="clear" w:color="auto" w:fill="FFFFFF" w:themeFill="background1"/>
        <w:contextualSpacing/>
        <w:jc w:val="both"/>
        <w:rPr>
          <w:rFonts w:ascii="Arial" w:hAnsi="Arial" w:cs="Arial"/>
          <w:lang w:val="es-SV"/>
        </w:rPr>
      </w:pPr>
    </w:p>
    <w:p w14:paraId="2511C1D4" w14:textId="3CA52FC3" w:rsidR="000414BC" w:rsidRDefault="00FC03CA" w:rsidP="00907EA4">
      <w:pPr>
        <w:shd w:val="clear" w:color="auto" w:fill="FFFFFF" w:themeFill="background1"/>
        <w:contextualSpacing/>
        <w:jc w:val="center"/>
        <w:rPr>
          <w:rFonts w:ascii="Arial" w:hAnsi="Arial" w:cs="Arial"/>
          <w:b/>
        </w:rPr>
      </w:pPr>
      <w:r w:rsidRPr="004D008A">
        <w:rPr>
          <w:rFonts w:ascii="Arial" w:hAnsi="Arial" w:cs="Arial"/>
          <w:b/>
          <w:sz w:val="28"/>
          <w:lang w:val="es-SV"/>
        </w:rPr>
        <w:t xml:space="preserve">PROPORCIONAR LA </w:t>
      </w:r>
      <w:r w:rsidR="00874C9A" w:rsidRPr="004D008A">
        <w:rPr>
          <w:rFonts w:ascii="Arial" w:hAnsi="Arial" w:cs="Arial"/>
          <w:b/>
          <w:sz w:val="28"/>
          <w:lang w:val="es-SV"/>
        </w:rPr>
        <w:t>INFORMACIÓN SOLICITADA</w:t>
      </w:r>
    </w:p>
    <w:p w14:paraId="35459E55" w14:textId="77777777" w:rsidR="000414BC" w:rsidRDefault="000414BC" w:rsidP="000414BC">
      <w:pPr>
        <w:shd w:val="clear" w:color="auto" w:fill="FFFFFF" w:themeFill="background1"/>
        <w:contextualSpacing/>
        <w:jc w:val="both"/>
        <w:rPr>
          <w:rFonts w:ascii="Arial" w:hAnsi="Arial" w:cs="Arial"/>
          <w:b/>
        </w:rPr>
      </w:pPr>
    </w:p>
    <w:p w14:paraId="09C3B47E" w14:textId="77777777" w:rsidR="00C563CA" w:rsidRPr="00C563CA" w:rsidRDefault="00907EA4" w:rsidP="000414BC">
      <w:pPr>
        <w:shd w:val="clear" w:color="auto" w:fill="FFFFFF" w:themeFill="background1"/>
        <w:contextualSpacing/>
        <w:jc w:val="both"/>
        <w:rPr>
          <w:rFonts w:ascii="Arial" w:hAnsi="Arial" w:cs="Arial"/>
          <w:b/>
        </w:rPr>
      </w:pPr>
      <w:r w:rsidRPr="00C563CA">
        <w:rPr>
          <w:rFonts w:ascii="Arial" w:hAnsi="Arial" w:cs="Arial"/>
          <w:b/>
        </w:rPr>
        <w:t>Requerimiento 1)</w:t>
      </w:r>
      <w:r w:rsidR="00FD1AAA" w:rsidRPr="00C563CA">
        <w:rPr>
          <w:rFonts w:ascii="Arial" w:hAnsi="Arial" w:cs="Arial"/>
          <w:b/>
        </w:rPr>
        <w:t>:</w:t>
      </w:r>
      <w:r w:rsidRPr="00C563CA">
        <w:rPr>
          <w:rFonts w:ascii="Arial" w:hAnsi="Arial" w:cs="Arial"/>
          <w:b/>
        </w:rPr>
        <w:t xml:space="preserve"> </w:t>
      </w:r>
    </w:p>
    <w:p w14:paraId="758098C2" w14:textId="3394583D" w:rsidR="000414BC" w:rsidRPr="00C563CA" w:rsidRDefault="00907EA4" w:rsidP="000414BC">
      <w:pPr>
        <w:shd w:val="clear" w:color="auto" w:fill="FFFFFF" w:themeFill="background1"/>
        <w:contextualSpacing/>
        <w:jc w:val="both"/>
        <w:rPr>
          <w:rFonts w:ascii="Arial" w:hAnsi="Arial" w:cs="Arial"/>
          <w:lang w:val="es-SV"/>
        </w:rPr>
      </w:pPr>
      <w:r w:rsidRPr="00C563CA">
        <w:rPr>
          <w:rFonts w:ascii="Arial" w:hAnsi="Arial" w:cs="Arial"/>
        </w:rPr>
        <w:t>Se adjunta</w:t>
      </w:r>
      <w:r w:rsidR="005F234C">
        <w:rPr>
          <w:rFonts w:ascii="Arial" w:hAnsi="Arial" w:cs="Arial"/>
        </w:rPr>
        <w:t>,</w:t>
      </w:r>
      <w:r w:rsidRPr="00C563CA">
        <w:rPr>
          <w:rFonts w:ascii="Arial" w:hAnsi="Arial" w:cs="Arial"/>
        </w:rPr>
        <w:t xml:space="preserve"> un archivo formato excel que contiene los números de referencia de los procesos administrativos sancionadores, en los que se ha aplicado la Ley de regulación de los servicios de información del historial de crédito de las personas y se aplicó una multa al proveedor, del período de enero de 2014 a diciembre de 2015</w:t>
      </w:r>
      <w:r w:rsidR="00FD1AAA" w:rsidRPr="00C563CA">
        <w:rPr>
          <w:rFonts w:ascii="Arial" w:hAnsi="Arial" w:cs="Arial"/>
        </w:rPr>
        <w:t xml:space="preserve">, proporcionados por el Tribunal Sancionador de la Defensoría del Consumidor. </w:t>
      </w:r>
    </w:p>
    <w:p w14:paraId="2C058F0D" w14:textId="77777777" w:rsidR="000B5362" w:rsidRPr="00C563CA" w:rsidRDefault="000B5362" w:rsidP="000414BC">
      <w:pPr>
        <w:jc w:val="center"/>
        <w:rPr>
          <w:rFonts w:ascii="Arial" w:hAnsi="Arial" w:cs="Arial"/>
          <w:lang w:val="es-SV"/>
        </w:rPr>
      </w:pPr>
    </w:p>
    <w:p w14:paraId="1B0E3D56" w14:textId="77777777" w:rsidR="00C563CA" w:rsidRPr="00C563CA" w:rsidRDefault="00FD1AAA" w:rsidP="00FD1AAA">
      <w:pPr>
        <w:rPr>
          <w:rFonts w:ascii="Arial" w:hAnsi="Arial" w:cs="Arial"/>
          <w:b/>
          <w:lang w:val="es-SV"/>
        </w:rPr>
      </w:pPr>
      <w:r w:rsidRPr="00C563CA">
        <w:rPr>
          <w:rFonts w:ascii="Arial" w:hAnsi="Arial" w:cs="Arial"/>
          <w:b/>
          <w:lang w:val="es-SV"/>
        </w:rPr>
        <w:t xml:space="preserve">Requerimiento 2): </w:t>
      </w:r>
    </w:p>
    <w:p w14:paraId="28261EDD" w14:textId="2F3D8D27" w:rsidR="00907EA4" w:rsidRPr="00C563CA" w:rsidRDefault="00FD1AAA" w:rsidP="00C563CA">
      <w:pPr>
        <w:jc w:val="both"/>
        <w:rPr>
          <w:rFonts w:ascii="Arial" w:hAnsi="Arial" w:cs="Arial"/>
        </w:rPr>
      </w:pPr>
      <w:r w:rsidRPr="00C563CA">
        <w:rPr>
          <w:rFonts w:ascii="Arial" w:hAnsi="Arial" w:cs="Arial"/>
          <w:lang w:val="es-SV"/>
        </w:rPr>
        <w:t xml:space="preserve">Se </w:t>
      </w:r>
      <w:r w:rsidR="005F234C">
        <w:rPr>
          <w:rFonts w:ascii="Arial" w:hAnsi="Arial" w:cs="Arial"/>
          <w:lang w:val="es-SV"/>
        </w:rPr>
        <w:t xml:space="preserve">entregó de forma </w:t>
      </w:r>
      <w:r w:rsidRPr="00C563CA">
        <w:rPr>
          <w:rFonts w:ascii="Arial" w:hAnsi="Arial" w:cs="Arial"/>
          <w:lang w:val="es-SV"/>
        </w:rPr>
        <w:t>inmediata</w:t>
      </w:r>
      <w:r w:rsidR="005F234C">
        <w:rPr>
          <w:rFonts w:ascii="Arial" w:hAnsi="Arial" w:cs="Arial"/>
          <w:lang w:val="es-SV"/>
        </w:rPr>
        <w:t xml:space="preserve"> </w:t>
      </w:r>
      <w:r w:rsidR="005F234C" w:rsidRPr="00C563CA">
        <w:rPr>
          <w:rFonts w:ascii="Arial" w:hAnsi="Arial" w:cs="Arial"/>
          <w:lang w:val="es-SV"/>
        </w:rPr>
        <w:t>al solicitante</w:t>
      </w:r>
      <w:r w:rsidR="005F234C">
        <w:rPr>
          <w:rFonts w:ascii="Arial" w:hAnsi="Arial" w:cs="Arial"/>
          <w:lang w:val="es-SV"/>
        </w:rPr>
        <w:t>, los</w:t>
      </w:r>
      <w:r w:rsidR="00907EA4" w:rsidRPr="00C563CA">
        <w:rPr>
          <w:rFonts w:ascii="Arial" w:hAnsi="Arial" w:cs="Arial"/>
          <w:lang w:val="es-SV"/>
        </w:rPr>
        <w:t xml:space="preserve"> tres ejemplares del libro denominado </w:t>
      </w:r>
      <w:r w:rsidR="00907EA4" w:rsidRPr="00C563CA">
        <w:rPr>
          <w:rFonts w:ascii="Arial" w:hAnsi="Arial" w:cs="Arial"/>
        </w:rPr>
        <w:t>Criterios Jurisprudencia</w:t>
      </w:r>
      <w:r w:rsidRPr="00C563CA">
        <w:rPr>
          <w:rFonts w:ascii="Arial" w:hAnsi="Arial" w:cs="Arial"/>
        </w:rPr>
        <w:t>les de Protección al Consumidor, el día once de diciembre del presente año.</w:t>
      </w:r>
    </w:p>
    <w:p w14:paraId="27482A5F" w14:textId="77777777" w:rsidR="00FD1AAA" w:rsidRDefault="00FD1AAA" w:rsidP="00FD1AAA">
      <w:pPr>
        <w:rPr>
          <w:rFonts w:ascii="Arial" w:hAnsi="Arial" w:cs="Arial"/>
          <w:b/>
        </w:rPr>
      </w:pPr>
    </w:p>
    <w:p w14:paraId="5F73866B" w14:textId="77777777" w:rsidR="00C563CA" w:rsidRDefault="00C563CA" w:rsidP="00FD1AAA">
      <w:pPr>
        <w:rPr>
          <w:rFonts w:ascii="Arial" w:hAnsi="Arial" w:cs="Arial"/>
          <w:b/>
        </w:rPr>
      </w:pPr>
    </w:p>
    <w:p w14:paraId="4FC886FE" w14:textId="77777777" w:rsidR="00C563CA" w:rsidRDefault="00C563CA" w:rsidP="00FD1AAA">
      <w:pPr>
        <w:rPr>
          <w:rFonts w:ascii="Arial" w:hAnsi="Arial" w:cs="Arial"/>
          <w:b/>
        </w:rPr>
      </w:pPr>
    </w:p>
    <w:p w14:paraId="386650CE" w14:textId="77777777" w:rsidR="00C563CA" w:rsidRDefault="00C563CA" w:rsidP="00FD1AAA">
      <w:pPr>
        <w:rPr>
          <w:rFonts w:ascii="Arial" w:hAnsi="Arial" w:cs="Arial"/>
          <w:b/>
        </w:rPr>
      </w:pPr>
    </w:p>
    <w:p w14:paraId="4836C394" w14:textId="77777777" w:rsidR="00C563CA" w:rsidRDefault="00C563CA" w:rsidP="00FD1AAA">
      <w:pPr>
        <w:rPr>
          <w:rFonts w:ascii="Arial" w:hAnsi="Arial" w:cs="Arial"/>
          <w:b/>
        </w:rPr>
      </w:pPr>
    </w:p>
    <w:p w14:paraId="77F9EF50" w14:textId="77777777" w:rsidR="00C563CA" w:rsidRDefault="00C563CA" w:rsidP="00FD1AAA">
      <w:pPr>
        <w:rPr>
          <w:rFonts w:ascii="Arial" w:hAnsi="Arial" w:cs="Arial"/>
          <w:b/>
        </w:rPr>
      </w:pPr>
    </w:p>
    <w:p w14:paraId="03760CF4" w14:textId="77777777" w:rsidR="00C563CA" w:rsidRDefault="00FD1AAA" w:rsidP="00FD1AAA">
      <w:pPr>
        <w:jc w:val="both"/>
        <w:rPr>
          <w:rFonts w:ascii="Arial" w:hAnsi="Arial" w:cs="Arial"/>
          <w:b/>
        </w:rPr>
      </w:pPr>
      <w:r>
        <w:rPr>
          <w:rFonts w:ascii="Arial" w:hAnsi="Arial" w:cs="Arial"/>
          <w:b/>
        </w:rPr>
        <w:t xml:space="preserve">Requerimiento 3): </w:t>
      </w:r>
    </w:p>
    <w:p w14:paraId="168E4925" w14:textId="675CD2CE" w:rsidR="00FD1AAA" w:rsidRPr="00FD1AAA" w:rsidRDefault="00C563CA" w:rsidP="00FD1AAA">
      <w:pPr>
        <w:jc w:val="both"/>
        <w:rPr>
          <w:rFonts w:ascii="Arial" w:hAnsi="Arial" w:cs="Arial"/>
          <w:lang w:val="es-SV"/>
        </w:rPr>
      </w:pPr>
      <w:r>
        <w:rPr>
          <w:rFonts w:ascii="Arial" w:hAnsi="Arial" w:cs="Arial"/>
        </w:rPr>
        <w:t>S</w:t>
      </w:r>
      <w:r w:rsidR="00FD1AAA" w:rsidRPr="00FD1AAA">
        <w:rPr>
          <w:rFonts w:ascii="Arial" w:hAnsi="Arial" w:cs="Arial"/>
        </w:rPr>
        <w:t>e hicieron las gestiones correspondientes con la Dirección Jurídica de la Defensoría del Consumidor, quien ha informado que hizo una búsqueda en las Solicitudes de Representación Judicial interpuestas en el período comprendido desde enero de 2014 a diciembre de 2015; sin embargo</w:t>
      </w:r>
      <w:r>
        <w:rPr>
          <w:rFonts w:ascii="Arial" w:hAnsi="Arial" w:cs="Arial"/>
        </w:rPr>
        <w:t>,</w:t>
      </w:r>
      <w:r w:rsidR="00FD1AAA" w:rsidRPr="00FD1AAA">
        <w:rPr>
          <w:rFonts w:ascii="Arial" w:hAnsi="Arial" w:cs="Arial"/>
        </w:rPr>
        <w:t xml:space="preserve"> en </w:t>
      </w:r>
      <w:r>
        <w:rPr>
          <w:rFonts w:ascii="Arial" w:hAnsi="Arial" w:cs="Arial"/>
        </w:rPr>
        <w:t>ninguna</w:t>
      </w:r>
      <w:r w:rsidR="00FD1AAA" w:rsidRPr="00FD1AAA">
        <w:rPr>
          <w:rFonts w:ascii="Arial" w:hAnsi="Arial" w:cs="Arial"/>
        </w:rPr>
        <w:t xml:space="preserve"> </w:t>
      </w:r>
      <w:r>
        <w:rPr>
          <w:rFonts w:ascii="Arial" w:hAnsi="Arial" w:cs="Arial"/>
        </w:rPr>
        <w:t>se solicitó</w:t>
      </w:r>
      <w:r w:rsidR="00FD1AAA" w:rsidRPr="00FD1AAA">
        <w:rPr>
          <w:rFonts w:ascii="Arial" w:hAnsi="Arial" w:cs="Arial"/>
        </w:rPr>
        <w:t xml:space="preserve"> representación judicial para </w:t>
      </w:r>
      <w:r>
        <w:rPr>
          <w:rFonts w:ascii="Arial" w:hAnsi="Arial" w:cs="Arial"/>
        </w:rPr>
        <w:t xml:space="preserve">casos sobre </w:t>
      </w:r>
      <w:r w:rsidR="00FD1AAA" w:rsidRPr="00FD1AAA">
        <w:rPr>
          <w:rFonts w:ascii="Arial" w:hAnsi="Arial" w:cs="Arial"/>
        </w:rPr>
        <w:t xml:space="preserve">daños y perjuicios de </w:t>
      </w:r>
      <w:r>
        <w:rPr>
          <w:rFonts w:ascii="Arial" w:hAnsi="Arial" w:cs="Arial"/>
        </w:rPr>
        <w:t xml:space="preserve">los procesos </w:t>
      </w:r>
      <w:r w:rsidR="00FD1AAA" w:rsidRPr="00FD1AAA">
        <w:rPr>
          <w:rFonts w:ascii="Arial" w:hAnsi="Arial" w:cs="Arial"/>
        </w:rPr>
        <w:t>re</w:t>
      </w:r>
      <w:r>
        <w:rPr>
          <w:rFonts w:ascii="Arial" w:hAnsi="Arial" w:cs="Arial"/>
        </w:rPr>
        <w:t>sueltos por</w:t>
      </w:r>
      <w:r w:rsidR="00FD1AAA" w:rsidRPr="00FD1AAA">
        <w:rPr>
          <w:rFonts w:ascii="Arial" w:hAnsi="Arial" w:cs="Arial"/>
        </w:rPr>
        <w:t xml:space="preserve"> Tribunal Sancionador, </w:t>
      </w:r>
      <w:r w:rsidR="005F234C">
        <w:rPr>
          <w:rFonts w:ascii="Arial" w:hAnsi="Arial" w:cs="Arial"/>
        </w:rPr>
        <w:t xml:space="preserve">en los </w:t>
      </w:r>
      <w:r w:rsidR="00FD1AAA" w:rsidRPr="00FD1AAA">
        <w:rPr>
          <w:rFonts w:ascii="Arial" w:hAnsi="Arial" w:cs="Arial"/>
        </w:rPr>
        <w:t xml:space="preserve">que se haya aplicado la Ley de regulación de los servicios de información del historial de crédito de las personas, </w:t>
      </w:r>
      <w:r>
        <w:rPr>
          <w:rFonts w:ascii="Arial" w:hAnsi="Arial" w:cs="Arial"/>
        </w:rPr>
        <w:t>impuesto</w:t>
      </w:r>
      <w:r w:rsidR="00FD1AAA" w:rsidRPr="00FD1AAA">
        <w:rPr>
          <w:rFonts w:ascii="Arial" w:hAnsi="Arial" w:cs="Arial"/>
        </w:rPr>
        <w:t xml:space="preserve"> una multa al proveedor y ordenado devolver lo pagado por la persona consumidora.</w:t>
      </w:r>
    </w:p>
    <w:p w14:paraId="03522576" w14:textId="77777777" w:rsidR="0099407F" w:rsidRPr="00FD1AAA" w:rsidRDefault="0099407F" w:rsidP="000414BC">
      <w:pPr>
        <w:jc w:val="center"/>
        <w:rPr>
          <w:rFonts w:ascii="Arial" w:hAnsi="Arial" w:cs="Arial"/>
          <w:b/>
          <w:lang w:val="es-SV"/>
        </w:rPr>
      </w:pPr>
    </w:p>
    <w:p w14:paraId="45A89E53" w14:textId="77777777" w:rsidR="0051087B" w:rsidRDefault="0051087B" w:rsidP="000414BC">
      <w:pPr>
        <w:jc w:val="center"/>
        <w:rPr>
          <w:rFonts w:ascii="Arial" w:hAnsi="Arial" w:cs="Arial"/>
          <w:b/>
        </w:rPr>
      </w:pPr>
    </w:p>
    <w:p w14:paraId="4868A858" w14:textId="322DF921" w:rsidR="000414BC" w:rsidRDefault="00C563CA" w:rsidP="00C563CA">
      <w:pPr>
        <w:tabs>
          <w:tab w:val="left" w:pos="5235"/>
        </w:tabs>
        <w:rPr>
          <w:rFonts w:ascii="Arial" w:hAnsi="Arial" w:cs="Arial"/>
          <w:b/>
        </w:rPr>
      </w:pPr>
      <w:r>
        <w:rPr>
          <w:rFonts w:ascii="Arial" w:hAnsi="Arial" w:cs="Arial"/>
          <w:b/>
        </w:rPr>
        <w:tab/>
      </w:r>
    </w:p>
    <w:p w14:paraId="28BB2B53" w14:textId="77777777" w:rsidR="00C563CA" w:rsidRDefault="00C563CA" w:rsidP="00C563CA">
      <w:pPr>
        <w:tabs>
          <w:tab w:val="left" w:pos="5235"/>
        </w:tabs>
        <w:rPr>
          <w:rFonts w:ascii="Arial" w:hAnsi="Arial" w:cs="Arial"/>
          <w:b/>
        </w:rPr>
      </w:pPr>
    </w:p>
    <w:p w14:paraId="2F79DBCE" w14:textId="5B051D24" w:rsidR="00C563CA" w:rsidRPr="003A4295" w:rsidRDefault="003A4295" w:rsidP="003A4295">
      <w:pPr>
        <w:tabs>
          <w:tab w:val="left" w:pos="5235"/>
        </w:tabs>
        <w:jc w:val="center"/>
        <w:rPr>
          <w:rFonts w:ascii="Arial" w:hAnsi="Arial" w:cs="Arial"/>
          <w:b/>
          <w:color w:val="002060"/>
        </w:rPr>
      </w:pPr>
      <w:r>
        <w:rPr>
          <w:rFonts w:ascii="Arial" w:hAnsi="Arial" w:cs="Arial"/>
          <w:b/>
          <w:color w:val="002060"/>
        </w:rPr>
        <w:t>Rúbrica</w:t>
      </w:r>
    </w:p>
    <w:p w14:paraId="70F240B4" w14:textId="77777777" w:rsidR="00C563CA" w:rsidRDefault="00C563CA" w:rsidP="00C563CA">
      <w:pPr>
        <w:tabs>
          <w:tab w:val="left" w:pos="5235"/>
        </w:tabs>
        <w:rPr>
          <w:rFonts w:ascii="Arial" w:hAnsi="Arial" w:cs="Arial"/>
          <w:b/>
        </w:rPr>
      </w:pPr>
    </w:p>
    <w:p w14:paraId="18A9358D" w14:textId="77777777" w:rsidR="00C563CA" w:rsidRDefault="00C563CA" w:rsidP="00C563CA">
      <w:pPr>
        <w:tabs>
          <w:tab w:val="left" w:pos="5235"/>
        </w:tabs>
        <w:rPr>
          <w:rFonts w:ascii="Arial" w:hAnsi="Arial" w:cs="Arial"/>
          <w:b/>
        </w:rPr>
      </w:pPr>
    </w:p>
    <w:p w14:paraId="611DC6B7" w14:textId="77777777" w:rsidR="00176E22" w:rsidRPr="007309EB" w:rsidRDefault="00176E22" w:rsidP="000414BC">
      <w:pPr>
        <w:jc w:val="center"/>
        <w:rPr>
          <w:rFonts w:ascii="Arial" w:hAnsi="Arial" w:cs="Arial"/>
          <w:b/>
        </w:rPr>
      </w:pPr>
    </w:p>
    <w:p w14:paraId="185F7D2A" w14:textId="77777777" w:rsidR="00FC03CA" w:rsidRPr="007309EB" w:rsidRDefault="00FC03CA" w:rsidP="000414BC">
      <w:pPr>
        <w:jc w:val="center"/>
        <w:rPr>
          <w:rFonts w:ascii="Arial" w:hAnsi="Arial" w:cs="Arial"/>
        </w:rPr>
      </w:pPr>
    </w:p>
    <w:p w14:paraId="27E00AA7" w14:textId="620C018F" w:rsidR="00FC03CA" w:rsidRPr="007309EB" w:rsidRDefault="00FC03CA" w:rsidP="000414BC">
      <w:pPr>
        <w:jc w:val="center"/>
        <w:rPr>
          <w:rFonts w:ascii="Arial" w:hAnsi="Arial" w:cs="Arial"/>
        </w:rPr>
      </w:pPr>
      <w:r w:rsidRPr="007309EB">
        <w:rPr>
          <w:rFonts w:ascii="Arial" w:hAnsi="Arial" w:cs="Arial"/>
        </w:rPr>
        <w:t>Oficial de Información y Transparencia</w:t>
      </w:r>
    </w:p>
    <w:sectPr w:rsidR="00FC03CA" w:rsidRPr="007309EB"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DD0EE" w14:textId="77777777" w:rsidR="009B1AF0" w:rsidRDefault="009B1AF0" w:rsidP="00385C3D">
      <w:r>
        <w:separator/>
      </w:r>
    </w:p>
  </w:endnote>
  <w:endnote w:type="continuationSeparator" w:id="0">
    <w:p w14:paraId="2DABD063" w14:textId="77777777" w:rsidR="009B1AF0" w:rsidRDefault="009B1AF0"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D8162" w14:textId="77777777" w:rsidR="009B1AF0" w:rsidRDefault="009B1AF0" w:rsidP="00385C3D">
      <w:r>
        <w:separator/>
      </w:r>
    </w:p>
  </w:footnote>
  <w:footnote w:type="continuationSeparator" w:id="0">
    <w:p w14:paraId="2B03EDB5" w14:textId="77777777" w:rsidR="009B1AF0" w:rsidRDefault="009B1AF0"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9B1AF0">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AC43" w14:textId="77777777" w:rsidR="003A4295" w:rsidRDefault="003A4295" w:rsidP="003A4295">
    <w:pPr>
      <w:jc w:val="center"/>
    </w:pPr>
    <w:bookmarkStart w:id="1" w:name="_Hlk526845977"/>
    <w:bookmarkStart w:id="2" w:name="_Hlk526845978"/>
    <w:r>
      <w:rPr>
        <w:rFonts w:eastAsia="Arial Unicode MS" w:cstheme="majorBidi"/>
        <w:b/>
        <w:bCs/>
        <w:color w:val="002060"/>
        <w:sz w:val="18"/>
        <w:szCs w:val="28"/>
        <w:lang w:eastAsia="en-US"/>
      </w:rPr>
      <w:t>Versión pública de acuerdo a lo dispuesto en el Art. 30 de la LAIP, se elimina el nombre de la persona solicitante y número de DUI, por ser datos personales Art. 6 literal “a” LAIP; los cuales se ubican en el primer párrafo de la presente resolución.</w:t>
    </w:r>
    <w:bookmarkEnd w:id="1"/>
    <w:bookmarkEnd w:id="2"/>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9B1AF0">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3"/>
  </w:num>
  <w:num w:numId="4">
    <w:abstractNumId w:val="8"/>
  </w:num>
  <w:num w:numId="5">
    <w:abstractNumId w:val="18"/>
  </w:num>
  <w:num w:numId="6">
    <w:abstractNumId w:val="2"/>
  </w:num>
  <w:num w:numId="7">
    <w:abstractNumId w:val="9"/>
  </w:num>
  <w:num w:numId="8">
    <w:abstractNumId w:val="14"/>
  </w:num>
  <w:num w:numId="9">
    <w:abstractNumId w:val="10"/>
  </w:num>
  <w:num w:numId="10">
    <w:abstractNumId w:val="6"/>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16"/>
  </w:num>
  <w:num w:numId="15">
    <w:abstractNumId w:val="4"/>
  </w:num>
  <w:num w:numId="16">
    <w:abstractNumId w:val="12"/>
  </w:num>
  <w:num w:numId="17">
    <w:abstractNumId w:val="1"/>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3D"/>
    <w:rsid w:val="000034BA"/>
    <w:rsid w:val="00005448"/>
    <w:rsid w:val="0001763F"/>
    <w:rsid w:val="000414BC"/>
    <w:rsid w:val="000423F6"/>
    <w:rsid w:val="00060117"/>
    <w:rsid w:val="000770FC"/>
    <w:rsid w:val="00081C31"/>
    <w:rsid w:val="000975C0"/>
    <w:rsid w:val="000A1F9B"/>
    <w:rsid w:val="000B1E82"/>
    <w:rsid w:val="000B49BD"/>
    <w:rsid w:val="000B5362"/>
    <w:rsid w:val="000B6A03"/>
    <w:rsid w:val="000D4964"/>
    <w:rsid w:val="000E6AD4"/>
    <w:rsid w:val="001314BF"/>
    <w:rsid w:val="001334CC"/>
    <w:rsid w:val="001749C2"/>
    <w:rsid w:val="00176E22"/>
    <w:rsid w:val="0019476C"/>
    <w:rsid w:val="001A578F"/>
    <w:rsid w:val="001D32EC"/>
    <w:rsid w:val="001E155E"/>
    <w:rsid w:val="001E4A9A"/>
    <w:rsid w:val="001E4C98"/>
    <w:rsid w:val="00207E31"/>
    <w:rsid w:val="0024307B"/>
    <w:rsid w:val="0026479E"/>
    <w:rsid w:val="00272DD4"/>
    <w:rsid w:val="00281DB1"/>
    <w:rsid w:val="00290F5A"/>
    <w:rsid w:val="002C31B0"/>
    <w:rsid w:val="002F65AA"/>
    <w:rsid w:val="0030175B"/>
    <w:rsid w:val="00344A6A"/>
    <w:rsid w:val="00375C58"/>
    <w:rsid w:val="00385C3D"/>
    <w:rsid w:val="003A4295"/>
    <w:rsid w:val="003F3285"/>
    <w:rsid w:val="00405239"/>
    <w:rsid w:val="00411DFD"/>
    <w:rsid w:val="004540D0"/>
    <w:rsid w:val="00460794"/>
    <w:rsid w:val="00462C69"/>
    <w:rsid w:val="00491B46"/>
    <w:rsid w:val="004D008A"/>
    <w:rsid w:val="004D661F"/>
    <w:rsid w:val="00502220"/>
    <w:rsid w:val="00503F7C"/>
    <w:rsid w:val="0051087B"/>
    <w:rsid w:val="005141AD"/>
    <w:rsid w:val="00527EBF"/>
    <w:rsid w:val="00535E69"/>
    <w:rsid w:val="00537C6F"/>
    <w:rsid w:val="005424A7"/>
    <w:rsid w:val="00555C29"/>
    <w:rsid w:val="00594BD1"/>
    <w:rsid w:val="005A03D1"/>
    <w:rsid w:val="005A04F6"/>
    <w:rsid w:val="005F234C"/>
    <w:rsid w:val="00614638"/>
    <w:rsid w:val="00623F78"/>
    <w:rsid w:val="00630B4F"/>
    <w:rsid w:val="006842E7"/>
    <w:rsid w:val="006941A3"/>
    <w:rsid w:val="006B2330"/>
    <w:rsid w:val="006B64CB"/>
    <w:rsid w:val="006E14E4"/>
    <w:rsid w:val="006E2F94"/>
    <w:rsid w:val="006E3067"/>
    <w:rsid w:val="00702DE1"/>
    <w:rsid w:val="00730E8F"/>
    <w:rsid w:val="00747F8B"/>
    <w:rsid w:val="007512C7"/>
    <w:rsid w:val="0076126D"/>
    <w:rsid w:val="00772B6D"/>
    <w:rsid w:val="007A763D"/>
    <w:rsid w:val="007C7BC0"/>
    <w:rsid w:val="007D1E3E"/>
    <w:rsid w:val="007E0B5B"/>
    <w:rsid w:val="007E33DA"/>
    <w:rsid w:val="00802FD9"/>
    <w:rsid w:val="008200A9"/>
    <w:rsid w:val="00870D42"/>
    <w:rsid w:val="00874C9A"/>
    <w:rsid w:val="0089018F"/>
    <w:rsid w:val="00897B43"/>
    <w:rsid w:val="008C1696"/>
    <w:rsid w:val="008E15C2"/>
    <w:rsid w:val="008F5B31"/>
    <w:rsid w:val="00907EA4"/>
    <w:rsid w:val="00941BE9"/>
    <w:rsid w:val="00963E24"/>
    <w:rsid w:val="00991543"/>
    <w:rsid w:val="0099407F"/>
    <w:rsid w:val="009A6DA3"/>
    <w:rsid w:val="009B1AF0"/>
    <w:rsid w:val="009C71F6"/>
    <w:rsid w:val="009E5743"/>
    <w:rsid w:val="00A11645"/>
    <w:rsid w:val="00A15EC5"/>
    <w:rsid w:val="00A16F25"/>
    <w:rsid w:val="00A30B41"/>
    <w:rsid w:val="00A3688F"/>
    <w:rsid w:val="00A50147"/>
    <w:rsid w:val="00A55BD3"/>
    <w:rsid w:val="00A86E28"/>
    <w:rsid w:val="00AC6662"/>
    <w:rsid w:val="00AC73D4"/>
    <w:rsid w:val="00B20E15"/>
    <w:rsid w:val="00B46485"/>
    <w:rsid w:val="00B5488F"/>
    <w:rsid w:val="00BD258E"/>
    <w:rsid w:val="00BD3E4D"/>
    <w:rsid w:val="00BF58DE"/>
    <w:rsid w:val="00C11390"/>
    <w:rsid w:val="00C563CA"/>
    <w:rsid w:val="00C61CD4"/>
    <w:rsid w:val="00CA5CF0"/>
    <w:rsid w:val="00CD3A62"/>
    <w:rsid w:val="00D13240"/>
    <w:rsid w:val="00D62844"/>
    <w:rsid w:val="00D71733"/>
    <w:rsid w:val="00D7628D"/>
    <w:rsid w:val="00D840B8"/>
    <w:rsid w:val="00DA1F15"/>
    <w:rsid w:val="00DA4786"/>
    <w:rsid w:val="00DC3ED4"/>
    <w:rsid w:val="00E01E5E"/>
    <w:rsid w:val="00E10E96"/>
    <w:rsid w:val="00E207C1"/>
    <w:rsid w:val="00E217AA"/>
    <w:rsid w:val="00E53649"/>
    <w:rsid w:val="00E6392B"/>
    <w:rsid w:val="00E658BC"/>
    <w:rsid w:val="00E77D9E"/>
    <w:rsid w:val="00E97195"/>
    <w:rsid w:val="00ED1CAE"/>
    <w:rsid w:val="00ED772A"/>
    <w:rsid w:val="00EF0D8C"/>
    <w:rsid w:val="00F01AED"/>
    <w:rsid w:val="00F03580"/>
    <w:rsid w:val="00F06263"/>
    <w:rsid w:val="00F36990"/>
    <w:rsid w:val="00F4712A"/>
    <w:rsid w:val="00F56E5B"/>
    <w:rsid w:val="00F72FCC"/>
    <w:rsid w:val="00F8247F"/>
    <w:rsid w:val="00F91E08"/>
    <w:rsid w:val="00FB64C5"/>
    <w:rsid w:val="00FC03CA"/>
    <w:rsid w:val="00FD12C7"/>
    <w:rsid w:val="00FD1AAA"/>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2098743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B667-4015-4AAE-B965-E505FC0F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80</cp:revision>
  <cp:lastPrinted>2015-11-26T17:06:00Z</cp:lastPrinted>
  <dcterms:created xsi:type="dcterms:W3CDTF">2014-07-14T18:49:00Z</dcterms:created>
  <dcterms:modified xsi:type="dcterms:W3CDTF">2018-10-11T16:10:00Z</dcterms:modified>
</cp:coreProperties>
</file>