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99A455" w14:textId="77777777" w:rsidR="004540D0" w:rsidRPr="001A578F" w:rsidRDefault="004540D0" w:rsidP="005A03D1">
      <w:pPr>
        <w:rPr>
          <w:rFonts w:ascii="Arial" w:hAnsi="Arial" w:cs="Arial"/>
          <w:color w:val="000000" w:themeColor="text1"/>
        </w:rPr>
      </w:pPr>
    </w:p>
    <w:p w14:paraId="0E94CF46" w14:textId="77777777" w:rsidR="001A578F" w:rsidRPr="001A578F" w:rsidRDefault="001A578F" w:rsidP="005A03D1">
      <w:pPr>
        <w:rPr>
          <w:rFonts w:ascii="Arial" w:hAnsi="Arial" w:cs="Arial"/>
          <w:color w:val="000000" w:themeColor="text1"/>
        </w:rPr>
      </w:pPr>
    </w:p>
    <w:p w14:paraId="5DA91D73" w14:textId="77777777" w:rsidR="00730E8F" w:rsidRDefault="00730E8F" w:rsidP="005A03D1">
      <w:pPr>
        <w:jc w:val="center"/>
        <w:rPr>
          <w:rFonts w:ascii="Arial" w:hAnsi="Arial" w:cs="Arial"/>
          <w:b/>
          <w:sz w:val="28"/>
          <w:lang w:val="es-SV"/>
        </w:rPr>
      </w:pPr>
    </w:p>
    <w:p w14:paraId="169C6C42" w14:textId="77777777" w:rsidR="0016766F" w:rsidRDefault="0016766F" w:rsidP="005A03D1">
      <w:pPr>
        <w:jc w:val="center"/>
        <w:rPr>
          <w:rFonts w:ascii="Arial" w:hAnsi="Arial" w:cs="Arial"/>
          <w:b/>
          <w:sz w:val="28"/>
          <w:lang w:val="es-SV"/>
        </w:rPr>
      </w:pPr>
    </w:p>
    <w:p w14:paraId="330A0D1F" w14:textId="77777777" w:rsidR="00FC03CA" w:rsidRPr="007309EB" w:rsidRDefault="00FC03CA" w:rsidP="005A03D1">
      <w:pPr>
        <w:jc w:val="center"/>
        <w:rPr>
          <w:rFonts w:ascii="Arial" w:hAnsi="Arial" w:cs="Arial"/>
          <w:b/>
          <w:sz w:val="28"/>
          <w:lang w:val="es-SV"/>
        </w:rPr>
      </w:pPr>
      <w:r w:rsidRPr="007309EB">
        <w:rPr>
          <w:rFonts w:ascii="Arial" w:hAnsi="Arial" w:cs="Arial"/>
          <w:b/>
          <w:sz w:val="28"/>
          <w:lang w:val="es-SV"/>
        </w:rPr>
        <w:t xml:space="preserve">RESOLUCIÓN DE ENTREGA DE INFORMACIÓN </w:t>
      </w:r>
    </w:p>
    <w:p w14:paraId="38112E28" w14:textId="7AB0CF62" w:rsidR="00FC03CA" w:rsidRDefault="00FC03CA" w:rsidP="005A03D1">
      <w:pPr>
        <w:jc w:val="center"/>
        <w:rPr>
          <w:rFonts w:ascii="Arial" w:hAnsi="Arial" w:cs="Arial"/>
          <w:b/>
          <w:sz w:val="28"/>
          <w:lang w:val="es-SV"/>
        </w:rPr>
      </w:pPr>
      <w:r w:rsidRPr="007309EB">
        <w:rPr>
          <w:rFonts w:ascii="Arial" w:hAnsi="Arial" w:cs="Arial"/>
          <w:b/>
          <w:sz w:val="28"/>
          <w:lang w:val="es-SV"/>
        </w:rPr>
        <w:t xml:space="preserve">SOLICITUD NÚMERO </w:t>
      </w:r>
      <w:r w:rsidR="00176E22">
        <w:rPr>
          <w:rFonts w:ascii="Arial" w:hAnsi="Arial" w:cs="Arial"/>
          <w:b/>
          <w:sz w:val="28"/>
          <w:lang w:val="es-SV"/>
        </w:rPr>
        <w:t>090</w:t>
      </w:r>
      <w:r w:rsidRPr="007309EB">
        <w:rPr>
          <w:rFonts w:ascii="Arial" w:hAnsi="Arial" w:cs="Arial"/>
          <w:b/>
          <w:sz w:val="28"/>
          <w:lang w:val="es-SV"/>
        </w:rPr>
        <w:t>/2015</w:t>
      </w:r>
    </w:p>
    <w:p w14:paraId="06248588" w14:textId="77777777" w:rsidR="00FC03CA" w:rsidRPr="007309EB" w:rsidRDefault="00FC03CA" w:rsidP="005A03D1">
      <w:pPr>
        <w:jc w:val="center"/>
        <w:rPr>
          <w:rFonts w:ascii="Arial" w:hAnsi="Arial" w:cs="Arial"/>
          <w:b/>
          <w:sz w:val="28"/>
          <w:lang w:val="es-SV"/>
        </w:rPr>
      </w:pPr>
    </w:p>
    <w:p w14:paraId="0BB54B86" w14:textId="14CED701" w:rsidR="00176E22" w:rsidRPr="00176E22" w:rsidRDefault="00FC03CA" w:rsidP="0016766F">
      <w:pPr>
        <w:spacing w:after="240"/>
        <w:jc w:val="both"/>
        <w:rPr>
          <w:rFonts w:ascii="Arial" w:hAnsi="Arial" w:cs="Arial"/>
          <w:lang w:val="es-SV"/>
        </w:rPr>
      </w:pPr>
      <w:r w:rsidRPr="00176E22">
        <w:rPr>
          <w:rFonts w:ascii="Arial" w:hAnsi="Arial" w:cs="Arial"/>
        </w:rPr>
        <w:t xml:space="preserve">En las oficinas de la Defensoría del Consumidor, a las </w:t>
      </w:r>
      <w:r w:rsidR="0016766F">
        <w:rPr>
          <w:rFonts w:ascii="Arial" w:hAnsi="Arial" w:cs="Arial"/>
        </w:rPr>
        <w:t>quince</w:t>
      </w:r>
      <w:r w:rsidR="000B5362" w:rsidRPr="00176E22">
        <w:rPr>
          <w:rFonts w:ascii="Arial" w:hAnsi="Arial" w:cs="Arial"/>
        </w:rPr>
        <w:t xml:space="preserve"> </w:t>
      </w:r>
      <w:r w:rsidRPr="00176E22">
        <w:rPr>
          <w:rFonts w:ascii="Arial" w:hAnsi="Arial" w:cs="Arial"/>
        </w:rPr>
        <w:t xml:space="preserve">horas </w:t>
      </w:r>
      <w:r w:rsidR="00E01E5E" w:rsidRPr="00176E22">
        <w:rPr>
          <w:rFonts w:ascii="Arial" w:hAnsi="Arial" w:cs="Arial"/>
        </w:rPr>
        <w:t xml:space="preserve">y </w:t>
      </w:r>
      <w:r w:rsidR="00176E22" w:rsidRPr="00176E22">
        <w:rPr>
          <w:rFonts w:ascii="Arial" w:hAnsi="Arial" w:cs="Arial"/>
        </w:rPr>
        <w:t xml:space="preserve">cincuenta </w:t>
      </w:r>
      <w:r w:rsidR="0016766F">
        <w:rPr>
          <w:rFonts w:ascii="Arial" w:hAnsi="Arial" w:cs="Arial"/>
        </w:rPr>
        <w:t>y cuatro</w:t>
      </w:r>
      <w:r w:rsidR="000B5362" w:rsidRPr="00176E22">
        <w:rPr>
          <w:rFonts w:ascii="Arial" w:hAnsi="Arial" w:cs="Arial"/>
        </w:rPr>
        <w:t xml:space="preserve"> </w:t>
      </w:r>
      <w:r w:rsidRPr="00176E22">
        <w:rPr>
          <w:rFonts w:ascii="Arial" w:hAnsi="Arial" w:cs="Arial"/>
        </w:rPr>
        <w:t xml:space="preserve">minutos del día </w:t>
      </w:r>
      <w:r w:rsidR="0016766F">
        <w:rPr>
          <w:rFonts w:ascii="Arial" w:hAnsi="Arial" w:cs="Arial"/>
        </w:rPr>
        <w:t>veintisiete</w:t>
      </w:r>
      <w:r w:rsidRPr="00176E22">
        <w:rPr>
          <w:rFonts w:ascii="Arial" w:hAnsi="Arial" w:cs="Arial"/>
        </w:rPr>
        <w:t xml:space="preserve"> de </w:t>
      </w:r>
      <w:r w:rsidR="00537C6F" w:rsidRPr="00176E22">
        <w:rPr>
          <w:rFonts w:ascii="Arial" w:hAnsi="Arial" w:cs="Arial"/>
        </w:rPr>
        <w:t>noviem</w:t>
      </w:r>
      <w:r w:rsidR="00DA4786" w:rsidRPr="00176E22">
        <w:rPr>
          <w:rFonts w:ascii="Arial" w:hAnsi="Arial" w:cs="Arial"/>
        </w:rPr>
        <w:t>bre</w:t>
      </w:r>
      <w:r w:rsidRPr="00176E22">
        <w:rPr>
          <w:rFonts w:ascii="Arial" w:hAnsi="Arial" w:cs="Arial"/>
        </w:rPr>
        <w:t xml:space="preserve"> del año dos mil quince, luego de haber recibido y admitido la solicitud de información número </w:t>
      </w:r>
      <w:r w:rsidR="00176E22" w:rsidRPr="00176E22">
        <w:rPr>
          <w:rFonts w:ascii="Arial" w:hAnsi="Arial" w:cs="Arial"/>
          <w:b/>
        </w:rPr>
        <w:t>090</w:t>
      </w:r>
      <w:r w:rsidRPr="00176E22">
        <w:rPr>
          <w:rFonts w:ascii="Arial" w:hAnsi="Arial" w:cs="Arial"/>
          <w:b/>
        </w:rPr>
        <w:t>/2015</w:t>
      </w:r>
      <w:r w:rsidRPr="00176E22">
        <w:rPr>
          <w:rFonts w:ascii="Arial" w:hAnsi="Arial" w:cs="Arial"/>
        </w:rPr>
        <w:t xml:space="preserve"> presentada ante la Unidad de Acceso a la Información Pública y Transparencia de esta Institución por parte </w:t>
      </w:r>
      <w:r w:rsidR="00DA1F15" w:rsidRPr="00176E22">
        <w:rPr>
          <w:rFonts w:ascii="Arial" w:hAnsi="Arial" w:cs="Arial"/>
        </w:rPr>
        <w:t xml:space="preserve">de </w:t>
      </w:r>
      <w:r w:rsidR="00176E22" w:rsidRPr="00176E22">
        <w:rPr>
          <w:rFonts w:ascii="Arial" w:hAnsi="Arial" w:cs="Arial"/>
        </w:rPr>
        <w:t xml:space="preserve">la señorita </w:t>
      </w:r>
      <w:proofErr w:type="spellStart"/>
      <w:r w:rsidR="00824FAE" w:rsidRPr="00824FAE">
        <w:rPr>
          <w:rFonts w:ascii="Arial" w:hAnsi="Arial" w:cs="Arial"/>
          <w:b/>
          <w:highlight w:val="black"/>
        </w:rPr>
        <w:t>xxxxxxxxxxxxxxxxxxxxxxxxxxx</w:t>
      </w:r>
      <w:proofErr w:type="spellEnd"/>
      <w:r w:rsidR="00176E22" w:rsidRPr="00176E22">
        <w:rPr>
          <w:rFonts w:ascii="Arial" w:hAnsi="Arial" w:cs="Arial"/>
          <w:b/>
        </w:rPr>
        <w:t>,</w:t>
      </w:r>
      <w:r w:rsidR="00176E22" w:rsidRPr="00176E22">
        <w:rPr>
          <w:rFonts w:ascii="Arial" w:hAnsi="Arial" w:cs="Arial"/>
        </w:rPr>
        <w:t xml:space="preserve"> quien se identifica por medio de su Documento Único de Identidad número </w:t>
      </w:r>
      <w:proofErr w:type="spellStart"/>
      <w:r w:rsidR="00824FAE" w:rsidRPr="00824FAE">
        <w:rPr>
          <w:rFonts w:ascii="Arial" w:hAnsi="Arial" w:cs="Arial"/>
          <w:highlight w:val="black"/>
        </w:rPr>
        <w:t>xxxxxxxxxxxxxxxxxxxxxxxxxxxxxxxxxxxxxxx</w:t>
      </w:r>
      <w:proofErr w:type="spellEnd"/>
      <w:r w:rsidR="00176E22" w:rsidRPr="00824FAE">
        <w:rPr>
          <w:rFonts w:ascii="Arial" w:hAnsi="Arial" w:cs="Arial"/>
          <w:highlight w:val="black"/>
        </w:rPr>
        <w:t xml:space="preserve"> </w:t>
      </w:r>
      <w:proofErr w:type="spellStart"/>
      <w:r w:rsidR="00824FAE" w:rsidRPr="00824FAE">
        <w:rPr>
          <w:rFonts w:ascii="Arial" w:hAnsi="Arial" w:cs="Arial"/>
          <w:highlight w:val="black"/>
        </w:rPr>
        <w:t>xxxxxxxxxx</w:t>
      </w:r>
      <w:proofErr w:type="spellEnd"/>
      <w:r w:rsidRPr="00176E22">
        <w:rPr>
          <w:rFonts w:ascii="Arial" w:hAnsi="Arial" w:cs="Arial"/>
        </w:rPr>
        <w:t>, quien requirió:</w:t>
      </w:r>
      <w:r w:rsidR="00BF58DE" w:rsidRPr="00176E22">
        <w:rPr>
          <w:rFonts w:ascii="Arial" w:hAnsi="Arial" w:cs="Arial"/>
        </w:rPr>
        <w:t xml:space="preserve"> </w:t>
      </w:r>
      <w:r w:rsidR="00176E22" w:rsidRPr="00176E22">
        <w:rPr>
          <w:rFonts w:ascii="Arial" w:hAnsi="Arial" w:cs="Arial"/>
          <w:b/>
        </w:rPr>
        <w:t>“En relación a los Procedimientos Sancionatorios seguidos ante el Tribunal Sancionador de la Defensoría del Consumidor, por la infracción consistente en ofrecer al consumidor bienes o productos vencidos, tipificada en el artículo 44 literal a) de la Ley de Protección al Consumidor, que hayan sido resueltos entre enero de 2013 y junio de 2015, la siguiente información: a) Cantidad de procedimientos en los que el proveedor resultara absuelto; b) Cantidad de procedimientos en que impuso multa por la infracción antes relacionada y c) En los casos en que se impuso multa, el importe de las mu</w:t>
      </w:r>
      <w:r w:rsidR="0016766F">
        <w:rPr>
          <w:rFonts w:ascii="Arial" w:hAnsi="Arial" w:cs="Arial"/>
          <w:b/>
        </w:rPr>
        <w:t>ltas impuestas.</w:t>
      </w:r>
      <w:r w:rsidR="00375C58" w:rsidRPr="00176E22">
        <w:rPr>
          <w:rFonts w:ascii="Arial" w:hAnsi="Arial" w:cs="Arial"/>
          <w:b/>
        </w:rPr>
        <w:t xml:space="preserve"> </w:t>
      </w:r>
      <w:r w:rsidR="0016766F">
        <w:rPr>
          <w:rFonts w:ascii="Arial" w:hAnsi="Arial" w:cs="Arial"/>
          <w:b/>
        </w:rPr>
        <w:t xml:space="preserve">Además, Monto Individual de cada una de las multas impuestas, es decir la multa en cada caso en particular*. </w:t>
      </w:r>
      <w:r w:rsidR="0016766F" w:rsidRPr="0016766F">
        <w:rPr>
          <w:rFonts w:ascii="Arial" w:hAnsi="Arial" w:cs="Arial"/>
        </w:rPr>
        <w:t>S</w:t>
      </w:r>
      <w:r w:rsidRPr="0016766F">
        <w:rPr>
          <w:rFonts w:ascii="Arial" w:hAnsi="Arial" w:cs="Arial"/>
        </w:rPr>
        <w:t>e</w:t>
      </w:r>
      <w:r w:rsidRPr="00176E22">
        <w:rPr>
          <w:rFonts w:ascii="Arial" w:hAnsi="Arial" w:cs="Arial"/>
        </w:rPr>
        <w:t xml:space="preserve"> analizó el fondo de lo solicitado y considerando que la solicitud cumple con todos los requisitos establecidos en el artículo 66 de la Ley de Acceso a</w:t>
      </w:r>
      <w:r w:rsidR="00CD3A62" w:rsidRPr="00176E22">
        <w:rPr>
          <w:rFonts w:ascii="Arial" w:hAnsi="Arial" w:cs="Arial"/>
        </w:rPr>
        <w:t xml:space="preserve"> la Información Pública -LAIP-</w:t>
      </w:r>
      <w:r w:rsidR="00176E22" w:rsidRPr="00176E22">
        <w:rPr>
          <w:rFonts w:ascii="Arial" w:hAnsi="Arial" w:cs="Arial"/>
        </w:rPr>
        <w:t xml:space="preserve"> </w:t>
      </w:r>
      <w:r w:rsidR="00176E22" w:rsidRPr="00176E22">
        <w:rPr>
          <w:rFonts w:ascii="Arial" w:hAnsi="Arial" w:cs="Arial"/>
          <w:lang w:val="es-SV"/>
        </w:rPr>
        <w:t xml:space="preserve">y que la información requerida, no se encuentra entre las excepciones enumeradas en </w:t>
      </w:r>
      <w:r w:rsidR="00405AD7">
        <w:rPr>
          <w:rFonts w:ascii="Arial" w:hAnsi="Arial" w:cs="Arial"/>
          <w:lang w:val="es-SV"/>
        </w:rPr>
        <w:t>los Artículos</w:t>
      </w:r>
      <w:r w:rsidR="00176E22" w:rsidRPr="00176E22">
        <w:rPr>
          <w:rFonts w:ascii="Arial" w:hAnsi="Arial" w:cs="Arial"/>
          <w:lang w:val="es-SV"/>
        </w:rPr>
        <w:t xml:space="preserve"> 19 y 24 de la LAIP, se resuelve:</w:t>
      </w:r>
    </w:p>
    <w:p w14:paraId="45251417" w14:textId="77777777" w:rsidR="00DA1F15" w:rsidRPr="00176E22" w:rsidRDefault="00DA1F15" w:rsidP="0016766F">
      <w:pPr>
        <w:shd w:val="clear" w:color="auto" w:fill="FFFFFF" w:themeFill="background1"/>
        <w:spacing w:after="240"/>
        <w:contextualSpacing/>
        <w:jc w:val="both"/>
        <w:rPr>
          <w:rFonts w:ascii="Arial" w:hAnsi="Arial" w:cs="Arial"/>
          <w:lang w:val="es-SV"/>
        </w:rPr>
      </w:pPr>
    </w:p>
    <w:p w14:paraId="76163A60" w14:textId="2EEA983D" w:rsidR="0076126D" w:rsidRDefault="00FC03CA" w:rsidP="0016766F">
      <w:pPr>
        <w:shd w:val="clear" w:color="auto" w:fill="FFFFFF" w:themeFill="background1"/>
        <w:spacing w:after="240"/>
        <w:contextualSpacing/>
        <w:jc w:val="both"/>
        <w:rPr>
          <w:rFonts w:ascii="Arial" w:hAnsi="Arial" w:cs="Arial"/>
          <w:b/>
        </w:rPr>
      </w:pPr>
      <w:r w:rsidRPr="00176E22">
        <w:rPr>
          <w:rFonts w:ascii="Arial" w:hAnsi="Arial" w:cs="Arial"/>
          <w:b/>
          <w:lang w:val="es-SV"/>
        </w:rPr>
        <w:t xml:space="preserve">PROPORCIONAR LA </w:t>
      </w:r>
      <w:r w:rsidR="00874C9A" w:rsidRPr="00176E22">
        <w:rPr>
          <w:rFonts w:ascii="Arial" w:hAnsi="Arial" w:cs="Arial"/>
          <w:b/>
          <w:lang w:val="es-SV"/>
        </w:rPr>
        <w:t>INFORMACIÓN SOLICITADA</w:t>
      </w:r>
      <w:r w:rsidR="00176E22" w:rsidRPr="00176E22">
        <w:rPr>
          <w:rFonts w:ascii="Arial" w:hAnsi="Arial" w:cs="Arial"/>
          <w:b/>
          <w:lang w:val="es-SV"/>
        </w:rPr>
        <w:t xml:space="preserve">, </w:t>
      </w:r>
      <w:r w:rsidR="0016766F">
        <w:rPr>
          <w:rFonts w:ascii="Arial" w:hAnsi="Arial" w:cs="Arial"/>
          <w:lang w:val="es-SV"/>
        </w:rPr>
        <w:t>adjuntando dos</w:t>
      </w:r>
      <w:r w:rsidR="00176E22" w:rsidRPr="00176E22">
        <w:rPr>
          <w:rFonts w:ascii="Arial" w:hAnsi="Arial" w:cs="Arial"/>
          <w:lang w:val="es-SV"/>
        </w:rPr>
        <w:t xml:space="preserve"> archivo</w:t>
      </w:r>
      <w:r w:rsidR="0016766F">
        <w:rPr>
          <w:rFonts w:ascii="Arial" w:hAnsi="Arial" w:cs="Arial"/>
          <w:lang w:val="es-SV"/>
        </w:rPr>
        <w:t>s, en formato W</w:t>
      </w:r>
      <w:r w:rsidR="00176E22" w:rsidRPr="00176E22">
        <w:rPr>
          <w:rFonts w:ascii="Arial" w:hAnsi="Arial" w:cs="Arial"/>
          <w:lang w:val="es-SV"/>
        </w:rPr>
        <w:t>ord</w:t>
      </w:r>
      <w:r w:rsidR="0016766F">
        <w:rPr>
          <w:rFonts w:ascii="Arial" w:hAnsi="Arial" w:cs="Arial"/>
          <w:lang w:val="es-SV"/>
        </w:rPr>
        <w:t xml:space="preserve"> y Excel,</w:t>
      </w:r>
      <w:r w:rsidR="00176E22" w:rsidRPr="00176E22">
        <w:rPr>
          <w:rFonts w:ascii="Arial" w:hAnsi="Arial" w:cs="Arial"/>
          <w:lang w:val="es-SV"/>
        </w:rPr>
        <w:t xml:space="preserve"> que contiene la información brind</w:t>
      </w:r>
      <w:r w:rsidR="00405AD7">
        <w:rPr>
          <w:rFonts w:ascii="Arial" w:hAnsi="Arial" w:cs="Arial"/>
          <w:lang w:val="es-SV"/>
        </w:rPr>
        <w:t xml:space="preserve">ada por el Tribunal Sancionador </w:t>
      </w:r>
      <w:r w:rsidR="00176E22" w:rsidRPr="00176E22">
        <w:rPr>
          <w:rFonts w:ascii="Arial" w:hAnsi="Arial" w:cs="Arial"/>
          <w:lang w:val="es-SV"/>
        </w:rPr>
        <w:t xml:space="preserve">conforme </w:t>
      </w:r>
      <w:r w:rsidR="00176E22">
        <w:rPr>
          <w:rFonts w:ascii="Arial" w:hAnsi="Arial" w:cs="Arial"/>
          <w:lang w:val="es-SV"/>
        </w:rPr>
        <w:t xml:space="preserve">a sus registros internos y </w:t>
      </w:r>
      <w:r w:rsidR="00405AD7">
        <w:rPr>
          <w:rFonts w:ascii="Arial" w:hAnsi="Arial" w:cs="Arial"/>
          <w:lang w:val="es-SV"/>
        </w:rPr>
        <w:t>que corresponde a cada uno de</w:t>
      </w:r>
      <w:r w:rsidR="00176E22">
        <w:rPr>
          <w:rFonts w:ascii="Arial" w:hAnsi="Arial" w:cs="Arial"/>
          <w:lang w:val="es-SV"/>
        </w:rPr>
        <w:t xml:space="preserve"> los requerimientos interpuestos.</w:t>
      </w:r>
    </w:p>
    <w:p w14:paraId="2C058F0D" w14:textId="3C3767D6" w:rsidR="000B5362" w:rsidRDefault="000B5362" w:rsidP="005A03D1">
      <w:pPr>
        <w:jc w:val="center"/>
        <w:rPr>
          <w:rFonts w:ascii="Arial" w:hAnsi="Arial" w:cs="Arial"/>
          <w:b/>
        </w:rPr>
      </w:pPr>
    </w:p>
    <w:p w14:paraId="34975F33" w14:textId="77777777" w:rsidR="00824FAE" w:rsidRPr="007309EB" w:rsidRDefault="00824FAE" w:rsidP="005A03D1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p w14:paraId="17E07119" w14:textId="77777777" w:rsidR="00FC03CA" w:rsidRDefault="00FC03CA" w:rsidP="005A03D1">
      <w:pPr>
        <w:jc w:val="center"/>
        <w:rPr>
          <w:rFonts w:ascii="Arial" w:hAnsi="Arial" w:cs="Arial"/>
          <w:b/>
        </w:rPr>
      </w:pPr>
    </w:p>
    <w:p w14:paraId="5333024A" w14:textId="77777777" w:rsidR="00E01E5E" w:rsidRDefault="00E01E5E" w:rsidP="005A03D1">
      <w:pPr>
        <w:jc w:val="center"/>
        <w:rPr>
          <w:rFonts w:ascii="Arial" w:hAnsi="Arial" w:cs="Arial"/>
          <w:b/>
        </w:rPr>
      </w:pPr>
    </w:p>
    <w:p w14:paraId="611DC6B7" w14:textId="3920D926" w:rsidR="00176E22" w:rsidRPr="00824FAE" w:rsidRDefault="00824FAE" w:rsidP="005A03D1">
      <w:pPr>
        <w:jc w:val="center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t>Rúbrica</w:t>
      </w:r>
    </w:p>
    <w:p w14:paraId="10228030" w14:textId="77777777" w:rsidR="0016766F" w:rsidRPr="007309EB" w:rsidRDefault="0016766F" w:rsidP="005A03D1">
      <w:pPr>
        <w:jc w:val="center"/>
        <w:rPr>
          <w:rFonts w:ascii="Arial" w:hAnsi="Arial" w:cs="Arial"/>
          <w:b/>
        </w:rPr>
      </w:pPr>
    </w:p>
    <w:p w14:paraId="185F7D2A" w14:textId="77777777" w:rsidR="00FC03CA" w:rsidRPr="007309EB" w:rsidRDefault="00FC03CA" w:rsidP="005A03D1">
      <w:pPr>
        <w:jc w:val="center"/>
        <w:rPr>
          <w:rFonts w:ascii="Arial" w:hAnsi="Arial" w:cs="Arial"/>
        </w:rPr>
      </w:pPr>
    </w:p>
    <w:p w14:paraId="27E00AA7" w14:textId="620C018F" w:rsidR="00FC03CA" w:rsidRPr="007309EB" w:rsidRDefault="00FC03CA" w:rsidP="005A03D1">
      <w:pPr>
        <w:jc w:val="center"/>
        <w:rPr>
          <w:rFonts w:ascii="Arial" w:hAnsi="Arial" w:cs="Arial"/>
        </w:rPr>
      </w:pPr>
      <w:r w:rsidRPr="007309EB">
        <w:rPr>
          <w:rFonts w:ascii="Arial" w:hAnsi="Arial" w:cs="Arial"/>
        </w:rPr>
        <w:t>Oficial de Información y Transparencia</w:t>
      </w:r>
    </w:p>
    <w:sectPr w:rsidR="00FC03CA" w:rsidRPr="007309EB" w:rsidSect="00A86E28">
      <w:headerReference w:type="even" r:id="rId8"/>
      <w:headerReference w:type="default" r:id="rId9"/>
      <w:headerReference w:type="first" r:id="rId10"/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8C240A" w14:textId="77777777" w:rsidR="004146B4" w:rsidRDefault="004146B4" w:rsidP="00385C3D">
      <w:r>
        <w:separator/>
      </w:r>
    </w:p>
  </w:endnote>
  <w:endnote w:type="continuationSeparator" w:id="0">
    <w:p w14:paraId="276D0C0F" w14:textId="77777777" w:rsidR="004146B4" w:rsidRDefault="004146B4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29DB93" w14:textId="77777777" w:rsidR="004146B4" w:rsidRDefault="004146B4" w:rsidP="00385C3D">
      <w:r>
        <w:separator/>
      </w:r>
    </w:p>
  </w:footnote>
  <w:footnote w:type="continuationSeparator" w:id="0">
    <w:p w14:paraId="74029945" w14:textId="77777777" w:rsidR="004146B4" w:rsidRDefault="004146B4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B5A807" w14:textId="77777777" w:rsidR="00491B46" w:rsidRDefault="004146B4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18781B" w14:textId="77777777" w:rsidR="00824FAE" w:rsidRDefault="00824FAE" w:rsidP="00824FAE">
    <w:pPr>
      <w:jc w:val="center"/>
    </w:pPr>
    <w:bookmarkStart w:id="1" w:name="_Hlk526845977"/>
    <w:bookmarkStart w:id="2" w:name="_Hlk526845978"/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>Versión pública de acuerdo a lo dispuesto en el Art. 30 de la LAIP, se elimina el nombre de la persona solicitante y número de DUI, por ser datos personales Art. 6 literal “a” LAIP; los cuales se ubican en el primer párrafo de la presente resolución.</w:t>
    </w:r>
    <w:bookmarkEnd w:id="1"/>
    <w:bookmarkEnd w:id="2"/>
  </w:p>
  <w:p w14:paraId="655992BF" w14:textId="2779FCBB" w:rsidR="00491B46" w:rsidRDefault="00491B4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3EC374" w14:textId="77777777" w:rsidR="00491B46" w:rsidRDefault="004146B4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D197E"/>
    <w:multiLevelType w:val="hybridMultilevel"/>
    <w:tmpl w:val="A8CE93FE"/>
    <w:lvl w:ilvl="0" w:tplc="FFB6990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B01E1C"/>
    <w:multiLevelType w:val="hybridMultilevel"/>
    <w:tmpl w:val="803C210E"/>
    <w:lvl w:ilvl="0" w:tplc="7DE417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230A5B"/>
    <w:multiLevelType w:val="hybridMultilevel"/>
    <w:tmpl w:val="688645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721231"/>
    <w:multiLevelType w:val="hybridMultilevel"/>
    <w:tmpl w:val="CB0E944C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6A425CD"/>
    <w:multiLevelType w:val="hybridMultilevel"/>
    <w:tmpl w:val="36ACF766"/>
    <w:lvl w:ilvl="0" w:tplc="4C3AAB40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62597D"/>
    <w:multiLevelType w:val="hybridMultilevel"/>
    <w:tmpl w:val="AF000BE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A660BC"/>
    <w:multiLevelType w:val="hybridMultilevel"/>
    <w:tmpl w:val="16DA1868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C8A7CBD"/>
    <w:multiLevelType w:val="multilevel"/>
    <w:tmpl w:val="506CB5F6"/>
    <w:lvl w:ilvl="0">
      <w:start w:val="1173"/>
      <w:numFmt w:val="decimal"/>
      <w:lvlText w:val="%1"/>
      <w:lvlJc w:val="left"/>
      <w:pPr>
        <w:ind w:left="885" w:hanging="885"/>
      </w:pPr>
      <w:rPr>
        <w:rFonts w:hint="default"/>
      </w:rPr>
    </w:lvl>
    <w:lvl w:ilvl="1">
      <w:start w:val="13"/>
      <w:numFmt w:val="decimal"/>
      <w:lvlText w:val="%1-%2"/>
      <w:lvlJc w:val="left"/>
      <w:pPr>
        <w:ind w:left="885" w:hanging="8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85" w:hanging="88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E4D16CC"/>
    <w:multiLevelType w:val="hybridMultilevel"/>
    <w:tmpl w:val="A482B68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5"/>
  </w:num>
  <w:num w:numId="5">
    <w:abstractNumId w:val="12"/>
  </w:num>
  <w:num w:numId="6">
    <w:abstractNumId w:val="1"/>
  </w:num>
  <w:num w:numId="7">
    <w:abstractNumId w:val="6"/>
  </w:num>
  <w:num w:numId="8">
    <w:abstractNumId w:val="9"/>
  </w:num>
  <w:num w:numId="9">
    <w:abstractNumId w:val="7"/>
  </w:num>
  <w:num w:numId="10">
    <w:abstractNumId w:val="3"/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5C3D"/>
    <w:rsid w:val="00005448"/>
    <w:rsid w:val="0001763F"/>
    <w:rsid w:val="000515C3"/>
    <w:rsid w:val="00060117"/>
    <w:rsid w:val="000770FC"/>
    <w:rsid w:val="00081C31"/>
    <w:rsid w:val="000A1F9B"/>
    <w:rsid w:val="000B1E82"/>
    <w:rsid w:val="000B49BD"/>
    <w:rsid w:val="000B5362"/>
    <w:rsid w:val="000B6A03"/>
    <w:rsid w:val="000D4964"/>
    <w:rsid w:val="000E6AD4"/>
    <w:rsid w:val="001334CC"/>
    <w:rsid w:val="0016766F"/>
    <w:rsid w:val="001749C2"/>
    <w:rsid w:val="00176E22"/>
    <w:rsid w:val="0019476C"/>
    <w:rsid w:val="001A578F"/>
    <w:rsid w:val="001D32EC"/>
    <w:rsid w:val="001E155E"/>
    <w:rsid w:val="001E4A9A"/>
    <w:rsid w:val="001E4C98"/>
    <w:rsid w:val="00207E31"/>
    <w:rsid w:val="0024307B"/>
    <w:rsid w:val="0026479E"/>
    <w:rsid w:val="00272DD4"/>
    <w:rsid w:val="00290F5A"/>
    <w:rsid w:val="002C31B0"/>
    <w:rsid w:val="0030175B"/>
    <w:rsid w:val="00344A6A"/>
    <w:rsid w:val="00375C58"/>
    <w:rsid w:val="00385C3D"/>
    <w:rsid w:val="00405239"/>
    <w:rsid w:val="00405AD7"/>
    <w:rsid w:val="00411DFD"/>
    <w:rsid w:val="004146B4"/>
    <w:rsid w:val="004540D0"/>
    <w:rsid w:val="00460794"/>
    <w:rsid w:val="00462C69"/>
    <w:rsid w:val="00491B46"/>
    <w:rsid w:val="004D661F"/>
    <w:rsid w:val="00502220"/>
    <w:rsid w:val="00503F7C"/>
    <w:rsid w:val="005141AD"/>
    <w:rsid w:val="00537C6F"/>
    <w:rsid w:val="005424A7"/>
    <w:rsid w:val="00555C29"/>
    <w:rsid w:val="00594BD1"/>
    <w:rsid w:val="005A03D1"/>
    <w:rsid w:val="005A04F6"/>
    <w:rsid w:val="005D166F"/>
    <w:rsid w:val="00623F78"/>
    <w:rsid w:val="00630B4F"/>
    <w:rsid w:val="006842E7"/>
    <w:rsid w:val="006941A3"/>
    <w:rsid w:val="006B2330"/>
    <w:rsid w:val="006B64CB"/>
    <w:rsid w:val="006E14E4"/>
    <w:rsid w:val="006E2F94"/>
    <w:rsid w:val="006E3067"/>
    <w:rsid w:val="00702DE1"/>
    <w:rsid w:val="00730E8F"/>
    <w:rsid w:val="00747F8B"/>
    <w:rsid w:val="007512C7"/>
    <w:rsid w:val="0076126D"/>
    <w:rsid w:val="00772B6D"/>
    <w:rsid w:val="007A763D"/>
    <w:rsid w:val="007C7BC0"/>
    <w:rsid w:val="007D1E3E"/>
    <w:rsid w:val="007E0B5B"/>
    <w:rsid w:val="007E33DA"/>
    <w:rsid w:val="00802FD9"/>
    <w:rsid w:val="008200A9"/>
    <w:rsid w:val="00824FAE"/>
    <w:rsid w:val="00870D42"/>
    <w:rsid w:val="00874C9A"/>
    <w:rsid w:val="00897B43"/>
    <w:rsid w:val="008C1696"/>
    <w:rsid w:val="008E15C2"/>
    <w:rsid w:val="008F5B31"/>
    <w:rsid w:val="00963E24"/>
    <w:rsid w:val="00991543"/>
    <w:rsid w:val="009A6DA3"/>
    <w:rsid w:val="009C71F6"/>
    <w:rsid w:val="009E5743"/>
    <w:rsid w:val="00A11645"/>
    <w:rsid w:val="00A15EC5"/>
    <w:rsid w:val="00A16F25"/>
    <w:rsid w:val="00A3688F"/>
    <w:rsid w:val="00A50147"/>
    <w:rsid w:val="00A55BD3"/>
    <w:rsid w:val="00A86E28"/>
    <w:rsid w:val="00AC6662"/>
    <w:rsid w:val="00AC73D4"/>
    <w:rsid w:val="00B46485"/>
    <w:rsid w:val="00B5488F"/>
    <w:rsid w:val="00BD258E"/>
    <w:rsid w:val="00BF58DE"/>
    <w:rsid w:val="00C11390"/>
    <w:rsid w:val="00C61CD4"/>
    <w:rsid w:val="00CA5CF0"/>
    <w:rsid w:val="00CD3A62"/>
    <w:rsid w:val="00CE25AD"/>
    <w:rsid w:val="00D13240"/>
    <w:rsid w:val="00D7628D"/>
    <w:rsid w:val="00D840B8"/>
    <w:rsid w:val="00DA1F15"/>
    <w:rsid w:val="00DA4786"/>
    <w:rsid w:val="00DC3ED4"/>
    <w:rsid w:val="00E01E5E"/>
    <w:rsid w:val="00E10E96"/>
    <w:rsid w:val="00E207C1"/>
    <w:rsid w:val="00E217AA"/>
    <w:rsid w:val="00E53649"/>
    <w:rsid w:val="00E658BC"/>
    <w:rsid w:val="00E77D9E"/>
    <w:rsid w:val="00E97195"/>
    <w:rsid w:val="00ED1CAE"/>
    <w:rsid w:val="00EF0D8C"/>
    <w:rsid w:val="00F06263"/>
    <w:rsid w:val="00F4712A"/>
    <w:rsid w:val="00F56E5B"/>
    <w:rsid w:val="00F72FCC"/>
    <w:rsid w:val="00F8247F"/>
    <w:rsid w:val="00F91E08"/>
    <w:rsid w:val="00FB64C5"/>
    <w:rsid w:val="00FC03CA"/>
    <w:rsid w:val="00FD5887"/>
    <w:rsid w:val="00FD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;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table" w:styleId="Tablaconcuadrcula">
    <w:name w:val="Table Grid"/>
    <w:basedOn w:val="Tablanormal"/>
    <w:uiPriority w:val="39"/>
    <w:rsid w:val="007C7BC0"/>
    <w:rPr>
      <w:rFonts w:eastAsiaTheme="minorHAnsi"/>
      <w:sz w:val="22"/>
      <w:szCs w:val="22"/>
      <w:lang w:val="es-SV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86E28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2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F6DCCB-74D0-44DF-B899-DB263ADEB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297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Erika Duke</cp:lastModifiedBy>
  <cp:revision>64</cp:revision>
  <cp:lastPrinted>2015-11-30T15:06:00Z</cp:lastPrinted>
  <dcterms:created xsi:type="dcterms:W3CDTF">2014-07-14T18:49:00Z</dcterms:created>
  <dcterms:modified xsi:type="dcterms:W3CDTF">2018-10-11T15:35:00Z</dcterms:modified>
</cp:coreProperties>
</file>