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D8C75" w14:textId="77777777" w:rsidR="006B64CB" w:rsidRDefault="006B64CB" w:rsidP="00A55A64"/>
    <w:p w14:paraId="0C77AEF9" w14:textId="77777777" w:rsidR="007C0759" w:rsidRDefault="007C0759" w:rsidP="00A55A64">
      <w:pPr>
        <w:jc w:val="center"/>
        <w:rPr>
          <w:rFonts w:ascii="Arial" w:hAnsi="Arial" w:cs="Arial"/>
          <w:b/>
          <w:sz w:val="28"/>
          <w:lang w:val="es-SV"/>
        </w:rPr>
      </w:pPr>
    </w:p>
    <w:p w14:paraId="6054D8E1" w14:textId="77777777" w:rsidR="00B95503" w:rsidRDefault="00B95503" w:rsidP="00A55A64">
      <w:pPr>
        <w:jc w:val="center"/>
        <w:rPr>
          <w:rFonts w:ascii="Arial" w:hAnsi="Arial" w:cs="Arial"/>
          <w:b/>
          <w:sz w:val="28"/>
          <w:lang w:val="es-SV"/>
        </w:rPr>
      </w:pPr>
    </w:p>
    <w:p w14:paraId="7A99478F" w14:textId="77777777" w:rsidR="00B95503" w:rsidRDefault="00B95503" w:rsidP="00A55A64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77777777" w:rsidR="00FD5C35" w:rsidRPr="00C62B0E" w:rsidRDefault="00FD5C35" w:rsidP="00A55A64">
      <w:pPr>
        <w:jc w:val="center"/>
        <w:rPr>
          <w:rFonts w:ascii="Arial" w:hAnsi="Arial" w:cs="Arial"/>
          <w:b/>
          <w:sz w:val="28"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 xml:space="preserve">RESOLUCIÓN DE ENTREGA DE INFORMACIÓN </w:t>
      </w:r>
    </w:p>
    <w:p w14:paraId="2A9A4AC9" w14:textId="57049242" w:rsidR="007C0759" w:rsidRDefault="00FD5C35" w:rsidP="00A55A64">
      <w:pPr>
        <w:jc w:val="center"/>
        <w:rPr>
          <w:rFonts w:ascii="Arial" w:hAnsi="Arial" w:cs="Arial"/>
          <w:b/>
          <w:sz w:val="28"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>SOLICITUD NÚMERO 0</w:t>
      </w:r>
      <w:r w:rsidR="00A55A64">
        <w:rPr>
          <w:rFonts w:ascii="Arial" w:hAnsi="Arial" w:cs="Arial"/>
          <w:b/>
          <w:sz w:val="28"/>
          <w:lang w:val="es-SV"/>
        </w:rPr>
        <w:t>88</w:t>
      </w:r>
      <w:r w:rsidRPr="00C62B0E">
        <w:rPr>
          <w:rFonts w:ascii="Arial" w:hAnsi="Arial" w:cs="Arial"/>
          <w:b/>
          <w:sz w:val="28"/>
          <w:lang w:val="es-SV"/>
        </w:rPr>
        <w:t>/2015</w:t>
      </w:r>
    </w:p>
    <w:p w14:paraId="656BD3A7" w14:textId="77777777" w:rsidR="00B95503" w:rsidRDefault="00B95503" w:rsidP="00A55A64">
      <w:pPr>
        <w:jc w:val="center"/>
        <w:rPr>
          <w:rFonts w:ascii="Arial" w:hAnsi="Arial" w:cs="Arial"/>
          <w:b/>
          <w:sz w:val="28"/>
          <w:lang w:val="es-SV"/>
        </w:rPr>
      </w:pPr>
    </w:p>
    <w:p w14:paraId="78DD61A6" w14:textId="77777777" w:rsidR="00FD5C35" w:rsidRPr="00C62B0E" w:rsidRDefault="00FD5C35" w:rsidP="00A55A64">
      <w:pPr>
        <w:jc w:val="center"/>
        <w:rPr>
          <w:rFonts w:ascii="Arial" w:hAnsi="Arial" w:cs="Arial"/>
          <w:b/>
          <w:lang w:val="es-SV"/>
        </w:rPr>
      </w:pPr>
    </w:p>
    <w:p w14:paraId="5FF817D0" w14:textId="240C48EE" w:rsidR="00FD5C35" w:rsidRPr="00C62B0E" w:rsidRDefault="00FD5C35" w:rsidP="00B95503">
      <w:pPr>
        <w:pStyle w:val="Textosinforma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62B0E">
        <w:rPr>
          <w:rFonts w:ascii="Arial" w:hAnsi="Arial" w:cs="Arial"/>
          <w:sz w:val="24"/>
          <w:szCs w:val="24"/>
        </w:rPr>
        <w:t xml:space="preserve">En las oficinas de la Defensoría del Consumidor, a las </w:t>
      </w:r>
      <w:r w:rsidR="00B61987">
        <w:rPr>
          <w:rFonts w:ascii="Arial" w:hAnsi="Arial" w:cs="Arial"/>
          <w:sz w:val="24"/>
          <w:szCs w:val="24"/>
        </w:rPr>
        <w:t>nueve</w:t>
      </w:r>
      <w:r w:rsidRPr="00C62B0E">
        <w:rPr>
          <w:rFonts w:ascii="Arial" w:hAnsi="Arial" w:cs="Arial"/>
          <w:sz w:val="24"/>
          <w:szCs w:val="24"/>
        </w:rPr>
        <w:t xml:space="preserve"> horas </w:t>
      </w:r>
      <w:r w:rsidR="00A264E1">
        <w:rPr>
          <w:rFonts w:ascii="Arial" w:hAnsi="Arial" w:cs="Arial"/>
          <w:sz w:val="24"/>
          <w:szCs w:val="24"/>
        </w:rPr>
        <w:t xml:space="preserve">del día </w:t>
      </w:r>
      <w:r w:rsidR="00B61987">
        <w:rPr>
          <w:rFonts w:ascii="Arial" w:hAnsi="Arial" w:cs="Arial"/>
          <w:sz w:val="24"/>
          <w:szCs w:val="24"/>
        </w:rPr>
        <w:t>veinte</w:t>
      </w:r>
      <w:r w:rsidRPr="00C62B0E">
        <w:rPr>
          <w:rFonts w:ascii="Arial" w:hAnsi="Arial" w:cs="Arial"/>
          <w:sz w:val="24"/>
          <w:szCs w:val="24"/>
        </w:rPr>
        <w:t xml:space="preserve"> de </w:t>
      </w:r>
      <w:r w:rsidR="00A55A64">
        <w:rPr>
          <w:rFonts w:ascii="Arial" w:hAnsi="Arial" w:cs="Arial"/>
          <w:sz w:val="24"/>
          <w:szCs w:val="24"/>
        </w:rPr>
        <w:t>noviembre</w:t>
      </w:r>
      <w:r w:rsidRPr="00C62B0E">
        <w:rPr>
          <w:rFonts w:ascii="Arial" w:hAnsi="Arial" w:cs="Arial"/>
          <w:sz w:val="24"/>
          <w:szCs w:val="24"/>
        </w:rPr>
        <w:t xml:space="preserve"> del año dos mil quince, luego de haber recibido y admitido la solicitud de información número </w:t>
      </w:r>
      <w:r w:rsidR="00A55A64">
        <w:rPr>
          <w:rFonts w:ascii="Arial" w:hAnsi="Arial" w:cs="Arial"/>
          <w:b/>
          <w:sz w:val="24"/>
          <w:szCs w:val="24"/>
        </w:rPr>
        <w:t>088</w:t>
      </w:r>
      <w:r w:rsidRPr="00C62B0E">
        <w:rPr>
          <w:rFonts w:ascii="Arial" w:hAnsi="Arial" w:cs="Arial"/>
          <w:b/>
          <w:sz w:val="24"/>
          <w:szCs w:val="24"/>
        </w:rPr>
        <w:t>/2015</w:t>
      </w:r>
      <w:r w:rsidRPr="00C62B0E">
        <w:rPr>
          <w:rFonts w:ascii="Arial" w:hAnsi="Arial" w:cs="Arial"/>
          <w:sz w:val="24"/>
          <w:szCs w:val="24"/>
        </w:rPr>
        <w:t xml:space="preserve"> presentada ante la Unidad de Acceso a la Información Pública y Transparencia de esta Institución por parte del </w:t>
      </w:r>
      <w:r w:rsidR="00A55A64">
        <w:rPr>
          <w:rFonts w:ascii="Arial" w:hAnsi="Arial" w:cs="Arial"/>
          <w:sz w:val="24"/>
          <w:szCs w:val="24"/>
        </w:rPr>
        <w:t xml:space="preserve">señor </w:t>
      </w:r>
      <w:proofErr w:type="spellStart"/>
      <w:r w:rsidR="00637157" w:rsidRPr="00637157">
        <w:rPr>
          <w:rFonts w:ascii="Arial" w:hAnsi="Arial" w:cs="Arial"/>
          <w:b/>
          <w:sz w:val="24"/>
          <w:szCs w:val="24"/>
          <w:highlight w:val="black"/>
        </w:rPr>
        <w:t>xxxxxxxxxxxxxx</w:t>
      </w:r>
      <w:proofErr w:type="spellEnd"/>
      <w:r w:rsidR="00A55A64" w:rsidRPr="00637157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637157" w:rsidRPr="00637157">
        <w:rPr>
          <w:rFonts w:ascii="Arial" w:hAnsi="Arial" w:cs="Arial"/>
          <w:b/>
          <w:sz w:val="24"/>
          <w:szCs w:val="24"/>
          <w:highlight w:val="black"/>
        </w:rPr>
        <w:t>xxxxxxxxxxxxxx</w:t>
      </w:r>
      <w:proofErr w:type="spellEnd"/>
      <w:r w:rsidR="00A55A64">
        <w:rPr>
          <w:rFonts w:ascii="Arial" w:hAnsi="Arial" w:cs="Arial"/>
          <w:b/>
          <w:sz w:val="24"/>
          <w:szCs w:val="24"/>
        </w:rPr>
        <w:t>,</w:t>
      </w:r>
      <w:r w:rsidR="00A55A64">
        <w:rPr>
          <w:rFonts w:ascii="Arial" w:hAnsi="Arial" w:cs="Arial"/>
          <w:sz w:val="24"/>
          <w:szCs w:val="24"/>
        </w:rPr>
        <w:t xml:space="preserve"> quien se identifica por medio del poder general judicial con cláusula especial, otorgado por el señor </w:t>
      </w:r>
      <w:proofErr w:type="spellStart"/>
      <w:r w:rsidR="00637157" w:rsidRPr="00637157">
        <w:rPr>
          <w:rFonts w:ascii="Arial" w:hAnsi="Arial" w:cs="Arial"/>
          <w:sz w:val="24"/>
          <w:szCs w:val="24"/>
          <w:highlight w:val="black"/>
        </w:rPr>
        <w:t>xxxxxxxxxxxxxxxxxxxxxxxxxxx</w:t>
      </w:r>
      <w:proofErr w:type="spellEnd"/>
      <w:r w:rsidR="00A55A64">
        <w:rPr>
          <w:rFonts w:ascii="Arial" w:hAnsi="Arial" w:cs="Arial"/>
          <w:sz w:val="24"/>
          <w:szCs w:val="24"/>
        </w:rPr>
        <w:t xml:space="preserve">, Director Presidente y Representante Legal, de </w:t>
      </w:r>
      <w:proofErr w:type="spellStart"/>
      <w:r w:rsidR="00637157" w:rsidRPr="00637157">
        <w:rPr>
          <w:rFonts w:ascii="Arial" w:hAnsi="Arial" w:cs="Arial"/>
          <w:b/>
          <w:sz w:val="24"/>
          <w:szCs w:val="24"/>
          <w:highlight w:val="black"/>
        </w:rPr>
        <w:t>xxxxxxxxxxxxxxxxxxxxxxxxxxxxxxxxxxxxxxxxxxxxxxxxx</w:t>
      </w:r>
      <w:proofErr w:type="spellEnd"/>
      <w:r w:rsidR="00A55A64" w:rsidRPr="00637157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637157" w:rsidRPr="00637157">
        <w:rPr>
          <w:rFonts w:ascii="Arial" w:hAnsi="Arial" w:cs="Arial"/>
          <w:b/>
          <w:sz w:val="24"/>
          <w:szCs w:val="24"/>
          <w:highlight w:val="black"/>
        </w:rPr>
        <w:t>xxxxxxxxxxxxxxxxxxxxxxxxxxxxxxxxxxxxxxxxxxxxxxxxxxxxxxxxxxxxxx</w:t>
      </w:r>
      <w:proofErr w:type="spellEnd"/>
      <w:r w:rsidR="00A55A64">
        <w:rPr>
          <w:rFonts w:ascii="Arial" w:hAnsi="Arial" w:cs="Arial"/>
          <w:sz w:val="24"/>
          <w:szCs w:val="24"/>
        </w:rPr>
        <w:t xml:space="preserve">, ante los oficios del notario </w:t>
      </w:r>
      <w:proofErr w:type="spellStart"/>
      <w:r w:rsidR="00637157" w:rsidRPr="00637157">
        <w:rPr>
          <w:rFonts w:ascii="Arial" w:hAnsi="Arial" w:cs="Arial"/>
          <w:sz w:val="24"/>
          <w:szCs w:val="24"/>
          <w:highlight w:val="black"/>
        </w:rPr>
        <w:t>xxxxxxxxxxxxxxxxxxxx</w:t>
      </w:r>
      <w:proofErr w:type="spellEnd"/>
      <w:r w:rsidRPr="00C62B0E">
        <w:rPr>
          <w:rFonts w:ascii="Arial" w:hAnsi="Arial" w:cs="Arial"/>
          <w:sz w:val="24"/>
          <w:szCs w:val="24"/>
        </w:rPr>
        <w:t xml:space="preserve">, quien requiere: </w:t>
      </w:r>
      <w:r w:rsidR="00A55A64">
        <w:rPr>
          <w:rFonts w:ascii="Arial" w:hAnsi="Arial" w:cs="Arial"/>
          <w:b/>
          <w:sz w:val="24"/>
          <w:szCs w:val="24"/>
        </w:rPr>
        <w:t xml:space="preserve">“Datos editables: Procesos sancionatorios abiertos, estatus, referencia, nombre del consumidor, resumen y motivo de las denuncias. Todos los procesos sancionatorios abiertos contra </w:t>
      </w:r>
      <w:proofErr w:type="spellStart"/>
      <w:r w:rsidR="00637157" w:rsidRPr="00637157">
        <w:rPr>
          <w:rFonts w:ascii="Arial" w:hAnsi="Arial" w:cs="Arial"/>
          <w:b/>
          <w:sz w:val="24"/>
          <w:szCs w:val="24"/>
          <w:highlight w:val="black"/>
        </w:rPr>
        <w:t>xxxxxxxxxxxxxxxxxxxxxxxxxxx</w:t>
      </w:r>
      <w:proofErr w:type="spellEnd"/>
      <w:r w:rsidR="00A55A64">
        <w:rPr>
          <w:rFonts w:ascii="Arial" w:hAnsi="Arial" w:cs="Arial"/>
          <w:b/>
          <w:sz w:val="24"/>
          <w:szCs w:val="24"/>
        </w:rPr>
        <w:t xml:space="preserve"> desde el 1 de enero de 2010 al 31 de octubre de 2015.”, </w:t>
      </w:r>
      <w:r w:rsidRPr="00C62B0E">
        <w:rPr>
          <w:rFonts w:ascii="Arial" w:hAnsi="Arial" w:cs="Arial"/>
          <w:sz w:val="24"/>
          <w:szCs w:val="24"/>
        </w:rPr>
        <w:t xml:space="preserve">se ha analizado el fondo de lo solicitado y considerando que la solicitud cumple con todos los requisitos establecidos en el artículo 66 de la Ley de Acceso a la Información Pública -LAIP-, </w:t>
      </w:r>
      <w:r w:rsidR="00B95503">
        <w:rPr>
          <w:rFonts w:ascii="Arial" w:hAnsi="Arial" w:cs="Arial"/>
          <w:sz w:val="24"/>
          <w:szCs w:val="24"/>
        </w:rPr>
        <w:t>se resuelve:</w:t>
      </w:r>
    </w:p>
    <w:p w14:paraId="5B3214BB" w14:textId="77777777" w:rsidR="007C0759" w:rsidRPr="00C62B0E" w:rsidRDefault="007C0759" w:rsidP="00B95503">
      <w:pPr>
        <w:spacing w:line="360" w:lineRule="auto"/>
        <w:jc w:val="both"/>
        <w:rPr>
          <w:rFonts w:ascii="Arial" w:hAnsi="Arial" w:cs="Arial"/>
          <w:b/>
          <w:lang w:val="es-SV"/>
        </w:rPr>
      </w:pPr>
    </w:p>
    <w:p w14:paraId="6AD7F99E" w14:textId="1DED642F" w:rsidR="00FD5C35" w:rsidRDefault="00FD5C35" w:rsidP="00B95503">
      <w:pPr>
        <w:spacing w:line="360" w:lineRule="auto"/>
        <w:jc w:val="both"/>
        <w:rPr>
          <w:rFonts w:ascii="Arial" w:hAnsi="Arial" w:cs="Arial"/>
          <w:b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 xml:space="preserve">PROPORCIONAR LA INFORMACIÓN SOLICITADA, </w:t>
      </w:r>
      <w:r w:rsidRPr="00A55A64">
        <w:rPr>
          <w:rFonts w:ascii="Arial" w:hAnsi="Arial" w:cs="Arial"/>
          <w:lang w:val="es-SV"/>
        </w:rPr>
        <w:t>con</w:t>
      </w:r>
      <w:r w:rsidR="007C0759" w:rsidRPr="00A55A64">
        <w:rPr>
          <w:rFonts w:ascii="Arial" w:hAnsi="Arial" w:cs="Arial"/>
          <w:lang w:val="es-SV"/>
        </w:rPr>
        <w:t xml:space="preserve">forme al Artículo 31 de la LAIP, </w:t>
      </w:r>
      <w:r w:rsidR="00A55A64">
        <w:rPr>
          <w:rFonts w:ascii="Arial" w:hAnsi="Arial" w:cs="Arial"/>
          <w:lang w:val="es-SV"/>
        </w:rPr>
        <w:t xml:space="preserve">adjuntando un archivo formato </w:t>
      </w:r>
      <w:proofErr w:type="spellStart"/>
      <w:r w:rsidR="00A55A64">
        <w:rPr>
          <w:rFonts w:ascii="Arial" w:hAnsi="Arial" w:cs="Arial"/>
          <w:lang w:val="es-SV"/>
        </w:rPr>
        <w:t>excel</w:t>
      </w:r>
      <w:proofErr w:type="spellEnd"/>
      <w:r w:rsidR="00A55A64">
        <w:rPr>
          <w:rFonts w:ascii="Arial" w:hAnsi="Arial" w:cs="Arial"/>
          <w:lang w:val="es-SV"/>
        </w:rPr>
        <w:t xml:space="preserve"> editable, conteniendo los siguientes datos:</w:t>
      </w:r>
    </w:p>
    <w:p w14:paraId="1E0CCF81" w14:textId="77777777" w:rsidR="007C0759" w:rsidRDefault="007C0759" w:rsidP="00B95503">
      <w:pPr>
        <w:spacing w:line="360" w:lineRule="auto"/>
        <w:jc w:val="both"/>
        <w:rPr>
          <w:rFonts w:ascii="Arial" w:hAnsi="Arial" w:cs="Arial"/>
          <w:b/>
          <w:lang w:val="es-SV"/>
        </w:rPr>
      </w:pPr>
    </w:p>
    <w:p w14:paraId="5C9F537F" w14:textId="26954EFA" w:rsidR="00B95503" w:rsidRDefault="00B95503" w:rsidP="00B95503">
      <w:pPr>
        <w:spacing w:line="360" w:lineRule="auto"/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b/>
          <w:lang w:val="es-SV"/>
        </w:rPr>
        <w:t xml:space="preserve">Denuncias abiertas contra </w:t>
      </w:r>
      <w:proofErr w:type="spellStart"/>
      <w:r w:rsidR="00637157" w:rsidRPr="00637157">
        <w:rPr>
          <w:rFonts w:ascii="Arial" w:hAnsi="Arial" w:cs="Arial"/>
          <w:b/>
          <w:highlight w:val="black"/>
          <w:lang w:val="es-SV"/>
        </w:rPr>
        <w:t>xxxxxxxxxxxxxxxxxxxxxxxxxxxxxxxx</w:t>
      </w:r>
      <w:proofErr w:type="spellEnd"/>
      <w:r>
        <w:rPr>
          <w:rFonts w:ascii="Arial" w:hAnsi="Arial" w:cs="Arial"/>
          <w:b/>
          <w:lang w:val="es-SV"/>
        </w:rPr>
        <w:t xml:space="preserve"> en el período comprendido del 1 de enero de 2010 al 31 de octubre de 2015. A continuación el detalle:</w:t>
      </w:r>
    </w:p>
    <w:p w14:paraId="655B364D" w14:textId="77777777" w:rsidR="00B95503" w:rsidRDefault="00B95503" w:rsidP="00B95503">
      <w:pPr>
        <w:spacing w:line="360" w:lineRule="auto"/>
        <w:jc w:val="both"/>
        <w:rPr>
          <w:rFonts w:ascii="Arial" w:hAnsi="Arial" w:cs="Arial"/>
          <w:b/>
          <w:lang w:val="es-SV"/>
        </w:rPr>
      </w:pPr>
    </w:p>
    <w:p w14:paraId="773F23D3" w14:textId="77777777" w:rsidR="00B95503" w:rsidRDefault="00B95503" w:rsidP="00B95503">
      <w:pPr>
        <w:spacing w:line="360" w:lineRule="auto"/>
        <w:jc w:val="both"/>
        <w:rPr>
          <w:rFonts w:ascii="Arial" w:hAnsi="Arial" w:cs="Arial"/>
          <w:b/>
          <w:lang w:val="es-SV"/>
        </w:rPr>
      </w:pPr>
    </w:p>
    <w:p w14:paraId="4C4E5F85" w14:textId="77777777" w:rsidR="00B95503" w:rsidRDefault="00B95503" w:rsidP="00B95503">
      <w:pPr>
        <w:spacing w:line="360" w:lineRule="auto"/>
        <w:jc w:val="both"/>
        <w:rPr>
          <w:rFonts w:ascii="Arial" w:hAnsi="Arial" w:cs="Arial"/>
          <w:b/>
          <w:lang w:val="es-SV"/>
        </w:rPr>
      </w:pPr>
    </w:p>
    <w:p w14:paraId="3BC3009A" w14:textId="77777777" w:rsidR="00B95503" w:rsidRDefault="00B95503" w:rsidP="00A55A64">
      <w:pPr>
        <w:jc w:val="both"/>
        <w:rPr>
          <w:rFonts w:ascii="Arial" w:hAnsi="Arial" w:cs="Arial"/>
          <w:b/>
          <w:lang w:val="es-SV"/>
        </w:rPr>
      </w:pPr>
    </w:p>
    <w:p w14:paraId="1190AF66" w14:textId="0BBFEACC" w:rsidR="00E82084" w:rsidRPr="00E82084" w:rsidRDefault="00E82084" w:rsidP="00B95503">
      <w:pPr>
        <w:pStyle w:val="Prrafodelista"/>
        <w:numPr>
          <w:ilvl w:val="0"/>
          <w:numId w:val="6"/>
        </w:numPr>
        <w:ind w:left="360"/>
        <w:jc w:val="both"/>
        <w:rPr>
          <w:rFonts w:ascii="Arial" w:hAnsi="Arial" w:cs="Arial"/>
          <w:b/>
          <w:lang w:val="es-SV"/>
        </w:rPr>
      </w:pPr>
      <w:r w:rsidRPr="00E82084">
        <w:rPr>
          <w:rFonts w:ascii="Arial" w:hAnsi="Arial" w:cs="Arial"/>
          <w:b/>
          <w:lang w:val="es-SV"/>
        </w:rPr>
        <w:t>Cantidad</w:t>
      </w:r>
      <w:r w:rsidR="00B95503">
        <w:rPr>
          <w:rFonts w:ascii="Arial" w:hAnsi="Arial" w:cs="Arial"/>
          <w:b/>
          <w:lang w:val="es-SV"/>
        </w:rPr>
        <w:t xml:space="preserve"> </w:t>
      </w:r>
    </w:p>
    <w:p w14:paraId="76A59838" w14:textId="6F29A21F" w:rsidR="00E82084" w:rsidRPr="00E82084" w:rsidRDefault="00E82084" w:rsidP="00B95503">
      <w:pPr>
        <w:pStyle w:val="Prrafodelista"/>
        <w:numPr>
          <w:ilvl w:val="0"/>
          <w:numId w:val="6"/>
        </w:numPr>
        <w:ind w:left="360"/>
        <w:jc w:val="both"/>
        <w:rPr>
          <w:rFonts w:ascii="Arial" w:hAnsi="Arial" w:cs="Arial"/>
          <w:b/>
          <w:lang w:val="es-SV"/>
        </w:rPr>
      </w:pPr>
      <w:r w:rsidRPr="00E82084">
        <w:rPr>
          <w:rFonts w:ascii="Arial" w:hAnsi="Arial" w:cs="Arial"/>
          <w:b/>
          <w:lang w:val="es-SV"/>
        </w:rPr>
        <w:t>Referencia</w:t>
      </w:r>
    </w:p>
    <w:p w14:paraId="2B3D6085" w14:textId="677A211C" w:rsidR="00E82084" w:rsidRPr="00E82084" w:rsidRDefault="00E82084" w:rsidP="00B95503">
      <w:pPr>
        <w:pStyle w:val="Prrafodelista"/>
        <w:numPr>
          <w:ilvl w:val="0"/>
          <w:numId w:val="6"/>
        </w:numPr>
        <w:ind w:left="360"/>
        <w:jc w:val="both"/>
        <w:rPr>
          <w:rFonts w:ascii="Arial" w:hAnsi="Arial" w:cs="Arial"/>
          <w:b/>
          <w:lang w:val="es-SV"/>
        </w:rPr>
      </w:pPr>
      <w:r w:rsidRPr="00E82084">
        <w:rPr>
          <w:rFonts w:ascii="Arial" w:hAnsi="Arial" w:cs="Arial"/>
          <w:b/>
          <w:lang w:val="es-SV"/>
        </w:rPr>
        <w:t>Estado</w:t>
      </w:r>
    </w:p>
    <w:p w14:paraId="53552C9A" w14:textId="15B07B7F" w:rsidR="00E82084" w:rsidRPr="00E82084" w:rsidRDefault="00E82084" w:rsidP="00B95503">
      <w:pPr>
        <w:pStyle w:val="Prrafodelista"/>
        <w:numPr>
          <w:ilvl w:val="0"/>
          <w:numId w:val="6"/>
        </w:numPr>
        <w:ind w:left="360"/>
        <w:jc w:val="both"/>
        <w:rPr>
          <w:rFonts w:ascii="Arial" w:hAnsi="Arial" w:cs="Arial"/>
          <w:b/>
          <w:lang w:val="es-SV"/>
        </w:rPr>
      </w:pPr>
      <w:r w:rsidRPr="00E82084">
        <w:rPr>
          <w:rFonts w:ascii="Arial" w:hAnsi="Arial" w:cs="Arial"/>
          <w:b/>
          <w:lang w:val="es-SV"/>
        </w:rPr>
        <w:t>Persona Consumidora</w:t>
      </w:r>
    </w:p>
    <w:p w14:paraId="059CEC56" w14:textId="46C94CCC" w:rsidR="00E82084" w:rsidRPr="00E82084" w:rsidRDefault="00E82084" w:rsidP="00B95503">
      <w:pPr>
        <w:pStyle w:val="Prrafodelista"/>
        <w:numPr>
          <w:ilvl w:val="0"/>
          <w:numId w:val="6"/>
        </w:numPr>
        <w:ind w:left="360"/>
        <w:jc w:val="both"/>
        <w:rPr>
          <w:rFonts w:ascii="Arial" w:hAnsi="Arial" w:cs="Arial"/>
          <w:b/>
          <w:lang w:val="es-SV"/>
        </w:rPr>
      </w:pPr>
      <w:r w:rsidRPr="00E82084">
        <w:rPr>
          <w:rFonts w:ascii="Arial" w:hAnsi="Arial" w:cs="Arial"/>
          <w:b/>
          <w:lang w:val="es-SV"/>
        </w:rPr>
        <w:t>Motivo</w:t>
      </w:r>
    </w:p>
    <w:p w14:paraId="2E7E8537" w14:textId="194A8D3F" w:rsidR="00E82084" w:rsidRPr="00E82084" w:rsidRDefault="00A264E1" w:rsidP="00B95503">
      <w:pPr>
        <w:pStyle w:val="Prrafodelista"/>
        <w:numPr>
          <w:ilvl w:val="0"/>
          <w:numId w:val="6"/>
        </w:numPr>
        <w:ind w:left="360"/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b/>
          <w:lang w:val="es-SV"/>
        </w:rPr>
        <w:t>Resumen</w:t>
      </w:r>
      <w:r w:rsidR="00E82084" w:rsidRPr="00E82084">
        <w:rPr>
          <w:rFonts w:ascii="Arial" w:hAnsi="Arial" w:cs="Arial"/>
          <w:b/>
          <w:lang w:val="es-SV"/>
        </w:rPr>
        <w:t xml:space="preserve"> del Caso</w:t>
      </w:r>
    </w:p>
    <w:p w14:paraId="5385ED4D" w14:textId="77777777" w:rsidR="007C0759" w:rsidRDefault="007C0759" w:rsidP="00B95503">
      <w:pPr>
        <w:ind w:left="708"/>
        <w:rPr>
          <w:rFonts w:ascii="Arial" w:hAnsi="Arial" w:cs="Arial"/>
          <w:b/>
          <w:lang w:val="es-SV"/>
        </w:rPr>
      </w:pPr>
    </w:p>
    <w:p w14:paraId="2B3C73CB" w14:textId="77777777" w:rsidR="007C0759" w:rsidRDefault="007C0759" w:rsidP="00A55A64">
      <w:pPr>
        <w:rPr>
          <w:rFonts w:ascii="Arial" w:hAnsi="Arial" w:cs="Arial"/>
          <w:b/>
          <w:lang w:val="es-SV"/>
        </w:rPr>
      </w:pPr>
    </w:p>
    <w:p w14:paraId="75B3538B" w14:textId="77777777" w:rsidR="00B95503" w:rsidRDefault="00B95503" w:rsidP="00A55A64">
      <w:pPr>
        <w:rPr>
          <w:rFonts w:ascii="Arial" w:hAnsi="Arial" w:cs="Arial"/>
          <w:b/>
          <w:lang w:val="es-SV"/>
        </w:rPr>
      </w:pPr>
    </w:p>
    <w:p w14:paraId="7B9900B7" w14:textId="77777777" w:rsidR="00B95503" w:rsidRDefault="00B95503" w:rsidP="00A55A64">
      <w:pPr>
        <w:rPr>
          <w:rFonts w:ascii="Arial" w:hAnsi="Arial" w:cs="Arial"/>
          <w:b/>
          <w:lang w:val="es-SV"/>
        </w:rPr>
      </w:pPr>
    </w:p>
    <w:p w14:paraId="37BD6B2F" w14:textId="77777777" w:rsidR="00B95503" w:rsidRDefault="00B95503" w:rsidP="00A55A64">
      <w:pPr>
        <w:rPr>
          <w:rFonts w:ascii="Arial" w:hAnsi="Arial" w:cs="Arial"/>
          <w:b/>
          <w:lang w:val="es-SV"/>
        </w:rPr>
      </w:pPr>
    </w:p>
    <w:p w14:paraId="5E563900" w14:textId="75587DB5" w:rsidR="00B95503" w:rsidRPr="00637157" w:rsidRDefault="00637157" w:rsidP="00637157">
      <w:pPr>
        <w:jc w:val="center"/>
        <w:rPr>
          <w:rFonts w:ascii="Arial" w:hAnsi="Arial" w:cs="Arial"/>
          <w:b/>
          <w:color w:val="002060"/>
          <w:lang w:val="es-SV"/>
        </w:rPr>
      </w:pPr>
      <w:r>
        <w:rPr>
          <w:rFonts w:ascii="Arial" w:hAnsi="Arial" w:cs="Arial"/>
          <w:b/>
          <w:color w:val="002060"/>
          <w:lang w:val="es-SV"/>
        </w:rPr>
        <w:t>Rúbrica</w:t>
      </w:r>
    </w:p>
    <w:p w14:paraId="2CD5AF22" w14:textId="77777777" w:rsidR="00B95503" w:rsidRDefault="00B95503" w:rsidP="00A55A64">
      <w:pPr>
        <w:rPr>
          <w:rFonts w:ascii="Arial" w:hAnsi="Arial" w:cs="Arial"/>
          <w:b/>
          <w:lang w:val="es-SV"/>
        </w:rPr>
      </w:pPr>
    </w:p>
    <w:p w14:paraId="1CAC880A" w14:textId="77777777" w:rsidR="00B95503" w:rsidRDefault="00B95503" w:rsidP="00A55A64">
      <w:pPr>
        <w:rPr>
          <w:rFonts w:ascii="Arial" w:hAnsi="Arial" w:cs="Arial"/>
          <w:b/>
          <w:lang w:val="es-SV"/>
        </w:rPr>
      </w:pPr>
    </w:p>
    <w:p w14:paraId="21EBB58F" w14:textId="77777777" w:rsidR="00B95503" w:rsidRDefault="00B95503" w:rsidP="00A55A64">
      <w:pPr>
        <w:rPr>
          <w:rFonts w:ascii="Arial" w:hAnsi="Arial" w:cs="Arial"/>
          <w:b/>
          <w:lang w:val="es-SV"/>
        </w:rPr>
      </w:pPr>
    </w:p>
    <w:p w14:paraId="4933016C" w14:textId="2595033D" w:rsidR="007C0759" w:rsidRPr="007C0759" w:rsidRDefault="007C0759" w:rsidP="00A55A64">
      <w:pPr>
        <w:jc w:val="center"/>
        <w:rPr>
          <w:rFonts w:ascii="Arial" w:hAnsi="Arial" w:cs="Arial"/>
          <w:lang w:val="es-SV"/>
        </w:rPr>
      </w:pPr>
      <w:r w:rsidRPr="007C0759">
        <w:rPr>
          <w:rFonts w:ascii="Arial" w:hAnsi="Arial" w:cs="Arial"/>
          <w:lang w:val="es-SV"/>
        </w:rPr>
        <w:t>Oficial de Información y Transparencia</w:t>
      </w:r>
    </w:p>
    <w:sectPr w:rsidR="007C0759" w:rsidRPr="007C0759" w:rsidSect="006B64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593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284C5" w14:textId="77777777" w:rsidR="00606725" w:rsidRDefault="00606725" w:rsidP="00385C3D">
      <w:r>
        <w:separator/>
      </w:r>
    </w:p>
  </w:endnote>
  <w:endnote w:type="continuationSeparator" w:id="0">
    <w:p w14:paraId="2D7E3B97" w14:textId="77777777" w:rsidR="00606725" w:rsidRDefault="00606725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65A04" w14:textId="77777777" w:rsidR="008F0F9C" w:rsidRDefault="008F0F9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9C450" w14:textId="77777777" w:rsidR="008F0F9C" w:rsidRDefault="008F0F9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6E72C" w14:textId="77777777" w:rsidR="008F0F9C" w:rsidRDefault="008F0F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42E035" w14:textId="77777777" w:rsidR="00606725" w:rsidRDefault="00606725" w:rsidP="00385C3D">
      <w:r>
        <w:separator/>
      </w:r>
    </w:p>
  </w:footnote>
  <w:footnote w:type="continuationSeparator" w:id="0">
    <w:p w14:paraId="56BBE83A" w14:textId="77777777" w:rsidR="00606725" w:rsidRDefault="00606725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5A807" w14:textId="77777777" w:rsidR="00491B46" w:rsidRDefault="00606725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FD194" w14:textId="11AB4524" w:rsidR="00637157" w:rsidRDefault="00637157" w:rsidP="00637157">
    <w:pPr>
      <w:jc w:val="center"/>
    </w:pPr>
    <w:bookmarkStart w:id="0" w:name="_Hlk526845977"/>
    <w:bookmarkStart w:id="1" w:name="_Hlk526845978"/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Versión pública de acuerdo a lo dispuesto en el Art. 30 de la LAIP, se elimina el nombre de la persona </w:t>
    </w:r>
    <w:r w:rsidR="008F0F9C">
      <w:rPr>
        <w:rFonts w:eastAsia="Arial Unicode MS" w:cstheme="majorBidi"/>
        <w:b/>
        <w:bCs/>
        <w:color w:val="002060"/>
        <w:sz w:val="18"/>
        <w:szCs w:val="28"/>
        <w:lang w:eastAsia="en-US"/>
      </w:rPr>
      <w:t>y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nombres de terceros,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por ser datos personales Art.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6 literal “a” LAIP; los cuales se ubican en el primer </w:t>
    </w:r>
    <w:r w:rsidR="008F0F9C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y tercer </w:t>
    </w:r>
    <w:bookmarkStart w:id="2" w:name="_GoBack"/>
    <w:bookmarkEnd w:id="2"/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párrafo de la presente resolución.</w:t>
    </w:r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EC374" w14:textId="77777777" w:rsidR="00491B46" w:rsidRDefault="00606725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E0B8E"/>
    <w:multiLevelType w:val="hybridMultilevel"/>
    <w:tmpl w:val="DC3A2FF6"/>
    <w:lvl w:ilvl="0" w:tplc="440A0017">
      <w:start w:val="1"/>
      <w:numFmt w:val="lowerLetter"/>
      <w:lvlText w:val="%1)"/>
      <w:lvlJc w:val="left"/>
      <w:pPr>
        <w:ind w:left="-348" w:hanging="360"/>
      </w:pPr>
    </w:lvl>
    <w:lvl w:ilvl="1" w:tplc="440A0019" w:tentative="1">
      <w:start w:val="1"/>
      <w:numFmt w:val="lowerLetter"/>
      <w:lvlText w:val="%2."/>
      <w:lvlJc w:val="left"/>
      <w:pPr>
        <w:ind w:left="372" w:hanging="360"/>
      </w:pPr>
    </w:lvl>
    <w:lvl w:ilvl="2" w:tplc="440A001B" w:tentative="1">
      <w:start w:val="1"/>
      <w:numFmt w:val="lowerRoman"/>
      <w:lvlText w:val="%3."/>
      <w:lvlJc w:val="right"/>
      <w:pPr>
        <w:ind w:left="1092" w:hanging="180"/>
      </w:pPr>
    </w:lvl>
    <w:lvl w:ilvl="3" w:tplc="440A000F" w:tentative="1">
      <w:start w:val="1"/>
      <w:numFmt w:val="decimal"/>
      <w:lvlText w:val="%4."/>
      <w:lvlJc w:val="left"/>
      <w:pPr>
        <w:ind w:left="1812" w:hanging="360"/>
      </w:pPr>
    </w:lvl>
    <w:lvl w:ilvl="4" w:tplc="440A0019" w:tentative="1">
      <w:start w:val="1"/>
      <w:numFmt w:val="lowerLetter"/>
      <w:lvlText w:val="%5."/>
      <w:lvlJc w:val="left"/>
      <w:pPr>
        <w:ind w:left="2532" w:hanging="360"/>
      </w:pPr>
    </w:lvl>
    <w:lvl w:ilvl="5" w:tplc="440A001B" w:tentative="1">
      <w:start w:val="1"/>
      <w:numFmt w:val="lowerRoman"/>
      <w:lvlText w:val="%6."/>
      <w:lvlJc w:val="right"/>
      <w:pPr>
        <w:ind w:left="3252" w:hanging="180"/>
      </w:pPr>
    </w:lvl>
    <w:lvl w:ilvl="6" w:tplc="440A000F" w:tentative="1">
      <w:start w:val="1"/>
      <w:numFmt w:val="decimal"/>
      <w:lvlText w:val="%7."/>
      <w:lvlJc w:val="left"/>
      <w:pPr>
        <w:ind w:left="3972" w:hanging="360"/>
      </w:pPr>
    </w:lvl>
    <w:lvl w:ilvl="7" w:tplc="440A0019" w:tentative="1">
      <w:start w:val="1"/>
      <w:numFmt w:val="lowerLetter"/>
      <w:lvlText w:val="%8."/>
      <w:lvlJc w:val="left"/>
      <w:pPr>
        <w:ind w:left="4692" w:hanging="360"/>
      </w:pPr>
    </w:lvl>
    <w:lvl w:ilvl="8" w:tplc="440A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4" w15:restartNumberingAfterBreak="0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C3D"/>
    <w:rsid w:val="000770FC"/>
    <w:rsid w:val="00081C31"/>
    <w:rsid w:val="000A1F9B"/>
    <w:rsid w:val="000B1E82"/>
    <w:rsid w:val="000B49BD"/>
    <w:rsid w:val="002C31B0"/>
    <w:rsid w:val="00385C3D"/>
    <w:rsid w:val="00405239"/>
    <w:rsid w:val="00460794"/>
    <w:rsid w:val="00491B46"/>
    <w:rsid w:val="004D661F"/>
    <w:rsid w:val="00502220"/>
    <w:rsid w:val="00524DF4"/>
    <w:rsid w:val="0052536C"/>
    <w:rsid w:val="00555C29"/>
    <w:rsid w:val="00606725"/>
    <w:rsid w:val="00623F78"/>
    <w:rsid w:val="00630B4F"/>
    <w:rsid w:val="00637157"/>
    <w:rsid w:val="006B64CB"/>
    <w:rsid w:val="006E3067"/>
    <w:rsid w:val="007512C7"/>
    <w:rsid w:val="007A763D"/>
    <w:rsid w:val="007C0759"/>
    <w:rsid w:val="007D1E3E"/>
    <w:rsid w:val="008E15C2"/>
    <w:rsid w:val="008F0F9C"/>
    <w:rsid w:val="008F5B31"/>
    <w:rsid w:val="00991543"/>
    <w:rsid w:val="00A264E1"/>
    <w:rsid w:val="00A50147"/>
    <w:rsid w:val="00A55A64"/>
    <w:rsid w:val="00B5488F"/>
    <w:rsid w:val="00B61987"/>
    <w:rsid w:val="00B95503"/>
    <w:rsid w:val="00BD258E"/>
    <w:rsid w:val="00BE76EA"/>
    <w:rsid w:val="00C20A79"/>
    <w:rsid w:val="00CA5CF0"/>
    <w:rsid w:val="00D95300"/>
    <w:rsid w:val="00DF5120"/>
    <w:rsid w:val="00E207C1"/>
    <w:rsid w:val="00E217AA"/>
    <w:rsid w:val="00E82084"/>
    <w:rsid w:val="00EF0D8C"/>
    <w:rsid w:val="00EF3A48"/>
    <w:rsid w:val="00F8247F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0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468DE0-8839-4728-9E0A-16D1FC60E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20</cp:revision>
  <cp:lastPrinted>2015-11-23T21:21:00Z</cp:lastPrinted>
  <dcterms:created xsi:type="dcterms:W3CDTF">2014-07-14T18:49:00Z</dcterms:created>
  <dcterms:modified xsi:type="dcterms:W3CDTF">2018-10-11T15:32:00Z</dcterms:modified>
</cp:coreProperties>
</file>