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9A455" w14:textId="77777777" w:rsidR="004540D0" w:rsidRPr="001A578F" w:rsidRDefault="004540D0" w:rsidP="00344A6A">
      <w:pPr>
        <w:rPr>
          <w:rFonts w:ascii="Arial" w:hAnsi="Arial" w:cs="Arial"/>
          <w:color w:val="000000" w:themeColor="text1"/>
        </w:rPr>
      </w:pPr>
    </w:p>
    <w:p w14:paraId="0E94CF46" w14:textId="77777777" w:rsidR="001A578F" w:rsidRPr="001A578F" w:rsidRDefault="001A578F" w:rsidP="00344A6A">
      <w:pPr>
        <w:rPr>
          <w:rFonts w:ascii="Arial" w:hAnsi="Arial" w:cs="Arial"/>
          <w:color w:val="000000" w:themeColor="text1"/>
        </w:rPr>
      </w:pPr>
    </w:p>
    <w:p w14:paraId="7DE076EF" w14:textId="77777777" w:rsidR="001A578F" w:rsidRPr="001A578F" w:rsidRDefault="001A578F" w:rsidP="00344A6A">
      <w:pPr>
        <w:rPr>
          <w:rFonts w:ascii="Arial" w:hAnsi="Arial" w:cs="Arial"/>
          <w:color w:val="000000" w:themeColor="text1"/>
        </w:rPr>
      </w:pPr>
    </w:p>
    <w:p w14:paraId="0FF35FE0" w14:textId="77777777" w:rsidR="00D13240" w:rsidRDefault="00D13240" w:rsidP="00344A6A">
      <w:pPr>
        <w:jc w:val="center"/>
        <w:rPr>
          <w:rFonts w:ascii="Arial" w:hAnsi="Arial" w:cs="Arial"/>
          <w:b/>
          <w:sz w:val="28"/>
          <w:lang w:val="es-SV"/>
        </w:rPr>
      </w:pPr>
    </w:p>
    <w:p w14:paraId="330A0D1F" w14:textId="77777777" w:rsidR="00FC03CA" w:rsidRPr="007309EB" w:rsidRDefault="00FC03CA" w:rsidP="00344A6A">
      <w:pPr>
        <w:jc w:val="center"/>
        <w:rPr>
          <w:rFonts w:ascii="Arial" w:hAnsi="Arial" w:cs="Arial"/>
          <w:b/>
          <w:sz w:val="28"/>
          <w:lang w:val="es-SV"/>
        </w:rPr>
      </w:pPr>
      <w:r w:rsidRPr="007309EB">
        <w:rPr>
          <w:rFonts w:ascii="Arial" w:hAnsi="Arial" w:cs="Arial"/>
          <w:b/>
          <w:sz w:val="28"/>
          <w:lang w:val="es-SV"/>
        </w:rPr>
        <w:t xml:space="preserve">RESOLUCIÓN DE ENTREGA DE INFORMACIÓN </w:t>
      </w:r>
    </w:p>
    <w:p w14:paraId="38112E28" w14:textId="3ABE6833" w:rsidR="00FC03CA" w:rsidRDefault="00FC03CA" w:rsidP="00344A6A">
      <w:pPr>
        <w:jc w:val="center"/>
        <w:rPr>
          <w:rFonts w:ascii="Arial" w:hAnsi="Arial" w:cs="Arial"/>
          <w:b/>
          <w:sz w:val="28"/>
          <w:lang w:val="es-SV"/>
        </w:rPr>
      </w:pPr>
      <w:r w:rsidRPr="007309EB">
        <w:rPr>
          <w:rFonts w:ascii="Arial" w:hAnsi="Arial" w:cs="Arial"/>
          <w:b/>
          <w:sz w:val="28"/>
          <w:lang w:val="es-SV"/>
        </w:rPr>
        <w:t xml:space="preserve">SOLICITUD NÚMERO </w:t>
      </w:r>
      <w:r w:rsidR="0001763F">
        <w:rPr>
          <w:rFonts w:ascii="Arial" w:hAnsi="Arial" w:cs="Arial"/>
          <w:b/>
          <w:sz w:val="28"/>
          <w:lang w:val="es-SV"/>
        </w:rPr>
        <w:t>080</w:t>
      </w:r>
      <w:r w:rsidRPr="007309EB">
        <w:rPr>
          <w:rFonts w:ascii="Arial" w:hAnsi="Arial" w:cs="Arial"/>
          <w:b/>
          <w:sz w:val="28"/>
          <w:lang w:val="es-SV"/>
        </w:rPr>
        <w:t>/2015</w:t>
      </w:r>
    </w:p>
    <w:p w14:paraId="3546398E" w14:textId="77777777" w:rsidR="00A11645" w:rsidRDefault="00A11645" w:rsidP="00344A6A">
      <w:pPr>
        <w:jc w:val="center"/>
        <w:rPr>
          <w:rFonts w:ascii="Arial" w:hAnsi="Arial" w:cs="Arial"/>
          <w:b/>
          <w:sz w:val="28"/>
          <w:lang w:val="es-SV"/>
        </w:rPr>
      </w:pPr>
    </w:p>
    <w:p w14:paraId="06248588" w14:textId="77777777" w:rsidR="00FC03CA" w:rsidRPr="007309EB" w:rsidRDefault="00FC03CA" w:rsidP="00344A6A">
      <w:pPr>
        <w:jc w:val="center"/>
        <w:rPr>
          <w:rFonts w:ascii="Arial" w:hAnsi="Arial" w:cs="Arial"/>
          <w:b/>
          <w:sz w:val="28"/>
          <w:lang w:val="es-SV"/>
        </w:rPr>
      </w:pPr>
    </w:p>
    <w:p w14:paraId="1392C06C" w14:textId="0D8B5569" w:rsidR="00BF58DE" w:rsidRDefault="00FC03CA" w:rsidP="00344A6A">
      <w:pPr>
        <w:jc w:val="both"/>
        <w:rPr>
          <w:rFonts w:ascii="Arial" w:hAnsi="Arial" w:cs="Arial"/>
          <w:lang w:val="es-SV"/>
        </w:rPr>
      </w:pPr>
      <w:r w:rsidRPr="007309EB">
        <w:rPr>
          <w:rFonts w:ascii="Arial" w:hAnsi="Arial" w:cs="Arial"/>
        </w:rPr>
        <w:t xml:space="preserve">En las oficinas de la Defensoría del Consumidor, a las </w:t>
      </w:r>
      <w:r w:rsidR="00A11645">
        <w:rPr>
          <w:rFonts w:ascii="Arial" w:hAnsi="Arial" w:cs="Arial"/>
        </w:rPr>
        <w:t>nueve</w:t>
      </w:r>
      <w:r>
        <w:rPr>
          <w:rFonts w:ascii="Arial" w:hAnsi="Arial" w:cs="Arial"/>
        </w:rPr>
        <w:t xml:space="preserve"> horas y </w:t>
      </w:r>
      <w:r w:rsidR="00A11645">
        <w:rPr>
          <w:rFonts w:ascii="Arial" w:hAnsi="Arial" w:cs="Arial"/>
        </w:rPr>
        <w:t xml:space="preserve">dos </w:t>
      </w:r>
      <w:r>
        <w:rPr>
          <w:rFonts w:ascii="Arial" w:hAnsi="Arial" w:cs="Arial"/>
        </w:rPr>
        <w:t xml:space="preserve">minutos </w:t>
      </w:r>
      <w:r w:rsidRPr="007309EB">
        <w:rPr>
          <w:rFonts w:ascii="Arial" w:hAnsi="Arial" w:cs="Arial"/>
        </w:rPr>
        <w:t xml:space="preserve">del día </w:t>
      </w:r>
      <w:r w:rsidR="0001763F">
        <w:rPr>
          <w:rFonts w:ascii="Arial" w:hAnsi="Arial" w:cs="Arial"/>
        </w:rPr>
        <w:t>nueve</w:t>
      </w:r>
      <w:r w:rsidRPr="007309EB">
        <w:rPr>
          <w:rFonts w:ascii="Arial" w:hAnsi="Arial" w:cs="Arial"/>
        </w:rPr>
        <w:t xml:space="preserve"> de </w:t>
      </w:r>
      <w:r w:rsidR="00DA4786">
        <w:rPr>
          <w:rFonts w:ascii="Arial" w:hAnsi="Arial" w:cs="Arial"/>
        </w:rPr>
        <w:t>octubre</w:t>
      </w:r>
      <w:r w:rsidRPr="007309EB">
        <w:rPr>
          <w:rFonts w:ascii="Arial" w:hAnsi="Arial" w:cs="Arial"/>
        </w:rPr>
        <w:t xml:space="preserve"> del año dos mil quince, luego de haber recibido y admitido la solicitud de información número </w:t>
      </w:r>
      <w:r w:rsidR="0001763F">
        <w:rPr>
          <w:rFonts w:ascii="Arial" w:hAnsi="Arial" w:cs="Arial"/>
          <w:b/>
        </w:rPr>
        <w:t>080</w:t>
      </w:r>
      <w:r w:rsidRPr="007309EB">
        <w:rPr>
          <w:rFonts w:ascii="Arial" w:hAnsi="Arial" w:cs="Arial"/>
          <w:b/>
        </w:rPr>
        <w:t>/2015</w:t>
      </w:r>
      <w:r w:rsidRPr="007309EB">
        <w:rPr>
          <w:rFonts w:ascii="Arial" w:hAnsi="Arial" w:cs="Arial"/>
        </w:rPr>
        <w:t xml:space="preserve"> presentada ante la Unidad de Acceso a la Información Pública y Transparencia de esta Institución por parte d</w:t>
      </w:r>
      <w:r w:rsidRPr="007309EB">
        <w:rPr>
          <w:rFonts w:ascii="Arial" w:hAnsi="Arial" w:cs="Arial"/>
          <w:lang w:val="es-SV"/>
        </w:rPr>
        <w:t>e</w:t>
      </w:r>
      <w:r w:rsidR="00BF58DE">
        <w:rPr>
          <w:rFonts w:ascii="Arial" w:hAnsi="Arial" w:cs="Arial"/>
          <w:lang w:val="es-SV"/>
        </w:rPr>
        <w:t>l señor</w:t>
      </w:r>
      <w:r w:rsidR="0001763F" w:rsidRPr="0001763F">
        <w:rPr>
          <w:rFonts w:ascii="Arial" w:hAnsi="Arial" w:cs="Arial"/>
          <w:b/>
        </w:rPr>
        <w:t xml:space="preserve"> </w:t>
      </w:r>
      <w:proofErr w:type="spellStart"/>
      <w:r w:rsidR="00643AE3" w:rsidRPr="00643AE3">
        <w:rPr>
          <w:rFonts w:ascii="Arial" w:hAnsi="Arial" w:cs="Arial"/>
          <w:b/>
          <w:highlight w:val="black"/>
        </w:rPr>
        <w:t>xxxx</w:t>
      </w:r>
      <w:proofErr w:type="spellEnd"/>
      <w:r w:rsidR="0001763F" w:rsidRPr="00643AE3">
        <w:rPr>
          <w:rFonts w:ascii="Arial" w:hAnsi="Arial" w:cs="Arial"/>
          <w:b/>
          <w:highlight w:val="black"/>
        </w:rPr>
        <w:t xml:space="preserve"> </w:t>
      </w:r>
      <w:proofErr w:type="spellStart"/>
      <w:r w:rsidR="00643AE3" w:rsidRPr="00643AE3">
        <w:rPr>
          <w:rFonts w:ascii="Arial" w:hAnsi="Arial" w:cs="Arial"/>
          <w:b/>
          <w:highlight w:val="black"/>
        </w:rPr>
        <w:t>xxxxxxxxxxxxxxxxxxx</w:t>
      </w:r>
      <w:proofErr w:type="spellEnd"/>
      <w:r w:rsidR="0001763F" w:rsidRPr="00C80B7E">
        <w:rPr>
          <w:rFonts w:ascii="Arial" w:hAnsi="Arial" w:cs="Arial"/>
        </w:rPr>
        <w:t>,</w:t>
      </w:r>
      <w:r w:rsidR="0001763F">
        <w:rPr>
          <w:rFonts w:ascii="Arial" w:hAnsi="Arial" w:cs="Arial"/>
        </w:rPr>
        <w:t xml:space="preserve"> quien se identifica con el número de su Documento Único de Identidad número </w:t>
      </w:r>
      <w:proofErr w:type="spellStart"/>
      <w:r w:rsidR="00643AE3" w:rsidRPr="00643AE3">
        <w:rPr>
          <w:rFonts w:ascii="Arial" w:hAnsi="Arial" w:cs="Arial"/>
          <w:highlight w:val="black"/>
        </w:rPr>
        <w:t>xxxxxxxxxxxxxxxxxxxxxxxxxxxxxxxxxxxxxxxxxxxxxxxxxxxxxxx</w:t>
      </w:r>
      <w:proofErr w:type="spellEnd"/>
      <w:r w:rsidRPr="007309EB">
        <w:rPr>
          <w:rFonts w:ascii="Arial" w:hAnsi="Arial" w:cs="Arial"/>
        </w:rPr>
        <w:t>,</w:t>
      </w:r>
      <w:r w:rsidRPr="007309EB">
        <w:rPr>
          <w:rFonts w:ascii="Arial" w:hAnsi="Arial" w:cs="Arial"/>
          <w:lang w:val="es-SV"/>
        </w:rPr>
        <w:t xml:space="preserve"> quien requirió:</w:t>
      </w:r>
      <w:r w:rsidR="00BF58DE">
        <w:rPr>
          <w:rFonts w:ascii="Arial" w:hAnsi="Arial" w:cs="Arial"/>
          <w:lang w:val="es-SV"/>
        </w:rPr>
        <w:t xml:space="preserve"> </w:t>
      </w:r>
      <w:r w:rsidR="0001763F" w:rsidRPr="009314AC">
        <w:rPr>
          <w:rFonts w:ascii="Arial" w:hAnsi="Arial" w:cs="Arial"/>
          <w:b/>
        </w:rPr>
        <w:t>“</w:t>
      </w:r>
      <w:r w:rsidR="0001763F" w:rsidRPr="009314AC">
        <w:rPr>
          <w:rFonts w:ascii="Arial" w:hAnsi="Arial" w:cs="Arial"/>
          <w:b/>
          <w:bCs/>
        </w:rPr>
        <w:t>Versión pública de expedientes.</w:t>
      </w:r>
      <w:r w:rsidR="0001763F">
        <w:rPr>
          <w:rFonts w:ascii="Arial" w:hAnsi="Arial" w:cs="Arial"/>
          <w:b/>
          <w:bCs/>
        </w:rPr>
        <w:t xml:space="preserve"> </w:t>
      </w:r>
      <w:r w:rsidR="0001763F" w:rsidRPr="009314AC">
        <w:rPr>
          <w:rFonts w:ascii="Arial" w:hAnsi="Arial" w:cs="Arial"/>
          <w:b/>
          <w:bCs/>
        </w:rPr>
        <w:t>1) Copia de expediente desde la interposición de la denuncia hasta la resolución final del Tribunal Sancionador en el que se apliqu</w:t>
      </w:r>
      <w:r w:rsidR="0001763F">
        <w:rPr>
          <w:rFonts w:ascii="Arial" w:hAnsi="Arial" w:cs="Arial"/>
          <w:b/>
          <w:bCs/>
        </w:rPr>
        <w:t xml:space="preserve">e el Artículo 42 literal c) LPC;  </w:t>
      </w:r>
      <w:r w:rsidR="0001763F" w:rsidRPr="009314AC">
        <w:rPr>
          <w:rFonts w:ascii="Arial" w:hAnsi="Arial" w:cs="Arial"/>
          <w:b/>
          <w:bCs/>
        </w:rPr>
        <w:t>2) Copia de expediente desde la interposición de la denuncia hasta la resolución final del Tribunal Sancionador en el que se aplique</w:t>
      </w:r>
      <w:r w:rsidR="0001763F">
        <w:rPr>
          <w:rFonts w:ascii="Arial" w:hAnsi="Arial" w:cs="Arial"/>
          <w:b/>
          <w:bCs/>
        </w:rPr>
        <w:t xml:space="preserve"> el Artículo 42  literal f) LPC; </w:t>
      </w:r>
      <w:r w:rsidR="0001763F" w:rsidRPr="009314AC">
        <w:rPr>
          <w:rFonts w:ascii="Arial" w:hAnsi="Arial" w:cs="Arial"/>
          <w:b/>
          <w:bCs/>
        </w:rPr>
        <w:t>3) Copia de expediente desde la interposición de la denuncia hasta la resolución final del Tribunal Sancionador en el que se apliqu</w:t>
      </w:r>
      <w:r w:rsidR="0001763F">
        <w:rPr>
          <w:rFonts w:ascii="Arial" w:hAnsi="Arial" w:cs="Arial"/>
          <w:b/>
          <w:bCs/>
        </w:rPr>
        <w:t xml:space="preserve">e el Artículo 43 literal b) LPC; </w:t>
      </w:r>
      <w:r w:rsidR="0001763F" w:rsidRPr="009314AC">
        <w:rPr>
          <w:rFonts w:ascii="Arial" w:hAnsi="Arial" w:cs="Arial"/>
          <w:b/>
          <w:bCs/>
        </w:rPr>
        <w:t>4) Copia de expediente desde la interposición de la denuncia hasta la resolución final del Tribunal Sancionador en el que se aplique el Artículo 44 literal d) LPC, que sea de una compra en línea.</w:t>
      </w:r>
      <w:r w:rsidR="00344A6A">
        <w:rPr>
          <w:rFonts w:ascii="Arial" w:hAnsi="Arial" w:cs="Arial"/>
          <w:b/>
          <w:bCs/>
        </w:rPr>
        <w:t xml:space="preserve"> </w:t>
      </w:r>
      <w:r w:rsidR="0001763F" w:rsidRPr="009314AC">
        <w:rPr>
          <w:rFonts w:ascii="Arial" w:hAnsi="Arial" w:cs="Arial"/>
          <w:b/>
          <w:bCs/>
        </w:rPr>
        <w:t>Período comprendido desde el año 2005 al 2015</w:t>
      </w:r>
      <w:r w:rsidR="0001763F">
        <w:rPr>
          <w:rFonts w:ascii="Arial" w:hAnsi="Arial" w:cs="Arial"/>
          <w:b/>
          <w:bCs/>
        </w:rPr>
        <w:t xml:space="preserve"> y </w:t>
      </w:r>
      <w:r w:rsidR="0001763F" w:rsidRPr="009314AC">
        <w:rPr>
          <w:rFonts w:ascii="Arial" w:hAnsi="Arial" w:cs="Arial"/>
          <w:b/>
          <w:bCs/>
        </w:rPr>
        <w:t>5)</w:t>
      </w:r>
      <w:r w:rsidR="00A11645">
        <w:rPr>
          <w:rFonts w:ascii="Arial" w:hAnsi="Arial" w:cs="Arial"/>
          <w:b/>
          <w:bCs/>
        </w:rPr>
        <w:t xml:space="preserve"> </w:t>
      </w:r>
      <w:r w:rsidR="0001763F" w:rsidRPr="009314AC">
        <w:rPr>
          <w:rFonts w:ascii="Arial" w:hAnsi="Arial" w:cs="Arial"/>
          <w:b/>
          <w:bCs/>
        </w:rPr>
        <w:t>3 ejemplares de la Ley de Protección al Consumidor.</w:t>
      </w:r>
      <w:r w:rsidR="0001763F" w:rsidRPr="009314AC">
        <w:rPr>
          <w:rFonts w:ascii="Arial" w:hAnsi="Arial" w:cs="Arial"/>
          <w:b/>
        </w:rPr>
        <w:t>”</w:t>
      </w:r>
      <w:r w:rsidR="0001763F">
        <w:rPr>
          <w:rFonts w:ascii="Arial" w:hAnsi="Arial" w:cs="Arial"/>
          <w:b/>
        </w:rPr>
        <w:t xml:space="preserve">, </w:t>
      </w:r>
      <w:r w:rsidRPr="00C543BC">
        <w:rPr>
          <w:rFonts w:ascii="Arial" w:hAnsi="Arial" w:cs="Arial"/>
          <w:color w:val="000000"/>
          <w:lang w:val="es-SV" w:eastAsia="es-SV"/>
        </w:rPr>
        <w:t>s</w:t>
      </w:r>
      <w:r w:rsidRPr="007309EB">
        <w:rPr>
          <w:rFonts w:ascii="Arial" w:hAnsi="Arial" w:cs="Arial"/>
          <w:lang w:val="es-SV"/>
        </w:rPr>
        <w:t>e analizó el fondo de lo solicitado y considerando que la solicitud cumple con todos los requisitos establecidos en el artículo 66 de la Ley de Acceso a</w:t>
      </w:r>
      <w:r w:rsidR="00CD3A62">
        <w:rPr>
          <w:rFonts w:ascii="Arial" w:hAnsi="Arial" w:cs="Arial"/>
          <w:lang w:val="es-SV"/>
        </w:rPr>
        <w:t xml:space="preserve"> la Información Pública -LAIP-</w:t>
      </w:r>
      <w:r w:rsidR="00BF58DE">
        <w:rPr>
          <w:rFonts w:ascii="Arial" w:hAnsi="Arial" w:cs="Arial"/>
          <w:lang w:val="es-SV"/>
        </w:rPr>
        <w:t>, se resuelve:</w:t>
      </w:r>
    </w:p>
    <w:p w14:paraId="497E351D" w14:textId="77777777" w:rsidR="00207E31" w:rsidRPr="007309EB" w:rsidRDefault="00207E31" w:rsidP="00344A6A">
      <w:pPr>
        <w:shd w:val="clear" w:color="auto" w:fill="FFFFFF" w:themeFill="background1"/>
        <w:contextualSpacing/>
        <w:jc w:val="both"/>
        <w:rPr>
          <w:rFonts w:ascii="Arial" w:hAnsi="Arial" w:cs="Arial"/>
          <w:lang w:val="es-SV"/>
        </w:rPr>
      </w:pPr>
    </w:p>
    <w:p w14:paraId="3B19EBBD" w14:textId="06B665C2" w:rsidR="0001763F" w:rsidRDefault="00FC03CA" w:rsidP="00344A6A">
      <w:pPr>
        <w:shd w:val="clear" w:color="auto" w:fill="FFFFFF" w:themeFill="background1"/>
        <w:contextualSpacing/>
        <w:jc w:val="center"/>
        <w:rPr>
          <w:rFonts w:ascii="Arial" w:hAnsi="Arial" w:cs="Arial"/>
          <w:lang w:val="es-ES"/>
        </w:rPr>
      </w:pPr>
      <w:r w:rsidRPr="007309EB">
        <w:rPr>
          <w:rFonts w:ascii="Arial" w:hAnsi="Arial" w:cs="Arial"/>
          <w:b/>
          <w:sz w:val="28"/>
          <w:lang w:val="es-SV"/>
        </w:rPr>
        <w:t xml:space="preserve">PROPORCIONAR LA </w:t>
      </w:r>
      <w:r>
        <w:rPr>
          <w:rFonts w:ascii="Arial" w:hAnsi="Arial" w:cs="Arial"/>
          <w:b/>
          <w:sz w:val="28"/>
          <w:lang w:val="es-SV"/>
        </w:rPr>
        <w:t>INFORMACIÓN PÚBLICA DISPONIBLE</w:t>
      </w:r>
    </w:p>
    <w:p w14:paraId="6C757ACA" w14:textId="77777777" w:rsidR="0001763F" w:rsidRDefault="0001763F" w:rsidP="00344A6A">
      <w:pPr>
        <w:jc w:val="both"/>
        <w:rPr>
          <w:rFonts w:ascii="Arial" w:hAnsi="Arial" w:cs="Arial"/>
          <w:lang w:val="es-ES"/>
        </w:rPr>
      </w:pPr>
    </w:p>
    <w:p w14:paraId="3D9B8BA2" w14:textId="361CC256" w:rsidR="0001763F" w:rsidRPr="00A11645" w:rsidRDefault="0001763F" w:rsidP="00344A6A">
      <w:pPr>
        <w:jc w:val="both"/>
        <w:rPr>
          <w:rFonts w:ascii="Arial" w:hAnsi="Arial" w:cs="Arial"/>
          <w:b/>
          <w:lang w:val="es-ES"/>
        </w:rPr>
      </w:pPr>
      <w:r w:rsidRPr="00344A6A">
        <w:rPr>
          <w:rFonts w:ascii="Arial" w:hAnsi="Arial" w:cs="Arial"/>
          <w:b/>
          <w:lang w:val="es-ES"/>
        </w:rPr>
        <w:t>Requerimiento</w:t>
      </w:r>
      <w:r w:rsidR="00344A6A">
        <w:rPr>
          <w:rFonts w:ascii="Arial" w:hAnsi="Arial" w:cs="Arial"/>
          <w:b/>
          <w:lang w:val="es-ES"/>
        </w:rPr>
        <w:t xml:space="preserve"> número</w:t>
      </w:r>
      <w:r w:rsidRPr="00344A6A">
        <w:rPr>
          <w:rFonts w:ascii="Arial" w:hAnsi="Arial" w:cs="Arial"/>
          <w:b/>
          <w:lang w:val="es-ES"/>
        </w:rPr>
        <w:t xml:space="preserve"> 1:</w:t>
      </w:r>
      <w:r>
        <w:rPr>
          <w:rFonts w:ascii="Arial" w:hAnsi="Arial" w:cs="Arial"/>
          <w:lang w:val="es-ES"/>
        </w:rPr>
        <w:t xml:space="preserve"> El Tribunal Sancionador Informa, que en</w:t>
      </w:r>
      <w:r w:rsidRPr="0001763F">
        <w:rPr>
          <w:rFonts w:ascii="Arial" w:hAnsi="Arial" w:cs="Arial"/>
          <w:lang w:val="es-ES"/>
        </w:rPr>
        <w:t xml:space="preserve"> cuanto a</w:t>
      </w:r>
      <w:r>
        <w:rPr>
          <w:rFonts w:ascii="Arial" w:hAnsi="Arial" w:cs="Arial"/>
          <w:lang w:val="es-ES"/>
        </w:rPr>
        <w:t>l</w:t>
      </w:r>
      <w:r w:rsidRPr="0001763F">
        <w:rPr>
          <w:rFonts w:ascii="Arial" w:hAnsi="Arial" w:cs="Arial"/>
          <w:lang w:val="es-ES"/>
        </w:rPr>
        <w:t xml:space="preserve"> expediente</w:t>
      </w:r>
      <w:r>
        <w:rPr>
          <w:rFonts w:ascii="Arial" w:hAnsi="Arial" w:cs="Arial"/>
          <w:lang w:val="es-ES"/>
        </w:rPr>
        <w:t xml:space="preserve"> por infracción a</w:t>
      </w:r>
      <w:r w:rsidRPr="0001763F">
        <w:rPr>
          <w:rFonts w:ascii="Arial" w:hAnsi="Arial" w:cs="Arial"/>
          <w:lang w:val="es-ES"/>
        </w:rPr>
        <w:t>l</w:t>
      </w:r>
      <w:r>
        <w:rPr>
          <w:rFonts w:ascii="Arial" w:hAnsi="Arial" w:cs="Arial"/>
          <w:lang w:val="es-ES"/>
        </w:rPr>
        <w:t xml:space="preserve"> </w:t>
      </w:r>
      <w:r w:rsidRPr="00A11645">
        <w:rPr>
          <w:rFonts w:ascii="Arial" w:hAnsi="Arial" w:cs="Arial"/>
          <w:b/>
          <w:lang w:val="es-ES"/>
        </w:rPr>
        <w:t>Artículo 42 letra c) de la Ley de Protección al Consumidor – LPC-</w:t>
      </w:r>
      <w:r>
        <w:rPr>
          <w:rFonts w:ascii="Arial" w:hAnsi="Arial" w:cs="Arial"/>
          <w:lang w:val="es-ES"/>
        </w:rPr>
        <w:t xml:space="preserve">, </w:t>
      </w:r>
      <w:r w:rsidRPr="0001763F">
        <w:rPr>
          <w:rFonts w:ascii="Arial" w:hAnsi="Arial" w:cs="Arial"/>
          <w:lang w:val="es-ES"/>
        </w:rPr>
        <w:t>luego de realizar una bús</w:t>
      </w:r>
      <w:r w:rsidR="00344A6A">
        <w:rPr>
          <w:rFonts w:ascii="Arial" w:hAnsi="Arial" w:cs="Arial"/>
          <w:lang w:val="es-ES"/>
        </w:rPr>
        <w:t>queda en archivos e informes, han</w:t>
      </w:r>
      <w:r w:rsidRPr="0001763F">
        <w:rPr>
          <w:rFonts w:ascii="Arial" w:hAnsi="Arial" w:cs="Arial"/>
          <w:lang w:val="es-ES"/>
        </w:rPr>
        <w:t xml:space="preserve"> corroborado que </w:t>
      </w:r>
      <w:r w:rsidRPr="00A11645">
        <w:rPr>
          <w:rFonts w:ascii="Arial" w:hAnsi="Arial" w:cs="Arial"/>
          <w:b/>
          <w:lang w:val="es-ES"/>
        </w:rPr>
        <w:t>no se ha</w:t>
      </w:r>
      <w:r w:rsidR="00344A6A" w:rsidRPr="00A11645">
        <w:rPr>
          <w:rFonts w:ascii="Arial" w:hAnsi="Arial" w:cs="Arial"/>
          <w:b/>
          <w:lang w:val="es-ES"/>
        </w:rPr>
        <w:t>n</w:t>
      </w:r>
      <w:r w:rsidRPr="00A11645">
        <w:rPr>
          <w:rFonts w:ascii="Arial" w:hAnsi="Arial" w:cs="Arial"/>
          <w:b/>
          <w:lang w:val="es-ES"/>
        </w:rPr>
        <w:t xml:space="preserve"> ingresado </w:t>
      </w:r>
      <w:r w:rsidR="00344A6A" w:rsidRPr="00A11645">
        <w:rPr>
          <w:rFonts w:ascii="Arial" w:hAnsi="Arial" w:cs="Arial"/>
          <w:b/>
          <w:lang w:val="es-ES"/>
        </w:rPr>
        <w:t>o</w:t>
      </w:r>
      <w:r w:rsidRPr="00A11645">
        <w:rPr>
          <w:rFonts w:ascii="Arial" w:hAnsi="Arial" w:cs="Arial"/>
          <w:b/>
          <w:lang w:val="es-ES"/>
        </w:rPr>
        <w:t xml:space="preserve"> resuelto casos por dicha infracción.</w:t>
      </w:r>
    </w:p>
    <w:p w14:paraId="6762107A" w14:textId="77777777" w:rsidR="00344A6A" w:rsidRDefault="00344A6A" w:rsidP="00344A6A">
      <w:pPr>
        <w:jc w:val="both"/>
        <w:rPr>
          <w:rFonts w:ascii="Arial" w:hAnsi="Arial" w:cs="Arial"/>
          <w:lang w:val="es-ES"/>
        </w:rPr>
      </w:pPr>
    </w:p>
    <w:p w14:paraId="54C99DD2" w14:textId="3B1F5F94" w:rsidR="00344A6A" w:rsidRPr="00A11645" w:rsidRDefault="00344A6A" w:rsidP="00344A6A">
      <w:pPr>
        <w:jc w:val="both"/>
        <w:rPr>
          <w:rFonts w:ascii="Arial" w:hAnsi="Arial" w:cs="Arial"/>
          <w:b/>
          <w:lang w:val="es-ES"/>
        </w:rPr>
      </w:pPr>
      <w:r w:rsidRPr="00344A6A">
        <w:rPr>
          <w:rFonts w:ascii="Arial" w:hAnsi="Arial" w:cs="Arial"/>
          <w:b/>
          <w:lang w:val="es-ES"/>
        </w:rPr>
        <w:t xml:space="preserve">Requerimiento </w:t>
      </w:r>
      <w:r>
        <w:rPr>
          <w:rFonts w:ascii="Arial" w:hAnsi="Arial" w:cs="Arial"/>
          <w:b/>
          <w:lang w:val="es-ES"/>
        </w:rPr>
        <w:t xml:space="preserve">número </w:t>
      </w:r>
      <w:r w:rsidRPr="00344A6A">
        <w:rPr>
          <w:rFonts w:ascii="Arial" w:hAnsi="Arial" w:cs="Arial"/>
          <w:b/>
          <w:lang w:val="es-ES"/>
        </w:rPr>
        <w:t>2:</w:t>
      </w:r>
      <w:r>
        <w:rPr>
          <w:rFonts w:ascii="Arial" w:hAnsi="Arial" w:cs="Arial"/>
          <w:lang w:val="es-ES"/>
        </w:rPr>
        <w:t xml:space="preserve"> El Tribunal Sancionador brinda</w:t>
      </w:r>
      <w:r w:rsidR="00A11645">
        <w:rPr>
          <w:rFonts w:ascii="Arial" w:hAnsi="Arial" w:cs="Arial"/>
          <w:lang w:val="es-ES"/>
        </w:rPr>
        <w:t>,</w:t>
      </w:r>
      <w:r>
        <w:rPr>
          <w:rFonts w:ascii="Arial" w:hAnsi="Arial" w:cs="Arial"/>
          <w:lang w:val="es-ES"/>
        </w:rPr>
        <w:t xml:space="preserve"> el expediente bajo la referencia número </w:t>
      </w:r>
      <w:r w:rsidRPr="00A11645">
        <w:rPr>
          <w:rFonts w:ascii="Arial" w:hAnsi="Arial" w:cs="Arial"/>
          <w:b/>
          <w:lang w:val="es-ES"/>
        </w:rPr>
        <w:t>1173-13</w:t>
      </w:r>
      <w:r>
        <w:rPr>
          <w:rFonts w:ascii="Arial" w:hAnsi="Arial" w:cs="Arial"/>
          <w:lang w:val="es-ES"/>
        </w:rPr>
        <w:t xml:space="preserve">, que </w:t>
      </w:r>
      <w:r w:rsidRPr="00344A6A">
        <w:rPr>
          <w:rFonts w:ascii="Arial" w:hAnsi="Arial" w:cs="Arial"/>
          <w:lang w:val="es-ES"/>
        </w:rPr>
        <w:t>contiene caso por fal</w:t>
      </w:r>
      <w:r>
        <w:rPr>
          <w:rFonts w:ascii="Arial" w:hAnsi="Arial" w:cs="Arial"/>
          <w:lang w:val="es-ES"/>
        </w:rPr>
        <w:t xml:space="preserve">ta de precios en los productos, relacionado a la infracción establecida en el </w:t>
      </w:r>
      <w:r w:rsidRPr="00A11645">
        <w:rPr>
          <w:rFonts w:ascii="Arial" w:hAnsi="Arial" w:cs="Arial"/>
          <w:b/>
          <w:lang w:val="es-ES"/>
        </w:rPr>
        <w:t>Art. 42 letra f) LPC luego de la reforma a la ley.</w:t>
      </w:r>
    </w:p>
    <w:p w14:paraId="1C75D3B2" w14:textId="77777777" w:rsidR="00344A6A" w:rsidRDefault="00344A6A" w:rsidP="00344A6A">
      <w:pPr>
        <w:jc w:val="both"/>
        <w:rPr>
          <w:rFonts w:ascii="Arial" w:hAnsi="Arial" w:cs="Arial"/>
          <w:lang w:val="es-ES"/>
        </w:rPr>
      </w:pPr>
    </w:p>
    <w:p w14:paraId="381F0FC2" w14:textId="3DA294A5" w:rsidR="00344A6A" w:rsidRDefault="00344A6A" w:rsidP="00344A6A">
      <w:pPr>
        <w:jc w:val="both"/>
        <w:rPr>
          <w:rFonts w:ascii="Arial" w:hAnsi="Arial" w:cs="Arial"/>
          <w:lang w:val="es-ES"/>
        </w:rPr>
      </w:pPr>
      <w:r w:rsidRPr="00344A6A">
        <w:rPr>
          <w:rFonts w:ascii="Arial" w:hAnsi="Arial" w:cs="Arial"/>
          <w:b/>
          <w:lang w:val="es-ES"/>
        </w:rPr>
        <w:t xml:space="preserve">Requerimiento </w:t>
      </w:r>
      <w:r>
        <w:rPr>
          <w:rFonts w:ascii="Arial" w:hAnsi="Arial" w:cs="Arial"/>
          <w:b/>
          <w:lang w:val="es-ES"/>
        </w:rPr>
        <w:t xml:space="preserve">número </w:t>
      </w:r>
      <w:r w:rsidRPr="00344A6A">
        <w:rPr>
          <w:rFonts w:ascii="Arial" w:hAnsi="Arial" w:cs="Arial"/>
          <w:b/>
          <w:lang w:val="es-ES"/>
        </w:rPr>
        <w:t>3:</w:t>
      </w:r>
      <w:r>
        <w:rPr>
          <w:rFonts w:ascii="Arial" w:hAnsi="Arial" w:cs="Arial"/>
          <w:lang w:val="es-ES"/>
        </w:rPr>
        <w:t xml:space="preserve"> El Tribunal Sancionador brinda</w:t>
      </w:r>
      <w:r w:rsidR="00A11645">
        <w:rPr>
          <w:rFonts w:ascii="Arial" w:hAnsi="Arial" w:cs="Arial"/>
          <w:lang w:val="es-ES"/>
        </w:rPr>
        <w:t>,</w:t>
      </w:r>
      <w:r>
        <w:rPr>
          <w:rFonts w:ascii="Arial" w:hAnsi="Arial" w:cs="Arial"/>
          <w:lang w:val="es-ES"/>
        </w:rPr>
        <w:t xml:space="preserve"> el expediente bajo la referencia número </w:t>
      </w:r>
      <w:r w:rsidRPr="00A11645">
        <w:rPr>
          <w:rFonts w:ascii="Arial" w:hAnsi="Arial" w:cs="Arial"/>
          <w:b/>
          <w:lang w:val="es-ES"/>
        </w:rPr>
        <w:t>1321-13</w:t>
      </w:r>
      <w:r>
        <w:rPr>
          <w:rFonts w:ascii="Arial" w:hAnsi="Arial" w:cs="Arial"/>
          <w:lang w:val="es-ES"/>
        </w:rPr>
        <w:t>,</w:t>
      </w:r>
      <w:r w:rsidRPr="00344A6A">
        <w:rPr>
          <w:rFonts w:ascii="Arial" w:hAnsi="Arial" w:cs="Arial"/>
          <w:lang w:val="es-ES"/>
        </w:rPr>
        <w:t xml:space="preserve"> respecto de productos con diferencia de precios entre el ofrecido y el</w:t>
      </w:r>
      <w:r>
        <w:rPr>
          <w:rFonts w:ascii="Arial" w:hAnsi="Arial" w:cs="Arial"/>
          <w:lang w:val="es-ES"/>
        </w:rPr>
        <w:t xml:space="preserve"> constado en caja registradora, relacionado a la infracción establecida en el </w:t>
      </w:r>
      <w:r w:rsidRPr="00A11645">
        <w:rPr>
          <w:rFonts w:ascii="Arial" w:hAnsi="Arial" w:cs="Arial"/>
          <w:b/>
          <w:lang w:val="es-ES"/>
        </w:rPr>
        <w:t>Artículo 43 letra b) de la LPC</w:t>
      </w:r>
      <w:r w:rsidRPr="00344A6A">
        <w:rPr>
          <w:rFonts w:ascii="Arial" w:hAnsi="Arial" w:cs="Arial"/>
          <w:lang w:val="es-ES"/>
        </w:rPr>
        <w:t>.</w:t>
      </w:r>
    </w:p>
    <w:p w14:paraId="3D7E7CD5" w14:textId="77777777" w:rsidR="00344A6A" w:rsidRDefault="00344A6A" w:rsidP="00344A6A">
      <w:pPr>
        <w:jc w:val="both"/>
        <w:rPr>
          <w:rFonts w:ascii="Arial" w:hAnsi="Arial" w:cs="Arial"/>
          <w:lang w:val="es-ES"/>
        </w:rPr>
      </w:pPr>
    </w:p>
    <w:p w14:paraId="621AD9B8" w14:textId="77777777" w:rsidR="00A11645" w:rsidRDefault="00A11645" w:rsidP="00344A6A">
      <w:pPr>
        <w:jc w:val="both"/>
        <w:rPr>
          <w:rFonts w:ascii="Arial" w:hAnsi="Arial" w:cs="Arial"/>
          <w:lang w:val="es-ES"/>
        </w:rPr>
      </w:pPr>
    </w:p>
    <w:p w14:paraId="23AE1116" w14:textId="77777777" w:rsidR="00A11645" w:rsidRDefault="00A11645" w:rsidP="00344A6A">
      <w:pPr>
        <w:jc w:val="both"/>
        <w:rPr>
          <w:rFonts w:ascii="Arial" w:hAnsi="Arial" w:cs="Arial"/>
          <w:lang w:val="es-ES"/>
        </w:rPr>
      </w:pPr>
    </w:p>
    <w:p w14:paraId="5F2556E0" w14:textId="77777777" w:rsidR="00344A6A" w:rsidRDefault="00344A6A" w:rsidP="00344A6A">
      <w:pPr>
        <w:jc w:val="both"/>
        <w:rPr>
          <w:rFonts w:ascii="Arial" w:hAnsi="Arial" w:cs="Arial"/>
          <w:lang w:val="es-ES"/>
        </w:rPr>
      </w:pPr>
    </w:p>
    <w:p w14:paraId="7DA780CE" w14:textId="2048A06D" w:rsidR="0001763F" w:rsidRDefault="0001763F" w:rsidP="00344A6A">
      <w:pPr>
        <w:jc w:val="both"/>
        <w:rPr>
          <w:rFonts w:ascii="Arial" w:hAnsi="Arial" w:cs="Arial"/>
          <w:lang w:val="es-SV"/>
        </w:rPr>
      </w:pPr>
      <w:r w:rsidRPr="00344A6A">
        <w:rPr>
          <w:rFonts w:ascii="Arial" w:hAnsi="Arial" w:cs="Arial"/>
          <w:b/>
          <w:lang w:val="es-ES"/>
        </w:rPr>
        <w:t xml:space="preserve">Requerimiento </w:t>
      </w:r>
      <w:r w:rsidR="00344A6A">
        <w:rPr>
          <w:rFonts w:ascii="Arial" w:hAnsi="Arial" w:cs="Arial"/>
          <w:b/>
          <w:lang w:val="es-ES"/>
        </w:rPr>
        <w:t xml:space="preserve">número </w:t>
      </w:r>
      <w:r w:rsidR="00344A6A" w:rsidRPr="00344A6A">
        <w:rPr>
          <w:rFonts w:ascii="Arial" w:hAnsi="Arial" w:cs="Arial"/>
          <w:b/>
          <w:lang w:val="es-ES"/>
        </w:rPr>
        <w:t>4</w:t>
      </w:r>
      <w:r w:rsidRPr="00344A6A">
        <w:rPr>
          <w:rFonts w:ascii="Arial" w:hAnsi="Arial" w:cs="Arial"/>
          <w:b/>
          <w:lang w:val="es-ES"/>
        </w:rPr>
        <w:t>:</w:t>
      </w:r>
      <w:r>
        <w:rPr>
          <w:rFonts w:ascii="Arial" w:hAnsi="Arial" w:cs="Arial"/>
          <w:lang w:val="es-ES"/>
        </w:rPr>
        <w:t xml:space="preserve"> El Tribunal Sancionador Informa, que en</w:t>
      </w:r>
      <w:r w:rsidRPr="0001763F">
        <w:rPr>
          <w:rFonts w:ascii="Arial" w:hAnsi="Arial" w:cs="Arial"/>
          <w:lang w:val="es-ES"/>
        </w:rPr>
        <w:t xml:space="preserve"> cuanto a</w:t>
      </w:r>
      <w:r>
        <w:rPr>
          <w:rFonts w:ascii="Arial" w:hAnsi="Arial" w:cs="Arial"/>
          <w:lang w:val="es-ES"/>
        </w:rPr>
        <w:t>l</w:t>
      </w:r>
      <w:r w:rsidRPr="0001763F">
        <w:rPr>
          <w:rFonts w:ascii="Arial" w:hAnsi="Arial" w:cs="Arial"/>
          <w:lang w:val="es-ES"/>
        </w:rPr>
        <w:t xml:space="preserve"> expediente</w:t>
      </w:r>
      <w:r>
        <w:rPr>
          <w:rFonts w:ascii="Arial" w:hAnsi="Arial" w:cs="Arial"/>
          <w:lang w:val="es-ES"/>
        </w:rPr>
        <w:t xml:space="preserve"> por infracción a</w:t>
      </w:r>
      <w:r w:rsidRPr="0001763F">
        <w:rPr>
          <w:rFonts w:ascii="Arial" w:hAnsi="Arial" w:cs="Arial"/>
          <w:lang w:val="es-ES"/>
        </w:rPr>
        <w:t>l</w:t>
      </w:r>
      <w:r>
        <w:rPr>
          <w:rFonts w:ascii="Arial" w:hAnsi="Arial" w:cs="Arial"/>
          <w:lang w:val="es-ES"/>
        </w:rPr>
        <w:t xml:space="preserve"> </w:t>
      </w:r>
      <w:r w:rsidRPr="00A11645">
        <w:rPr>
          <w:rFonts w:ascii="Arial" w:hAnsi="Arial" w:cs="Arial"/>
          <w:b/>
          <w:lang w:val="es-ES"/>
        </w:rPr>
        <w:t>Artículo 44 letra d) de la LPC</w:t>
      </w:r>
      <w:r w:rsidRPr="0001763F">
        <w:rPr>
          <w:rFonts w:ascii="Arial" w:hAnsi="Arial" w:cs="Arial"/>
          <w:lang w:val="es-ES"/>
        </w:rPr>
        <w:t>, relacionado con compras en línea</w:t>
      </w:r>
      <w:r>
        <w:rPr>
          <w:rFonts w:ascii="Arial" w:hAnsi="Arial" w:cs="Arial"/>
          <w:lang w:val="es-ES"/>
        </w:rPr>
        <w:t xml:space="preserve">, </w:t>
      </w:r>
      <w:r w:rsidRPr="0001763F">
        <w:rPr>
          <w:rFonts w:ascii="Arial" w:hAnsi="Arial" w:cs="Arial"/>
          <w:lang w:val="es-ES"/>
        </w:rPr>
        <w:t>luego de realizar una búsq</w:t>
      </w:r>
      <w:r>
        <w:rPr>
          <w:rFonts w:ascii="Arial" w:hAnsi="Arial" w:cs="Arial"/>
          <w:lang w:val="es-ES"/>
        </w:rPr>
        <w:t>ueda en archivos e informes, ha</w:t>
      </w:r>
      <w:r w:rsidRPr="0001763F">
        <w:rPr>
          <w:rFonts w:ascii="Arial" w:hAnsi="Arial" w:cs="Arial"/>
          <w:lang w:val="es-ES"/>
        </w:rPr>
        <w:t xml:space="preserve"> corroborado que </w:t>
      </w:r>
      <w:r w:rsidRPr="00A11645">
        <w:rPr>
          <w:rFonts w:ascii="Arial" w:hAnsi="Arial" w:cs="Arial"/>
          <w:b/>
          <w:lang w:val="es-ES"/>
        </w:rPr>
        <w:t>no se ha</w:t>
      </w:r>
      <w:r w:rsidR="00344A6A" w:rsidRPr="00A11645">
        <w:rPr>
          <w:rFonts w:ascii="Arial" w:hAnsi="Arial" w:cs="Arial"/>
          <w:b/>
          <w:lang w:val="es-ES"/>
        </w:rPr>
        <w:t>n</w:t>
      </w:r>
      <w:r w:rsidRPr="00A11645">
        <w:rPr>
          <w:rFonts w:ascii="Arial" w:hAnsi="Arial" w:cs="Arial"/>
          <w:b/>
          <w:lang w:val="es-ES"/>
        </w:rPr>
        <w:t xml:space="preserve"> ingresado </w:t>
      </w:r>
      <w:r w:rsidR="00344A6A" w:rsidRPr="00A11645">
        <w:rPr>
          <w:rFonts w:ascii="Arial" w:hAnsi="Arial" w:cs="Arial"/>
          <w:b/>
          <w:lang w:val="es-ES"/>
        </w:rPr>
        <w:t>o</w:t>
      </w:r>
      <w:r w:rsidRPr="00A11645">
        <w:rPr>
          <w:rFonts w:ascii="Arial" w:hAnsi="Arial" w:cs="Arial"/>
          <w:b/>
          <w:lang w:val="es-ES"/>
        </w:rPr>
        <w:t xml:space="preserve"> resuelto casos por dicha infracción.</w:t>
      </w:r>
    </w:p>
    <w:p w14:paraId="50217413" w14:textId="77777777" w:rsidR="0001763F" w:rsidRDefault="0001763F" w:rsidP="00344A6A">
      <w:pPr>
        <w:jc w:val="both"/>
        <w:rPr>
          <w:rFonts w:ascii="Arial" w:hAnsi="Arial" w:cs="Arial"/>
          <w:lang w:val="es-SV"/>
        </w:rPr>
      </w:pPr>
    </w:p>
    <w:p w14:paraId="37772268" w14:textId="22E24C34" w:rsidR="0001763F" w:rsidRDefault="00344A6A" w:rsidP="00344A6A">
      <w:pPr>
        <w:jc w:val="both"/>
        <w:rPr>
          <w:rFonts w:ascii="Arial" w:hAnsi="Arial" w:cs="Arial"/>
          <w:lang w:val="es-SV"/>
        </w:rPr>
      </w:pPr>
      <w:r>
        <w:rPr>
          <w:rFonts w:ascii="Arial" w:hAnsi="Arial" w:cs="Arial"/>
          <w:lang w:val="es-SV"/>
        </w:rPr>
        <w:t>Sobre los dos expedientes que se entregan, se ha elaborado una</w:t>
      </w:r>
      <w:r w:rsidR="0001763F">
        <w:rPr>
          <w:rFonts w:ascii="Arial" w:hAnsi="Arial" w:cs="Arial"/>
          <w:lang w:val="es-SV"/>
        </w:rPr>
        <w:t xml:space="preserve"> </w:t>
      </w:r>
      <w:r>
        <w:rPr>
          <w:rFonts w:ascii="Arial" w:hAnsi="Arial" w:cs="Arial"/>
          <w:b/>
          <w:lang w:val="es-SV"/>
        </w:rPr>
        <w:t>versión pública</w:t>
      </w:r>
      <w:r w:rsidR="0001763F" w:rsidRPr="00344A6A">
        <w:rPr>
          <w:rFonts w:ascii="Arial" w:hAnsi="Arial" w:cs="Arial"/>
          <w:lang w:val="es-SV"/>
        </w:rPr>
        <w:t xml:space="preserve"> formato pdf,</w:t>
      </w:r>
      <w:r w:rsidR="0001763F">
        <w:rPr>
          <w:rFonts w:ascii="Arial" w:hAnsi="Arial" w:cs="Arial"/>
          <w:lang w:val="es-SV"/>
        </w:rPr>
        <w:t xml:space="preserve"> en las cuales se han colocado marcas que impiden la lectura de los datos confidenciales pertenecientes a las partes involucradas en los procedimientos administrativos sancionatorios, a fin de brindar su protección, de conformidad </w:t>
      </w:r>
      <w:r>
        <w:rPr>
          <w:rFonts w:ascii="Arial" w:hAnsi="Arial" w:cs="Arial"/>
          <w:lang w:val="es-SV"/>
        </w:rPr>
        <w:t>a l</w:t>
      </w:r>
      <w:r w:rsidR="0001763F">
        <w:rPr>
          <w:rFonts w:ascii="Arial" w:hAnsi="Arial" w:cs="Arial"/>
          <w:lang w:val="es-SV"/>
        </w:rPr>
        <w:t>os Artículos 24 y 30 de la LAIP.</w:t>
      </w:r>
    </w:p>
    <w:p w14:paraId="706FC01A" w14:textId="77777777" w:rsidR="0001763F" w:rsidRDefault="0001763F" w:rsidP="00344A6A">
      <w:pPr>
        <w:jc w:val="both"/>
        <w:rPr>
          <w:rFonts w:ascii="Arial" w:hAnsi="Arial" w:cs="Arial"/>
          <w:lang w:val="es-SV"/>
        </w:rPr>
      </w:pPr>
    </w:p>
    <w:p w14:paraId="24F9FD11" w14:textId="0BBA00D1" w:rsidR="0001763F" w:rsidRPr="0085171C" w:rsidRDefault="0001763F" w:rsidP="00344A6A">
      <w:pPr>
        <w:jc w:val="both"/>
        <w:rPr>
          <w:rFonts w:ascii="Arial" w:hAnsi="Arial" w:cs="Arial"/>
          <w:lang w:val="es-SV"/>
        </w:rPr>
      </w:pPr>
      <w:r>
        <w:rPr>
          <w:rFonts w:ascii="Arial" w:hAnsi="Arial" w:cs="Arial"/>
          <w:lang w:val="es-SV"/>
        </w:rPr>
        <w:t xml:space="preserve">Con respecto al </w:t>
      </w:r>
      <w:r w:rsidR="00344A6A" w:rsidRPr="00344A6A">
        <w:rPr>
          <w:rFonts w:ascii="Arial" w:hAnsi="Arial" w:cs="Arial"/>
          <w:b/>
          <w:lang w:val="es-SV"/>
        </w:rPr>
        <w:t>R</w:t>
      </w:r>
      <w:r w:rsidR="00344A6A">
        <w:rPr>
          <w:rFonts w:ascii="Arial" w:hAnsi="Arial" w:cs="Arial"/>
          <w:b/>
          <w:lang w:val="es-SV"/>
        </w:rPr>
        <w:t>equerimiento</w:t>
      </w:r>
      <w:r w:rsidRPr="00B6072A">
        <w:rPr>
          <w:rFonts w:ascii="Arial" w:hAnsi="Arial" w:cs="Arial"/>
          <w:b/>
          <w:lang w:val="es-SV"/>
        </w:rPr>
        <w:t xml:space="preserve"> </w:t>
      </w:r>
      <w:r w:rsidR="00344A6A">
        <w:rPr>
          <w:rFonts w:ascii="Arial" w:hAnsi="Arial" w:cs="Arial"/>
          <w:b/>
          <w:lang w:val="es-SV"/>
        </w:rPr>
        <w:t xml:space="preserve">número </w:t>
      </w:r>
      <w:r>
        <w:rPr>
          <w:rFonts w:ascii="Arial" w:hAnsi="Arial" w:cs="Arial"/>
          <w:b/>
          <w:lang w:val="es-SV"/>
        </w:rPr>
        <w:t>5</w:t>
      </w:r>
      <w:r w:rsidRPr="00B6072A">
        <w:rPr>
          <w:rFonts w:ascii="Arial" w:hAnsi="Arial" w:cs="Arial"/>
          <w:b/>
          <w:lang w:val="es-SV"/>
        </w:rPr>
        <w:t>:</w:t>
      </w:r>
      <w:r>
        <w:rPr>
          <w:rFonts w:ascii="Arial" w:hAnsi="Arial" w:cs="Arial"/>
          <w:lang w:val="es-SV"/>
        </w:rPr>
        <w:t xml:space="preserve"> “</w:t>
      </w:r>
      <w:r w:rsidRPr="009314AC">
        <w:rPr>
          <w:rFonts w:ascii="Arial" w:hAnsi="Arial" w:cs="Arial"/>
          <w:b/>
          <w:bCs/>
        </w:rPr>
        <w:t xml:space="preserve">3 ejemplares de la </w:t>
      </w:r>
      <w:r>
        <w:rPr>
          <w:rFonts w:ascii="Arial" w:hAnsi="Arial" w:cs="Arial"/>
          <w:b/>
          <w:bCs/>
        </w:rPr>
        <w:t>Ley de Protección al Consumidor</w:t>
      </w:r>
      <w:r>
        <w:rPr>
          <w:rFonts w:ascii="Arial" w:eastAsia="Times New Roman" w:hAnsi="Arial" w:cs="Arial"/>
          <w:b/>
          <w:lang w:val="es-SV"/>
        </w:rPr>
        <w:t xml:space="preserve">”, </w:t>
      </w:r>
      <w:r w:rsidRPr="0085171C">
        <w:rPr>
          <w:rFonts w:ascii="Arial" w:eastAsia="Times New Roman" w:hAnsi="Arial" w:cs="Arial"/>
          <w:lang w:val="es-SV"/>
        </w:rPr>
        <w:t xml:space="preserve">se hace constar que </w:t>
      </w:r>
      <w:r w:rsidR="00A11645">
        <w:rPr>
          <w:rFonts w:ascii="Arial" w:eastAsia="Times New Roman" w:hAnsi="Arial" w:cs="Arial"/>
          <w:lang w:val="es-SV"/>
        </w:rPr>
        <w:t>esta Unidad</w:t>
      </w:r>
      <w:r w:rsidRPr="0085171C">
        <w:rPr>
          <w:rFonts w:ascii="Arial" w:eastAsia="Times New Roman" w:hAnsi="Arial" w:cs="Arial"/>
          <w:lang w:val="es-SV"/>
        </w:rPr>
        <w:t xml:space="preserve"> realizó </w:t>
      </w:r>
      <w:r w:rsidRPr="0085171C">
        <w:rPr>
          <w:rFonts w:ascii="Arial" w:eastAsia="Times New Roman" w:hAnsi="Arial" w:cs="Arial"/>
          <w:b/>
          <w:lang w:val="es-SV"/>
        </w:rPr>
        <w:t>entrega inmediata al solicitante</w:t>
      </w:r>
      <w:r w:rsidRPr="0085171C">
        <w:rPr>
          <w:rFonts w:ascii="Arial" w:eastAsia="Times New Roman" w:hAnsi="Arial" w:cs="Arial"/>
          <w:lang w:val="es-SV"/>
        </w:rPr>
        <w:t>, en fecha v</w:t>
      </w:r>
      <w:r>
        <w:rPr>
          <w:rFonts w:ascii="Arial" w:eastAsia="Times New Roman" w:hAnsi="Arial" w:cs="Arial"/>
          <w:lang w:val="es-SV"/>
        </w:rPr>
        <w:t>eintinueve</w:t>
      </w:r>
      <w:r w:rsidRPr="0085171C">
        <w:rPr>
          <w:rFonts w:ascii="Arial" w:eastAsia="Times New Roman" w:hAnsi="Arial" w:cs="Arial"/>
          <w:lang w:val="es-SV"/>
        </w:rPr>
        <w:t xml:space="preserve"> </w:t>
      </w:r>
      <w:r w:rsidR="00A11645">
        <w:rPr>
          <w:rFonts w:ascii="Arial" w:eastAsia="Times New Roman" w:hAnsi="Arial" w:cs="Arial"/>
          <w:lang w:val="es-SV"/>
        </w:rPr>
        <w:t>de septiembre del presente año; es decir,</w:t>
      </w:r>
      <w:r>
        <w:rPr>
          <w:rFonts w:ascii="Arial" w:eastAsia="Times New Roman" w:hAnsi="Arial" w:cs="Arial"/>
          <w:lang w:val="es-SV"/>
        </w:rPr>
        <w:t xml:space="preserve"> el mismo día que interpuso la </w:t>
      </w:r>
      <w:r w:rsidRPr="00344A6A">
        <w:rPr>
          <w:rFonts w:ascii="Arial" w:eastAsia="Times New Roman" w:hAnsi="Arial" w:cs="Arial"/>
          <w:lang w:val="es-SV"/>
        </w:rPr>
        <w:t>Solicitud de Información número 080/2015</w:t>
      </w:r>
      <w:r>
        <w:rPr>
          <w:rFonts w:ascii="Arial" w:eastAsia="Times New Roman" w:hAnsi="Arial" w:cs="Arial"/>
          <w:lang w:val="es-SV"/>
        </w:rPr>
        <w:t>.</w:t>
      </w:r>
    </w:p>
    <w:p w14:paraId="0A299ADD" w14:textId="06E89DCA" w:rsidR="0001763F" w:rsidRDefault="0001763F" w:rsidP="00344A6A">
      <w:pPr>
        <w:jc w:val="both"/>
        <w:rPr>
          <w:rFonts w:ascii="Arial" w:hAnsi="Arial" w:cs="Arial"/>
          <w:lang w:val="es-SV"/>
        </w:rPr>
      </w:pPr>
    </w:p>
    <w:p w14:paraId="6AC05B5A" w14:textId="77777777" w:rsidR="00FC03CA" w:rsidRDefault="00FC03CA" w:rsidP="00344A6A">
      <w:pPr>
        <w:jc w:val="center"/>
        <w:rPr>
          <w:rFonts w:ascii="Arial" w:hAnsi="Arial" w:cs="Arial"/>
          <w:b/>
          <w:lang w:val="es-SV"/>
        </w:rPr>
      </w:pPr>
    </w:p>
    <w:p w14:paraId="10966FB1" w14:textId="77777777" w:rsidR="00A11645" w:rsidRDefault="00A11645" w:rsidP="00344A6A">
      <w:pPr>
        <w:jc w:val="center"/>
        <w:rPr>
          <w:rFonts w:ascii="Arial" w:hAnsi="Arial" w:cs="Arial"/>
          <w:b/>
          <w:lang w:val="es-SV"/>
        </w:rPr>
      </w:pPr>
    </w:p>
    <w:p w14:paraId="67D22DAA" w14:textId="77777777" w:rsidR="00A11645" w:rsidRDefault="00A11645" w:rsidP="00344A6A">
      <w:pPr>
        <w:jc w:val="center"/>
        <w:rPr>
          <w:rFonts w:ascii="Arial" w:hAnsi="Arial" w:cs="Arial"/>
          <w:b/>
          <w:lang w:val="es-SV"/>
        </w:rPr>
      </w:pPr>
    </w:p>
    <w:p w14:paraId="7647A307" w14:textId="77777777" w:rsidR="00A11645" w:rsidRPr="0001763F" w:rsidRDefault="00A11645" w:rsidP="00344A6A">
      <w:pPr>
        <w:jc w:val="center"/>
        <w:rPr>
          <w:rFonts w:ascii="Arial" w:hAnsi="Arial" w:cs="Arial"/>
          <w:b/>
          <w:lang w:val="es-SV"/>
        </w:rPr>
      </w:pPr>
    </w:p>
    <w:p w14:paraId="707D7438" w14:textId="77777777" w:rsidR="00FC03CA" w:rsidRDefault="00FC03CA" w:rsidP="00344A6A">
      <w:pPr>
        <w:jc w:val="center"/>
        <w:rPr>
          <w:rFonts w:ascii="Arial" w:hAnsi="Arial" w:cs="Arial"/>
          <w:b/>
        </w:rPr>
      </w:pPr>
    </w:p>
    <w:p w14:paraId="6F57F054" w14:textId="6534FF42" w:rsidR="00D13240" w:rsidRPr="00643AE3" w:rsidRDefault="00643AE3" w:rsidP="00344A6A">
      <w:pPr>
        <w:jc w:val="center"/>
        <w:rPr>
          <w:rFonts w:ascii="Arial" w:hAnsi="Arial" w:cs="Arial"/>
          <w:b/>
          <w:color w:val="002060"/>
        </w:rPr>
      </w:pPr>
      <w:r>
        <w:rPr>
          <w:rFonts w:ascii="Arial" w:hAnsi="Arial" w:cs="Arial"/>
          <w:b/>
          <w:color w:val="002060"/>
        </w:rPr>
        <w:t>Rúbrica</w:t>
      </w:r>
      <w:bookmarkStart w:id="0" w:name="_GoBack"/>
      <w:bookmarkEnd w:id="0"/>
    </w:p>
    <w:p w14:paraId="1BABB124" w14:textId="77777777" w:rsidR="00D13240" w:rsidRPr="007309EB" w:rsidRDefault="00D13240" w:rsidP="00344A6A">
      <w:pPr>
        <w:jc w:val="center"/>
        <w:rPr>
          <w:rFonts w:ascii="Arial" w:hAnsi="Arial" w:cs="Arial"/>
          <w:b/>
        </w:rPr>
      </w:pPr>
    </w:p>
    <w:p w14:paraId="17E07119" w14:textId="77777777" w:rsidR="00FC03CA" w:rsidRPr="007309EB" w:rsidRDefault="00FC03CA" w:rsidP="00344A6A">
      <w:pPr>
        <w:jc w:val="center"/>
        <w:rPr>
          <w:rFonts w:ascii="Arial" w:hAnsi="Arial" w:cs="Arial"/>
          <w:b/>
        </w:rPr>
      </w:pPr>
    </w:p>
    <w:p w14:paraId="185F7D2A" w14:textId="77777777" w:rsidR="00FC03CA" w:rsidRPr="007309EB" w:rsidRDefault="00FC03CA" w:rsidP="00344A6A">
      <w:pPr>
        <w:jc w:val="center"/>
        <w:rPr>
          <w:rFonts w:ascii="Arial" w:hAnsi="Arial" w:cs="Arial"/>
        </w:rPr>
      </w:pPr>
    </w:p>
    <w:p w14:paraId="225166C3" w14:textId="77777777" w:rsidR="00FC03CA" w:rsidRPr="007309EB" w:rsidRDefault="00FC03CA" w:rsidP="00344A6A">
      <w:pPr>
        <w:jc w:val="center"/>
        <w:rPr>
          <w:rFonts w:ascii="Arial" w:hAnsi="Arial" w:cs="Arial"/>
        </w:rPr>
      </w:pPr>
      <w:r w:rsidRPr="007309EB">
        <w:rPr>
          <w:rFonts w:ascii="Arial" w:hAnsi="Arial" w:cs="Arial"/>
        </w:rPr>
        <w:t>Oficial de Información y Transparencia</w:t>
      </w:r>
    </w:p>
    <w:p w14:paraId="27E00AA7" w14:textId="77777777" w:rsidR="00FC03CA" w:rsidRPr="007309EB" w:rsidRDefault="00FC03CA" w:rsidP="00344A6A">
      <w:pPr>
        <w:rPr>
          <w:rFonts w:ascii="Arial" w:hAnsi="Arial" w:cs="Arial"/>
        </w:rPr>
      </w:pPr>
    </w:p>
    <w:sectPr w:rsidR="00FC03CA" w:rsidRPr="007309EB" w:rsidSect="00A86E28">
      <w:headerReference w:type="even" r:id="rId8"/>
      <w:headerReference w:type="default"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13A77" w14:textId="77777777" w:rsidR="00474014" w:rsidRDefault="00474014" w:rsidP="00385C3D">
      <w:r>
        <w:separator/>
      </w:r>
    </w:p>
  </w:endnote>
  <w:endnote w:type="continuationSeparator" w:id="0">
    <w:p w14:paraId="38DE4F4F" w14:textId="77777777" w:rsidR="00474014" w:rsidRDefault="00474014"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4A292" w14:textId="77777777" w:rsidR="00474014" w:rsidRDefault="00474014" w:rsidP="00385C3D">
      <w:r>
        <w:separator/>
      </w:r>
    </w:p>
  </w:footnote>
  <w:footnote w:type="continuationSeparator" w:id="0">
    <w:p w14:paraId="317EAB9E" w14:textId="77777777" w:rsidR="00474014" w:rsidRDefault="00474014"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474014">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90444" w14:textId="77777777" w:rsidR="00643AE3" w:rsidRDefault="00643AE3" w:rsidP="00643AE3">
    <w:pPr>
      <w:jc w:val="center"/>
    </w:pPr>
    <w:bookmarkStart w:id="1" w:name="_Hlk526845977"/>
    <w:bookmarkStart w:id="2" w:name="_Hlk526845978"/>
    <w:r>
      <w:rPr>
        <w:rFonts w:eastAsia="Arial Unicode MS" w:cstheme="majorBidi"/>
        <w:b/>
        <w:bCs/>
        <w:color w:val="002060"/>
        <w:sz w:val="18"/>
        <w:szCs w:val="28"/>
        <w:lang w:eastAsia="en-US"/>
      </w:rPr>
      <w:t>Versión pública de acuerdo a lo dispuesto en el Art. 30 de la LAIP, se elimina el nombre de la persona solicitante y número de DUI, por ser datos personales Art. 6 literal “a” LAIP; los cuales se ubican en el primer párrafo de la presente resolución.</w:t>
    </w:r>
    <w:bookmarkEnd w:id="1"/>
    <w:bookmarkEnd w:id="2"/>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474014">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15:restartNumberingAfterBreak="0">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11"/>
  </w:num>
  <w:num w:numId="6">
    <w:abstractNumId w:val="1"/>
  </w:num>
  <w:num w:numId="7">
    <w:abstractNumId w:val="6"/>
  </w:num>
  <w:num w:numId="8">
    <w:abstractNumId w:val="9"/>
  </w:num>
  <w:num w:numId="9">
    <w:abstractNumId w:val="7"/>
  </w:num>
  <w:num w:numId="10">
    <w:abstractNumId w:val="3"/>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C3D"/>
    <w:rsid w:val="00005448"/>
    <w:rsid w:val="0001763F"/>
    <w:rsid w:val="00060117"/>
    <w:rsid w:val="000770FC"/>
    <w:rsid w:val="00081C31"/>
    <w:rsid w:val="000A1F9B"/>
    <w:rsid w:val="000B1E82"/>
    <w:rsid w:val="000B49BD"/>
    <w:rsid w:val="000B6A03"/>
    <w:rsid w:val="000D4964"/>
    <w:rsid w:val="000E6AD4"/>
    <w:rsid w:val="001334CC"/>
    <w:rsid w:val="001749C2"/>
    <w:rsid w:val="0019476C"/>
    <w:rsid w:val="001A578F"/>
    <w:rsid w:val="001D32EC"/>
    <w:rsid w:val="001E155E"/>
    <w:rsid w:val="001E4A9A"/>
    <w:rsid w:val="001E4C98"/>
    <w:rsid w:val="00207E31"/>
    <w:rsid w:val="0024307B"/>
    <w:rsid w:val="0026479E"/>
    <w:rsid w:val="00272DD4"/>
    <w:rsid w:val="002C31B0"/>
    <w:rsid w:val="0030175B"/>
    <w:rsid w:val="00344A6A"/>
    <w:rsid w:val="00385C3D"/>
    <w:rsid w:val="00405239"/>
    <w:rsid w:val="00411DFD"/>
    <w:rsid w:val="004540D0"/>
    <w:rsid w:val="00460794"/>
    <w:rsid w:val="00462C69"/>
    <w:rsid w:val="00474014"/>
    <w:rsid w:val="00491B46"/>
    <w:rsid w:val="004D661F"/>
    <w:rsid w:val="00502220"/>
    <w:rsid w:val="00503F7C"/>
    <w:rsid w:val="00555C29"/>
    <w:rsid w:val="00623F78"/>
    <w:rsid w:val="00630B4F"/>
    <w:rsid w:val="00643AE3"/>
    <w:rsid w:val="006B64CB"/>
    <w:rsid w:val="006E3067"/>
    <w:rsid w:val="00747F8B"/>
    <w:rsid w:val="007512C7"/>
    <w:rsid w:val="00772B6D"/>
    <w:rsid w:val="007A763D"/>
    <w:rsid w:val="007C7BC0"/>
    <w:rsid w:val="007D1E3E"/>
    <w:rsid w:val="007E0B5B"/>
    <w:rsid w:val="007E33DA"/>
    <w:rsid w:val="00802FD9"/>
    <w:rsid w:val="008200A9"/>
    <w:rsid w:val="00870D42"/>
    <w:rsid w:val="008C1696"/>
    <w:rsid w:val="008E15C2"/>
    <w:rsid w:val="008F5B31"/>
    <w:rsid w:val="00963E24"/>
    <w:rsid w:val="00991543"/>
    <w:rsid w:val="009A6DA3"/>
    <w:rsid w:val="009E5743"/>
    <w:rsid w:val="00A11645"/>
    <w:rsid w:val="00A15EC5"/>
    <w:rsid w:val="00A50147"/>
    <w:rsid w:val="00A86E28"/>
    <w:rsid w:val="00AC6662"/>
    <w:rsid w:val="00AC73D4"/>
    <w:rsid w:val="00B5488F"/>
    <w:rsid w:val="00BD258E"/>
    <w:rsid w:val="00BF58DE"/>
    <w:rsid w:val="00C61CD4"/>
    <w:rsid w:val="00CA5CF0"/>
    <w:rsid w:val="00CD3A62"/>
    <w:rsid w:val="00D13240"/>
    <w:rsid w:val="00D840B8"/>
    <w:rsid w:val="00DA4786"/>
    <w:rsid w:val="00DC3ED4"/>
    <w:rsid w:val="00E10E96"/>
    <w:rsid w:val="00E207C1"/>
    <w:rsid w:val="00E217AA"/>
    <w:rsid w:val="00E53649"/>
    <w:rsid w:val="00E658BC"/>
    <w:rsid w:val="00E77D9E"/>
    <w:rsid w:val="00E97195"/>
    <w:rsid w:val="00ED1CAE"/>
    <w:rsid w:val="00EF0D8C"/>
    <w:rsid w:val="00F56E5B"/>
    <w:rsid w:val="00F72FCC"/>
    <w:rsid w:val="00F8247F"/>
    <w:rsid w:val="00FB64C5"/>
    <w:rsid w:val="00FC03CA"/>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8196-889B-4E3D-946C-25D26267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541</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41</cp:revision>
  <cp:lastPrinted>2015-09-24T16:55:00Z</cp:lastPrinted>
  <dcterms:created xsi:type="dcterms:W3CDTF">2014-07-14T18:49:00Z</dcterms:created>
  <dcterms:modified xsi:type="dcterms:W3CDTF">2018-10-09T17:01:00Z</dcterms:modified>
</cp:coreProperties>
</file>