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91B58" w14:textId="77777777" w:rsidR="001958E9" w:rsidRPr="007309EB" w:rsidRDefault="001958E9" w:rsidP="005C7DE4">
      <w:pPr>
        <w:jc w:val="center"/>
        <w:rPr>
          <w:rFonts w:ascii="Arial" w:hAnsi="Arial" w:cs="Arial"/>
          <w:b/>
          <w:lang w:val="es-SV"/>
        </w:rPr>
      </w:pPr>
    </w:p>
    <w:p w14:paraId="04BEBBB2" w14:textId="77777777" w:rsidR="003B400B" w:rsidRPr="007309EB" w:rsidRDefault="003B400B" w:rsidP="005C7DE4">
      <w:pPr>
        <w:jc w:val="center"/>
        <w:rPr>
          <w:rFonts w:ascii="Arial" w:hAnsi="Arial" w:cs="Arial"/>
          <w:b/>
          <w:lang w:val="es-SV"/>
        </w:rPr>
      </w:pPr>
    </w:p>
    <w:p w14:paraId="34BEF231" w14:textId="77777777" w:rsidR="003F53CA" w:rsidRPr="007309EB" w:rsidRDefault="007769DF" w:rsidP="005C7DE4">
      <w:pPr>
        <w:jc w:val="center"/>
        <w:rPr>
          <w:rFonts w:ascii="Arial" w:hAnsi="Arial" w:cs="Arial"/>
          <w:b/>
          <w:sz w:val="28"/>
          <w:lang w:val="es-SV"/>
        </w:rPr>
      </w:pPr>
      <w:r w:rsidRPr="007309EB">
        <w:rPr>
          <w:rFonts w:ascii="Arial" w:hAnsi="Arial" w:cs="Arial"/>
          <w:b/>
          <w:sz w:val="28"/>
          <w:lang w:val="es-SV"/>
        </w:rPr>
        <w:t>RESOLUCIÓN</w:t>
      </w:r>
      <w:r w:rsidR="002E6C7C" w:rsidRPr="007309EB">
        <w:rPr>
          <w:rFonts w:ascii="Arial" w:hAnsi="Arial" w:cs="Arial"/>
          <w:b/>
          <w:sz w:val="28"/>
          <w:lang w:val="es-SV"/>
        </w:rPr>
        <w:t xml:space="preserve"> DE ENTREGA DE INFORMACIÓN </w:t>
      </w:r>
    </w:p>
    <w:p w14:paraId="7E679D36" w14:textId="2613C876" w:rsidR="007769DF" w:rsidRPr="007309EB" w:rsidRDefault="003F53CA" w:rsidP="005C7DE4">
      <w:pPr>
        <w:jc w:val="center"/>
        <w:rPr>
          <w:rFonts w:ascii="Arial" w:hAnsi="Arial" w:cs="Arial"/>
          <w:b/>
          <w:sz w:val="28"/>
          <w:lang w:val="es-SV"/>
        </w:rPr>
      </w:pPr>
      <w:r w:rsidRPr="007309EB">
        <w:rPr>
          <w:rFonts w:ascii="Arial" w:hAnsi="Arial" w:cs="Arial"/>
          <w:b/>
          <w:sz w:val="28"/>
          <w:lang w:val="es-SV"/>
        </w:rPr>
        <w:t xml:space="preserve">SOLICITUD </w:t>
      </w:r>
      <w:r w:rsidR="002E6C7C" w:rsidRPr="007309EB">
        <w:rPr>
          <w:rFonts w:ascii="Arial" w:hAnsi="Arial" w:cs="Arial"/>
          <w:b/>
          <w:sz w:val="28"/>
          <w:lang w:val="es-SV"/>
        </w:rPr>
        <w:t xml:space="preserve">NÚMERO </w:t>
      </w:r>
      <w:r w:rsidR="002F4320">
        <w:rPr>
          <w:rFonts w:ascii="Arial" w:hAnsi="Arial" w:cs="Arial"/>
          <w:b/>
          <w:sz w:val="28"/>
          <w:lang w:val="es-SV"/>
        </w:rPr>
        <w:t>075</w:t>
      </w:r>
      <w:r w:rsidR="00157A9C" w:rsidRPr="007309EB">
        <w:rPr>
          <w:rFonts w:ascii="Arial" w:hAnsi="Arial" w:cs="Arial"/>
          <w:b/>
          <w:sz w:val="28"/>
          <w:lang w:val="es-SV"/>
        </w:rPr>
        <w:t>/2015</w:t>
      </w:r>
    </w:p>
    <w:p w14:paraId="24334135" w14:textId="77777777" w:rsidR="003B400B" w:rsidRPr="007309EB" w:rsidRDefault="003B400B" w:rsidP="005C7DE4">
      <w:pPr>
        <w:jc w:val="center"/>
        <w:rPr>
          <w:rFonts w:ascii="Arial" w:hAnsi="Arial" w:cs="Arial"/>
          <w:b/>
          <w:sz w:val="28"/>
          <w:lang w:val="es-SV"/>
        </w:rPr>
      </w:pPr>
    </w:p>
    <w:p w14:paraId="69917C97" w14:textId="2CB79AB7" w:rsidR="00A23513" w:rsidRPr="007309EB" w:rsidRDefault="00DD37C5" w:rsidP="005C7DE4">
      <w:pPr>
        <w:jc w:val="both"/>
        <w:rPr>
          <w:rFonts w:ascii="Arial" w:hAnsi="Arial" w:cs="Arial"/>
          <w:lang w:val="es-SV"/>
        </w:rPr>
      </w:pPr>
      <w:r w:rsidRPr="007309EB">
        <w:rPr>
          <w:rFonts w:ascii="Arial" w:hAnsi="Arial" w:cs="Arial"/>
        </w:rPr>
        <w:t>En las oficinas de la Defenso</w:t>
      </w:r>
      <w:r w:rsidR="005F0F27" w:rsidRPr="007309EB">
        <w:rPr>
          <w:rFonts w:ascii="Arial" w:hAnsi="Arial" w:cs="Arial"/>
        </w:rPr>
        <w:t>r</w:t>
      </w:r>
      <w:r w:rsidR="0021300E" w:rsidRPr="007309EB">
        <w:rPr>
          <w:rFonts w:ascii="Arial" w:hAnsi="Arial" w:cs="Arial"/>
        </w:rPr>
        <w:t xml:space="preserve">ía del Consumidor, a </w:t>
      </w:r>
      <w:r w:rsidR="00A23513" w:rsidRPr="007309EB">
        <w:rPr>
          <w:rFonts w:ascii="Arial" w:hAnsi="Arial" w:cs="Arial"/>
        </w:rPr>
        <w:t xml:space="preserve">las </w:t>
      </w:r>
      <w:r w:rsidR="00667533">
        <w:rPr>
          <w:rFonts w:ascii="Arial" w:hAnsi="Arial" w:cs="Arial"/>
        </w:rPr>
        <w:t xml:space="preserve">quince </w:t>
      </w:r>
      <w:r w:rsidR="00EE1C59">
        <w:rPr>
          <w:rFonts w:ascii="Arial" w:hAnsi="Arial" w:cs="Arial"/>
        </w:rPr>
        <w:t>horas</w:t>
      </w:r>
      <w:r w:rsidR="002F4320">
        <w:rPr>
          <w:rFonts w:ascii="Arial" w:hAnsi="Arial" w:cs="Arial"/>
        </w:rPr>
        <w:t xml:space="preserve"> y </w:t>
      </w:r>
      <w:r w:rsidR="00667533">
        <w:rPr>
          <w:rFonts w:ascii="Arial" w:hAnsi="Arial" w:cs="Arial"/>
        </w:rPr>
        <w:t>treinta</w:t>
      </w:r>
      <w:r w:rsidR="002F4320">
        <w:rPr>
          <w:rFonts w:ascii="Arial" w:hAnsi="Arial" w:cs="Arial"/>
        </w:rPr>
        <w:t xml:space="preserve"> minutos</w:t>
      </w:r>
      <w:r w:rsidR="0021300E" w:rsidRPr="007309EB">
        <w:rPr>
          <w:rFonts w:ascii="Arial" w:hAnsi="Arial" w:cs="Arial"/>
        </w:rPr>
        <w:t xml:space="preserve"> del día </w:t>
      </w:r>
      <w:r w:rsidR="00667533">
        <w:rPr>
          <w:rFonts w:ascii="Arial" w:hAnsi="Arial" w:cs="Arial"/>
        </w:rPr>
        <w:t>uno</w:t>
      </w:r>
      <w:r w:rsidR="002E6C7C" w:rsidRPr="007309EB">
        <w:rPr>
          <w:rFonts w:ascii="Arial" w:hAnsi="Arial" w:cs="Arial"/>
        </w:rPr>
        <w:t xml:space="preserve"> </w:t>
      </w:r>
      <w:r w:rsidR="003F5413" w:rsidRPr="007309EB">
        <w:rPr>
          <w:rFonts w:ascii="Arial" w:hAnsi="Arial" w:cs="Arial"/>
        </w:rPr>
        <w:t xml:space="preserve">de </w:t>
      </w:r>
      <w:r w:rsidR="002F4320">
        <w:rPr>
          <w:rFonts w:ascii="Arial" w:hAnsi="Arial" w:cs="Arial"/>
        </w:rPr>
        <w:t>octubre</w:t>
      </w:r>
      <w:r w:rsidR="002E6C7C" w:rsidRPr="007309EB">
        <w:rPr>
          <w:rFonts w:ascii="Arial" w:hAnsi="Arial" w:cs="Arial"/>
        </w:rPr>
        <w:t xml:space="preserve"> del año dos mil quin</w:t>
      </w:r>
      <w:r w:rsidRPr="007309EB">
        <w:rPr>
          <w:rFonts w:ascii="Arial" w:hAnsi="Arial" w:cs="Arial"/>
        </w:rPr>
        <w:t xml:space="preserve">ce, luego de haber recibido y admitido la solicitud de información número </w:t>
      </w:r>
      <w:r w:rsidR="0092750C" w:rsidRPr="007309EB">
        <w:rPr>
          <w:rFonts w:ascii="Arial" w:hAnsi="Arial" w:cs="Arial"/>
          <w:b/>
        </w:rPr>
        <w:t>0</w:t>
      </w:r>
      <w:r w:rsidR="002F4320">
        <w:rPr>
          <w:rFonts w:ascii="Arial" w:hAnsi="Arial" w:cs="Arial"/>
          <w:b/>
        </w:rPr>
        <w:t>75</w:t>
      </w:r>
      <w:r w:rsidR="00157A9C" w:rsidRPr="007309EB">
        <w:rPr>
          <w:rFonts w:ascii="Arial" w:hAnsi="Arial" w:cs="Arial"/>
          <w:b/>
        </w:rPr>
        <w:t>/2015</w:t>
      </w:r>
      <w:r w:rsidRPr="007309EB">
        <w:rPr>
          <w:rFonts w:ascii="Arial" w:hAnsi="Arial" w:cs="Arial"/>
        </w:rPr>
        <w:t xml:space="preserve"> presentada ante la Unidad de Acceso a la Información Pública y Transparencia de esta In</w:t>
      </w:r>
      <w:r w:rsidR="005F0F27" w:rsidRPr="007309EB">
        <w:rPr>
          <w:rFonts w:ascii="Arial" w:hAnsi="Arial" w:cs="Arial"/>
        </w:rPr>
        <w:t xml:space="preserve">stitución por parte </w:t>
      </w:r>
      <w:r w:rsidR="00A23513" w:rsidRPr="007309EB">
        <w:rPr>
          <w:rFonts w:ascii="Arial" w:hAnsi="Arial" w:cs="Arial"/>
        </w:rPr>
        <w:t>d</w:t>
      </w:r>
      <w:proofErr w:type="spellStart"/>
      <w:r w:rsidR="00A23513" w:rsidRPr="007309EB">
        <w:rPr>
          <w:rFonts w:ascii="Arial" w:hAnsi="Arial" w:cs="Arial"/>
          <w:lang w:val="es-SV"/>
        </w:rPr>
        <w:t>e</w:t>
      </w:r>
      <w:proofErr w:type="spellEnd"/>
      <w:r w:rsidR="006A4EA4">
        <w:rPr>
          <w:rFonts w:ascii="Arial" w:hAnsi="Arial" w:cs="Arial"/>
          <w:lang w:val="es-SV"/>
        </w:rPr>
        <w:t xml:space="preserve"> </w:t>
      </w:r>
      <w:r w:rsidR="002F4320">
        <w:rPr>
          <w:rFonts w:ascii="Arial" w:hAnsi="Arial" w:cs="Arial"/>
          <w:lang w:val="es-SV"/>
        </w:rPr>
        <w:t>l</w:t>
      </w:r>
      <w:r w:rsidR="006A4EA4">
        <w:rPr>
          <w:rFonts w:ascii="Arial" w:hAnsi="Arial" w:cs="Arial"/>
          <w:lang w:val="es-SV"/>
        </w:rPr>
        <w:t>a</w:t>
      </w:r>
      <w:r w:rsidR="002F4320">
        <w:rPr>
          <w:rFonts w:ascii="Arial" w:hAnsi="Arial" w:cs="Arial"/>
          <w:lang w:val="es-SV"/>
        </w:rPr>
        <w:t xml:space="preserve"> señor</w:t>
      </w:r>
      <w:r w:rsidR="006A4EA4">
        <w:rPr>
          <w:rFonts w:ascii="Arial" w:hAnsi="Arial" w:cs="Arial"/>
          <w:lang w:val="es-SV"/>
        </w:rPr>
        <w:t>ita</w:t>
      </w:r>
      <w:r w:rsidR="002F4320">
        <w:rPr>
          <w:rFonts w:ascii="Arial" w:hAnsi="Arial" w:cs="Arial"/>
          <w:lang w:val="es-SV"/>
        </w:rPr>
        <w:t xml:space="preserve"> </w:t>
      </w:r>
      <w:proofErr w:type="spellStart"/>
      <w:r w:rsidR="003626F3" w:rsidRPr="003626F3">
        <w:rPr>
          <w:rFonts w:ascii="Arial" w:hAnsi="Arial" w:cs="Arial"/>
          <w:b/>
          <w:highlight w:val="black"/>
          <w:lang w:val="es-SV"/>
        </w:rPr>
        <w:t>xxxxxxxxxxxxxxxxxxxxxxxxxxxx</w:t>
      </w:r>
      <w:proofErr w:type="spellEnd"/>
      <w:r w:rsidR="002F4320">
        <w:rPr>
          <w:rFonts w:ascii="Arial" w:hAnsi="Arial" w:cs="Arial"/>
          <w:lang w:val="es-SV"/>
        </w:rPr>
        <w:t xml:space="preserve">, quien se identifica con su Documento Único de Identidad número </w:t>
      </w:r>
      <w:proofErr w:type="spellStart"/>
      <w:r w:rsidR="003626F3" w:rsidRPr="003626F3">
        <w:rPr>
          <w:rFonts w:ascii="Arial" w:hAnsi="Arial" w:cs="Arial"/>
          <w:highlight w:val="black"/>
          <w:lang w:val="es-SV"/>
        </w:rPr>
        <w:t>xxxxxxxxxxxxxxxxxxxxxxxxxxxxxxxxxxxxxxxxxxxxxxxxxxx</w:t>
      </w:r>
      <w:proofErr w:type="spellEnd"/>
      <w:r w:rsidR="00157A9C" w:rsidRPr="007309EB">
        <w:rPr>
          <w:rFonts w:ascii="Arial" w:hAnsi="Arial" w:cs="Arial"/>
        </w:rPr>
        <w:t>,</w:t>
      </w:r>
      <w:r w:rsidR="0092750C" w:rsidRPr="007309EB">
        <w:rPr>
          <w:rFonts w:ascii="Arial" w:hAnsi="Arial" w:cs="Arial"/>
          <w:lang w:val="es-SV"/>
        </w:rPr>
        <w:t xml:space="preserve"> quien requirió</w:t>
      </w:r>
      <w:r w:rsidRPr="007309EB">
        <w:rPr>
          <w:rFonts w:ascii="Arial" w:hAnsi="Arial" w:cs="Arial"/>
          <w:lang w:val="es-SV"/>
        </w:rPr>
        <w:t xml:space="preserve">: </w:t>
      </w:r>
      <w:r w:rsidR="002F4320" w:rsidRPr="00587459">
        <w:rPr>
          <w:rFonts w:ascii="Arial" w:eastAsia="Times New Roman" w:hAnsi="Arial" w:cs="Arial"/>
          <w:b/>
          <w:lang w:val="es-SV"/>
        </w:rPr>
        <w:t>“</w:t>
      </w:r>
      <w:r w:rsidR="002F4320" w:rsidRPr="000F2D68">
        <w:rPr>
          <w:rFonts w:ascii="Arial" w:eastAsia="Times New Roman" w:hAnsi="Arial" w:cs="Arial"/>
          <w:b/>
          <w:lang w:val="es-SV"/>
        </w:rPr>
        <w:t>1. Un expediente donde se haya sancionado al proveedor por las infracciones plasmadas en los artículos del 40 al 44 de la ley de protección al consumidor en el tribunal sancionador, en un período comp</w:t>
      </w:r>
      <w:r w:rsidR="002F4320">
        <w:rPr>
          <w:rFonts w:ascii="Arial" w:eastAsia="Times New Roman" w:hAnsi="Arial" w:cs="Arial"/>
          <w:b/>
          <w:lang w:val="es-SV"/>
        </w:rPr>
        <w:t xml:space="preserve">rendido del año 2005 a la fecha;  </w:t>
      </w:r>
      <w:r w:rsidR="002F4320" w:rsidRPr="000F2D68">
        <w:rPr>
          <w:rFonts w:ascii="Arial" w:eastAsia="Times New Roman" w:hAnsi="Arial" w:cs="Arial"/>
          <w:b/>
          <w:lang w:val="es-SV"/>
        </w:rPr>
        <w:t>2. Un expediente donde haya ganado la parte proveedora  por las infracciones plasmadas en los artículos del 40 al 44 de la ley de protección al consumidor en el tribunal sancionador, en un período compr</w:t>
      </w:r>
      <w:r w:rsidR="002F4320">
        <w:rPr>
          <w:rFonts w:ascii="Arial" w:eastAsia="Times New Roman" w:hAnsi="Arial" w:cs="Arial"/>
          <w:b/>
          <w:lang w:val="es-SV"/>
        </w:rPr>
        <w:t xml:space="preserve">endido del año 2005 a la fecha; </w:t>
      </w:r>
      <w:r w:rsidR="002F4320" w:rsidRPr="000F2D68">
        <w:rPr>
          <w:rFonts w:ascii="Arial" w:eastAsia="Times New Roman" w:hAnsi="Arial" w:cs="Arial"/>
          <w:b/>
          <w:lang w:val="es-SV"/>
        </w:rPr>
        <w:t>3. Un expediente del todo el proceso de una  compra por internet, donde haya ganado o  sido absuelto el proveedor por las infracciones plasmadas en los artículos del 40 al 44, en un período comp</w:t>
      </w:r>
      <w:r w:rsidR="002F4320">
        <w:rPr>
          <w:rFonts w:ascii="Arial" w:eastAsia="Times New Roman" w:hAnsi="Arial" w:cs="Arial"/>
          <w:b/>
          <w:lang w:val="es-SV"/>
        </w:rPr>
        <w:t xml:space="preserve">rendido del año 2005 a la fecha  y  </w:t>
      </w:r>
      <w:r w:rsidR="002F4320" w:rsidRPr="000F2D68">
        <w:rPr>
          <w:rFonts w:ascii="Arial" w:eastAsia="Times New Roman" w:hAnsi="Arial" w:cs="Arial"/>
          <w:b/>
          <w:lang w:val="es-SV"/>
        </w:rPr>
        <w:t>4. Solicitar una ley de protección al consumidor en formato físico con su reglamento.</w:t>
      </w:r>
      <w:r w:rsidR="002F4320" w:rsidRPr="00243D09">
        <w:rPr>
          <w:rFonts w:ascii="Arial" w:eastAsia="Times New Roman" w:hAnsi="Arial" w:cs="Arial"/>
          <w:b/>
          <w:lang w:val="es-SV"/>
        </w:rPr>
        <w:t>”</w:t>
      </w:r>
      <w:r w:rsidR="002F4320">
        <w:rPr>
          <w:rFonts w:ascii="Arial" w:eastAsia="Times New Roman" w:hAnsi="Arial" w:cs="Arial"/>
          <w:b/>
          <w:lang w:val="es-SV"/>
        </w:rPr>
        <w:t xml:space="preserve">, </w:t>
      </w:r>
      <w:r w:rsidR="002F4320" w:rsidRPr="002F4320">
        <w:rPr>
          <w:rFonts w:ascii="Arial" w:eastAsia="Times New Roman" w:hAnsi="Arial" w:cs="Arial"/>
          <w:lang w:val="es-SV"/>
        </w:rPr>
        <w:t>requerimientos que fueron ampliados por la solicitante</w:t>
      </w:r>
      <w:r w:rsidR="002F4320">
        <w:rPr>
          <w:rFonts w:ascii="Arial" w:eastAsia="Times New Roman" w:hAnsi="Arial" w:cs="Arial"/>
          <w:lang w:val="es-SV"/>
        </w:rPr>
        <w:t xml:space="preserve"> de la siguiente forma: </w:t>
      </w:r>
      <w:r w:rsidR="002F4320">
        <w:rPr>
          <w:rFonts w:ascii="Arial" w:eastAsia="Times New Roman" w:hAnsi="Arial" w:cs="Arial"/>
          <w:b/>
        </w:rPr>
        <w:t>“</w:t>
      </w:r>
      <w:r w:rsidR="002F4320" w:rsidRPr="000F2D68">
        <w:rPr>
          <w:rFonts w:ascii="Arial" w:eastAsia="Times New Roman" w:hAnsi="Arial" w:cs="Arial"/>
          <w:b/>
        </w:rPr>
        <w:t>De la información requerida necesito de los 3 expedientes que sean específicamente de Infracciones leves en el artículo 42, inciso a) y c); o bien pueden ser  Infracciones Graves del artículo 43 inciso  b), e), g).</w:t>
      </w:r>
      <w:r w:rsidR="002F4320">
        <w:rPr>
          <w:rFonts w:ascii="Arial" w:eastAsia="Times New Roman" w:hAnsi="Arial" w:cs="Arial"/>
          <w:b/>
        </w:rPr>
        <w:t>”</w:t>
      </w:r>
      <w:r w:rsidR="00C543BC" w:rsidRPr="002F4320">
        <w:rPr>
          <w:rFonts w:ascii="Arial" w:hAnsi="Arial" w:cs="Arial"/>
          <w:color w:val="000000"/>
          <w:lang w:val="es-SV" w:eastAsia="es-SV"/>
        </w:rPr>
        <w:t>,</w:t>
      </w:r>
      <w:r w:rsidR="00C543BC">
        <w:rPr>
          <w:rFonts w:ascii="Arial" w:hAnsi="Arial" w:cs="Arial"/>
          <w:b/>
          <w:color w:val="000000"/>
          <w:lang w:val="es-SV" w:eastAsia="es-SV"/>
        </w:rPr>
        <w:t xml:space="preserve"> </w:t>
      </w:r>
      <w:r w:rsidR="00C543BC" w:rsidRPr="00C543BC">
        <w:rPr>
          <w:rFonts w:ascii="Arial" w:hAnsi="Arial" w:cs="Arial"/>
          <w:color w:val="000000"/>
          <w:lang w:val="es-SV" w:eastAsia="es-SV"/>
        </w:rPr>
        <w:t>s</w:t>
      </w:r>
      <w:r w:rsidR="0092750C" w:rsidRPr="007309EB">
        <w:rPr>
          <w:rFonts w:ascii="Arial" w:hAnsi="Arial" w:cs="Arial"/>
          <w:lang w:val="es-SV"/>
        </w:rPr>
        <w:t xml:space="preserve">e analizó el fondo de lo solicitado y considerando que la solicitud cumple con todos los requisitos establecidos en el artículo 66 de la Ley de Acceso a la Información Pública -LAIP-, </w:t>
      </w:r>
      <w:r w:rsidR="00A23513" w:rsidRPr="007309EB">
        <w:rPr>
          <w:rFonts w:ascii="Arial" w:hAnsi="Arial" w:cs="Arial"/>
          <w:lang w:val="es-SV"/>
        </w:rPr>
        <w:t>se resuelve:</w:t>
      </w:r>
    </w:p>
    <w:p w14:paraId="47BA24FC" w14:textId="77777777" w:rsidR="00A23513" w:rsidRPr="007309EB" w:rsidRDefault="00A23513" w:rsidP="005C7DE4">
      <w:pPr>
        <w:shd w:val="clear" w:color="auto" w:fill="FFFFFF" w:themeFill="background1"/>
        <w:contextualSpacing/>
        <w:jc w:val="both"/>
        <w:rPr>
          <w:rFonts w:ascii="Arial" w:hAnsi="Arial" w:cs="Arial"/>
          <w:lang w:val="es-SV"/>
        </w:rPr>
      </w:pPr>
    </w:p>
    <w:p w14:paraId="684CF021" w14:textId="1D091959" w:rsidR="00A23513" w:rsidRPr="007309EB" w:rsidRDefault="00A23513" w:rsidP="005C7DE4">
      <w:pPr>
        <w:shd w:val="clear" w:color="auto" w:fill="FFFFFF" w:themeFill="background1"/>
        <w:contextualSpacing/>
        <w:jc w:val="center"/>
        <w:rPr>
          <w:rFonts w:ascii="Arial" w:hAnsi="Arial" w:cs="Arial"/>
          <w:lang w:val="es-SV"/>
        </w:rPr>
      </w:pPr>
      <w:r w:rsidRPr="007309EB">
        <w:rPr>
          <w:rFonts w:ascii="Arial" w:hAnsi="Arial" w:cs="Arial"/>
          <w:b/>
          <w:sz w:val="28"/>
          <w:lang w:val="es-SV"/>
        </w:rPr>
        <w:t xml:space="preserve">PROPORCIONAR LA </w:t>
      </w:r>
      <w:r w:rsidR="00C543BC">
        <w:rPr>
          <w:rFonts w:ascii="Arial" w:hAnsi="Arial" w:cs="Arial"/>
          <w:b/>
          <w:sz w:val="28"/>
          <w:lang w:val="es-SV"/>
        </w:rPr>
        <w:t>INFORMACIÓN PÚBLICA SOLICITADA</w:t>
      </w:r>
    </w:p>
    <w:p w14:paraId="537FACA0" w14:textId="77777777" w:rsidR="00CF0EB1" w:rsidRDefault="00CF0EB1" w:rsidP="005C7DE4">
      <w:pPr>
        <w:jc w:val="both"/>
        <w:rPr>
          <w:rFonts w:ascii="Arial" w:hAnsi="Arial" w:cs="Arial"/>
          <w:lang w:val="es-SV"/>
        </w:rPr>
      </w:pPr>
    </w:p>
    <w:p w14:paraId="11AB4173" w14:textId="7CE5BEBE" w:rsidR="00CF0EB1" w:rsidRDefault="004A0B4E" w:rsidP="005C7DE4">
      <w:pPr>
        <w:jc w:val="both"/>
        <w:rPr>
          <w:rFonts w:ascii="Arial" w:hAnsi="Arial" w:cs="Arial"/>
          <w:lang w:val="es-SV"/>
        </w:rPr>
      </w:pPr>
      <w:r>
        <w:rPr>
          <w:rFonts w:ascii="Arial" w:hAnsi="Arial" w:cs="Arial"/>
          <w:lang w:val="es-SV"/>
        </w:rPr>
        <w:t>Adjuntando</w:t>
      </w:r>
      <w:r w:rsidR="00CF0EB1">
        <w:rPr>
          <w:rFonts w:ascii="Arial" w:hAnsi="Arial" w:cs="Arial"/>
          <w:lang w:val="es-SV"/>
        </w:rPr>
        <w:t xml:space="preserve"> en formato pdf</w:t>
      </w:r>
      <w:r>
        <w:rPr>
          <w:rFonts w:ascii="Arial" w:hAnsi="Arial" w:cs="Arial"/>
          <w:lang w:val="es-SV"/>
        </w:rPr>
        <w:t>,</w:t>
      </w:r>
      <w:r w:rsidR="00C543BC">
        <w:rPr>
          <w:rFonts w:ascii="Arial" w:hAnsi="Arial" w:cs="Arial"/>
          <w:lang w:val="es-SV"/>
        </w:rPr>
        <w:t xml:space="preserve"> la </w:t>
      </w:r>
      <w:r w:rsidR="002F4320">
        <w:rPr>
          <w:rFonts w:ascii="Arial" w:hAnsi="Arial" w:cs="Arial"/>
          <w:b/>
          <w:lang w:val="es-SV"/>
        </w:rPr>
        <w:t>versión pública de 3</w:t>
      </w:r>
      <w:r w:rsidR="00C543BC" w:rsidRPr="004A0B4E">
        <w:rPr>
          <w:rFonts w:ascii="Arial" w:hAnsi="Arial" w:cs="Arial"/>
          <w:b/>
          <w:lang w:val="es-SV"/>
        </w:rPr>
        <w:t xml:space="preserve"> </w:t>
      </w:r>
      <w:r w:rsidR="002F4320">
        <w:rPr>
          <w:rFonts w:ascii="Arial" w:hAnsi="Arial" w:cs="Arial"/>
          <w:b/>
          <w:lang w:val="es-SV"/>
        </w:rPr>
        <w:t>expedientes proporcionado</w:t>
      </w:r>
      <w:r w:rsidR="007669B3">
        <w:rPr>
          <w:rFonts w:ascii="Arial" w:hAnsi="Arial" w:cs="Arial"/>
          <w:b/>
          <w:lang w:val="es-SV"/>
        </w:rPr>
        <w:t>s</w:t>
      </w:r>
      <w:r w:rsidR="00C543BC" w:rsidRPr="004A0B4E">
        <w:rPr>
          <w:rFonts w:ascii="Arial" w:hAnsi="Arial" w:cs="Arial"/>
          <w:b/>
          <w:lang w:val="es-SV"/>
        </w:rPr>
        <w:t xml:space="preserve"> por el Tribunal </w:t>
      </w:r>
      <w:r w:rsidR="00004ED6">
        <w:rPr>
          <w:rFonts w:ascii="Arial" w:hAnsi="Arial" w:cs="Arial"/>
          <w:b/>
          <w:lang w:val="es-SV"/>
        </w:rPr>
        <w:t xml:space="preserve"> </w:t>
      </w:r>
      <w:r w:rsidR="00C543BC" w:rsidRPr="004A0B4E">
        <w:rPr>
          <w:rFonts w:ascii="Arial" w:hAnsi="Arial" w:cs="Arial"/>
          <w:b/>
          <w:lang w:val="es-SV"/>
        </w:rPr>
        <w:t>Sancionador</w:t>
      </w:r>
      <w:r>
        <w:rPr>
          <w:rFonts w:ascii="Arial" w:hAnsi="Arial" w:cs="Arial"/>
          <w:b/>
          <w:lang w:val="es-SV"/>
        </w:rPr>
        <w:t xml:space="preserve"> </w:t>
      </w:r>
      <w:r w:rsidR="002F4320">
        <w:rPr>
          <w:rFonts w:ascii="Arial" w:hAnsi="Arial" w:cs="Arial"/>
          <w:b/>
          <w:lang w:val="es-SV"/>
        </w:rPr>
        <w:t>que corresponden a cada uno de los requerimientos</w:t>
      </w:r>
      <w:r w:rsidR="00CF0EB1">
        <w:rPr>
          <w:rFonts w:ascii="Arial" w:hAnsi="Arial" w:cs="Arial"/>
          <w:b/>
          <w:lang w:val="es-SV"/>
        </w:rPr>
        <w:t xml:space="preserve"> interpuestos</w:t>
      </w:r>
      <w:r w:rsidR="002F4320">
        <w:rPr>
          <w:rFonts w:ascii="Arial" w:hAnsi="Arial" w:cs="Arial"/>
          <w:lang w:val="es-SV"/>
        </w:rPr>
        <w:t>, en lo</w:t>
      </w:r>
      <w:r w:rsidR="00C543BC">
        <w:rPr>
          <w:rFonts w:ascii="Arial" w:hAnsi="Arial" w:cs="Arial"/>
          <w:lang w:val="es-SV"/>
        </w:rPr>
        <w:t xml:space="preserve">s cuales se </w:t>
      </w:r>
      <w:r w:rsidR="00004ED6">
        <w:rPr>
          <w:rFonts w:ascii="Arial" w:hAnsi="Arial" w:cs="Arial"/>
          <w:lang w:val="es-SV"/>
        </w:rPr>
        <w:t xml:space="preserve"> </w:t>
      </w:r>
      <w:r w:rsidR="00C543BC">
        <w:rPr>
          <w:rFonts w:ascii="Arial" w:hAnsi="Arial" w:cs="Arial"/>
          <w:lang w:val="es-SV"/>
        </w:rPr>
        <w:t xml:space="preserve">han </w:t>
      </w:r>
      <w:r w:rsidR="00004ED6">
        <w:rPr>
          <w:rFonts w:ascii="Arial" w:hAnsi="Arial" w:cs="Arial"/>
          <w:lang w:val="es-SV"/>
        </w:rPr>
        <w:t xml:space="preserve"> </w:t>
      </w:r>
      <w:r w:rsidR="00C543BC">
        <w:rPr>
          <w:rFonts w:ascii="Arial" w:hAnsi="Arial" w:cs="Arial"/>
          <w:lang w:val="es-SV"/>
        </w:rPr>
        <w:t>colocado</w:t>
      </w:r>
      <w:r w:rsidR="00004ED6">
        <w:rPr>
          <w:rFonts w:ascii="Arial" w:hAnsi="Arial" w:cs="Arial"/>
          <w:lang w:val="es-SV"/>
        </w:rPr>
        <w:t xml:space="preserve"> </w:t>
      </w:r>
      <w:r w:rsidR="00C543BC">
        <w:rPr>
          <w:rFonts w:ascii="Arial" w:hAnsi="Arial" w:cs="Arial"/>
          <w:lang w:val="es-SV"/>
        </w:rPr>
        <w:t xml:space="preserve"> marcas que impiden la lectura de</w:t>
      </w:r>
      <w:r>
        <w:rPr>
          <w:rFonts w:ascii="Arial" w:hAnsi="Arial" w:cs="Arial"/>
          <w:lang w:val="es-SV"/>
        </w:rPr>
        <w:t xml:space="preserve"> los datos confidenciales</w:t>
      </w:r>
      <w:r w:rsidR="002F4320">
        <w:rPr>
          <w:rFonts w:ascii="Arial" w:hAnsi="Arial" w:cs="Arial"/>
          <w:lang w:val="es-SV"/>
        </w:rPr>
        <w:t xml:space="preserve"> </w:t>
      </w:r>
      <w:r>
        <w:rPr>
          <w:rFonts w:ascii="Arial" w:hAnsi="Arial" w:cs="Arial"/>
          <w:lang w:val="es-SV"/>
        </w:rPr>
        <w:t>pertenecientes a las</w:t>
      </w:r>
      <w:r w:rsidR="00C543BC">
        <w:rPr>
          <w:rFonts w:ascii="Arial" w:hAnsi="Arial" w:cs="Arial"/>
          <w:lang w:val="es-SV"/>
        </w:rPr>
        <w:t xml:space="preserve"> partes involucradas en los procedimientos administrativos sancionatorios, a fin de brindar su protección</w:t>
      </w:r>
      <w:r w:rsidR="00004ED6">
        <w:rPr>
          <w:rFonts w:ascii="Arial" w:hAnsi="Arial" w:cs="Arial"/>
          <w:lang w:val="es-SV"/>
        </w:rPr>
        <w:t>,</w:t>
      </w:r>
      <w:r w:rsidR="00C543BC">
        <w:rPr>
          <w:rFonts w:ascii="Arial" w:hAnsi="Arial" w:cs="Arial"/>
          <w:lang w:val="es-SV"/>
        </w:rPr>
        <w:t xml:space="preserve"> de con</w:t>
      </w:r>
      <w:r w:rsidR="00004ED6">
        <w:rPr>
          <w:rFonts w:ascii="Arial" w:hAnsi="Arial" w:cs="Arial"/>
          <w:lang w:val="es-SV"/>
        </w:rPr>
        <w:t>formidad a</w:t>
      </w:r>
      <w:r>
        <w:rPr>
          <w:rFonts w:ascii="Arial" w:hAnsi="Arial" w:cs="Arial"/>
          <w:lang w:val="es-SV"/>
        </w:rPr>
        <w:t xml:space="preserve"> lo establecido en los</w:t>
      </w:r>
      <w:r w:rsidR="00C543BC">
        <w:rPr>
          <w:rFonts w:ascii="Arial" w:hAnsi="Arial" w:cs="Arial"/>
          <w:lang w:val="es-SV"/>
        </w:rPr>
        <w:t xml:space="preserve"> Artículo</w:t>
      </w:r>
      <w:r>
        <w:rPr>
          <w:rFonts w:ascii="Arial" w:hAnsi="Arial" w:cs="Arial"/>
          <w:lang w:val="es-SV"/>
        </w:rPr>
        <w:t>s 24 y</w:t>
      </w:r>
      <w:r w:rsidR="00C543BC">
        <w:rPr>
          <w:rFonts w:ascii="Arial" w:hAnsi="Arial" w:cs="Arial"/>
          <w:lang w:val="es-SV"/>
        </w:rPr>
        <w:t xml:space="preserve"> 30 de la LAIP.</w:t>
      </w:r>
    </w:p>
    <w:p w14:paraId="0172D46B" w14:textId="77777777" w:rsidR="00C543BC" w:rsidRDefault="00C543BC" w:rsidP="005C7DE4">
      <w:pPr>
        <w:jc w:val="both"/>
        <w:rPr>
          <w:rFonts w:ascii="Arial" w:hAnsi="Arial" w:cs="Arial"/>
          <w:lang w:val="es-SV"/>
        </w:rPr>
      </w:pPr>
    </w:p>
    <w:p w14:paraId="1F279298" w14:textId="696FC540" w:rsidR="005F0F27" w:rsidRDefault="00C543BC" w:rsidP="005C7DE4">
      <w:pPr>
        <w:jc w:val="both"/>
        <w:rPr>
          <w:rFonts w:ascii="Arial" w:hAnsi="Arial" w:cs="Arial"/>
          <w:lang w:val="es-SV"/>
        </w:rPr>
      </w:pPr>
      <w:r>
        <w:rPr>
          <w:rFonts w:ascii="Arial" w:hAnsi="Arial" w:cs="Arial"/>
          <w:lang w:val="es-SV"/>
        </w:rPr>
        <w:t>A continuación se brinda el detalle</w:t>
      </w:r>
      <w:r w:rsidR="004A0B4E">
        <w:rPr>
          <w:rFonts w:ascii="Arial" w:hAnsi="Arial" w:cs="Arial"/>
          <w:lang w:val="es-SV"/>
        </w:rPr>
        <w:t>:</w:t>
      </w:r>
    </w:p>
    <w:p w14:paraId="28F9B246" w14:textId="77777777" w:rsidR="002F4320" w:rsidRDefault="002F4320" w:rsidP="005C7DE4">
      <w:pPr>
        <w:rPr>
          <w:rFonts w:ascii="Arial" w:hAnsi="Arial" w:cs="Arial"/>
          <w:lang w:val="es-SV"/>
        </w:rPr>
      </w:pPr>
    </w:p>
    <w:p w14:paraId="0E38F881" w14:textId="3BBF1736" w:rsidR="002F4320" w:rsidRDefault="002F4320" w:rsidP="005C7DE4">
      <w:pPr>
        <w:pStyle w:val="Prrafodelista"/>
        <w:numPr>
          <w:ilvl w:val="0"/>
          <w:numId w:val="10"/>
        </w:numPr>
        <w:jc w:val="both"/>
        <w:rPr>
          <w:rFonts w:ascii="Arial" w:hAnsi="Arial" w:cs="Arial"/>
          <w:b/>
          <w:lang w:val="es-SV"/>
        </w:rPr>
      </w:pPr>
      <w:r>
        <w:rPr>
          <w:rFonts w:ascii="Arial" w:hAnsi="Arial" w:cs="Arial"/>
          <w:b/>
          <w:lang w:val="es-SV"/>
        </w:rPr>
        <w:t>Conforme al requerimiento número 1, se adjunta el expediente bajo la referencia 730-08: Proveedor sancionado por la infracción grave, establecida en el Artículo 43 literal g)</w:t>
      </w:r>
      <w:r w:rsidR="00667533">
        <w:rPr>
          <w:rFonts w:ascii="Arial" w:hAnsi="Arial" w:cs="Arial"/>
          <w:b/>
          <w:lang w:val="es-SV"/>
        </w:rPr>
        <w:t xml:space="preserve"> de la Ley de Protección al Consumidor.</w:t>
      </w:r>
    </w:p>
    <w:p w14:paraId="011E28A1" w14:textId="77777777" w:rsidR="005C7DE4" w:rsidRDefault="005C7DE4" w:rsidP="005C7DE4">
      <w:pPr>
        <w:jc w:val="both"/>
        <w:rPr>
          <w:rFonts w:ascii="Arial" w:hAnsi="Arial" w:cs="Arial"/>
          <w:b/>
          <w:lang w:val="es-SV"/>
        </w:rPr>
      </w:pPr>
    </w:p>
    <w:p w14:paraId="2DDDCDEC" w14:textId="77777777" w:rsidR="005C7DE4" w:rsidRDefault="005C7DE4" w:rsidP="005C7DE4">
      <w:pPr>
        <w:jc w:val="both"/>
        <w:rPr>
          <w:rFonts w:ascii="Arial" w:hAnsi="Arial" w:cs="Arial"/>
          <w:b/>
          <w:lang w:val="es-SV"/>
        </w:rPr>
      </w:pPr>
    </w:p>
    <w:p w14:paraId="57FFA3B7" w14:textId="77777777" w:rsidR="005C7DE4" w:rsidRDefault="005C7DE4" w:rsidP="005C7DE4">
      <w:pPr>
        <w:jc w:val="both"/>
        <w:rPr>
          <w:rFonts w:ascii="Arial" w:hAnsi="Arial" w:cs="Arial"/>
          <w:b/>
          <w:lang w:val="es-SV"/>
        </w:rPr>
      </w:pPr>
    </w:p>
    <w:p w14:paraId="053881D2" w14:textId="77777777" w:rsidR="005C7DE4" w:rsidRDefault="005C7DE4" w:rsidP="005C7DE4">
      <w:pPr>
        <w:jc w:val="both"/>
        <w:rPr>
          <w:rFonts w:ascii="Arial" w:hAnsi="Arial" w:cs="Arial"/>
          <w:b/>
          <w:lang w:val="es-SV"/>
        </w:rPr>
      </w:pPr>
    </w:p>
    <w:p w14:paraId="63D8FCB3" w14:textId="77777777" w:rsidR="005C7DE4" w:rsidRDefault="005C7DE4" w:rsidP="005C7DE4">
      <w:pPr>
        <w:jc w:val="both"/>
        <w:rPr>
          <w:rFonts w:ascii="Arial" w:hAnsi="Arial" w:cs="Arial"/>
          <w:b/>
          <w:lang w:val="es-SV"/>
        </w:rPr>
      </w:pPr>
    </w:p>
    <w:p w14:paraId="16634DB3" w14:textId="77777777" w:rsidR="005C7DE4" w:rsidRPr="005C7DE4" w:rsidRDefault="005C7DE4" w:rsidP="005C7DE4">
      <w:pPr>
        <w:jc w:val="both"/>
        <w:rPr>
          <w:rFonts w:ascii="Arial" w:hAnsi="Arial" w:cs="Arial"/>
          <w:b/>
          <w:lang w:val="es-SV"/>
        </w:rPr>
      </w:pPr>
    </w:p>
    <w:p w14:paraId="4CF8144C" w14:textId="2CEA38D4" w:rsidR="001958E9" w:rsidRDefault="002F4320" w:rsidP="005C7DE4">
      <w:pPr>
        <w:pStyle w:val="Prrafodelista"/>
        <w:numPr>
          <w:ilvl w:val="0"/>
          <w:numId w:val="10"/>
        </w:numPr>
        <w:jc w:val="both"/>
        <w:rPr>
          <w:rFonts w:ascii="Arial" w:hAnsi="Arial" w:cs="Arial"/>
          <w:b/>
          <w:lang w:val="es-SV"/>
        </w:rPr>
      </w:pPr>
      <w:r w:rsidRPr="00CF0EB1">
        <w:rPr>
          <w:rFonts w:ascii="Arial" w:hAnsi="Arial" w:cs="Arial"/>
          <w:b/>
          <w:lang w:val="es-SV"/>
        </w:rPr>
        <w:t>Conforme al requerimiento número 2, se adjunta el e</w:t>
      </w:r>
      <w:r w:rsidR="00C944D4">
        <w:rPr>
          <w:rFonts w:ascii="Arial" w:hAnsi="Arial" w:cs="Arial"/>
          <w:b/>
          <w:lang w:val="es-SV"/>
        </w:rPr>
        <w:t>xpediente bajo la referencia 742</w:t>
      </w:r>
      <w:r w:rsidRPr="00CF0EB1">
        <w:rPr>
          <w:rFonts w:ascii="Arial" w:hAnsi="Arial" w:cs="Arial"/>
          <w:b/>
          <w:lang w:val="es-SV"/>
        </w:rPr>
        <w:t>-11</w:t>
      </w:r>
      <w:r w:rsidR="00CF0EB1">
        <w:rPr>
          <w:rFonts w:ascii="Arial" w:hAnsi="Arial" w:cs="Arial"/>
          <w:b/>
          <w:lang w:val="es-SV"/>
        </w:rPr>
        <w:t>: Proveedor absuelto,</w:t>
      </w:r>
      <w:r w:rsidR="00CF0EB1" w:rsidRPr="00CF0EB1">
        <w:rPr>
          <w:rFonts w:ascii="Arial" w:hAnsi="Arial" w:cs="Arial"/>
          <w:b/>
          <w:lang w:val="es-SV"/>
        </w:rPr>
        <w:t xml:space="preserve"> cuyo procedimiento administrativo sancionado</w:t>
      </w:r>
      <w:r w:rsidR="00CF0EB1">
        <w:rPr>
          <w:rFonts w:ascii="Arial" w:hAnsi="Arial" w:cs="Arial"/>
          <w:b/>
          <w:lang w:val="es-SV"/>
        </w:rPr>
        <w:t>r,</w:t>
      </w:r>
      <w:r w:rsidR="00CF0EB1" w:rsidRPr="00CF0EB1">
        <w:rPr>
          <w:rFonts w:ascii="Arial" w:hAnsi="Arial" w:cs="Arial"/>
          <w:b/>
          <w:lang w:val="es-SV"/>
        </w:rPr>
        <w:t xml:space="preserve"> fue iniciado con base en el Artículo 43 letra e)</w:t>
      </w:r>
      <w:r w:rsidR="00667533">
        <w:rPr>
          <w:rFonts w:ascii="Arial" w:hAnsi="Arial" w:cs="Arial"/>
          <w:b/>
          <w:lang w:val="es-SV"/>
        </w:rPr>
        <w:t xml:space="preserve"> de la LPC</w:t>
      </w:r>
      <w:r w:rsidR="00CF0EB1" w:rsidRPr="00CF0EB1">
        <w:rPr>
          <w:rFonts w:ascii="Arial" w:hAnsi="Arial" w:cs="Arial"/>
          <w:b/>
          <w:lang w:val="es-SV"/>
        </w:rPr>
        <w:t xml:space="preserve"> infracción grave</w:t>
      </w:r>
      <w:r w:rsidR="00CF0EB1">
        <w:rPr>
          <w:rFonts w:ascii="Arial" w:hAnsi="Arial" w:cs="Arial"/>
          <w:b/>
          <w:lang w:val="es-SV"/>
        </w:rPr>
        <w:t>.</w:t>
      </w:r>
      <w:r w:rsidRPr="00CF0EB1">
        <w:rPr>
          <w:rFonts w:ascii="Arial" w:hAnsi="Arial" w:cs="Arial"/>
          <w:b/>
          <w:lang w:val="es-SV"/>
        </w:rPr>
        <w:t xml:space="preserve">  </w:t>
      </w:r>
    </w:p>
    <w:p w14:paraId="5AE13CDB" w14:textId="3092D80F" w:rsidR="00CF0EB1" w:rsidRDefault="00CF0EB1" w:rsidP="005C7DE4">
      <w:pPr>
        <w:pStyle w:val="Prrafodelista"/>
        <w:numPr>
          <w:ilvl w:val="0"/>
          <w:numId w:val="10"/>
        </w:numPr>
        <w:jc w:val="both"/>
        <w:rPr>
          <w:rFonts w:ascii="Arial" w:hAnsi="Arial" w:cs="Arial"/>
          <w:b/>
          <w:lang w:val="es-SV"/>
        </w:rPr>
      </w:pPr>
      <w:r>
        <w:rPr>
          <w:rFonts w:ascii="Arial" w:hAnsi="Arial" w:cs="Arial"/>
          <w:b/>
          <w:lang w:val="es-SV"/>
        </w:rPr>
        <w:t xml:space="preserve">Conforme al requerimiento número 3, se adjunta el expediente bajo la referencia 67-10 de una compra en línea y en el cual se aplicó el Artículo 43 letra e) </w:t>
      </w:r>
      <w:r w:rsidR="00667533">
        <w:rPr>
          <w:rFonts w:ascii="Arial" w:hAnsi="Arial" w:cs="Arial"/>
          <w:b/>
          <w:lang w:val="es-SV"/>
        </w:rPr>
        <w:t xml:space="preserve">de la LPC </w:t>
      </w:r>
      <w:r>
        <w:rPr>
          <w:rFonts w:ascii="Arial" w:hAnsi="Arial" w:cs="Arial"/>
          <w:b/>
          <w:lang w:val="es-SV"/>
        </w:rPr>
        <w:t>infracción grave.</w:t>
      </w:r>
    </w:p>
    <w:p w14:paraId="69E779C6" w14:textId="77777777" w:rsidR="00CF0EB1" w:rsidRDefault="00CF0EB1" w:rsidP="005C7DE4">
      <w:pPr>
        <w:jc w:val="both"/>
        <w:rPr>
          <w:rFonts w:ascii="Arial" w:hAnsi="Arial" w:cs="Arial"/>
          <w:b/>
          <w:lang w:val="es-SV"/>
        </w:rPr>
      </w:pPr>
    </w:p>
    <w:p w14:paraId="3FCD9842" w14:textId="45038A16" w:rsidR="00C374BA" w:rsidRDefault="00C374BA" w:rsidP="00C374BA">
      <w:pPr>
        <w:jc w:val="both"/>
        <w:rPr>
          <w:rFonts w:ascii="Arial" w:hAnsi="Arial" w:cs="Arial"/>
          <w:lang w:val="es-SV"/>
        </w:rPr>
      </w:pPr>
      <w:r w:rsidRPr="00621537">
        <w:rPr>
          <w:rFonts w:ascii="Arial" w:hAnsi="Arial" w:cs="Arial"/>
          <w:lang w:val="es-SV"/>
        </w:rPr>
        <w:t>Asimismo, se informa que con base a la Resolución Administrativa emitida por la Presidenta de la Defensoría del Consumidor número DA-009/2012, la cual resuelve: “Dar cumplimiento a lo dispuesto en el Artículo 61 de la Ley de Acceso a la Información Pública y Transparencia, en el sentido de no efectuar por parte de la Defensoría del Consumidor, ningún tipo de cobro monetario para la prestación de este servicio; sin embargo, en caso de que la información solicitada  requiera más de 10 hojas de papel para su reproducción el interesado deberá traer el papel en que se reproducirá la información solicitada…</w:t>
      </w:r>
      <w:r w:rsidR="004D1640">
        <w:rPr>
          <w:rFonts w:ascii="Arial" w:hAnsi="Arial" w:cs="Arial"/>
          <w:lang w:val="es-SV"/>
        </w:rPr>
        <w:t xml:space="preserve">”, los expedientes serán </w:t>
      </w:r>
      <w:r w:rsidR="004C7591">
        <w:rPr>
          <w:rFonts w:ascii="Arial" w:hAnsi="Arial" w:cs="Arial"/>
          <w:lang w:val="es-SV"/>
        </w:rPr>
        <w:t>entregados por medio</w:t>
      </w:r>
      <w:r w:rsidR="004D1640">
        <w:rPr>
          <w:rFonts w:ascii="Arial" w:hAnsi="Arial" w:cs="Arial"/>
          <w:lang w:val="es-SV"/>
        </w:rPr>
        <w:t xml:space="preserve"> de un CD, dado que</w:t>
      </w:r>
      <w:r w:rsidR="004C7591">
        <w:rPr>
          <w:rFonts w:ascii="Arial" w:hAnsi="Arial" w:cs="Arial"/>
          <w:lang w:val="es-SV"/>
        </w:rPr>
        <w:t xml:space="preserve"> abarcan 282</w:t>
      </w:r>
      <w:r w:rsidR="004D1640">
        <w:rPr>
          <w:rFonts w:ascii="Arial" w:hAnsi="Arial" w:cs="Arial"/>
          <w:lang w:val="es-SV"/>
        </w:rPr>
        <w:t xml:space="preserve"> páginas </w:t>
      </w:r>
      <w:r w:rsidR="004C7591">
        <w:rPr>
          <w:rFonts w:ascii="Arial" w:hAnsi="Arial" w:cs="Arial"/>
          <w:lang w:val="es-SV"/>
        </w:rPr>
        <w:t>impresas revés y derecho, lo cual supera al límite antes</w:t>
      </w:r>
      <w:r w:rsidR="004D1640">
        <w:rPr>
          <w:rFonts w:ascii="Arial" w:hAnsi="Arial" w:cs="Arial"/>
          <w:lang w:val="es-SV"/>
        </w:rPr>
        <w:t xml:space="preserve"> mencionado. </w:t>
      </w:r>
    </w:p>
    <w:p w14:paraId="59587D41" w14:textId="77777777" w:rsidR="007F7E4A" w:rsidRDefault="007F7E4A" w:rsidP="005C7DE4">
      <w:pPr>
        <w:jc w:val="both"/>
        <w:rPr>
          <w:rFonts w:ascii="Arial" w:hAnsi="Arial" w:cs="Arial"/>
          <w:lang w:val="es-SV"/>
        </w:rPr>
      </w:pPr>
    </w:p>
    <w:p w14:paraId="6E898AEE" w14:textId="77777777" w:rsidR="004C7591" w:rsidRDefault="00FD5B3D" w:rsidP="009C4B46">
      <w:pPr>
        <w:jc w:val="both"/>
        <w:rPr>
          <w:rFonts w:ascii="Arial" w:hAnsi="Arial" w:cs="Arial"/>
          <w:lang w:val="es-SV"/>
        </w:rPr>
      </w:pPr>
      <w:r>
        <w:rPr>
          <w:rFonts w:ascii="Arial" w:hAnsi="Arial" w:cs="Arial"/>
          <w:lang w:val="es-SV"/>
        </w:rPr>
        <w:t xml:space="preserve">Finalmente, </w:t>
      </w:r>
      <w:r w:rsidR="00C944D4">
        <w:rPr>
          <w:rFonts w:ascii="Arial" w:hAnsi="Arial" w:cs="Arial"/>
          <w:lang w:val="es-SV"/>
        </w:rPr>
        <w:t xml:space="preserve">notificarle que hemos realizado las consultas con la Unidad de Comunicaciones, la cual </w:t>
      </w:r>
      <w:r w:rsidR="009C4B46">
        <w:rPr>
          <w:rFonts w:ascii="Arial" w:hAnsi="Arial" w:cs="Arial"/>
          <w:lang w:val="es-SV"/>
        </w:rPr>
        <w:t>informa</w:t>
      </w:r>
      <w:r w:rsidR="00C944D4">
        <w:rPr>
          <w:rFonts w:ascii="Arial" w:hAnsi="Arial" w:cs="Arial"/>
          <w:lang w:val="es-SV"/>
        </w:rPr>
        <w:t xml:space="preserve"> que por el momento ya no contamos con ejemplares físicos de la </w:t>
      </w:r>
      <w:r w:rsidR="00C944D4">
        <w:rPr>
          <w:rFonts w:ascii="Arial" w:eastAsia="Times New Roman" w:hAnsi="Arial" w:cs="Arial"/>
          <w:b/>
          <w:lang w:val="es-SV"/>
        </w:rPr>
        <w:t>L</w:t>
      </w:r>
      <w:r w:rsidR="00C944D4" w:rsidRPr="000F2D68">
        <w:rPr>
          <w:rFonts w:ascii="Arial" w:eastAsia="Times New Roman" w:hAnsi="Arial" w:cs="Arial"/>
          <w:b/>
          <w:lang w:val="es-SV"/>
        </w:rPr>
        <w:t>ey de protección al consumidor en formato físico con su reglamento</w:t>
      </w:r>
      <w:r w:rsidR="009C4B46">
        <w:rPr>
          <w:rFonts w:ascii="Arial" w:eastAsia="Times New Roman" w:hAnsi="Arial" w:cs="Arial"/>
          <w:b/>
          <w:lang w:val="es-SV"/>
        </w:rPr>
        <w:t xml:space="preserve"> (requerimiento 4)</w:t>
      </w:r>
      <w:r w:rsidR="00C944D4">
        <w:rPr>
          <w:rFonts w:ascii="Arial" w:hAnsi="Arial" w:cs="Arial"/>
          <w:lang w:val="es-SV"/>
        </w:rPr>
        <w:t xml:space="preserve">; </w:t>
      </w:r>
      <w:r w:rsidR="009C4B46">
        <w:rPr>
          <w:rFonts w:ascii="Arial" w:hAnsi="Arial" w:cs="Arial"/>
          <w:lang w:val="es-SV"/>
        </w:rPr>
        <w:t>por lo que</w:t>
      </w:r>
      <w:r w:rsidR="00C944D4">
        <w:rPr>
          <w:rFonts w:ascii="Arial" w:hAnsi="Arial" w:cs="Arial"/>
          <w:lang w:val="es-SV"/>
        </w:rPr>
        <w:t>,</w:t>
      </w:r>
      <w:r w:rsidR="009C4B46">
        <w:rPr>
          <w:rFonts w:ascii="Arial" w:hAnsi="Arial" w:cs="Arial"/>
          <w:lang w:val="es-SV"/>
        </w:rPr>
        <w:t xml:space="preserve"> le orientamos para descargar esta versión en </w:t>
      </w:r>
      <w:r w:rsidR="00E77B59">
        <w:rPr>
          <w:rFonts w:ascii="Arial" w:hAnsi="Arial" w:cs="Arial"/>
          <w:lang w:val="es-SV"/>
        </w:rPr>
        <w:t xml:space="preserve">formato pdf, </w:t>
      </w:r>
      <w:r w:rsidR="00C944D4">
        <w:rPr>
          <w:rFonts w:ascii="Arial" w:hAnsi="Arial" w:cs="Arial"/>
          <w:lang w:val="es-SV"/>
        </w:rPr>
        <w:t xml:space="preserve">en el sitio web </w:t>
      </w:r>
      <w:hyperlink r:id="rId7" w:history="1">
        <w:r w:rsidR="00C944D4" w:rsidRPr="00C944D4">
          <w:rPr>
            <w:rStyle w:val="Hipervnculo"/>
            <w:rFonts w:ascii="Arial" w:hAnsi="Arial" w:cs="Arial"/>
            <w:color w:val="auto"/>
            <w:u w:val="none"/>
            <w:lang w:val="es-SV"/>
          </w:rPr>
          <w:t>www.defensoria.gob.sv</w:t>
        </w:r>
      </w:hyperlink>
      <w:r w:rsidR="00C944D4" w:rsidRPr="00C944D4">
        <w:rPr>
          <w:rFonts w:ascii="Arial" w:hAnsi="Arial" w:cs="Arial"/>
          <w:lang w:val="es-SV"/>
        </w:rPr>
        <w:t xml:space="preserve">, </w:t>
      </w:r>
      <w:r w:rsidR="00C944D4">
        <w:rPr>
          <w:rFonts w:ascii="Arial" w:hAnsi="Arial" w:cs="Arial"/>
          <w:lang w:val="es-SV"/>
        </w:rPr>
        <w:t>sección “Gobierno Abierto”, ítem Marco Normativo – Ley principal que rige a la institución”</w:t>
      </w:r>
      <w:r w:rsidR="009C4B46">
        <w:rPr>
          <w:rFonts w:ascii="Arial" w:hAnsi="Arial" w:cs="Arial"/>
          <w:lang w:val="es-SV"/>
        </w:rPr>
        <w:t xml:space="preserve">. </w:t>
      </w:r>
    </w:p>
    <w:p w14:paraId="0017A5B3" w14:textId="77777777" w:rsidR="004C7591" w:rsidRDefault="004C7591" w:rsidP="009C4B46">
      <w:pPr>
        <w:jc w:val="both"/>
        <w:rPr>
          <w:rFonts w:ascii="Arial" w:hAnsi="Arial" w:cs="Arial"/>
          <w:lang w:val="es-SV"/>
        </w:rPr>
      </w:pPr>
    </w:p>
    <w:p w14:paraId="0DF448E5" w14:textId="77777777" w:rsidR="004C7591" w:rsidRDefault="004C7591" w:rsidP="009C4B46">
      <w:pPr>
        <w:jc w:val="both"/>
        <w:rPr>
          <w:rFonts w:ascii="Arial" w:hAnsi="Arial" w:cs="Arial"/>
          <w:lang w:val="es-SV"/>
        </w:rPr>
      </w:pPr>
      <w:r>
        <w:rPr>
          <w:rFonts w:ascii="Arial" w:hAnsi="Arial" w:cs="Arial"/>
          <w:lang w:val="es-SV"/>
        </w:rPr>
        <w:t xml:space="preserve">Por tanto, </w:t>
      </w:r>
      <w:r w:rsidR="009C4B46">
        <w:rPr>
          <w:rFonts w:ascii="Arial" w:hAnsi="Arial" w:cs="Arial"/>
          <w:lang w:val="es-SV"/>
        </w:rPr>
        <w:t xml:space="preserve">a través de nuestra correspondencia institucional, </w:t>
      </w:r>
      <w:r>
        <w:rPr>
          <w:rFonts w:ascii="Arial" w:hAnsi="Arial" w:cs="Arial"/>
          <w:lang w:val="es-SV"/>
        </w:rPr>
        <w:t>se le enviará:</w:t>
      </w:r>
    </w:p>
    <w:p w14:paraId="5FDA1D2E" w14:textId="27FAB265" w:rsidR="004C7591" w:rsidRPr="004C7591" w:rsidRDefault="004C7591" w:rsidP="004C7591">
      <w:pPr>
        <w:pStyle w:val="Prrafodelista"/>
        <w:numPr>
          <w:ilvl w:val="0"/>
          <w:numId w:val="11"/>
        </w:numPr>
        <w:jc w:val="both"/>
        <w:rPr>
          <w:rFonts w:ascii="Arial" w:hAnsi="Arial" w:cs="Arial"/>
          <w:b/>
        </w:rPr>
      </w:pPr>
      <w:r>
        <w:rPr>
          <w:rFonts w:ascii="Arial" w:hAnsi="Arial" w:cs="Arial"/>
          <w:lang w:val="es-SV"/>
        </w:rPr>
        <w:t>Un</w:t>
      </w:r>
      <w:r w:rsidR="009C4B46" w:rsidRPr="004C7591">
        <w:rPr>
          <w:rFonts w:ascii="Arial" w:hAnsi="Arial" w:cs="Arial"/>
          <w:lang w:val="es-SV"/>
        </w:rPr>
        <w:t xml:space="preserve"> ejemplar de la </w:t>
      </w:r>
      <w:r w:rsidRPr="004C7591">
        <w:rPr>
          <w:rFonts w:ascii="Arial" w:hAnsi="Arial" w:cs="Arial"/>
          <w:lang w:val="es-SV"/>
        </w:rPr>
        <w:t>Ley de Protección al Consumidor en el formato disponible</w:t>
      </w:r>
      <w:r w:rsidR="00E73886">
        <w:rPr>
          <w:rFonts w:ascii="Arial" w:hAnsi="Arial" w:cs="Arial"/>
          <w:lang w:val="es-SV"/>
        </w:rPr>
        <w:t>.</w:t>
      </w:r>
      <w:r w:rsidRPr="004C7591">
        <w:rPr>
          <w:rFonts w:ascii="Arial" w:hAnsi="Arial" w:cs="Arial"/>
          <w:lang w:val="es-SV"/>
        </w:rPr>
        <w:t xml:space="preserve"> </w:t>
      </w:r>
    </w:p>
    <w:p w14:paraId="48916479" w14:textId="479F38EF" w:rsidR="007309EB" w:rsidRPr="004C7591" w:rsidRDefault="004C7591" w:rsidP="004C7591">
      <w:pPr>
        <w:pStyle w:val="Prrafodelista"/>
        <w:numPr>
          <w:ilvl w:val="0"/>
          <w:numId w:val="11"/>
        </w:numPr>
        <w:jc w:val="both"/>
        <w:rPr>
          <w:rFonts w:ascii="Arial" w:hAnsi="Arial" w:cs="Arial"/>
          <w:b/>
        </w:rPr>
      </w:pPr>
      <w:r>
        <w:rPr>
          <w:rFonts w:ascii="Arial" w:hAnsi="Arial" w:cs="Arial"/>
          <w:lang w:val="es-SV"/>
        </w:rPr>
        <w:t>Un CD</w:t>
      </w:r>
      <w:r w:rsidRPr="004C7591">
        <w:rPr>
          <w:rFonts w:ascii="Arial" w:hAnsi="Arial" w:cs="Arial"/>
          <w:lang w:val="es-SV"/>
        </w:rPr>
        <w:t xml:space="preserve"> con los </w:t>
      </w:r>
      <w:r>
        <w:rPr>
          <w:rFonts w:ascii="Arial" w:hAnsi="Arial" w:cs="Arial"/>
          <w:lang w:val="es-SV"/>
        </w:rPr>
        <w:t xml:space="preserve">3 </w:t>
      </w:r>
      <w:r w:rsidRPr="004C7591">
        <w:rPr>
          <w:rFonts w:ascii="Arial" w:hAnsi="Arial" w:cs="Arial"/>
          <w:lang w:val="es-SV"/>
        </w:rPr>
        <w:t>expedientes ya mencionados.</w:t>
      </w:r>
    </w:p>
    <w:p w14:paraId="5EEC0AF9" w14:textId="77777777" w:rsidR="004A0B4E" w:rsidRDefault="004A0B4E" w:rsidP="005C7DE4">
      <w:pPr>
        <w:jc w:val="center"/>
        <w:rPr>
          <w:rFonts w:ascii="Arial" w:hAnsi="Arial" w:cs="Arial"/>
          <w:b/>
        </w:rPr>
      </w:pPr>
    </w:p>
    <w:p w14:paraId="4C6EA0A1" w14:textId="77777777" w:rsidR="009C4B46" w:rsidRPr="007309EB" w:rsidRDefault="009C4B46" w:rsidP="005C7DE4">
      <w:pPr>
        <w:jc w:val="center"/>
        <w:rPr>
          <w:rFonts w:ascii="Arial" w:hAnsi="Arial" w:cs="Arial"/>
          <w:b/>
        </w:rPr>
      </w:pPr>
    </w:p>
    <w:p w14:paraId="4C2FA3F0" w14:textId="2FD49377" w:rsidR="005F0F27" w:rsidRPr="00B43985" w:rsidRDefault="00B43985" w:rsidP="005C7DE4">
      <w:pPr>
        <w:jc w:val="center"/>
        <w:rPr>
          <w:rFonts w:ascii="Arial" w:hAnsi="Arial" w:cs="Arial"/>
          <w:b/>
          <w:color w:val="002060"/>
        </w:rPr>
      </w:pPr>
      <w:r>
        <w:rPr>
          <w:rFonts w:ascii="Arial" w:hAnsi="Arial" w:cs="Arial"/>
          <w:b/>
          <w:color w:val="002060"/>
        </w:rPr>
        <w:t>Rúbrica</w:t>
      </w:r>
    </w:p>
    <w:p w14:paraId="1B2FBA61" w14:textId="092A12C7" w:rsidR="00DD37C5" w:rsidRDefault="00DD37C5" w:rsidP="005C7DE4">
      <w:pPr>
        <w:jc w:val="center"/>
        <w:rPr>
          <w:rFonts w:ascii="Arial" w:hAnsi="Arial" w:cs="Arial"/>
        </w:rPr>
      </w:pPr>
    </w:p>
    <w:p w14:paraId="2E1F07E7" w14:textId="77777777" w:rsidR="00B43985" w:rsidRPr="007309EB" w:rsidRDefault="00B43985" w:rsidP="005C7DE4">
      <w:pPr>
        <w:jc w:val="center"/>
        <w:rPr>
          <w:rFonts w:ascii="Arial" w:hAnsi="Arial" w:cs="Arial"/>
        </w:rPr>
      </w:pPr>
      <w:bookmarkStart w:id="0" w:name="_GoBack"/>
      <w:bookmarkEnd w:id="0"/>
    </w:p>
    <w:p w14:paraId="2644914B" w14:textId="53D6A5DF" w:rsidR="00DD37C5" w:rsidRPr="007309EB" w:rsidRDefault="00DD37C5" w:rsidP="005C7DE4">
      <w:pPr>
        <w:jc w:val="center"/>
        <w:rPr>
          <w:rFonts w:ascii="Arial" w:hAnsi="Arial" w:cs="Arial"/>
        </w:rPr>
      </w:pPr>
      <w:r w:rsidRPr="007309EB">
        <w:rPr>
          <w:rFonts w:ascii="Arial" w:hAnsi="Arial" w:cs="Arial"/>
        </w:rPr>
        <w:t>Oficial de Información y Transparencia</w:t>
      </w:r>
    </w:p>
    <w:p w14:paraId="2DDC30E0" w14:textId="77777777" w:rsidR="00001BD0" w:rsidRPr="007309EB" w:rsidRDefault="00001BD0" w:rsidP="005C7DE4">
      <w:pPr>
        <w:rPr>
          <w:rFonts w:ascii="Arial" w:hAnsi="Arial" w:cs="Arial"/>
        </w:rPr>
      </w:pPr>
    </w:p>
    <w:sectPr w:rsidR="00001BD0" w:rsidRPr="007309EB" w:rsidSect="000A1F9B">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3AF61" w14:textId="77777777" w:rsidR="00A51B81" w:rsidRDefault="00A51B81" w:rsidP="00385C3D">
      <w:r>
        <w:separator/>
      </w:r>
    </w:p>
  </w:endnote>
  <w:endnote w:type="continuationSeparator" w:id="0">
    <w:p w14:paraId="12E08E5A" w14:textId="77777777" w:rsidR="00A51B81" w:rsidRDefault="00A51B81"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C56A3" w14:textId="77777777" w:rsidR="00A51B81" w:rsidRDefault="00A51B81" w:rsidP="00385C3D">
      <w:r>
        <w:separator/>
      </w:r>
    </w:p>
  </w:footnote>
  <w:footnote w:type="continuationSeparator" w:id="0">
    <w:p w14:paraId="4DB621F3" w14:textId="77777777" w:rsidR="00A51B81" w:rsidRDefault="00A51B81"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59DD" w14:textId="77777777" w:rsidR="00385C3D" w:rsidRDefault="00A51B81">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DA38" w14:textId="77777777" w:rsidR="003626F3" w:rsidRDefault="003626F3" w:rsidP="003626F3">
    <w:pPr>
      <w:jc w:val="center"/>
    </w:pPr>
    <w:r>
      <w:rPr>
        <w:rFonts w:eastAsia="Arial Unicode MS" w:cstheme="majorBidi"/>
        <w:b/>
        <w:bCs/>
        <w:color w:val="002060"/>
        <w:sz w:val="18"/>
        <w:szCs w:val="28"/>
        <w:lang w:eastAsia="en-US"/>
      </w:rPr>
      <w:t>Versión pública de acuerdo a lo dispuesto en el Art. 30 de la LAIP, se elimina el nombre de la persona solicitante y número de DUI por ser datos personales Art. 6 literal “a” LAIP; los cuales se ubican en el primer párrafo de la presente resolución.</w:t>
    </w:r>
  </w:p>
  <w:p w14:paraId="0DAE6CAA" w14:textId="77777777" w:rsidR="003626F3" w:rsidRDefault="003626F3" w:rsidP="003626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542E1" w14:textId="77777777" w:rsidR="00385C3D" w:rsidRDefault="00A51B81">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5506"/>
    <w:multiLevelType w:val="hybridMultilevel"/>
    <w:tmpl w:val="308E3AC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 w15:restartNumberingAfterBreak="0">
    <w:nsid w:val="33126EE9"/>
    <w:multiLevelType w:val="hybridMultilevel"/>
    <w:tmpl w:val="7668DB2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4E8792E"/>
    <w:multiLevelType w:val="hybridMultilevel"/>
    <w:tmpl w:val="609C97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026319F"/>
    <w:multiLevelType w:val="hybridMultilevel"/>
    <w:tmpl w:val="01FA5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0302A07"/>
    <w:multiLevelType w:val="hybridMultilevel"/>
    <w:tmpl w:val="BB24CD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A1C5174"/>
    <w:multiLevelType w:val="hybridMultilevel"/>
    <w:tmpl w:val="28FCBD4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4E4F778D"/>
    <w:multiLevelType w:val="hybridMultilevel"/>
    <w:tmpl w:val="5A70FE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51F56CF"/>
    <w:multiLevelType w:val="hybridMultilevel"/>
    <w:tmpl w:val="37041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4912D5D"/>
    <w:multiLevelType w:val="hybridMultilevel"/>
    <w:tmpl w:val="C630C1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F036E26"/>
    <w:multiLevelType w:val="hybridMultilevel"/>
    <w:tmpl w:val="4DF641FA"/>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F651108"/>
    <w:multiLevelType w:val="hybridMultilevel"/>
    <w:tmpl w:val="4C189A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10"/>
  </w:num>
  <w:num w:numId="6">
    <w:abstractNumId w:val="7"/>
  </w:num>
  <w:num w:numId="7">
    <w:abstractNumId w:val="5"/>
  </w:num>
  <w:num w:numId="8">
    <w:abstractNumId w:val="2"/>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C3D"/>
    <w:rsid w:val="00001BD0"/>
    <w:rsid w:val="00004ED6"/>
    <w:rsid w:val="00061869"/>
    <w:rsid w:val="0007592A"/>
    <w:rsid w:val="00076A2A"/>
    <w:rsid w:val="00077742"/>
    <w:rsid w:val="00081C31"/>
    <w:rsid w:val="000A1F9B"/>
    <w:rsid w:val="00130EF4"/>
    <w:rsid w:val="001352F0"/>
    <w:rsid w:val="00157A9C"/>
    <w:rsid w:val="001958E9"/>
    <w:rsid w:val="001A0A02"/>
    <w:rsid w:val="001B5D1F"/>
    <w:rsid w:val="001D3270"/>
    <w:rsid w:val="001E3847"/>
    <w:rsid w:val="001E7AAB"/>
    <w:rsid w:val="001F528A"/>
    <w:rsid w:val="00201049"/>
    <w:rsid w:val="0021300E"/>
    <w:rsid w:val="00221E33"/>
    <w:rsid w:val="0022479B"/>
    <w:rsid w:val="00292406"/>
    <w:rsid w:val="002E6C7C"/>
    <w:rsid w:val="002F4320"/>
    <w:rsid w:val="003101B8"/>
    <w:rsid w:val="00323E9A"/>
    <w:rsid w:val="003431D5"/>
    <w:rsid w:val="003626F3"/>
    <w:rsid w:val="00385C3D"/>
    <w:rsid w:val="003B400B"/>
    <w:rsid w:val="003F53CA"/>
    <w:rsid w:val="003F5413"/>
    <w:rsid w:val="0042604E"/>
    <w:rsid w:val="00450138"/>
    <w:rsid w:val="00454B02"/>
    <w:rsid w:val="004636DA"/>
    <w:rsid w:val="004718EC"/>
    <w:rsid w:val="004A0B4E"/>
    <w:rsid w:val="004A662B"/>
    <w:rsid w:val="004B5AD0"/>
    <w:rsid w:val="004C7591"/>
    <w:rsid w:val="004D1640"/>
    <w:rsid w:val="004D2385"/>
    <w:rsid w:val="004D6C4C"/>
    <w:rsid w:val="004F3FA9"/>
    <w:rsid w:val="005435BD"/>
    <w:rsid w:val="005650EF"/>
    <w:rsid w:val="005C7DE4"/>
    <w:rsid w:val="005D37FA"/>
    <w:rsid w:val="005D6517"/>
    <w:rsid w:val="005F0F27"/>
    <w:rsid w:val="00621537"/>
    <w:rsid w:val="00623F78"/>
    <w:rsid w:val="00650ACF"/>
    <w:rsid w:val="006579D6"/>
    <w:rsid w:val="00667533"/>
    <w:rsid w:val="00686603"/>
    <w:rsid w:val="006A4EA4"/>
    <w:rsid w:val="006C49C2"/>
    <w:rsid w:val="007109EE"/>
    <w:rsid w:val="007121AE"/>
    <w:rsid w:val="007309EB"/>
    <w:rsid w:val="007669B3"/>
    <w:rsid w:val="007769DF"/>
    <w:rsid w:val="007E6172"/>
    <w:rsid w:val="007F7E4A"/>
    <w:rsid w:val="00813DE9"/>
    <w:rsid w:val="00891FCF"/>
    <w:rsid w:val="008B2B63"/>
    <w:rsid w:val="008B4884"/>
    <w:rsid w:val="0092750C"/>
    <w:rsid w:val="009306BB"/>
    <w:rsid w:val="00933FEA"/>
    <w:rsid w:val="009461C9"/>
    <w:rsid w:val="00991CD0"/>
    <w:rsid w:val="0099553A"/>
    <w:rsid w:val="009C25E9"/>
    <w:rsid w:val="009C4B46"/>
    <w:rsid w:val="00A14EBC"/>
    <w:rsid w:val="00A23513"/>
    <w:rsid w:val="00A25BD4"/>
    <w:rsid w:val="00A51B81"/>
    <w:rsid w:val="00A91462"/>
    <w:rsid w:val="00A97915"/>
    <w:rsid w:val="00AE4646"/>
    <w:rsid w:val="00AE671A"/>
    <w:rsid w:val="00B213C1"/>
    <w:rsid w:val="00B411D1"/>
    <w:rsid w:val="00B43985"/>
    <w:rsid w:val="00B5488F"/>
    <w:rsid w:val="00B56C0B"/>
    <w:rsid w:val="00BC31A3"/>
    <w:rsid w:val="00BC35E3"/>
    <w:rsid w:val="00BE5C63"/>
    <w:rsid w:val="00C02D7A"/>
    <w:rsid w:val="00C03775"/>
    <w:rsid w:val="00C374BA"/>
    <w:rsid w:val="00C543BC"/>
    <w:rsid w:val="00C6429C"/>
    <w:rsid w:val="00C757DD"/>
    <w:rsid w:val="00C944D4"/>
    <w:rsid w:val="00CC2157"/>
    <w:rsid w:val="00CC582E"/>
    <w:rsid w:val="00CE50E2"/>
    <w:rsid w:val="00CF0EB1"/>
    <w:rsid w:val="00D33AA3"/>
    <w:rsid w:val="00D5365F"/>
    <w:rsid w:val="00D55DCF"/>
    <w:rsid w:val="00D71F8A"/>
    <w:rsid w:val="00D837FA"/>
    <w:rsid w:val="00DC01ED"/>
    <w:rsid w:val="00DD37C5"/>
    <w:rsid w:val="00E01582"/>
    <w:rsid w:val="00E16FA8"/>
    <w:rsid w:val="00E66007"/>
    <w:rsid w:val="00E73886"/>
    <w:rsid w:val="00E77B59"/>
    <w:rsid w:val="00EA082F"/>
    <w:rsid w:val="00EE1C59"/>
    <w:rsid w:val="00F02641"/>
    <w:rsid w:val="00F44BA2"/>
    <w:rsid w:val="00F51CE1"/>
    <w:rsid w:val="00FB7707"/>
    <w:rsid w:val="00FD1ACD"/>
    <w:rsid w:val="00FD5B3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A854F7FC-7F37-489E-8A67-E7DF13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001BD0"/>
    <w:rPr>
      <w:color w:val="0000FF"/>
      <w:u w:val="single"/>
    </w:rPr>
  </w:style>
  <w:style w:type="paragraph" w:styleId="Textodeglobo">
    <w:name w:val="Balloon Text"/>
    <w:basedOn w:val="Normal"/>
    <w:link w:val="TextodegloboCar"/>
    <w:uiPriority w:val="99"/>
    <w:semiHidden/>
    <w:unhideWhenUsed/>
    <w:rsid w:val="007E6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172"/>
    <w:rPr>
      <w:rFonts w:ascii="Segoe UI" w:hAnsi="Segoe UI" w:cs="Segoe UI"/>
      <w:sz w:val="18"/>
      <w:szCs w:val="18"/>
    </w:rPr>
  </w:style>
  <w:style w:type="paragraph" w:styleId="Prrafodelista">
    <w:name w:val="List Paragraph"/>
    <w:basedOn w:val="Normal"/>
    <w:uiPriority w:val="34"/>
    <w:qFormat/>
    <w:rsid w:val="0093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7945">
      <w:bodyDiv w:val="1"/>
      <w:marLeft w:val="0"/>
      <w:marRight w:val="0"/>
      <w:marTop w:val="0"/>
      <w:marBottom w:val="0"/>
      <w:divBdr>
        <w:top w:val="none" w:sz="0" w:space="0" w:color="auto"/>
        <w:left w:val="none" w:sz="0" w:space="0" w:color="auto"/>
        <w:bottom w:val="none" w:sz="0" w:space="0" w:color="auto"/>
        <w:right w:val="none" w:sz="0" w:space="0" w:color="auto"/>
      </w:divBdr>
    </w:div>
    <w:div w:id="300158719">
      <w:bodyDiv w:val="1"/>
      <w:marLeft w:val="0"/>
      <w:marRight w:val="0"/>
      <w:marTop w:val="0"/>
      <w:marBottom w:val="0"/>
      <w:divBdr>
        <w:top w:val="none" w:sz="0" w:space="0" w:color="auto"/>
        <w:left w:val="none" w:sz="0" w:space="0" w:color="auto"/>
        <w:bottom w:val="none" w:sz="0" w:space="0" w:color="auto"/>
        <w:right w:val="none" w:sz="0" w:space="0" w:color="auto"/>
      </w:divBdr>
    </w:div>
    <w:div w:id="667440871">
      <w:bodyDiv w:val="1"/>
      <w:marLeft w:val="0"/>
      <w:marRight w:val="0"/>
      <w:marTop w:val="0"/>
      <w:marBottom w:val="0"/>
      <w:divBdr>
        <w:top w:val="none" w:sz="0" w:space="0" w:color="auto"/>
        <w:left w:val="none" w:sz="0" w:space="0" w:color="auto"/>
        <w:bottom w:val="none" w:sz="0" w:space="0" w:color="auto"/>
        <w:right w:val="none" w:sz="0" w:space="0" w:color="auto"/>
      </w:divBdr>
    </w:div>
    <w:div w:id="1273174206">
      <w:bodyDiv w:val="1"/>
      <w:marLeft w:val="0"/>
      <w:marRight w:val="0"/>
      <w:marTop w:val="0"/>
      <w:marBottom w:val="0"/>
      <w:divBdr>
        <w:top w:val="none" w:sz="0" w:space="0" w:color="auto"/>
        <w:left w:val="none" w:sz="0" w:space="0" w:color="auto"/>
        <w:bottom w:val="none" w:sz="0" w:space="0" w:color="auto"/>
        <w:right w:val="none" w:sz="0" w:space="0" w:color="auto"/>
      </w:divBdr>
    </w:div>
    <w:div w:id="156417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fensoria.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2</Pages>
  <Words>699</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67</cp:revision>
  <cp:lastPrinted>2015-10-02T16:42:00Z</cp:lastPrinted>
  <dcterms:created xsi:type="dcterms:W3CDTF">2014-07-30T16:10:00Z</dcterms:created>
  <dcterms:modified xsi:type="dcterms:W3CDTF">2018-10-11T17:31:00Z</dcterms:modified>
</cp:coreProperties>
</file>