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39BB" w14:textId="77777777" w:rsidR="002769C6" w:rsidRDefault="002769C6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F052412" w14:textId="77777777" w:rsidR="006F4D1D" w:rsidRDefault="006F4D1D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DC76A85" w14:textId="77777777" w:rsidR="00D6772A" w:rsidRDefault="00D6772A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46111B0A" w14:textId="77777777" w:rsidR="00C60141" w:rsidRDefault="00C60141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0881AE" w14:textId="248A4361" w:rsidR="002769C6" w:rsidRDefault="004A09E4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="00741E18">
        <w:rPr>
          <w:rFonts w:ascii="Arial" w:hAnsi="Arial" w:cs="Arial"/>
          <w:b/>
          <w:sz w:val="28"/>
          <w:szCs w:val="28"/>
          <w:lang w:val="es-SV"/>
        </w:rPr>
        <w:t xml:space="preserve">SOBRE </w:t>
      </w:r>
    </w:p>
    <w:p w14:paraId="6747ABC4" w14:textId="1309DA67" w:rsidR="00F963D6" w:rsidRDefault="00232A9F" w:rsidP="005F74E7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NÚMERO 06</w:t>
      </w:r>
      <w:r w:rsidR="005F74E7">
        <w:rPr>
          <w:rFonts w:ascii="Arial" w:hAnsi="Arial" w:cs="Arial"/>
          <w:b/>
          <w:sz w:val="28"/>
          <w:szCs w:val="28"/>
          <w:lang w:val="es-SV"/>
        </w:rPr>
        <w:t>6</w:t>
      </w:r>
      <w:r w:rsidR="004A09E4" w:rsidRPr="003228D8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306E03D3" w14:textId="77777777" w:rsidR="004A09E4" w:rsidRPr="003228D8" w:rsidRDefault="004A09E4" w:rsidP="005F74E7">
      <w:pPr>
        <w:contextualSpacing/>
        <w:jc w:val="center"/>
        <w:rPr>
          <w:rFonts w:ascii="Arial" w:hAnsi="Arial" w:cs="Arial"/>
          <w:lang w:val="es-SV"/>
        </w:rPr>
      </w:pPr>
    </w:p>
    <w:p w14:paraId="07957306" w14:textId="77777777" w:rsidR="004A09E4" w:rsidRDefault="004A09E4" w:rsidP="005F74E7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EC16885" w14:textId="5C96C476" w:rsidR="00232A9F" w:rsidRPr="00745042" w:rsidRDefault="004A09E4" w:rsidP="005F74E7">
      <w:pPr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</w:rPr>
        <w:t>En las oficinas de la D</w:t>
      </w:r>
      <w:r w:rsidR="00026E34" w:rsidRPr="00745042">
        <w:rPr>
          <w:rFonts w:ascii="Arial" w:hAnsi="Arial" w:cs="Arial"/>
        </w:rPr>
        <w:t xml:space="preserve">efensoría del Consumidor, a las </w:t>
      </w:r>
      <w:r w:rsidR="005F74E7">
        <w:rPr>
          <w:rFonts w:ascii="Arial" w:hAnsi="Arial" w:cs="Arial"/>
        </w:rPr>
        <w:t>diez</w:t>
      </w:r>
      <w:r w:rsidR="00773390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>horas</w:t>
      </w:r>
      <w:r w:rsidR="005F74E7">
        <w:rPr>
          <w:rFonts w:ascii="Arial" w:hAnsi="Arial" w:cs="Arial"/>
        </w:rPr>
        <w:t xml:space="preserve"> y dieciséis minutos</w:t>
      </w:r>
      <w:r w:rsidR="00457196" w:rsidRPr="00745042">
        <w:rPr>
          <w:rFonts w:ascii="Arial" w:hAnsi="Arial" w:cs="Arial"/>
        </w:rPr>
        <w:t xml:space="preserve"> </w:t>
      </w:r>
      <w:r w:rsidR="00775A51" w:rsidRPr="00745042">
        <w:rPr>
          <w:rFonts w:ascii="Arial" w:hAnsi="Arial" w:cs="Arial"/>
        </w:rPr>
        <w:t>del día</w:t>
      </w:r>
      <w:r w:rsidR="00232A9F" w:rsidRPr="00745042">
        <w:rPr>
          <w:rFonts w:ascii="Arial" w:hAnsi="Arial" w:cs="Arial"/>
        </w:rPr>
        <w:t xml:space="preserve"> </w:t>
      </w:r>
      <w:r w:rsidR="005F74E7">
        <w:rPr>
          <w:rFonts w:ascii="Arial" w:hAnsi="Arial" w:cs="Arial"/>
        </w:rPr>
        <w:t>cuatro</w:t>
      </w:r>
      <w:r w:rsidR="00026E34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 xml:space="preserve">de </w:t>
      </w:r>
      <w:r w:rsidR="007260D0">
        <w:rPr>
          <w:rFonts w:ascii="Arial" w:hAnsi="Arial" w:cs="Arial"/>
        </w:rPr>
        <w:t>septiembre</w:t>
      </w:r>
      <w:r w:rsidRPr="00745042">
        <w:rPr>
          <w:rFonts w:ascii="Arial" w:hAnsi="Arial" w:cs="Arial"/>
        </w:rPr>
        <w:t xml:space="preserve"> del año dos mil quince, luego de haber recibido y admitido la solicitud de información número </w:t>
      </w:r>
      <w:r w:rsidR="001A4DB8" w:rsidRPr="00745042">
        <w:rPr>
          <w:rFonts w:ascii="Arial" w:hAnsi="Arial" w:cs="Arial"/>
          <w:b/>
        </w:rPr>
        <w:t>06</w:t>
      </w:r>
      <w:r w:rsidR="00667B56">
        <w:rPr>
          <w:rFonts w:ascii="Arial" w:hAnsi="Arial" w:cs="Arial"/>
          <w:b/>
        </w:rPr>
        <w:t>6</w:t>
      </w:r>
      <w:bookmarkStart w:id="0" w:name="_GoBack"/>
      <w:bookmarkEnd w:id="0"/>
      <w:r w:rsidRPr="00745042">
        <w:rPr>
          <w:rFonts w:ascii="Arial" w:hAnsi="Arial" w:cs="Arial"/>
          <w:b/>
        </w:rPr>
        <w:t>/2015</w:t>
      </w:r>
      <w:r w:rsidRPr="00745042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5F74E7">
        <w:rPr>
          <w:rFonts w:ascii="Arial" w:hAnsi="Arial" w:cs="Arial"/>
        </w:rPr>
        <w:t>l señor</w:t>
      </w:r>
      <w:r w:rsidR="00D6772A" w:rsidRPr="00745042">
        <w:rPr>
          <w:rFonts w:ascii="Arial" w:hAnsi="Arial" w:cs="Arial"/>
          <w:lang w:val="es-SV"/>
        </w:rPr>
        <w:t xml:space="preserve"> </w:t>
      </w:r>
      <w:proofErr w:type="spellStart"/>
      <w:r w:rsidR="004D5A98" w:rsidRPr="004D5A98">
        <w:rPr>
          <w:rFonts w:ascii="Arial" w:hAnsi="Arial" w:cs="Arial"/>
          <w:b/>
          <w:highlight w:val="black"/>
          <w:lang w:val="es-SV"/>
        </w:rPr>
        <w:t>xxxxxxxxxxx</w:t>
      </w:r>
      <w:proofErr w:type="spellEnd"/>
      <w:r w:rsidR="005F74E7" w:rsidRPr="004D5A98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4D5A98" w:rsidRPr="004D5A98">
        <w:rPr>
          <w:rFonts w:ascii="Arial" w:hAnsi="Arial" w:cs="Arial"/>
          <w:b/>
          <w:highlight w:val="black"/>
          <w:lang w:val="es-SV"/>
        </w:rPr>
        <w:t>xxxxxxxxxxxx</w:t>
      </w:r>
      <w:proofErr w:type="spellEnd"/>
      <w:r w:rsidR="005F74E7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4D5A98" w:rsidRPr="004D5A98">
        <w:rPr>
          <w:rFonts w:ascii="Arial" w:hAnsi="Arial" w:cs="Arial"/>
          <w:highlight w:val="black"/>
          <w:lang w:val="es-SV"/>
        </w:rPr>
        <w:t>xxxx</w:t>
      </w:r>
      <w:proofErr w:type="spellEnd"/>
      <w:r w:rsidR="005F74E7" w:rsidRPr="004D5A98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4D5A98" w:rsidRPr="004D5A98">
        <w:rPr>
          <w:rFonts w:ascii="Arial" w:hAnsi="Arial" w:cs="Arial"/>
          <w:highlight w:val="black"/>
          <w:lang w:val="es-SV"/>
        </w:rPr>
        <w:t>xxxxxxxxxxxxxxxxxxxxxxxxxxxxxxxxxxxxxxxxxxx</w:t>
      </w:r>
      <w:proofErr w:type="spellEnd"/>
      <w:r w:rsidR="005F74E7">
        <w:rPr>
          <w:rFonts w:ascii="Arial" w:hAnsi="Arial" w:cs="Arial"/>
          <w:lang w:val="es-SV"/>
        </w:rPr>
        <w:t xml:space="preserve"> </w:t>
      </w:r>
      <w:r w:rsidR="007260D0">
        <w:rPr>
          <w:rFonts w:ascii="Arial" w:hAnsi="Arial" w:cs="Arial"/>
          <w:lang w:val="es-SV"/>
        </w:rPr>
        <w:t>y</w:t>
      </w:r>
      <w:r w:rsidR="001A4DB8" w:rsidRPr="00745042">
        <w:rPr>
          <w:rFonts w:ascii="Arial" w:hAnsi="Arial" w:cs="Arial"/>
          <w:lang w:val="es-SV"/>
        </w:rPr>
        <w:t xml:space="preserve"> requi</w:t>
      </w:r>
      <w:r w:rsidRPr="00745042">
        <w:rPr>
          <w:rFonts w:ascii="Arial" w:hAnsi="Arial" w:cs="Arial"/>
          <w:lang w:val="es-SV"/>
        </w:rPr>
        <w:t>r</w:t>
      </w:r>
      <w:r w:rsidR="001A4DB8" w:rsidRPr="00745042">
        <w:rPr>
          <w:rFonts w:ascii="Arial" w:hAnsi="Arial" w:cs="Arial"/>
          <w:lang w:val="es-SV"/>
        </w:rPr>
        <w:t>ió</w:t>
      </w:r>
      <w:r w:rsidRPr="00745042">
        <w:rPr>
          <w:rFonts w:ascii="Arial" w:hAnsi="Arial" w:cs="Arial"/>
          <w:lang w:val="es-SV"/>
        </w:rPr>
        <w:t>:</w:t>
      </w:r>
      <w:r w:rsidR="00D6772A" w:rsidRPr="00745042">
        <w:rPr>
          <w:rFonts w:ascii="Arial" w:hAnsi="Arial" w:cs="Arial"/>
          <w:lang w:val="es-SV"/>
        </w:rPr>
        <w:t xml:space="preserve"> </w:t>
      </w:r>
      <w:r w:rsidR="005F74E7" w:rsidRPr="004A0275">
        <w:rPr>
          <w:rFonts w:ascii="Arial" w:eastAsia="Times New Roman" w:hAnsi="Arial" w:cs="Arial"/>
          <w:b/>
          <w:lang w:val="es-SV"/>
        </w:rPr>
        <w:t>“P</w:t>
      </w:r>
      <w:proofErr w:type="spellStart"/>
      <w:r w:rsidR="005F74E7" w:rsidRPr="004A0275">
        <w:rPr>
          <w:rFonts w:ascii="Arial" w:eastAsia="Times New Roman" w:hAnsi="Arial" w:cs="Arial"/>
          <w:b/>
        </w:rPr>
        <w:t>or</w:t>
      </w:r>
      <w:proofErr w:type="spellEnd"/>
      <w:r w:rsidR="005F74E7" w:rsidRPr="004A0275">
        <w:rPr>
          <w:rFonts w:ascii="Arial" w:eastAsia="Times New Roman" w:hAnsi="Arial" w:cs="Arial"/>
          <w:b/>
        </w:rPr>
        <w:t xml:space="preserve"> este medio  solicito a la Dirección de Vigilancia de Mercado de la Defensoría del Consumidor estadísticas relacionadas a malos servicios o incumplimiento de contrato por parte </w:t>
      </w:r>
      <w:r w:rsidR="00E81650">
        <w:rPr>
          <w:rFonts w:ascii="Arial" w:eastAsia="Times New Roman" w:hAnsi="Arial" w:cs="Arial"/>
          <w:b/>
        </w:rPr>
        <w:t>de funeraria, nos interesan sus</w:t>
      </w:r>
      <w:r w:rsidR="005F74E7" w:rsidRPr="004A0275">
        <w:rPr>
          <w:rFonts w:ascii="Arial" w:eastAsia="Times New Roman" w:hAnsi="Arial" w:cs="Arial"/>
          <w:b/>
        </w:rPr>
        <w:t xml:space="preserve"> d</w:t>
      </w:r>
      <w:r w:rsidR="00E81650">
        <w:rPr>
          <w:rFonts w:ascii="Arial" w:eastAsia="Times New Roman" w:hAnsi="Arial" w:cs="Arial"/>
          <w:b/>
        </w:rPr>
        <w:t>atos porque serán de ayuda para</w:t>
      </w:r>
      <w:r w:rsidR="005F74E7" w:rsidRPr="004A0275">
        <w:rPr>
          <w:rFonts w:ascii="Arial" w:eastAsia="Times New Roman" w:hAnsi="Arial" w:cs="Arial"/>
          <w:b/>
        </w:rPr>
        <w:t xml:space="preserve"> una investigación  de la licenciatura de periodismo de la Universidad  de El Salvador.</w:t>
      </w:r>
      <w:r w:rsidR="005F74E7">
        <w:rPr>
          <w:rFonts w:ascii="Arial" w:eastAsia="Times New Roman" w:hAnsi="Arial" w:cs="Arial"/>
          <w:b/>
        </w:rPr>
        <w:t xml:space="preserve"> Los datos que solicitamos son: C</w:t>
      </w:r>
      <w:r w:rsidR="005F74E7" w:rsidRPr="004A0275">
        <w:rPr>
          <w:rFonts w:ascii="Arial" w:eastAsia="Times New Roman" w:hAnsi="Arial" w:cs="Arial"/>
          <w:b/>
        </w:rPr>
        <w:t>antidad de</w:t>
      </w:r>
      <w:r w:rsidR="005F74E7">
        <w:rPr>
          <w:rFonts w:ascii="Arial" w:eastAsia="Times New Roman" w:hAnsi="Arial" w:cs="Arial"/>
          <w:b/>
        </w:rPr>
        <w:t xml:space="preserve"> denuncias por malos servicios </w:t>
      </w:r>
      <w:r w:rsidR="005F74E7" w:rsidRPr="004A0275">
        <w:rPr>
          <w:rFonts w:ascii="Arial" w:eastAsia="Times New Roman" w:hAnsi="Arial" w:cs="Arial"/>
          <w:b/>
        </w:rPr>
        <w:t>o</w:t>
      </w:r>
      <w:r w:rsidR="005F74E7">
        <w:rPr>
          <w:rFonts w:ascii="Arial" w:eastAsia="Times New Roman" w:hAnsi="Arial" w:cs="Arial"/>
          <w:b/>
        </w:rPr>
        <w:t xml:space="preserve"> incumplimiento de contrato en </w:t>
      </w:r>
      <w:r w:rsidR="005F74E7" w:rsidRPr="004A0275">
        <w:rPr>
          <w:rFonts w:ascii="Arial" w:eastAsia="Times New Roman" w:hAnsi="Arial" w:cs="Arial"/>
          <w:b/>
        </w:rPr>
        <w:t>San</w:t>
      </w:r>
      <w:r w:rsidR="005F74E7">
        <w:rPr>
          <w:rFonts w:ascii="Arial" w:eastAsia="Times New Roman" w:hAnsi="Arial" w:cs="Arial"/>
          <w:b/>
        </w:rPr>
        <w:t xml:space="preserve"> Salvador o área metropolitana; *D</w:t>
      </w:r>
      <w:r w:rsidR="005F74E7" w:rsidRPr="004A0275">
        <w:rPr>
          <w:rFonts w:ascii="Arial" w:eastAsia="Times New Roman" w:hAnsi="Arial" w:cs="Arial"/>
          <w:b/>
        </w:rPr>
        <w:t xml:space="preserve">escripción de los casos por la </w:t>
      </w:r>
      <w:r w:rsidR="005F74E7">
        <w:rPr>
          <w:rFonts w:ascii="Arial" w:eastAsia="Times New Roman" w:hAnsi="Arial" w:cs="Arial"/>
          <w:b/>
        </w:rPr>
        <w:t>cual la denuncia fue realizada; C</w:t>
      </w:r>
      <w:r w:rsidR="005F74E7" w:rsidRPr="004A0275">
        <w:rPr>
          <w:rFonts w:ascii="Arial" w:eastAsia="Times New Roman" w:hAnsi="Arial" w:cs="Arial"/>
          <w:b/>
        </w:rPr>
        <w:t>uales fueron la</w:t>
      </w:r>
      <w:r w:rsidR="00B221EB">
        <w:rPr>
          <w:rFonts w:ascii="Arial" w:eastAsia="Times New Roman" w:hAnsi="Arial" w:cs="Arial"/>
          <w:b/>
        </w:rPr>
        <w:t>s</w:t>
      </w:r>
      <w:r w:rsidR="005F74E7" w:rsidRPr="004A0275">
        <w:rPr>
          <w:rFonts w:ascii="Arial" w:eastAsia="Times New Roman" w:hAnsi="Arial" w:cs="Arial"/>
          <w:b/>
        </w:rPr>
        <w:t xml:space="preserve"> resoluciones</w:t>
      </w:r>
      <w:r w:rsidR="00B349BD">
        <w:rPr>
          <w:rFonts w:ascii="Arial" w:eastAsia="Times New Roman" w:hAnsi="Arial" w:cs="Arial"/>
          <w:b/>
        </w:rPr>
        <w:t xml:space="preserve"> o como se solucionó cada caso</w:t>
      </w:r>
      <w:r w:rsidR="005F74E7">
        <w:rPr>
          <w:rFonts w:ascii="Arial" w:eastAsia="Times New Roman" w:hAnsi="Arial" w:cs="Arial"/>
          <w:b/>
        </w:rPr>
        <w:t xml:space="preserve"> y N</w:t>
      </w:r>
      <w:r w:rsidR="005F74E7" w:rsidRPr="004A0275">
        <w:rPr>
          <w:rFonts w:ascii="Arial" w:eastAsia="Times New Roman" w:hAnsi="Arial" w:cs="Arial"/>
          <w:b/>
        </w:rPr>
        <w:t>ombres de las funerarias denunciadas.</w:t>
      </w:r>
      <w:r w:rsidR="005F74E7">
        <w:rPr>
          <w:rFonts w:ascii="Arial" w:eastAsia="Times New Roman" w:hAnsi="Arial" w:cs="Arial"/>
          <w:b/>
        </w:rPr>
        <w:t xml:space="preserve"> Desde: </w:t>
      </w:r>
      <w:r w:rsidR="005F74E7" w:rsidRPr="004A0275">
        <w:rPr>
          <w:rFonts w:ascii="Arial" w:eastAsia="Times New Roman" w:hAnsi="Arial" w:cs="Arial"/>
          <w:b/>
        </w:rPr>
        <w:t>Enero del 2005 hasta Agosto del 2015.”</w:t>
      </w:r>
      <w:r w:rsidR="005F74E7">
        <w:rPr>
          <w:rFonts w:ascii="Arial" w:eastAsia="Times New Roman" w:hAnsi="Arial" w:cs="Arial"/>
          <w:b/>
        </w:rPr>
        <w:t xml:space="preserve">, </w:t>
      </w:r>
      <w:r w:rsidR="00D6772A" w:rsidRPr="00745042">
        <w:rPr>
          <w:rFonts w:ascii="Arial" w:eastAsia="Times New Roman" w:hAnsi="Arial" w:cs="Arial"/>
        </w:rPr>
        <w:t>s</w:t>
      </w:r>
      <w:r w:rsidRPr="00745042">
        <w:rPr>
          <w:rFonts w:ascii="Arial" w:hAnsi="Arial" w:cs="Arial"/>
          <w:lang w:val="es-SV"/>
        </w:rPr>
        <w:t>e ha analizado el fondo de lo solicitado y considerando que la solicitud cumple con todos los requisitos establecidos en el artículo 66 de la Ley de Acceso a l</w:t>
      </w:r>
      <w:r w:rsidR="00DC4DAC">
        <w:rPr>
          <w:rFonts w:ascii="Arial" w:hAnsi="Arial" w:cs="Arial"/>
          <w:lang w:val="es-SV"/>
        </w:rPr>
        <w:t xml:space="preserve">a Información Pública –LAIP- y que además, </w:t>
      </w:r>
      <w:r w:rsidRPr="00745042">
        <w:rPr>
          <w:rFonts w:ascii="Arial" w:hAnsi="Arial" w:cs="Arial"/>
          <w:lang w:val="es-SV"/>
        </w:rPr>
        <w:t>la información requerida no se encuentra entre las excepciones enumeradas en el artículo 19</w:t>
      </w:r>
      <w:r w:rsidR="00232A9F" w:rsidRPr="00745042">
        <w:rPr>
          <w:rFonts w:ascii="Arial" w:hAnsi="Arial" w:cs="Arial"/>
          <w:lang w:val="es-SV"/>
        </w:rPr>
        <w:t xml:space="preserve"> y 24</w:t>
      </w:r>
      <w:r w:rsidRPr="00745042">
        <w:rPr>
          <w:rFonts w:ascii="Arial" w:hAnsi="Arial" w:cs="Arial"/>
          <w:lang w:val="es-SV"/>
        </w:rPr>
        <w:t xml:space="preserve"> </w:t>
      </w:r>
      <w:r w:rsidR="006F4D1D" w:rsidRPr="00745042">
        <w:rPr>
          <w:rFonts w:ascii="Arial" w:hAnsi="Arial" w:cs="Arial"/>
          <w:lang w:val="es-SV"/>
        </w:rPr>
        <w:t xml:space="preserve">de la </w:t>
      </w:r>
      <w:r w:rsidR="00232A9F" w:rsidRPr="00745042">
        <w:rPr>
          <w:rFonts w:ascii="Arial" w:hAnsi="Arial" w:cs="Arial"/>
          <w:lang w:val="es-SV"/>
        </w:rPr>
        <w:t>LAIP,</w:t>
      </w:r>
      <w:r w:rsidR="00DC4DAC">
        <w:rPr>
          <w:rFonts w:ascii="Arial" w:hAnsi="Arial" w:cs="Arial"/>
          <w:lang w:val="es-SV"/>
        </w:rPr>
        <w:t xml:space="preserve"> por tanto,</w:t>
      </w:r>
      <w:r w:rsidRPr="00745042">
        <w:rPr>
          <w:rFonts w:ascii="Arial" w:hAnsi="Arial" w:cs="Arial"/>
          <w:lang w:val="es-SV"/>
        </w:rPr>
        <w:t xml:space="preserve"> se resuelve:</w:t>
      </w:r>
    </w:p>
    <w:p w14:paraId="4CD3799A" w14:textId="77777777" w:rsidR="00232A9F" w:rsidRPr="00745042" w:rsidRDefault="00232A9F" w:rsidP="005F74E7">
      <w:pPr>
        <w:jc w:val="center"/>
        <w:rPr>
          <w:rFonts w:ascii="Arial" w:hAnsi="Arial" w:cs="Arial"/>
          <w:b/>
          <w:lang w:val="es-SV"/>
        </w:rPr>
      </w:pPr>
    </w:p>
    <w:p w14:paraId="78B3A81D" w14:textId="6FBCB241" w:rsidR="000D1E6E" w:rsidRPr="00745042" w:rsidRDefault="0003773F" w:rsidP="005F74E7">
      <w:pPr>
        <w:jc w:val="center"/>
        <w:rPr>
          <w:rFonts w:ascii="Arial" w:hAnsi="Arial" w:cs="Arial"/>
          <w:b/>
          <w:sz w:val="28"/>
          <w:lang w:val="es-SV"/>
        </w:rPr>
      </w:pPr>
      <w:r w:rsidRPr="00745042">
        <w:rPr>
          <w:rFonts w:ascii="Arial" w:hAnsi="Arial" w:cs="Arial"/>
          <w:b/>
          <w:sz w:val="28"/>
          <w:lang w:val="es-SV"/>
        </w:rPr>
        <w:t>PRO</w:t>
      </w:r>
      <w:r w:rsidR="004A09E4" w:rsidRPr="00745042">
        <w:rPr>
          <w:rFonts w:ascii="Arial" w:hAnsi="Arial" w:cs="Arial"/>
          <w:b/>
          <w:sz w:val="28"/>
          <w:lang w:val="es-SV"/>
        </w:rPr>
        <w:t>PO</w:t>
      </w:r>
      <w:r w:rsidR="00741E18" w:rsidRPr="00745042">
        <w:rPr>
          <w:rFonts w:ascii="Arial" w:hAnsi="Arial" w:cs="Arial"/>
          <w:b/>
          <w:sz w:val="28"/>
          <w:lang w:val="es-SV"/>
        </w:rPr>
        <w:t xml:space="preserve">RCIONAR LA INFORMACIÓN PÚBLICA </w:t>
      </w:r>
      <w:r w:rsidR="005F74E7">
        <w:rPr>
          <w:rFonts w:ascii="Arial" w:hAnsi="Arial" w:cs="Arial"/>
          <w:b/>
          <w:sz w:val="28"/>
          <w:lang w:val="es-SV"/>
        </w:rPr>
        <w:t>SOLICITADA</w:t>
      </w:r>
    </w:p>
    <w:p w14:paraId="418947CC" w14:textId="77777777" w:rsidR="000D1E6E" w:rsidRDefault="000D1E6E" w:rsidP="005F74E7">
      <w:pPr>
        <w:jc w:val="both"/>
        <w:rPr>
          <w:rFonts w:ascii="Arial" w:hAnsi="Arial" w:cs="Arial"/>
          <w:b/>
          <w:lang w:val="es-SV"/>
        </w:rPr>
      </w:pPr>
    </w:p>
    <w:p w14:paraId="536C2558" w14:textId="04E42DFA" w:rsidR="007260D0" w:rsidRPr="007260D0" w:rsidRDefault="007260D0" w:rsidP="005F74E7">
      <w:pPr>
        <w:jc w:val="both"/>
        <w:rPr>
          <w:rFonts w:ascii="Arial" w:hAnsi="Arial" w:cs="Arial"/>
          <w:lang w:val="es-SV"/>
        </w:rPr>
      </w:pPr>
      <w:r w:rsidRPr="007260D0">
        <w:rPr>
          <w:rFonts w:ascii="Arial" w:hAnsi="Arial" w:cs="Arial"/>
          <w:lang w:val="es-SV"/>
        </w:rPr>
        <w:t>Se adjunta un document</w:t>
      </w:r>
      <w:r w:rsidR="005F74E7">
        <w:rPr>
          <w:rFonts w:ascii="Arial" w:hAnsi="Arial" w:cs="Arial"/>
          <w:lang w:val="es-SV"/>
        </w:rPr>
        <w:t xml:space="preserve">o formato </w:t>
      </w:r>
      <w:proofErr w:type="spellStart"/>
      <w:r w:rsidR="005F74E7">
        <w:rPr>
          <w:rFonts w:ascii="Arial" w:hAnsi="Arial" w:cs="Arial"/>
          <w:lang w:val="es-SV"/>
        </w:rPr>
        <w:t>word</w:t>
      </w:r>
      <w:proofErr w:type="spellEnd"/>
      <w:r w:rsidR="005F74E7">
        <w:rPr>
          <w:rFonts w:ascii="Arial" w:hAnsi="Arial" w:cs="Arial"/>
          <w:lang w:val="es-SV"/>
        </w:rPr>
        <w:t xml:space="preserve">, cuyo contenido </w:t>
      </w:r>
      <w:r w:rsidR="00DC4DAC">
        <w:rPr>
          <w:rFonts w:ascii="Arial" w:hAnsi="Arial" w:cs="Arial"/>
          <w:lang w:val="es-SV"/>
        </w:rPr>
        <w:t xml:space="preserve">corresponde a los requerimientos interpuestos y </w:t>
      </w:r>
      <w:r w:rsidRPr="007260D0">
        <w:rPr>
          <w:rFonts w:ascii="Arial" w:hAnsi="Arial" w:cs="Arial"/>
          <w:lang w:val="es-SV"/>
        </w:rPr>
        <w:t xml:space="preserve">conforme </w:t>
      </w:r>
      <w:r w:rsidR="005F74E7">
        <w:rPr>
          <w:rFonts w:ascii="Arial" w:hAnsi="Arial" w:cs="Arial"/>
          <w:lang w:val="es-SV"/>
        </w:rPr>
        <w:t xml:space="preserve">a nuestro registro interno, la cual </w:t>
      </w:r>
      <w:r w:rsidR="00F36E08">
        <w:rPr>
          <w:rFonts w:ascii="Arial" w:hAnsi="Arial" w:cs="Arial"/>
          <w:lang w:val="es-SV"/>
        </w:rPr>
        <w:t>ha sid</w:t>
      </w:r>
      <w:r w:rsidR="00DC4DAC">
        <w:rPr>
          <w:rFonts w:ascii="Arial" w:hAnsi="Arial" w:cs="Arial"/>
          <w:lang w:val="es-SV"/>
        </w:rPr>
        <w:t>o</w:t>
      </w:r>
      <w:r w:rsidR="005F74E7">
        <w:rPr>
          <w:rFonts w:ascii="Arial" w:hAnsi="Arial" w:cs="Arial"/>
          <w:lang w:val="es-SV"/>
        </w:rPr>
        <w:t xml:space="preserve"> proporcionada por </w:t>
      </w:r>
      <w:r w:rsidRPr="007260D0">
        <w:rPr>
          <w:rFonts w:ascii="Arial" w:hAnsi="Arial" w:cs="Arial"/>
          <w:lang w:val="es-SV"/>
        </w:rPr>
        <w:t xml:space="preserve">la Dirección de Vigilancia de Mercado, </w:t>
      </w:r>
      <w:r w:rsidR="00DC4DAC">
        <w:rPr>
          <w:rFonts w:ascii="Arial" w:hAnsi="Arial" w:cs="Arial"/>
          <w:lang w:val="es-SV"/>
        </w:rPr>
        <w:t xml:space="preserve">de </w:t>
      </w:r>
      <w:r w:rsidR="005F74E7">
        <w:rPr>
          <w:rFonts w:ascii="Arial" w:hAnsi="Arial" w:cs="Arial"/>
          <w:lang w:val="es-SV"/>
        </w:rPr>
        <w:t>la Defensoría del Consumidor.</w:t>
      </w:r>
    </w:p>
    <w:p w14:paraId="721ACF66" w14:textId="77777777" w:rsidR="000D1E6E" w:rsidRPr="000D1E6E" w:rsidRDefault="000D1E6E" w:rsidP="005F74E7">
      <w:pPr>
        <w:jc w:val="both"/>
        <w:rPr>
          <w:rFonts w:ascii="Arial" w:hAnsi="Arial" w:cs="Arial"/>
          <w:sz w:val="22"/>
          <w:lang w:val="es-SV"/>
        </w:rPr>
      </w:pPr>
    </w:p>
    <w:p w14:paraId="264E4703" w14:textId="77777777" w:rsidR="00D6772A" w:rsidRDefault="00D6772A" w:rsidP="005F74E7">
      <w:pPr>
        <w:jc w:val="both"/>
        <w:rPr>
          <w:rFonts w:ascii="Arial" w:hAnsi="Arial" w:cs="Arial"/>
          <w:b/>
          <w:sz w:val="28"/>
          <w:lang w:val="es-SV"/>
        </w:rPr>
      </w:pPr>
    </w:p>
    <w:p w14:paraId="2406F7A3" w14:textId="77777777" w:rsidR="00D6772A" w:rsidRDefault="00D6772A" w:rsidP="005F74E7">
      <w:pPr>
        <w:jc w:val="both"/>
        <w:rPr>
          <w:rFonts w:ascii="Arial" w:hAnsi="Arial" w:cs="Arial"/>
          <w:b/>
          <w:sz w:val="28"/>
          <w:lang w:val="es-SV"/>
        </w:rPr>
      </w:pPr>
    </w:p>
    <w:p w14:paraId="6C2B6CA7" w14:textId="4633CD80" w:rsidR="0003773F" w:rsidRPr="004D5A98" w:rsidRDefault="004D5A98" w:rsidP="004D5A98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513143F" w14:textId="77777777" w:rsidR="004A09E4" w:rsidRPr="003228D8" w:rsidRDefault="004A09E4" w:rsidP="005F74E7">
      <w:pPr>
        <w:jc w:val="both"/>
        <w:rPr>
          <w:rFonts w:ascii="Arial" w:hAnsi="Arial" w:cs="Arial"/>
        </w:rPr>
      </w:pPr>
    </w:p>
    <w:p w14:paraId="67FC6B0F" w14:textId="77777777" w:rsidR="004A09E4" w:rsidRPr="003228D8" w:rsidRDefault="004A09E4" w:rsidP="005F74E7">
      <w:pPr>
        <w:jc w:val="both"/>
        <w:rPr>
          <w:rFonts w:ascii="Arial" w:hAnsi="Arial" w:cs="Arial"/>
        </w:rPr>
      </w:pPr>
    </w:p>
    <w:p w14:paraId="04590AF6" w14:textId="2E6AE1C8" w:rsidR="004A09E4" w:rsidRPr="003228D8" w:rsidRDefault="004A09E4" w:rsidP="005F74E7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6534B4A3" w14:textId="77777777" w:rsidR="007D1E3E" w:rsidRDefault="007D1E3E" w:rsidP="005F74E7"/>
    <w:sectPr w:rsidR="007D1E3E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B473" w14:textId="77777777" w:rsidR="006A4D34" w:rsidRDefault="006A4D34" w:rsidP="00385C3D">
      <w:r>
        <w:separator/>
      </w:r>
    </w:p>
  </w:endnote>
  <w:endnote w:type="continuationSeparator" w:id="0">
    <w:p w14:paraId="3F82D350" w14:textId="77777777" w:rsidR="006A4D34" w:rsidRDefault="006A4D3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E418B" w14:textId="77777777" w:rsidR="006A4D34" w:rsidRDefault="006A4D34" w:rsidP="00385C3D">
      <w:r>
        <w:separator/>
      </w:r>
    </w:p>
  </w:footnote>
  <w:footnote w:type="continuationSeparator" w:id="0">
    <w:p w14:paraId="1394A839" w14:textId="77777777" w:rsidR="006A4D34" w:rsidRDefault="006A4D3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6A4D3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BE51" w14:textId="77777777" w:rsidR="004D5A98" w:rsidRDefault="004D5A98" w:rsidP="004D5A98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2433FE06" w14:textId="77777777" w:rsidR="004D5A98" w:rsidRDefault="004D5A98" w:rsidP="004D5A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6A4D3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7FE"/>
    <w:multiLevelType w:val="hybridMultilevel"/>
    <w:tmpl w:val="77BE18FC"/>
    <w:lvl w:ilvl="0" w:tplc="D682B1DA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0469"/>
    <w:multiLevelType w:val="hybridMultilevel"/>
    <w:tmpl w:val="AC3C29B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26DF"/>
    <w:multiLevelType w:val="hybridMultilevel"/>
    <w:tmpl w:val="C39E2C7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11E9"/>
    <w:multiLevelType w:val="hybridMultilevel"/>
    <w:tmpl w:val="E084D690"/>
    <w:lvl w:ilvl="0" w:tplc="FC167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94E78"/>
    <w:multiLevelType w:val="hybridMultilevel"/>
    <w:tmpl w:val="7D86F2F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026A"/>
    <w:multiLevelType w:val="hybridMultilevel"/>
    <w:tmpl w:val="4CD60ACE"/>
    <w:lvl w:ilvl="0" w:tplc="03C630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63847"/>
    <w:multiLevelType w:val="hybridMultilevel"/>
    <w:tmpl w:val="87648B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32045"/>
    <w:multiLevelType w:val="hybridMultilevel"/>
    <w:tmpl w:val="65A28B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116D7"/>
    <w:multiLevelType w:val="hybridMultilevel"/>
    <w:tmpl w:val="990856F2"/>
    <w:lvl w:ilvl="0" w:tplc="DD6C3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AD7C69"/>
    <w:multiLevelType w:val="hybridMultilevel"/>
    <w:tmpl w:val="474A40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4F2E"/>
    <w:multiLevelType w:val="hybridMultilevel"/>
    <w:tmpl w:val="12CA11C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736E33"/>
    <w:multiLevelType w:val="hybridMultilevel"/>
    <w:tmpl w:val="8A02D0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26E34"/>
    <w:rsid w:val="00036D9D"/>
    <w:rsid w:val="0003773F"/>
    <w:rsid w:val="000770FC"/>
    <w:rsid w:val="00081C31"/>
    <w:rsid w:val="000A1F9B"/>
    <w:rsid w:val="000A3626"/>
    <w:rsid w:val="000B1E82"/>
    <w:rsid w:val="000B49BD"/>
    <w:rsid w:val="000D1E6E"/>
    <w:rsid w:val="001440B0"/>
    <w:rsid w:val="001654C5"/>
    <w:rsid w:val="00182B8D"/>
    <w:rsid w:val="001852AB"/>
    <w:rsid w:val="001A4DB8"/>
    <w:rsid w:val="00232A9F"/>
    <w:rsid w:val="002769C6"/>
    <w:rsid w:val="002C1F37"/>
    <w:rsid w:val="002C31B0"/>
    <w:rsid w:val="00315FC5"/>
    <w:rsid w:val="00382FB5"/>
    <w:rsid w:val="00384188"/>
    <w:rsid w:val="00385C3D"/>
    <w:rsid w:val="003B3C47"/>
    <w:rsid w:val="003F7B26"/>
    <w:rsid w:val="00405239"/>
    <w:rsid w:val="00457196"/>
    <w:rsid w:val="00460794"/>
    <w:rsid w:val="00487DC8"/>
    <w:rsid w:val="00491B46"/>
    <w:rsid w:val="004A09E4"/>
    <w:rsid w:val="004C47CC"/>
    <w:rsid w:val="004D34F0"/>
    <w:rsid w:val="004D5A98"/>
    <w:rsid w:val="004D661F"/>
    <w:rsid w:val="00502220"/>
    <w:rsid w:val="00555C29"/>
    <w:rsid w:val="00567154"/>
    <w:rsid w:val="005D6834"/>
    <w:rsid w:val="005F4698"/>
    <w:rsid w:val="005F74E7"/>
    <w:rsid w:val="00623F78"/>
    <w:rsid w:val="00630B4F"/>
    <w:rsid w:val="00633CC9"/>
    <w:rsid w:val="00667B56"/>
    <w:rsid w:val="006A4D34"/>
    <w:rsid w:val="006B64CB"/>
    <w:rsid w:val="006F4D1D"/>
    <w:rsid w:val="007260D0"/>
    <w:rsid w:val="00741E18"/>
    <w:rsid w:val="00745042"/>
    <w:rsid w:val="007512C7"/>
    <w:rsid w:val="00773390"/>
    <w:rsid w:val="00775A51"/>
    <w:rsid w:val="00782385"/>
    <w:rsid w:val="007A763D"/>
    <w:rsid w:val="007D1575"/>
    <w:rsid w:val="007D1E3E"/>
    <w:rsid w:val="00831621"/>
    <w:rsid w:val="008C56CB"/>
    <w:rsid w:val="008E15C2"/>
    <w:rsid w:val="008F5B31"/>
    <w:rsid w:val="009220C8"/>
    <w:rsid w:val="00991543"/>
    <w:rsid w:val="00A50147"/>
    <w:rsid w:val="00B221EB"/>
    <w:rsid w:val="00B30CE2"/>
    <w:rsid w:val="00B349BD"/>
    <w:rsid w:val="00B4249E"/>
    <w:rsid w:val="00B5488F"/>
    <w:rsid w:val="00BD258E"/>
    <w:rsid w:val="00C60141"/>
    <w:rsid w:val="00C921AE"/>
    <w:rsid w:val="00CA5CF0"/>
    <w:rsid w:val="00CC5F6C"/>
    <w:rsid w:val="00D6772A"/>
    <w:rsid w:val="00DC4DAC"/>
    <w:rsid w:val="00DE7E06"/>
    <w:rsid w:val="00E207C1"/>
    <w:rsid w:val="00E217AA"/>
    <w:rsid w:val="00E81650"/>
    <w:rsid w:val="00EE78A9"/>
    <w:rsid w:val="00EF0D8C"/>
    <w:rsid w:val="00F36E08"/>
    <w:rsid w:val="00F8247F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6E7D3-1A0A-4E1D-84EB-7B4A2D06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35</cp:revision>
  <cp:lastPrinted>2015-08-20T20:32:00Z</cp:lastPrinted>
  <dcterms:created xsi:type="dcterms:W3CDTF">2015-07-29T21:51:00Z</dcterms:created>
  <dcterms:modified xsi:type="dcterms:W3CDTF">2018-10-08T22:12:00Z</dcterms:modified>
</cp:coreProperties>
</file>