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277C7" w14:textId="6595637C" w:rsidR="00DD2292" w:rsidRPr="00053643" w:rsidRDefault="00AF4319" w:rsidP="00AF4319">
      <w:pPr>
        <w:spacing w:line="276" w:lineRule="auto"/>
        <w:jc w:val="center"/>
        <w:rPr>
          <w:rFonts w:ascii="Arial" w:hAnsi="Arial" w:cs="Arial"/>
          <w:b/>
          <w:sz w:val="22"/>
          <w:szCs w:val="22"/>
          <w:u w:val="single"/>
        </w:rPr>
      </w:pPr>
      <w:r w:rsidRPr="00053643">
        <w:rPr>
          <w:rFonts w:ascii="Arial" w:hAnsi="Arial" w:cs="Arial"/>
          <w:noProof/>
          <w:snapToGrid/>
          <w:sz w:val="22"/>
          <w:szCs w:val="22"/>
          <w:lang w:val="es-MX" w:eastAsia="es-MX"/>
        </w:rPr>
        <w:drawing>
          <wp:anchor distT="0" distB="0" distL="114300" distR="114300" simplePos="0" relativeHeight="251659264" behindDoc="0" locked="0" layoutInCell="1" allowOverlap="1" wp14:anchorId="27915865" wp14:editId="4552D64E">
            <wp:simplePos x="0" y="0"/>
            <wp:positionH relativeFrom="margin">
              <wp:posOffset>1752600</wp:posOffset>
            </wp:positionH>
            <wp:positionV relativeFrom="paragraph">
              <wp:posOffset>0</wp:posOffset>
            </wp:positionV>
            <wp:extent cx="2886075" cy="1009650"/>
            <wp:effectExtent l="0" t="0" r="9525" b="0"/>
            <wp:wrapTopAndBottom/>
            <wp:docPr id="4" name="Imagen 4"/>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8" cstate="print">
                      <a:extLst>
                        <a:ext uri="{28A0092B-C50C-407E-A947-70E740481C1C}">
                          <a14:useLocalDpi xmlns:a14="http://schemas.microsoft.com/office/drawing/2010/main" val="0"/>
                        </a:ext>
                      </a:extLst>
                    </a:blip>
                    <a:srcRect l="28554" t="3031" r="28799" b="84658"/>
                    <a:stretch/>
                  </pic:blipFill>
                  <pic:spPr bwMode="auto">
                    <a:xfrm>
                      <a:off x="0" y="0"/>
                      <a:ext cx="2886075" cy="1009650"/>
                    </a:xfrm>
                    <a:prstGeom prst="rect">
                      <a:avLst/>
                    </a:prstGeom>
                    <a:noFill/>
                  </pic:spPr>
                </pic:pic>
              </a:graphicData>
            </a:graphic>
            <wp14:sizeRelH relativeFrom="margin">
              <wp14:pctWidth>0</wp14:pctWidth>
            </wp14:sizeRelH>
            <wp14:sizeRelV relativeFrom="margin">
              <wp14:pctHeight>0</wp14:pctHeight>
            </wp14:sizeRelV>
          </wp:anchor>
        </w:drawing>
      </w:r>
      <w:r w:rsidR="00741791" w:rsidRPr="00053643">
        <w:rPr>
          <w:rFonts w:ascii="Arial" w:hAnsi="Arial" w:cs="Arial"/>
          <w:b/>
          <w:sz w:val="22"/>
          <w:szCs w:val="22"/>
          <w:u w:val="single"/>
        </w:rPr>
        <w:t xml:space="preserve">ACTA </w:t>
      </w:r>
      <w:r w:rsidR="000B0FBC" w:rsidRPr="00053643">
        <w:rPr>
          <w:rFonts w:ascii="Arial" w:hAnsi="Arial" w:cs="Arial"/>
          <w:b/>
          <w:sz w:val="22"/>
          <w:szCs w:val="22"/>
          <w:u w:val="single"/>
        </w:rPr>
        <w:t>10</w:t>
      </w:r>
      <w:r w:rsidR="00741791" w:rsidRPr="00053643">
        <w:rPr>
          <w:rFonts w:ascii="Arial" w:hAnsi="Arial" w:cs="Arial"/>
          <w:b/>
          <w:sz w:val="22"/>
          <w:szCs w:val="22"/>
          <w:u w:val="single"/>
        </w:rPr>
        <w:t>/202</w:t>
      </w:r>
      <w:r w:rsidR="00DD76AB" w:rsidRPr="00053643">
        <w:rPr>
          <w:rFonts w:ascii="Arial" w:hAnsi="Arial" w:cs="Arial"/>
          <w:b/>
          <w:sz w:val="22"/>
          <w:szCs w:val="22"/>
          <w:u w:val="single"/>
        </w:rPr>
        <w:t>1</w:t>
      </w:r>
      <w:r w:rsidR="00741791" w:rsidRPr="00053643">
        <w:rPr>
          <w:rFonts w:ascii="Arial" w:hAnsi="Arial" w:cs="Arial"/>
          <w:b/>
          <w:sz w:val="22"/>
          <w:szCs w:val="22"/>
          <w:u w:val="single"/>
        </w:rPr>
        <w:t xml:space="preserve"> (</w:t>
      </w:r>
      <w:r w:rsidR="000B0FBC" w:rsidRPr="00053643">
        <w:rPr>
          <w:rFonts w:ascii="Arial" w:hAnsi="Arial" w:cs="Arial"/>
          <w:b/>
          <w:sz w:val="22"/>
          <w:szCs w:val="22"/>
          <w:u w:val="single"/>
        </w:rPr>
        <w:t>19</w:t>
      </w:r>
      <w:r w:rsidR="00E263F7" w:rsidRPr="00053643">
        <w:rPr>
          <w:rFonts w:ascii="Arial" w:hAnsi="Arial" w:cs="Arial"/>
          <w:b/>
          <w:sz w:val="22"/>
          <w:szCs w:val="22"/>
          <w:u w:val="single"/>
        </w:rPr>
        <w:t>/</w:t>
      </w:r>
      <w:r w:rsidR="00DD76AB" w:rsidRPr="00053643">
        <w:rPr>
          <w:rFonts w:ascii="Arial" w:hAnsi="Arial" w:cs="Arial"/>
          <w:b/>
          <w:sz w:val="22"/>
          <w:szCs w:val="22"/>
          <w:u w:val="single"/>
        </w:rPr>
        <w:t>0</w:t>
      </w:r>
      <w:r w:rsidR="00252301" w:rsidRPr="00053643">
        <w:rPr>
          <w:rFonts w:ascii="Arial" w:hAnsi="Arial" w:cs="Arial"/>
          <w:b/>
          <w:sz w:val="22"/>
          <w:szCs w:val="22"/>
          <w:u w:val="single"/>
        </w:rPr>
        <w:t>5</w:t>
      </w:r>
      <w:r w:rsidR="00DD2292" w:rsidRPr="00053643">
        <w:rPr>
          <w:rFonts w:ascii="Arial" w:hAnsi="Arial" w:cs="Arial"/>
          <w:b/>
          <w:sz w:val="22"/>
          <w:szCs w:val="22"/>
          <w:u w:val="single"/>
        </w:rPr>
        <w:t>/202</w:t>
      </w:r>
      <w:r w:rsidR="00DD76AB" w:rsidRPr="00053643">
        <w:rPr>
          <w:rFonts w:ascii="Arial" w:hAnsi="Arial" w:cs="Arial"/>
          <w:b/>
          <w:sz w:val="22"/>
          <w:szCs w:val="22"/>
          <w:u w:val="single"/>
        </w:rPr>
        <w:t>1</w:t>
      </w:r>
      <w:r w:rsidR="00DD2292" w:rsidRPr="00053643">
        <w:rPr>
          <w:rFonts w:ascii="Arial" w:hAnsi="Arial" w:cs="Arial"/>
          <w:b/>
          <w:sz w:val="22"/>
          <w:szCs w:val="22"/>
          <w:u w:val="single"/>
        </w:rPr>
        <w:t>)</w:t>
      </w:r>
    </w:p>
    <w:p w14:paraId="75D9F537" w14:textId="345C9727" w:rsidR="00DD2292" w:rsidRPr="00053643" w:rsidRDefault="00A10147" w:rsidP="00964905">
      <w:pPr>
        <w:spacing w:line="276" w:lineRule="auto"/>
        <w:ind w:left="142" w:hanging="426"/>
        <w:jc w:val="both"/>
        <w:rPr>
          <w:rFonts w:ascii="Arial" w:hAnsi="Arial" w:cs="Arial"/>
          <w:sz w:val="22"/>
          <w:szCs w:val="22"/>
          <w:lang w:val="es-MX"/>
        </w:rPr>
      </w:pPr>
      <w:r w:rsidRPr="00053643">
        <w:rPr>
          <w:rFonts w:ascii="Arial" w:hAnsi="Arial" w:cs="Arial"/>
          <w:sz w:val="22"/>
          <w:szCs w:val="22"/>
        </w:rPr>
        <w:t xml:space="preserve">    </w:t>
      </w:r>
      <w:r w:rsidR="00AF4319" w:rsidRPr="00053643">
        <w:rPr>
          <w:rFonts w:ascii="Arial" w:hAnsi="Arial" w:cs="Arial"/>
          <w:sz w:val="22"/>
          <w:szCs w:val="22"/>
        </w:rPr>
        <w:t xml:space="preserve"> </w:t>
      </w:r>
      <w:r w:rsidRPr="00053643">
        <w:rPr>
          <w:rFonts w:ascii="Arial" w:hAnsi="Arial" w:cs="Arial"/>
          <w:sz w:val="22"/>
          <w:szCs w:val="22"/>
        </w:rPr>
        <w:t xml:space="preserve">  </w:t>
      </w:r>
      <w:r w:rsidR="00DD2292" w:rsidRPr="00053643">
        <w:rPr>
          <w:rFonts w:ascii="Arial" w:hAnsi="Arial" w:cs="Arial"/>
          <w:sz w:val="22"/>
          <w:szCs w:val="22"/>
        </w:rPr>
        <w:t>En la ciudad de San Salvador,</w:t>
      </w:r>
      <w:r w:rsidR="0022158C" w:rsidRPr="00053643">
        <w:rPr>
          <w:rFonts w:ascii="Arial" w:hAnsi="Arial" w:cs="Arial"/>
          <w:sz w:val="22"/>
          <w:szCs w:val="22"/>
        </w:rPr>
        <w:t xml:space="preserve"> iniciando</w:t>
      </w:r>
      <w:r w:rsidR="00DD2292" w:rsidRPr="00053643">
        <w:rPr>
          <w:rFonts w:ascii="Arial" w:hAnsi="Arial" w:cs="Arial"/>
          <w:sz w:val="22"/>
          <w:szCs w:val="22"/>
        </w:rPr>
        <w:t xml:space="preserve"> a las</w:t>
      </w:r>
      <w:r w:rsidR="003F76FB" w:rsidRPr="00053643">
        <w:rPr>
          <w:rFonts w:ascii="Arial" w:hAnsi="Arial" w:cs="Arial"/>
          <w:sz w:val="22"/>
          <w:szCs w:val="22"/>
        </w:rPr>
        <w:t xml:space="preserve"> </w:t>
      </w:r>
      <w:r w:rsidR="00FE0EEB" w:rsidRPr="00053643">
        <w:rPr>
          <w:rFonts w:ascii="Arial" w:hAnsi="Arial" w:cs="Arial"/>
          <w:sz w:val="22"/>
          <w:szCs w:val="22"/>
        </w:rPr>
        <w:t xml:space="preserve">ocho </w:t>
      </w:r>
      <w:r w:rsidR="008C0D3A" w:rsidRPr="00053643">
        <w:rPr>
          <w:rFonts w:ascii="Arial" w:hAnsi="Arial" w:cs="Arial"/>
          <w:sz w:val="22"/>
          <w:szCs w:val="22"/>
        </w:rPr>
        <w:t xml:space="preserve">horas </w:t>
      </w:r>
      <w:r w:rsidR="005C7DCB" w:rsidRPr="00053643">
        <w:rPr>
          <w:rFonts w:ascii="Arial" w:hAnsi="Arial" w:cs="Arial"/>
          <w:sz w:val="22"/>
          <w:szCs w:val="22"/>
        </w:rPr>
        <w:t>con</w:t>
      </w:r>
      <w:r w:rsidR="00FE0EEB" w:rsidRPr="00053643">
        <w:rPr>
          <w:rFonts w:ascii="Arial" w:hAnsi="Arial" w:cs="Arial"/>
          <w:sz w:val="22"/>
          <w:szCs w:val="22"/>
        </w:rPr>
        <w:t xml:space="preserve"> c</w:t>
      </w:r>
      <w:r w:rsidR="000B0FBC" w:rsidRPr="00053643">
        <w:rPr>
          <w:rFonts w:ascii="Arial" w:hAnsi="Arial" w:cs="Arial"/>
          <w:sz w:val="22"/>
          <w:szCs w:val="22"/>
        </w:rPr>
        <w:t>uarenta</w:t>
      </w:r>
      <w:r w:rsidR="00EE721D" w:rsidRPr="00053643">
        <w:rPr>
          <w:rFonts w:ascii="Arial" w:hAnsi="Arial" w:cs="Arial"/>
          <w:sz w:val="22"/>
          <w:szCs w:val="22"/>
        </w:rPr>
        <w:t xml:space="preserve"> minutos</w:t>
      </w:r>
      <w:r w:rsidR="005C7DCB" w:rsidRPr="00053643">
        <w:rPr>
          <w:rFonts w:ascii="Arial" w:hAnsi="Arial" w:cs="Arial"/>
          <w:sz w:val="22"/>
          <w:szCs w:val="22"/>
        </w:rPr>
        <w:t xml:space="preserve"> </w:t>
      </w:r>
      <w:r w:rsidR="00E263F7" w:rsidRPr="00053643">
        <w:rPr>
          <w:rFonts w:ascii="Arial" w:hAnsi="Arial" w:cs="Arial"/>
          <w:sz w:val="22"/>
          <w:szCs w:val="22"/>
        </w:rPr>
        <w:t xml:space="preserve">del día </w:t>
      </w:r>
      <w:r w:rsidR="000B0FBC" w:rsidRPr="00053643">
        <w:rPr>
          <w:rFonts w:ascii="Arial" w:hAnsi="Arial" w:cs="Arial"/>
          <w:sz w:val="22"/>
          <w:szCs w:val="22"/>
        </w:rPr>
        <w:t>diecinueve</w:t>
      </w:r>
      <w:r w:rsidR="009D3DEC" w:rsidRPr="00053643">
        <w:rPr>
          <w:rFonts w:ascii="Arial" w:hAnsi="Arial" w:cs="Arial"/>
          <w:sz w:val="22"/>
          <w:szCs w:val="22"/>
        </w:rPr>
        <w:t xml:space="preserve"> de </w:t>
      </w:r>
      <w:r w:rsidR="000B0FBC" w:rsidRPr="00053643">
        <w:rPr>
          <w:rFonts w:ascii="Arial" w:hAnsi="Arial" w:cs="Arial"/>
          <w:sz w:val="22"/>
          <w:szCs w:val="22"/>
        </w:rPr>
        <w:t>mayo</w:t>
      </w:r>
      <w:r w:rsidR="00DD76AB" w:rsidRPr="00053643">
        <w:rPr>
          <w:rFonts w:ascii="Arial" w:hAnsi="Arial" w:cs="Arial"/>
          <w:sz w:val="22"/>
          <w:szCs w:val="22"/>
        </w:rPr>
        <w:t xml:space="preserve"> </w:t>
      </w:r>
      <w:r w:rsidR="008C0D3A" w:rsidRPr="00053643">
        <w:rPr>
          <w:rFonts w:ascii="Arial" w:hAnsi="Arial" w:cs="Arial"/>
          <w:sz w:val="22"/>
          <w:szCs w:val="22"/>
        </w:rPr>
        <w:t>d</w:t>
      </w:r>
      <w:r w:rsidR="00FE0EEB" w:rsidRPr="00053643">
        <w:rPr>
          <w:rFonts w:ascii="Arial" w:hAnsi="Arial" w:cs="Arial"/>
          <w:sz w:val="22"/>
          <w:szCs w:val="22"/>
        </w:rPr>
        <w:t xml:space="preserve">el dos mil </w:t>
      </w:r>
      <w:r w:rsidR="00870371" w:rsidRPr="00053643">
        <w:rPr>
          <w:rFonts w:ascii="Arial" w:hAnsi="Arial" w:cs="Arial"/>
          <w:sz w:val="22"/>
          <w:szCs w:val="22"/>
        </w:rPr>
        <w:t>veintiuno</w:t>
      </w:r>
      <w:r w:rsidR="00681535" w:rsidRPr="00053643">
        <w:rPr>
          <w:rFonts w:ascii="Arial" w:hAnsi="Arial" w:cs="Arial"/>
          <w:sz w:val="22"/>
          <w:szCs w:val="22"/>
        </w:rPr>
        <w:t>,</w:t>
      </w:r>
      <w:r w:rsidR="001860A7" w:rsidRPr="00053643">
        <w:rPr>
          <w:rFonts w:ascii="Arial" w:hAnsi="Arial" w:cs="Arial"/>
          <w:sz w:val="22"/>
          <w:szCs w:val="22"/>
        </w:rPr>
        <w:t xml:space="preserve"> </w:t>
      </w:r>
      <w:r w:rsidR="0017762C" w:rsidRPr="00053643">
        <w:rPr>
          <w:rFonts w:ascii="Arial" w:hAnsi="Arial" w:cs="Arial"/>
          <w:sz w:val="22"/>
          <w:szCs w:val="22"/>
        </w:rPr>
        <w:t>reu</w:t>
      </w:r>
      <w:r w:rsidR="00C366E7" w:rsidRPr="00053643">
        <w:rPr>
          <w:rFonts w:ascii="Arial" w:eastAsia="Arial" w:hAnsi="Arial" w:cs="Arial"/>
          <w:sz w:val="22"/>
          <w:szCs w:val="22"/>
        </w:rPr>
        <w:t xml:space="preserve">nidos </w:t>
      </w:r>
      <w:r w:rsidR="0017762C" w:rsidRPr="00053643">
        <w:rPr>
          <w:rFonts w:ascii="Arial" w:eastAsia="Arial" w:hAnsi="Arial" w:cs="Arial"/>
          <w:sz w:val="22"/>
          <w:szCs w:val="22"/>
        </w:rPr>
        <w:t xml:space="preserve">en las instalaciones del Consejo de Vigilancia de la Profesión de Contaduría Pública y </w:t>
      </w:r>
      <w:r w:rsidR="00CA3109">
        <w:rPr>
          <w:rFonts w:ascii="Arial" w:eastAsia="Arial" w:hAnsi="Arial" w:cs="Arial"/>
          <w:sz w:val="22"/>
          <w:szCs w:val="22"/>
        </w:rPr>
        <w:t>A</w:t>
      </w:r>
      <w:r w:rsidR="0017762C" w:rsidRPr="00053643">
        <w:rPr>
          <w:rFonts w:ascii="Arial" w:eastAsia="Arial" w:hAnsi="Arial" w:cs="Arial"/>
          <w:sz w:val="22"/>
          <w:szCs w:val="22"/>
        </w:rPr>
        <w:t>uditor</w:t>
      </w:r>
      <w:r w:rsidR="002E47FC">
        <w:rPr>
          <w:rFonts w:ascii="Arial" w:eastAsia="Arial" w:hAnsi="Arial" w:cs="Arial"/>
          <w:sz w:val="22"/>
          <w:szCs w:val="22"/>
        </w:rPr>
        <w:t>í</w:t>
      </w:r>
      <w:r w:rsidR="0017762C" w:rsidRPr="00053643">
        <w:rPr>
          <w:rFonts w:ascii="Arial" w:eastAsia="Arial" w:hAnsi="Arial" w:cs="Arial"/>
          <w:sz w:val="22"/>
          <w:szCs w:val="22"/>
        </w:rPr>
        <w:t xml:space="preserve">a ubicado </w:t>
      </w:r>
      <w:r w:rsidR="00F36888" w:rsidRPr="00053643">
        <w:rPr>
          <w:rFonts w:ascii="Arial" w:eastAsia="Arial" w:hAnsi="Arial" w:cs="Arial"/>
          <w:sz w:val="22"/>
          <w:szCs w:val="22"/>
        </w:rPr>
        <w:t>en calle nueva No 1</w:t>
      </w:r>
      <w:r w:rsidR="0017762C" w:rsidRPr="00053643">
        <w:rPr>
          <w:rFonts w:ascii="Arial" w:eastAsia="Arial" w:hAnsi="Arial" w:cs="Arial"/>
          <w:sz w:val="22"/>
          <w:szCs w:val="22"/>
        </w:rPr>
        <w:t xml:space="preserve"> #130 contig</w:t>
      </w:r>
      <w:r w:rsidR="008B29D9" w:rsidRPr="00053643">
        <w:rPr>
          <w:rFonts w:ascii="Arial" w:eastAsia="Arial" w:hAnsi="Arial" w:cs="Arial"/>
          <w:sz w:val="22"/>
          <w:szCs w:val="22"/>
        </w:rPr>
        <w:t>u</w:t>
      </w:r>
      <w:r w:rsidR="0017762C" w:rsidRPr="00053643">
        <w:rPr>
          <w:rFonts w:ascii="Arial" w:eastAsia="Arial" w:hAnsi="Arial" w:cs="Arial"/>
          <w:sz w:val="22"/>
          <w:szCs w:val="22"/>
        </w:rPr>
        <w:t xml:space="preserve">o al edificio Gamaliel </w:t>
      </w:r>
      <w:r w:rsidR="00ED465F" w:rsidRPr="00053643">
        <w:rPr>
          <w:rFonts w:ascii="Arial" w:eastAsia="Arial" w:hAnsi="Arial" w:cs="Arial"/>
          <w:sz w:val="22"/>
          <w:szCs w:val="22"/>
        </w:rPr>
        <w:t>C</w:t>
      </w:r>
      <w:r w:rsidR="0017762C" w:rsidRPr="00053643">
        <w:rPr>
          <w:rFonts w:ascii="Arial" w:eastAsia="Arial" w:hAnsi="Arial" w:cs="Arial"/>
          <w:sz w:val="22"/>
          <w:szCs w:val="22"/>
        </w:rPr>
        <w:t>olonia Escalón</w:t>
      </w:r>
      <w:r w:rsidR="0017762C" w:rsidRPr="00053643">
        <w:rPr>
          <w:rFonts w:ascii="Arial" w:hAnsi="Arial" w:cs="Arial"/>
          <w:b/>
          <w:sz w:val="22"/>
          <w:szCs w:val="22"/>
        </w:rPr>
        <w:t xml:space="preserve"> presentes</w:t>
      </w:r>
      <w:r w:rsidR="00DD2292" w:rsidRPr="00053643">
        <w:rPr>
          <w:rFonts w:ascii="Arial" w:hAnsi="Arial" w:cs="Arial"/>
          <w:b/>
          <w:sz w:val="22"/>
          <w:szCs w:val="22"/>
        </w:rPr>
        <w:t xml:space="preserve"> los directores propietarios del Consejo: </w:t>
      </w:r>
      <w:r w:rsidR="00DD2292" w:rsidRPr="00053643">
        <w:rPr>
          <w:rFonts w:ascii="Arial" w:hAnsi="Arial" w:cs="Arial"/>
          <w:sz w:val="22"/>
          <w:szCs w:val="22"/>
        </w:rPr>
        <w:t>Licenciados Carlos Abraham Tejada Chacón, Presidente, Ricardo Antonio García Vásquez, Jorge Alberto Ramírez Ruano, William Omar Pereira</w:t>
      </w:r>
      <w:r w:rsidR="004E46D2" w:rsidRPr="00053643">
        <w:rPr>
          <w:rFonts w:ascii="Arial" w:hAnsi="Arial" w:cs="Arial"/>
          <w:sz w:val="22"/>
          <w:szCs w:val="22"/>
        </w:rPr>
        <w:t xml:space="preserve"> Bolaños</w:t>
      </w:r>
      <w:r w:rsidR="00B4251E" w:rsidRPr="00053643">
        <w:rPr>
          <w:rFonts w:ascii="Arial" w:hAnsi="Arial" w:cs="Arial"/>
          <w:sz w:val="22"/>
          <w:szCs w:val="22"/>
        </w:rPr>
        <w:t xml:space="preserve">, </w:t>
      </w:r>
      <w:r w:rsidR="004E46D2" w:rsidRPr="00053643">
        <w:rPr>
          <w:rFonts w:ascii="Arial" w:hAnsi="Arial" w:cs="Arial"/>
          <w:sz w:val="22"/>
          <w:szCs w:val="22"/>
        </w:rPr>
        <w:t xml:space="preserve">Francisco Orlando Henríquez </w:t>
      </w:r>
      <w:r w:rsidR="00A139F3">
        <w:rPr>
          <w:rFonts w:ascii="Arial" w:hAnsi="Arial" w:cs="Arial"/>
          <w:sz w:val="22"/>
          <w:szCs w:val="22"/>
        </w:rPr>
        <w:t>Á</w:t>
      </w:r>
      <w:r w:rsidR="004E46D2" w:rsidRPr="00053643">
        <w:rPr>
          <w:rFonts w:ascii="Arial" w:hAnsi="Arial" w:cs="Arial"/>
          <w:sz w:val="22"/>
          <w:szCs w:val="22"/>
        </w:rPr>
        <w:t>lvare</w:t>
      </w:r>
      <w:r w:rsidR="00A139F3">
        <w:rPr>
          <w:rFonts w:ascii="Arial" w:hAnsi="Arial" w:cs="Arial"/>
          <w:sz w:val="22"/>
          <w:szCs w:val="22"/>
        </w:rPr>
        <w:t>z</w:t>
      </w:r>
      <w:r w:rsidR="00B4251E" w:rsidRPr="00053643">
        <w:rPr>
          <w:rFonts w:ascii="Arial" w:hAnsi="Arial" w:cs="Arial"/>
          <w:sz w:val="22"/>
          <w:szCs w:val="22"/>
        </w:rPr>
        <w:t xml:space="preserve"> y Rutilio Alexander Arévalo Segovia </w:t>
      </w:r>
      <w:r w:rsidR="00DD2292" w:rsidRPr="00053643">
        <w:rPr>
          <w:rFonts w:ascii="Arial" w:hAnsi="Arial" w:cs="Arial"/>
          <w:sz w:val="22"/>
          <w:szCs w:val="22"/>
        </w:rPr>
        <w:t xml:space="preserve">; de igual forma estuvieron </w:t>
      </w:r>
      <w:r w:rsidR="00DD2292" w:rsidRPr="00053643">
        <w:rPr>
          <w:rFonts w:ascii="Arial" w:hAnsi="Arial" w:cs="Arial"/>
          <w:b/>
          <w:sz w:val="22"/>
          <w:szCs w:val="22"/>
        </w:rPr>
        <w:t>presentes los directores suplentes</w:t>
      </w:r>
      <w:r w:rsidR="00DD2292" w:rsidRPr="00053643">
        <w:rPr>
          <w:rFonts w:ascii="Arial" w:hAnsi="Arial" w:cs="Arial"/>
          <w:sz w:val="22"/>
          <w:szCs w:val="22"/>
        </w:rPr>
        <w:t>: Licenciados</w:t>
      </w:r>
      <w:r w:rsidR="00DD2292" w:rsidRPr="00053643">
        <w:rPr>
          <w:rFonts w:ascii="Arial" w:hAnsi="Arial" w:cs="Arial"/>
          <w:b/>
          <w:sz w:val="22"/>
          <w:szCs w:val="22"/>
        </w:rPr>
        <w:t xml:space="preserve"> </w:t>
      </w:r>
      <w:r w:rsidR="00DD2292" w:rsidRPr="00053643">
        <w:rPr>
          <w:rFonts w:ascii="Arial" w:hAnsi="Arial" w:cs="Arial"/>
          <w:sz w:val="22"/>
          <w:szCs w:val="22"/>
        </w:rPr>
        <w:t>Carlos Antonio Espinoza Cabrera,</w:t>
      </w:r>
      <w:r w:rsidR="001860A7" w:rsidRPr="00053643">
        <w:rPr>
          <w:rFonts w:ascii="Arial" w:hAnsi="Arial" w:cs="Arial"/>
          <w:sz w:val="22"/>
          <w:szCs w:val="22"/>
        </w:rPr>
        <w:t xml:space="preserve"> </w:t>
      </w:r>
      <w:r w:rsidR="00531EE4" w:rsidRPr="00053643">
        <w:rPr>
          <w:rFonts w:ascii="Arial" w:hAnsi="Arial" w:cs="Arial"/>
          <w:sz w:val="22"/>
          <w:szCs w:val="22"/>
        </w:rPr>
        <w:t xml:space="preserve">Delmy Cecilia Bejarano de Araujo, </w:t>
      </w:r>
      <w:r w:rsidR="00B90421" w:rsidRPr="00053643">
        <w:rPr>
          <w:rFonts w:ascii="Arial" w:hAnsi="Arial" w:cs="Arial"/>
          <w:sz w:val="22"/>
          <w:szCs w:val="22"/>
        </w:rPr>
        <w:t>J</w:t>
      </w:r>
      <w:r w:rsidR="0022158C" w:rsidRPr="00053643">
        <w:rPr>
          <w:rFonts w:ascii="Arial" w:hAnsi="Arial" w:cs="Arial"/>
          <w:sz w:val="22"/>
          <w:szCs w:val="22"/>
          <w:lang w:val="es-MX"/>
        </w:rPr>
        <w:t>uan Francisco Cocar Romano,</w:t>
      </w:r>
      <w:r w:rsidR="001860A7" w:rsidRPr="00053643">
        <w:rPr>
          <w:rFonts w:ascii="Arial" w:hAnsi="Arial" w:cs="Arial"/>
          <w:sz w:val="22"/>
          <w:szCs w:val="22"/>
          <w:lang w:val="es-MX"/>
        </w:rPr>
        <w:t xml:space="preserve"> </w:t>
      </w:r>
      <w:r w:rsidR="005C7DCB" w:rsidRPr="00053643">
        <w:rPr>
          <w:rFonts w:ascii="Arial" w:hAnsi="Arial" w:cs="Arial"/>
          <w:sz w:val="22"/>
          <w:szCs w:val="22"/>
          <w:lang w:val="es-MX"/>
        </w:rPr>
        <w:t>Marlon Antonio Vásquez</w:t>
      </w:r>
      <w:r w:rsidR="001339D3" w:rsidRPr="00053643">
        <w:rPr>
          <w:rFonts w:ascii="Arial" w:hAnsi="Arial" w:cs="Arial"/>
          <w:sz w:val="22"/>
          <w:szCs w:val="22"/>
          <w:lang w:val="es-MX"/>
        </w:rPr>
        <w:t xml:space="preserve"> Ticas </w:t>
      </w:r>
      <w:r w:rsidR="00AC3560" w:rsidRPr="00053643">
        <w:rPr>
          <w:rFonts w:ascii="Arial" w:hAnsi="Arial" w:cs="Arial"/>
          <w:sz w:val="22"/>
          <w:szCs w:val="22"/>
          <w:lang w:val="es-MX"/>
        </w:rPr>
        <w:t xml:space="preserve">y </w:t>
      </w:r>
      <w:r w:rsidR="00AC3560" w:rsidRPr="00053643">
        <w:rPr>
          <w:rFonts w:ascii="Arial" w:hAnsi="Arial" w:cs="Arial"/>
          <w:sz w:val="22"/>
          <w:szCs w:val="22"/>
        </w:rPr>
        <w:t>Mario Ernesto Menéndez Alvarado</w:t>
      </w:r>
      <w:r w:rsidR="00DD76AB" w:rsidRPr="00053643">
        <w:rPr>
          <w:rFonts w:ascii="Arial" w:hAnsi="Arial" w:cs="Arial"/>
          <w:sz w:val="22"/>
          <w:szCs w:val="22"/>
          <w:lang w:val="es-MX"/>
        </w:rPr>
        <w:t>;</w:t>
      </w:r>
      <w:r w:rsidR="00EE1E5C" w:rsidRPr="00053643">
        <w:rPr>
          <w:rFonts w:ascii="Arial" w:hAnsi="Arial" w:cs="Arial"/>
          <w:sz w:val="22"/>
          <w:szCs w:val="22"/>
        </w:rPr>
        <w:t xml:space="preserve"> </w:t>
      </w:r>
      <w:r w:rsidR="005C7DCB" w:rsidRPr="00053643">
        <w:rPr>
          <w:rFonts w:ascii="Arial" w:hAnsi="Arial" w:cs="Arial"/>
          <w:sz w:val="22"/>
          <w:szCs w:val="22"/>
        </w:rPr>
        <w:t>quienes a</w:t>
      </w:r>
      <w:r w:rsidR="00DD2292" w:rsidRPr="00053643">
        <w:rPr>
          <w:rFonts w:ascii="Arial" w:hAnsi="Arial" w:cs="Arial"/>
          <w:sz w:val="22"/>
          <w:szCs w:val="22"/>
        </w:rPr>
        <w:t xml:space="preserve">ctuaron con voz, pero sin voto </w:t>
      </w:r>
      <w:r w:rsidR="00A1504B" w:rsidRPr="00053643">
        <w:rPr>
          <w:rFonts w:ascii="Arial" w:hAnsi="Arial" w:cs="Arial"/>
          <w:sz w:val="22"/>
          <w:szCs w:val="22"/>
        </w:rPr>
        <w:t xml:space="preserve">de </w:t>
      </w:r>
      <w:r w:rsidR="00DD2292" w:rsidRPr="00053643">
        <w:rPr>
          <w:rFonts w:ascii="Arial" w:hAnsi="Arial" w:cs="Arial"/>
          <w:sz w:val="22"/>
          <w:szCs w:val="22"/>
        </w:rPr>
        <w:t>conformidad a lo establecido en el artículo 28 de la Ley Reguladora del Ejercicio de la Contaduría (LREC)</w:t>
      </w:r>
      <w:r w:rsidR="006F3F2B" w:rsidRPr="00053643">
        <w:rPr>
          <w:rFonts w:ascii="Arial" w:hAnsi="Arial" w:cs="Arial"/>
          <w:sz w:val="22"/>
          <w:szCs w:val="22"/>
          <w:lang w:val="es-MX"/>
        </w:rPr>
        <w:t>:</w:t>
      </w:r>
      <w:r w:rsidR="00066B55" w:rsidRPr="00053643">
        <w:rPr>
          <w:rFonts w:ascii="Arial" w:hAnsi="Arial" w:cs="Arial"/>
          <w:sz w:val="22"/>
          <w:szCs w:val="22"/>
          <w:lang w:val="es-MX"/>
        </w:rPr>
        <w:t xml:space="preserve"> y se inició a la  sesión del Consejo, para tratar los puntos de agenda siguientes:</w:t>
      </w:r>
      <w:r w:rsidR="00AC3560" w:rsidRPr="00053643">
        <w:rPr>
          <w:rFonts w:ascii="Arial" w:hAnsi="Arial" w:cs="Arial"/>
          <w:sz w:val="22"/>
          <w:szCs w:val="22"/>
          <w:lang w:val="es-MX"/>
        </w:rPr>
        <w:t xml:space="preserve"> </w:t>
      </w:r>
    </w:p>
    <w:p w14:paraId="0FE6AAA4" w14:textId="77777777" w:rsidR="00F04288" w:rsidRPr="00053643" w:rsidRDefault="00F04288" w:rsidP="00FB0281">
      <w:pPr>
        <w:spacing w:line="276" w:lineRule="auto"/>
        <w:ind w:hanging="284"/>
        <w:jc w:val="both"/>
        <w:rPr>
          <w:rFonts w:ascii="Arial" w:hAnsi="Arial" w:cs="Arial"/>
          <w:sz w:val="22"/>
          <w:szCs w:val="22"/>
          <w:lang w:val="es-MX"/>
        </w:rPr>
      </w:pPr>
      <w:r w:rsidRPr="00053643">
        <w:rPr>
          <w:rFonts w:ascii="Arial" w:hAnsi="Arial" w:cs="Arial"/>
          <w:sz w:val="22"/>
          <w:szCs w:val="22"/>
          <w:lang w:val="es-MX"/>
        </w:rPr>
        <w:t xml:space="preserve">  </w:t>
      </w:r>
    </w:p>
    <w:p w14:paraId="4FC9A1F5" w14:textId="1DE8781D" w:rsidR="00370181" w:rsidRPr="00053643" w:rsidRDefault="00F04288" w:rsidP="00FB0281">
      <w:pPr>
        <w:pStyle w:val="Prrafodelista"/>
        <w:numPr>
          <w:ilvl w:val="0"/>
          <w:numId w:val="1"/>
        </w:numPr>
        <w:spacing w:line="276" w:lineRule="auto"/>
        <w:jc w:val="both"/>
        <w:rPr>
          <w:rFonts w:ascii="Arial" w:hAnsi="Arial" w:cs="Arial"/>
          <w:sz w:val="22"/>
          <w:szCs w:val="22"/>
          <w:lang w:val="es-MX"/>
        </w:rPr>
      </w:pPr>
      <w:r w:rsidRPr="00053643">
        <w:rPr>
          <w:rFonts w:ascii="Arial" w:hAnsi="Arial" w:cs="Arial"/>
          <w:sz w:val="22"/>
          <w:szCs w:val="22"/>
        </w:rPr>
        <w:t xml:space="preserve">Establecimiento del </w:t>
      </w:r>
      <w:r w:rsidR="000F72B5" w:rsidRPr="00053643">
        <w:rPr>
          <w:rFonts w:ascii="Arial" w:hAnsi="Arial" w:cs="Arial"/>
          <w:sz w:val="22"/>
          <w:szCs w:val="22"/>
        </w:rPr>
        <w:t>quórum.</w:t>
      </w:r>
    </w:p>
    <w:p w14:paraId="2D0D6131" w14:textId="4F098C1B" w:rsidR="001860A7" w:rsidRPr="00053643" w:rsidRDefault="00F61C54" w:rsidP="004115EA">
      <w:pPr>
        <w:pStyle w:val="Prrafodelista"/>
        <w:numPr>
          <w:ilvl w:val="0"/>
          <w:numId w:val="1"/>
        </w:numPr>
        <w:spacing w:line="276" w:lineRule="auto"/>
        <w:jc w:val="both"/>
        <w:rPr>
          <w:rFonts w:ascii="Arial" w:hAnsi="Arial" w:cs="Arial"/>
          <w:sz w:val="22"/>
          <w:szCs w:val="22"/>
          <w:lang w:val="es-MX"/>
        </w:rPr>
      </w:pPr>
      <w:r w:rsidRPr="00053643">
        <w:rPr>
          <w:rFonts w:ascii="Arial" w:hAnsi="Arial" w:cs="Arial"/>
          <w:sz w:val="22"/>
          <w:szCs w:val="22"/>
        </w:rPr>
        <w:t>Aprobación de agenda.</w:t>
      </w:r>
    </w:p>
    <w:p w14:paraId="608916EC" w14:textId="788ECF0B" w:rsidR="001860A7" w:rsidRPr="00053643" w:rsidRDefault="001860A7" w:rsidP="00FB0281">
      <w:pPr>
        <w:pStyle w:val="Prrafodelista"/>
        <w:numPr>
          <w:ilvl w:val="0"/>
          <w:numId w:val="1"/>
        </w:numPr>
        <w:spacing w:line="276" w:lineRule="auto"/>
        <w:jc w:val="both"/>
        <w:rPr>
          <w:rFonts w:ascii="Arial" w:hAnsi="Arial" w:cs="Arial"/>
          <w:sz w:val="22"/>
          <w:szCs w:val="22"/>
          <w:lang w:val="es-MX"/>
        </w:rPr>
      </w:pPr>
      <w:r w:rsidRPr="00053643">
        <w:rPr>
          <w:rFonts w:ascii="Arial" w:hAnsi="Arial" w:cs="Arial"/>
          <w:sz w:val="22"/>
          <w:szCs w:val="22"/>
        </w:rPr>
        <w:t>Puntos presentados por Comisiones de trabajo.</w:t>
      </w:r>
    </w:p>
    <w:p w14:paraId="168233FE" w14:textId="3FDEA567" w:rsidR="00D0097A" w:rsidRPr="00053643" w:rsidRDefault="00252301" w:rsidP="00D0097A">
      <w:pPr>
        <w:pStyle w:val="Prrafodelista"/>
        <w:numPr>
          <w:ilvl w:val="1"/>
          <w:numId w:val="1"/>
        </w:numPr>
        <w:spacing w:line="276" w:lineRule="auto"/>
        <w:jc w:val="both"/>
        <w:rPr>
          <w:rFonts w:ascii="Arial" w:hAnsi="Arial" w:cs="Arial"/>
          <w:sz w:val="22"/>
          <w:szCs w:val="22"/>
        </w:rPr>
      </w:pPr>
      <w:r w:rsidRPr="00053643">
        <w:rPr>
          <w:rFonts w:ascii="Arial" w:hAnsi="Arial" w:cs="Arial"/>
          <w:sz w:val="22"/>
          <w:szCs w:val="22"/>
        </w:rPr>
        <w:t>Reformas a la Ley y Reglamento</w:t>
      </w:r>
      <w:r w:rsidR="000B0FBC" w:rsidRPr="00053643">
        <w:rPr>
          <w:rFonts w:ascii="Arial" w:hAnsi="Arial" w:cs="Arial"/>
          <w:sz w:val="22"/>
          <w:szCs w:val="22"/>
        </w:rPr>
        <w:t>.</w:t>
      </w:r>
    </w:p>
    <w:p w14:paraId="5B7C41AC" w14:textId="4EFEE07C" w:rsidR="000B0FBC" w:rsidRPr="00053643" w:rsidRDefault="000B0FBC" w:rsidP="000B0FBC">
      <w:pPr>
        <w:pStyle w:val="Prrafodelista"/>
        <w:numPr>
          <w:ilvl w:val="1"/>
          <w:numId w:val="1"/>
        </w:numPr>
        <w:spacing w:line="276" w:lineRule="auto"/>
        <w:jc w:val="both"/>
        <w:rPr>
          <w:rFonts w:ascii="Arial" w:hAnsi="Arial" w:cs="Arial"/>
          <w:sz w:val="22"/>
          <w:szCs w:val="22"/>
        </w:rPr>
      </w:pPr>
      <w:r w:rsidRPr="00053643">
        <w:rPr>
          <w:rFonts w:ascii="Arial" w:hAnsi="Arial" w:cs="Arial"/>
          <w:sz w:val="22"/>
          <w:szCs w:val="22"/>
        </w:rPr>
        <w:t>Inscripción y Registro.</w:t>
      </w:r>
    </w:p>
    <w:p w14:paraId="76AFBE2E" w14:textId="22F6E212" w:rsidR="00252301" w:rsidRPr="00053643" w:rsidRDefault="00252301" w:rsidP="00D0097A">
      <w:pPr>
        <w:pStyle w:val="Prrafodelista"/>
        <w:numPr>
          <w:ilvl w:val="1"/>
          <w:numId w:val="1"/>
        </w:numPr>
        <w:spacing w:line="276" w:lineRule="auto"/>
        <w:jc w:val="both"/>
        <w:rPr>
          <w:rFonts w:ascii="Arial" w:hAnsi="Arial" w:cs="Arial"/>
          <w:sz w:val="22"/>
          <w:szCs w:val="22"/>
        </w:rPr>
      </w:pPr>
      <w:r w:rsidRPr="00053643">
        <w:rPr>
          <w:rFonts w:ascii="Arial" w:hAnsi="Arial" w:cs="Arial"/>
          <w:sz w:val="22"/>
          <w:szCs w:val="22"/>
        </w:rPr>
        <w:t>Control de Calidad</w:t>
      </w:r>
      <w:r w:rsidR="000B0FBC" w:rsidRPr="00053643">
        <w:rPr>
          <w:rFonts w:ascii="Arial" w:hAnsi="Arial" w:cs="Arial"/>
          <w:sz w:val="22"/>
          <w:szCs w:val="22"/>
        </w:rPr>
        <w:t>.</w:t>
      </w:r>
    </w:p>
    <w:p w14:paraId="52DDF10C" w14:textId="44A185C3" w:rsidR="004115EA" w:rsidRPr="00053643" w:rsidRDefault="004115EA" w:rsidP="004115EA">
      <w:pPr>
        <w:pStyle w:val="Prrafodelista"/>
        <w:numPr>
          <w:ilvl w:val="0"/>
          <w:numId w:val="1"/>
        </w:numPr>
        <w:spacing w:line="276" w:lineRule="auto"/>
        <w:jc w:val="both"/>
        <w:rPr>
          <w:rFonts w:ascii="Arial" w:hAnsi="Arial" w:cs="Arial"/>
          <w:sz w:val="22"/>
          <w:szCs w:val="22"/>
          <w:lang w:val="es-MX"/>
        </w:rPr>
      </w:pPr>
      <w:r w:rsidRPr="00053643">
        <w:rPr>
          <w:rFonts w:ascii="Arial" w:hAnsi="Arial" w:cs="Arial"/>
          <w:sz w:val="22"/>
          <w:szCs w:val="22"/>
        </w:rPr>
        <w:t>Correspondencia.</w:t>
      </w:r>
    </w:p>
    <w:p w14:paraId="03955898" w14:textId="24062493" w:rsidR="00EF67D6" w:rsidRPr="00053643" w:rsidRDefault="00EF67D6" w:rsidP="004115EA">
      <w:pPr>
        <w:pStyle w:val="Prrafodelista"/>
        <w:numPr>
          <w:ilvl w:val="0"/>
          <w:numId w:val="1"/>
        </w:numPr>
        <w:spacing w:line="276" w:lineRule="auto"/>
        <w:jc w:val="both"/>
        <w:rPr>
          <w:rFonts w:ascii="Arial" w:hAnsi="Arial" w:cs="Arial"/>
          <w:sz w:val="22"/>
          <w:szCs w:val="22"/>
          <w:lang w:val="es-MX"/>
        </w:rPr>
      </w:pPr>
      <w:r w:rsidRPr="00053643">
        <w:rPr>
          <w:rFonts w:ascii="Arial" w:hAnsi="Arial" w:cs="Arial"/>
          <w:sz w:val="22"/>
          <w:szCs w:val="22"/>
        </w:rPr>
        <w:t>Varios.</w:t>
      </w:r>
    </w:p>
    <w:p w14:paraId="45A13CB6" w14:textId="77777777" w:rsidR="00DD2292" w:rsidRPr="00053643" w:rsidRDefault="00DD2292" w:rsidP="00FB0281">
      <w:pPr>
        <w:spacing w:line="276" w:lineRule="auto"/>
        <w:jc w:val="both"/>
        <w:rPr>
          <w:rFonts w:ascii="Arial" w:hAnsi="Arial" w:cs="Arial"/>
          <w:b/>
          <w:sz w:val="22"/>
          <w:szCs w:val="22"/>
        </w:rPr>
      </w:pPr>
    </w:p>
    <w:p w14:paraId="55A2E42A" w14:textId="188891C2" w:rsidR="00DD2292" w:rsidRPr="00053643" w:rsidRDefault="007C0A5D" w:rsidP="00964905">
      <w:pPr>
        <w:pStyle w:val="Prrafodelista"/>
        <w:numPr>
          <w:ilvl w:val="0"/>
          <w:numId w:val="2"/>
        </w:numPr>
        <w:tabs>
          <w:tab w:val="left" w:pos="567"/>
        </w:tabs>
        <w:spacing w:line="276" w:lineRule="auto"/>
        <w:ind w:left="142" w:firstLine="0"/>
        <w:jc w:val="both"/>
        <w:rPr>
          <w:rFonts w:ascii="Arial" w:hAnsi="Arial" w:cs="Arial"/>
          <w:b/>
          <w:sz w:val="22"/>
          <w:szCs w:val="22"/>
        </w:rPr>
      </w:pPr>
      <w:r w:rsidRPr="00053643">
        <w:rPr>
          <w:rFonts w:ascii="Arial" w:hAnsi="Arial" w:cs="Arial"/>
          <w:b/>
          <w:sz w:val="22"/>
          <w:szCs w:val="22"/>
        </w:rPr>
        <w:t>ESTABLECIMIENTO DEL QUÓRUM:</w:t>
      </w:r>
    </w:p>
    <w:p w14:paraId="080841E2" w14:textId="01482B1C" w:rsidR="00B4251E" w:rsidRPr="00053643" w:rsidRDefault="00DD2292" w:rsidP="00964905">
      <w:pPr>
        <w:tabs>
          <w:tab w:val="left" w:pos="567"/>
        </w:tabs>
        <w:spacing w:line="276" w:lineRule="auto"/>
        <w:ind w:left="142"/>
        <w:jc w:val="both"/>
        <w:rPr>
          <w:rFonts w:ascii="Arial" w:hAnsi="Arial" w:cs="Arial"/>
          <w:sz w:val="22"/>
          <w:szCs w:val="22"/>
        </w:rPr>
      </w:pPr>
      <w:r w:rsidRPr="00053643">
        <w:rPr>
          <w:rFonts w:ascii="Arial" w:hAnsi="Arial" w:cs="Arial"/>
          <w:sz w:val="22"/>
          <w:szCs w:val="22"/>
        </w:rPr>
        <w:t xml:space="preserve">El Director Presidente, </w:t>
      </w:r>
      <w:r w:rsidR="00B4251E" w:rsidRPr="00053643">
        <w:rPr>
          <w:rFonts w:ascii="Arial" w:hAnsi="Arial" w:cs="Arial"/>
          <w:sz w:val="22"/>
          <w:szCs w:val="22"/>
        </w:rPr>
        <w:t xml:space="preserve">Carlos Abraham Tejada Chacón </w:t>
      </w:r>
      <w:r w:rsidRPr="00053643">
        <w:rPr>
          <w:rFonts w:ascii="Arial" w:hAnsi="Arial" w:cs="Arial"/>
          <w:sz w:val="22"/>
          <w:szCs w:val="22"/>
        </w:rPr>
        <w:t xml:space="preserve">apertura la sesión y comprueba el quórum con la asistencia de </w:t>
      </w:r>
      <w:r w:rsidR="00B4251E" w:rsidRPr="00053643">
        <w:rPr>
          <w:rFonts w:ascii="Arial" w:hAnsi="Arial" w:cs="Arial"/>
          <w:sz w:val="22"/>
          <w:szCs w:val="22"/>
        </w:rPr>
        <w:t>6</w:t>
      </w:r>
      <w:r w:rsidR="001860A7" w:rsidRPr="00053643">
        <w:rPr>
          <w:rFonts w:ascii="Arial" w:hAnsi="Arial" w:cs="Arial"/>
          <w:sz w:val="22"/>
          <w:szCs w:val="22"/>
        </w:rPr>
        <w:t xml:space="preserve"> </w:t>
      </w:r>
      <w:r w:rsidRPr="00053643">
        <w:rPr>
          <w:rFonts w:ascii="Arial" w:hAnsi="Arial" w:cs="Arial"/>
          <w:sz w:val="22"/>
          <w:szCs w:val="22"/>
        </w:rPr>
        <w:t xml:space="preserve">directores propietarios </w:t>
      </w:r>
      <w:r w:rsidR="00AD4602" w:rsidRPr="00053643">
        <w:rPr>
          <w:rFonts w:ascii="Arial" w:hAnsi="Arial" w:cs="Arial"/>
          <w:sz w:val="22"/>
          <w:szCs w:val="22"/>
        </w:rPr>
        <w:t>y</w:t>
      </w:r>
      <w:r w:rsidR="00870AE1" w:rsidRPr="00053643">
        <w:rPr>
          <w:rFonts w:ascii="Arial" w:hAnsi="Arial" w:cs="Arial"/>
          <w:sz w:val="22"/>
          <w:szCs w:val="22"/>
        </w:rPr>
        <w:t xml:space="preserve"> </w:t>
      </w:r>
      <w:r w:rsidR="001339D3" w:rsidRPr="00053643">
        <w:rPr>
          <w:rFonts w:ascii="Arial" w:hAnsi="Arial" w:cs="Arial"/>
          <w:sz w:val="22"/>
          <w:szCs w:val="22"/>
        </w:rPr>
        <w:t>5</w:t>
      </w:r>
      <w:r w:rsidR="00870AE1" w:rsidRPr="00053643">
        <w:rPr>
          <w:rFonts w:ascii="Arial" w:hAnsi="Arial" w:cs="Arial"/>
          <w:sz w:val="22"/>
          <w:szCs w:val="22"/>
        </w:rPr>
        <w:t xml:space="preserve"> </w:t>
      </w:r>
      <w:r w:rsidR="00692F0B" w:rsidRPr="00053643">
        <w:rPr>
          <w:rFonts w:ascii="Arial" w:hAnsi="Arial" w:cs="Arial"/>
          <w:sz w:val="22"/>
          <w:szCs w:val="22"/>
        </w:rPr>
        <w:t xml:space="preserve">directores </w:t>
      </w:r>
      <w:r w:rsidR="008D20E8" w:rsidRPr="00053643">
        <w:rPr>
          <w:rFonts w:ascii="Arial" w:hAnsi="Arial" w:cs="Arial"/>
          <w:sz w:val="22"/>
          <w:szCs w:val="22"/>
        </w:rPr>
        <w:t xml:space="preserve">suplentes, </w:t>
      </w:r>
      <w:r w:rsidR="00876077" w:rsidRPr="00053643">
        <w:rPr>
          <w:rFonts w:ascii="Arial" w:hAnsi="Arial" w:cs="Arial"/>
          <w:sz w:val="22"/>
          <w:szCs w:val="22"/>
        </w:rPr>
        <w:t>actuando</w:t>
      </w:r>
      <w:r w:rsidR="0085366B" w:rsidRPr="00053643">
        <w:rPr>
          <w:rFonts w:ascii="Arial" w:hAnsi="Arial" w:cs="Arial"/>
          <w:sz w:val="22"/>
          <w:szCs w:val="22"/>
        </w:rPr>
        <w:t xml:space="preserve"> c</w:t>
      </w:r>
      <w:r w:rsidR="007A76EB" w:rsidRPr="00053643">
        <w:rPr>
          <w:rFonts w:ascii="Arial" w:hAnsi="Arial" w:cs="Arial"/>
          <w:sz w:val="22"/>
          <w:szCs w:val="22"/>
        </w:rPr>
        <w:t>onforme</w:t>
      </w:r>
      <w:r w:rsidRPr="00053643">
        <w:rPr>
          <w:rFonts w:ascii="Arial" w:hAnsi="Arial" w:cs="Arial"/>
          <w:sz w:val="22"/>
          <w:szCs w:val="22"/>
        </w:rPr>
        <w:t xml:space="preserve"> a lo establecido en Art. 33 de la</w:t>
      </w:r>
      <w:r w:rsidR="00272466" w:rsidRPr="00053643">
        <w:rPr>
          <w:rFonts w:ascii="Arial" w:hAnsi="Arial" w:cs="Arial"/>
          <w:sz w:val="22"/>
          <w:szCs w:val="22"/>
        </w:rPr>
        <w:t xml:space="preserve"> Ley Reguladora del Ejercicio de la Contaduría (</w:t>
      </w:r>
      <w:r w:rsidRPr="00053643">
        <w:rPr>
          <w:rFonts w:ascii="Arial" w:hAnsi="Arial" w:cs="Arial"/>
          <w:sz w:val="22"/>
          <w:szCs w:val="22"/>
        </w:rPr>
        <w:t>LREC</w:t>
      </w:r>
      <w:r w:rsidR="00272466" w:rsidRPr="00053643">
        <w:rPr>
          <w:rFonts w:ascii="Arial" w:hAnsi="Arial" w:cs="Arial"/>
          <w:sz w:val="22"/>
          <w:szCs w:val="22"/>
        </w:rPr>
        <w:t>)</w:t>
      </w:r>
      <w:r w:rsidR="000F72B5" w:rsidRPr="00053643">
        <w:rPr>
          <w:rFonts w:ascii="Arial" w:hAnsi="Arial" w:cs="Arial"/>
          <w:sz w:val="22"/>
          <w:szCs w:val="22"/>
        </w:rPr>
        <w:t>.</w:t>
      </w:r>
      <w:r w:rsidR="00AC3560" w:rsidRPr="00053643">
        <w:rPr>
          <w:rFonts w:ascii="Arial" w:hAnsi="Arial" w:cs="Arial"/>
          <w:sz w:val="22"/>
          <w:szCs w:val="22"/>
        </w:rPr>
        <w:t xml:space="preserve"> </w:t>
      </w:r>
      <w:r w:rsidR="001339D3" w:rsidRPr="00053643">
        <w:rPr>
          <w:rFonts w:ascii="Arial" w:hAnsi="Arial" w:cs="Arial"/>
          <w:sz w:val="22"/>
          <w:szCs w:val="22"/>
        </w:rPr>
        <w:t xml:space="preserve">Incorporándose a la sesión el Licenciado </w:t>
      </w:r>
      <w:r w:rsidR="001339D3" w:rsidRPr="00053643">
        <w:rPr>
          <w:rFonts w:ascii="Arial" w:hAnsi="Arial" w:cs="Arial"/>
          <w:sz w:val="22"/>
          <w:szCs w:val="22"/>
          <w:lang w:val="es-MX"/>
        </w:rPr>
        <w:t xml:space="preserve">Marlon Antonio Vásquez Director Suplente en el desarrollo de punto 3.3 </w:t>
      </w:r>
    </w:p>
    <w:p w14:paraId="48960640" w14:textId="77777777" w:rsidR="00B4251E" w:rsidRPr="00053643" w:rsidRDefault="00B4251E" w:rsidP="00964905">
      <w:pPr>
        <w:tabs>
          <w:tab w:val="left" w:pos="567"/>
        </w:tabs>
        <w:spacing w:line="276" w:lineRule="auto"/>
        <w:ind w:left="142"/>
        <w:jc w:val="both"/>
        <w:rPr>
          <w:rFonts w:ascii="Arial" w:hAnsi="Arial" w:cs="Arial"/>
          <w:sz w:val="22"/>
          <w:szCs w:val="22"/>
        </w:rPr>
      </w:pPr>
    </w:p>
    <w:p w14:paraId="6130C39B" w14:textId="3FA9CA2F" w:rsidR="00ED465F" w:rsidRPr="00053643" w:rsidRDefault="00ED465F" w:rsidP="00964905">
      <w:pPr>
        <w:pStyle w:val="Prrafodelista"/>
        <w:numPr>
          <w:ilvl w:val="0"/>
          <w:numId w:val="2"/>
        </w:numPr>
        <w:tabs>
          <w:tab w:val="left" w:pos="567"/>
        </w:tabs>
        <w:spacing w:line="276" w:lineRule="auto"/>
        <w:ind w:left="142" w:firstLine="0"/>
        <w:jc w:val="both"/>
        <w:rPr>
          <w:rFonts w:ascii="Arial" w:hAnsi="Arial" w:cs="Arial"/>
          <w:b/>
          <w:bCs/>
          <w:sz w:val="22"/>
          <w:szCs w:val="22"/>
        </w:rPr>
      </w:pPr>
      <w:r w:rsidRPr="00053643">
        <w:rPr>
          <w:rFonts w:ascii="Arial" w:hAnsi="Arial" w:cs="Arial"/>
          <w:b/>
          <w:bCs/>
          <w:sz w:val="22"/>
          <w:szCs w:val="22"/>
        </w:rPr>
        <w:t>APROBACION DE AGENDA.</w:t>
      </w:r>
    </w:p>
    <w:p w14:paraId="0E4D5123" w14:textId="04C2F5E9" w:rsidR="00E879D0" w:rsidRPr="00053643" w:rsidRDefault="00ED465F" w:rsidP="00964905">
      <w:pPr>
        <w:pStyle w:val="Prrafodelista"/>
        <w:tabs>
          <w:tab w:val="left" w:pos="567"/>
        </w:tabs>
        <w:spacing w:line="276" w:lineRule="auto"/>
        <w:ind w:left="142"/>
        <w:jc w:val="both"/>
        <w:rPr>
          <w:rFonts w:ascii="Arial" w:hAnsi="Arial" w:cs="Arial"/>
          <w:sz w:val="22"/>
          <w:szCs w:val="22"/>
        </w:rPr>
      </w:pPr>
      <w:r w:rsidRPr="00053643">
        <w:rPr>
          <w:rFonts w:ascii="Arial" w:hAnsi="Arial" w:cs="Arial"/>
          <w:sz w:val="22"/>
          <w:szCs w:val="22"/>
        </w:rPr>
        <w:t>El</w:t>
      </w:r>
      <w:r w:rsidR="004458D5" w:rsidRPr="00053643">
        <w:rPr>
          <w:rFonts w:ascii="Arial" w:hAnsi="Arial" w:cs="Arial"/>
          <w:sz w:val="22"/>
          <w:szCs w:val="22"/>
        </w:rPr>
        <w:t xml:space="preserve"> </w:t>
      </w:r>
      <w:r w:rsidR="00B90421" w:rsidRPr="00053643">
        <w:rPr>
          <w:rFonts w:ascii="Arial" w:hAnsi="Arial" w:cs="Arial"/>
          <w:sz w:val="22"/>
          <w:szCs w:val="22"/>
        </w:rPr>
        <w:t xml:space="preserve">Licenciado Carlos Tejada </w:t>
      </w:r>
      <w:r w:rsidR="00252301" w:rsidRPr="00053643">
        <w:rPr>
          <w:rFonts w:ascii="Arial" w:hAnsi="Arial" w:cs="Arial"/>
          <w:sz w:val="22"/>
          <w:szCs w:val="22"/>
        </w:rPr>
        <w:t>da</w:t>
      </w:r>
      <w:r w:rsidR="00B90421" w:rsidRPr="00053643">
        <w:rPr>
          <w:rFonts w:ascii="Arial" w:hAnsi="Arial" w:cs="Arial"/>
          <w:sz w:val="22"/>
          <w:szCs w:val="22"/>
        </w:rPr>
        <w:t xml:space="preserve"> lectura a la agenda con los puntos a desarrollar</w:t>
      </w:r>
      <w:r w:rsidR="001339D3" w:rsidRPr="00053643">
        <w:rPr>
          <w:rFonts w:ascii="Arial" w:hAnsi="Arial" w:cs="Arial"/>
          <w:sz w:val="22"/>
          <w:szCs w:val="22"/>
        </w:rPr>
        <w:t xml:space="preserve"> el Consejo aprueba agenda propuesta por unanimidad</w:t>
      </w:r>
      <w:r w:rsidR="00252301" w:rsidRPr="00053643">
        <w:rPr>
          <w:rFonts w:ascii="Arial" w:hAnsi="Arial" w:cs="Arial"/>
          <w:sz w:val="22"/>
          <w:szCs w:val="22"/>
        </w:rPr>
        <w:t>.</w:t>
      </w:r>
    </w:p>
    <w:p w14:paraId="0E1A9257" w14:textId="77777777" w:rsidR="00EE7986" w:rsidRPr="00053643" w:rsidRDefault="00EE7986" w:rsidP="00964905">
      <w:pPr>
        <w:pStyle w:val="Prrafodelista"/>
        <w:tabs>
          <w:tab w:val="left" w:pos="567"/>
        </w:tabs>
        <w:spacing w:line="276" w:lineRule="auto"/>
        <w:ind w:left="142"/>
        <w:jc w:val="both"/>
        <w:rPr>
          <w:rFonts w:ascii="Arial" w:hAnsi="Arial" w:cs="Arial"/>
          <w:sz w:val="22"/>
          <w:szCs w:val="22"/>
        </w:rPr>
      </w:pPr>
    </w:p>
    <w:p w14:paraId="7547E49B" w14:textId="52C1001C" w:rsidR="00E879D0" w:rsidRPr="00053643" w:rsidRDefault="00E879D0" w:rsidP="00964905">
      <w:pPr>
        <w:pStyle w:val="Prrafodelista"/>
        <w:numPr>
          <w:ilvl w:val="0"/>
          <w:numId w:val="2"/>
        </w:numPr>
        <w:tabs>
          <w:tab w:val="left" w:pos="567"/>
        </w:tabs>
        <w:spacing w:line="276" w:lineRule="auto"/>
        <w:ind w:left="142" w:firstLine="0"/>
        <w:jc w:val="both"/>
        <w:rPr>
          <w:rFonts w:ascii="Arial" w:hAnsi="Arial" w:cs="Arial"/>
          <w:b/>
          <w:sz w:val="22"/>
          <w:szCs w:val="22"/>
        </w:rPr>
      </w:pPr>
      <w:r w:rsidRPr="00053643">
        <w:rPr>
          <w:rFonts w:ascii="Arial" w:hAnsi="Arial" w:cs="Arial"/>
          <w:b/>
          <w:sz w:val="22"/>
          <w:szCs w:val="22"/>
          <w:lang w:val="es-MX"/>
        </w:rPr>
        <w:t>INFORME PRESENTADO POR COMISIONES DE TRABAJO.</w:t>
      </w:r>
    </w:p>
    <w:p w14:paraId="512E2676" w14:textId="1CCAD041" w:rsidR="00252301" w:rsidRPr="00053643" w:rsidRDefault="00252301" w:rsidP="00964905">
      <w:pPr>
        <w:pStyle w:val="Prrafodelista"/>
        <w:numPr>
          <w:ilvl w:val="1"/>
          <w:numId w:val="5"/>
        </w:numPr>
        <w:tabs>
          <w:tab w:val="left" w:pos="567"/>
        </w:tabs>
        <w:spacing w:line="276" w:lineRule="auto"/>
        <w:ind w:left="142" w:firstLine="0"/>
        <w:jc w:val="both"/>
        <w:rPr>
          <w:rFonts w:ascii="Arial" w:hAnsi="Arial" w:cs="Arial"/>
          <w:b/>
          <w:sz w:val="22"/>
          <w:szCs w:val="22"/>
        </w:rPr>
      </w:pPr>
      <w:r w:rsidRPr="00053643">
        <w:rPr>
          <w:rFonts w:ascii="Arial" w:hAnsi="Arial" w:cs="Arial"/>
          <w:b/>
          <w:sz w:val="22"/>
          <w:szCs w:val="22"/>
          <w:lang w:val="es-MX"/>
        </w:rPr>
        <w:t>REFORMAS A LA LEY Y REGLAMENTO.</w:t>
      </w:r>
    </w:p>
    <w:p w14:paraId="7B007788" w14:textId="1E44059E" w:rsidR="00252301" w:rsidRPr="00053643" w:rsidRDefault="00252301" w:rsidP="00964905">
      <w:pPr>
        <w:pStyle w:val="Sinespaciado"/>
        <w:tabs>
          <w:tab w:val="left" w:pos="567"/>
        </w:tabs>
        <w:ind w:left="142"/>
        <w:jc w:val="both"/>
        <w:rPr>
          <w:rFonts w:ascii="Arial" w:hAnsi="Arial" w:cs="Arial"/>
        </w:rPr>
      </w:pPr>
      <w:r w:rsidRPr="00053643">
        <w:rPr>
          <w:rFonts w:ascii="Arial" w:hAnsi="Arial" w:cs="Arial"/>
        </w:rPr>
        <w:t>El licenciado Jorge Alberto Ramírez Ruano, coordinador de la Comisión, dio lectura al acta 10/2021 de Comisión.</w:t>
      </w:r>
    </w:p>
    <w:p w14:paraId="3298516C" w14:textId="1878599A" w:rsidR="00124DEC" w:rsidRPr="00053643" w:rsidRDefault="00124DEC" w:rsidP="00964905">
      <w:pPr>
        <w:pStyle w:val="Sinespaciado"/>
        <w:tabs>
          <w:tab w:val="left" w:pos="567"/>
        </w:tabs>
        <w:ind w:left="142"/>
        <w:jc w:val="both"/>
        <w:rPr>
          <w:rFonts w:ascii="Arial" w:hAnsi="Arial" w:cs="Arial"/>
        </w:rPr>
      </w:pPr>
    </w:p>
    <w:p w14:paraId="423D1A57" w14:textId="21ACE6FA" w:rsidR="00124DEC" w:rsidRPr="00053643" w:rsidRDefault="00124DEC" w:rsidP="00964905">
      <w:pPr>
        <w:pStyle w:val="Sinespaciado"/>
        <w:numPr>
          <w:ilvl w:val="2"/>
          <w:numId w:val="5"/>
        </w:numPr>
        <w:tabs>
          <w:tab w:val="left" w:pos="567"/>
        </w:tabs>
        <w:ind w:left="142" w:firstLine="0"/>
        <w:jc w:val="both"/>
        <w:rPr>
          <w:rFonts w:ascii="Arial" w:hAnsi="Arial" w:cs="Arial"/>
          <w:b/>
        </w:rPr>
      </w:pPr>
      <w:r w:rsidRPr="00053643">
        <w:rPr>
          <w:rFonts w:ascii="Arial" w:hAnsi="Arial" w:cs="Arial"/>
          <w:b/>
        </w:rPr>
        <w:t>Presentación y revisión de los artículos del anteproyecto de la Ley Reguladora del Ejercicio de la Contaduría (LREC):</w:t>
      </w:r>
    </w:p>
    <w:p w14:paraId="3D2854EC" w14:textId="77777777" w:rsidR="00124DEC" w:rsidRPr="00053643" w:rsidRDefault="00124DEC" w:rsidP="00964905">
      <w:pPr>
        <w:pStyle w:val="Sinespaciado"/>
        <w:tabs>
          <w:tab w:val="left" w:pos="567"/>
        </w:tabs>
        <w:ind w:left="142"/>
        <w:jc w:val="both"/>
        <w:rPr>
          <w:rFonts w:ascii="Arial" w:hAnsi="Arial" w:cs="Arial"/>
        </w:rPr>
      </w:pPr>
    </w:p>
    <w:p w14:paraId="4F4EA8FE" w14:textId="77777777" w:rsidR="00124DEC" w:rsidRPr="00053643" w:rsidRDefault="00124DEC" w:rsidP="00964905">
      <w:pPr>
        <w:pStyle w:val="Sinespaciado"/>
        <w:tabs>
          <w:tab w:val="left" w:pos="567"/>
        </w:tabs>
        <w:ind w:left="142"/>
        <w:jc w:val="both"/>
        <w:rPr>
          <w:rFonts w:ascii="Arial" w:hAnsi="Arial" w:cs="Arial"/>
        </w:rPr>
      </w:pPr>
      <w:r w:rsidRPr="00053643">
        <w:rPr>
          <w:rFonts w:ascii="Arial" w:hAnsi="Arial" w:cs="Arial"/>
        </w:rPr>
        <w:t>Los miembros de la comisión, en conjunto con los Licenciados Carlos Hipólito y Jonathan Cisco continuaron con el estudio de los aportes recibidos por el Instituto Salvadoreño de Contadores Públicos.</w:t>
      </w:r>
    </w:p>
    <w:p w14:paraId="17B5E826" w14:textId="77777777" w:rsidR="00124DEC" w:rsidRPr="00053643" w:rsidRDefault="00124DEC" w:rsidP="00964905">
      <w:pPr>
        <w:pStyle w:val="Sinespaciado"/>
        <w:tabs>
          <w:tab w:val="left" w:pos="567"/>
        </w:tabs>
        <w:ind w:left="142"/>
        <w:jc w:val="both"/>
        <w:rPr>
          <w:rFonts w:ascii="Arial" w:hAnsi="Arial" w:cs="Arial"/>
        </w:rPr>
      </w:pPr>
    </w:p>
    <w:p w14:paraId="3897C568" w14:textId="77777777" w:rsidR="00124DEC" w:rsidRPr="00053643" w:rsidRDefault="00124DEC" w:rsidP="00964905">
      <w:pPr>
        <w:pStyle w:val="Sinespaciado"/>
        <w:tabs>
          <w:tab w:val="left" w:pos="567"/>
        </w:tabs>
        <w:ind w:left="142"/>
        <w:jc w:val="both"/>
        <w:rPr>
          <w:rFonts w:ascii="Arial" w:hAnsi="Arial" w:cs="Arial"/>
        </w:rPr>
      </w:pPr>
      <w:r w:rsidRPr="00053643">
        <w:rPr>
          <w:rFonts w:ascii="Arial" w:hAnsi="Arial" w:cs="Arial"/>
        </w:rPr>
        <w:lastRenderedPageBreak/>
        <w:t xml:space="preserve">Posteriormente se procedió a revisar cada uno de los comentarios realizados por la referida institución, quienes no realizaron mayores observaciones a los títulos y capítulos restantes, por lo que se mantuvo el texto propuesto por este Consejo en cuanto al proyecto de ley. </w:t>
      </w:r>
    </w:p>
    <w:p w14:paraId="317D0B30" w14:textId="77777777" w:rsidR="00124DEC" w:rsidRPr="00053643" w:rsidRDefault="00124DEC" w:rsidP="00964905">
      <w:pPr>
        <w:pStyle w:val="Sinespaciado"/>
        <w:tabs>
          <w:tab w:val="left" w:pos="567"/>
        </w:tabs>
        <w:ind w:left="142"/>
        <w:jc w:val="both"/>
        <w:rPr>
          <w:rFonts w:ascii="Arial" w:hAnsi="Arial" w:cs="Arial"/>
        </w:rPr>
      </w:pPr>
    </w:p>
    <w:p w14:paraId="2522F333" w14:textId="77777777" w:rsidR="00124DEC" w:rsidRPr="00053643" w:rsidRDefault="00124DEC" w:rsidP="00964905">
      <w:pPr>
        <w:pStyle w:val="Sinespaciado"/>
        <w:tabs>
          <w:tab w:val="left" w:pos="567"/>
        </w:tabs>
        <w:ind w:left="142"/>
        <w:jc w:val="both"/>
        <w:rPr>
          <w:rFonts w:ascii="Arial" w:hAnsi="Arial" w:cs="Arial"/>
        </w:rPr>
      </w:pPr>
      <w:r w:rsidRPr="00053643">
        <w:rPr>
          <w:rFonts w:ascii="Arial" w:hAnsi="Arial" w:cs="Arial"/>
        </w:rPr>
        <w:t>Asimismo, procedieron a continuar con el estudio de los aportes recibidos por RedCOES.</w:t>
      </w:r>
    </w:p>
    <w:p w14:paraId="48D8BF4C" w14:textId="77777777" w:rsidR="00124DEC" w:rsidRPr="00053643" w:rsidRDefault="00124DEC" w:rsidP="00964905">
      <w:pPr>
        <w:pStyle w:val="Sinespaciado"/>
        <w:tabs>
          <w:tab w:val="left" w:pos="567"/>
        </w:tabs>
        <w:ind w:left="142"/>
        <w:jc w:val="both"/>
        <w:rPr>
          <w:rFonts w:ascii="Arial" w:hAnsi="Arial" w:cs="Arial"/>
        </w:rPr>
      </w:pPr>
    </w:p>
    <w:p w14:paraId="3E2FA34C" w14:textId="77777777" w:rsidR="00124DEC" w:rsidRPr="00053643" w:rsidRDefault="00124DEC" w:rsidP="00964905">
      <w:pPr>
        <w:pStyle w:val="Sinespaciado"/>
        <w:tabs>
          <w:tab w:val="left" w:pos="567"/>
        </w:tabs>
        <w:ind w:left="142"/>
        <w:jc w:val="both"/>
        <w:rPr>
          <w:rFonts w:ascii="Arial" w:hAnsi="Arial" w:cs="Arial"/>
        </w:rPr>
      </w:pPr>
      <w:r w:rsidRPr="00053643">
        <w:rPr>
          <w:rFonts w:ascii="Arial" w:hAnsi="Arial" w:cs="Arial"/>
        </w:rPr>
        <w:t>Por lo que se procedió a estudiar cada uno de los comentarios realizados por la referida Asociación, quienes, observaron temas como: - la eliminación del examen de suficiencia; - adaptaciones de plazos según la LPA; - entre otras.</w:t>
      </w:r>
    </w:p>
    <w:p w14:paraId="44986889" w14:textId="77777777" w:rsidR="00124DEC" w:rsidRPr="00053643" w:rsidRDefault="00124DEC" w:rsidP="00964905">
      <w:pPr>
        <w:pStyle w:val="Sinespaciado"/>
        <w:tabs>
          <w:tab w:val="left" w:pos="567"/>
        </w:tabs>
        <w:ind w:left="142"/>
        <w:jc w:val="both"/>
        <w:rPr>
          <w:rFonts w:ascii="Arial" w:hAnsi="Arial" w:cs="Arial"/>
        </w:rPr>
      </w:pPr>
    </w:p>
    <w:p w14:paraId="25EF2604" w14:textId="77777777" w:rsidR="00124DEC" w:rsidRPr="00053643" w:rsidRDefault="00124DEC" w:rsidP="00964905">
      <w:pPr>
        <w:pStyle w:val="Sinespaciado"/>
        <w:tabs>
          <w:tab w:val="left" w:pos="567"/>
        </w:tabs>
        <w:ind w:left="142"/>
        <w:jc w:val="both"/>
        <w:rPr>
          <w:rFonts w:ascii="Arial" w:hAnsi="Arial" w:cs="Arial"/>
        </w:rPr>
      </w:pPr>
      <w:r w:rsidRPr="00053643">
        <w:rPr>
          <w:rFonts w:ascii="Arial" w:hAnsi="Arial" w:cs="Arial"/>
        </w:rPr>
        <w:t>De igual manera, se acordó continuar con el estudio de dichos comentarios para la próxima reunión de comisión.</w:t>
      </w:r>
    </w:p>
    <w:p w14:paraId="5C1239B7" w14:textId="77777777" w:rsidR="00124DEC" w:rsidRPr="00053643" w:rsidRDefault="00124DEC" w:rsidP="00964905">
      <w:pPr>
        <w:pStyle w:val="Sinespaciado"/>
        <w:tabs>
          <w:tab w:val="left" w:pos="567"/>
        </w:tabs>
        <w:ind w:left="142"/>
        <w:jc w:val="both"/>
        <w:rPr>
          <w:rFonts w:ascii="Arial" w:hAnsi="Arial" w:cs="Arial"/>
        </w:rPr>
      </w:pPr>
    </w:p>
    <w:p w14:paraId="7C2334B9" w14:textId="298B2858" w:rsidR="00031C65" w:rsidRPr="00053643" w:rsidRDefault="00031C65" w:rsidP="00964905">
      <w:pPr>
        <w:pStyle w:val="Prrafodelista"/>
        <w:numPr>
          <w:ilvl w:val="1"/>
          <w:numId w:val="5"/>
        </w:numPr>
        <w:tabs>
          <w:tab w:val="left" w:pos="567"/>
        </w:tabs>
        <w:spacing w:line="276" w:lineRule="auto"/>
        <w:ind w:left="142" w:firstLine="0"/>
        <w:jc w:val="both"/>
        <w:rPr>
          <w:rFonts w:ascii="Arial" w:hAnsi="Arial" w:cs="Arial"/>
          <w:b/>
          <w:sz w:val="22"/>
          <w:szCs w:val="22"/>
        </w:rPr>
      </w:pPr>
      <w:r w:rsidRPr="00053643">
        <w:rPr>
          <w:rFonts w:ascii="Arial" w:hAnsi="Arial" w:cs="Arial"/>
          <w:b/>
          <w:sz w:val="22"/>
          <w:szCs w:val="22"/>
        </w:rPr>
        <w:t>INSCRIPCIÓN Y REGISTRO.</w:t>
      </w:r>
    </w:p>
    <w:p w14:paraId="019F5C72" w14:textId="79F10610" w:rsidR="00706BC7" w:rsidRPr="00053643" w:rsidRDefault="00706BC7" w:rsidP="00964905">
      <w:pPr>
        <w:pStyle w:val="Prrafodelista"/>
        <w:keepNext/>
        <w:tabs>
          <w:tab w:val="left" w:pos="567"/>
        </w:tabs>
        <w:spacing w:line="276" w:lineRule="auto"/>
        <w:ind w:left="142"/>
        <w:jc w:val="both"/>
        <w:rPr>
          <w:rFonts w:ascii="Arial" w:hAnsi="Arial" w:cs="Arial"/>
          <w:snapToGrid/>
          <w:sz w:val="22"/>
          <w:szCs w:val="22"/>
        </w:rPr>
      </w:pPr>
      <w:r w:rsidRPr="00053643">
        <w:rPr>
          <w:rFonts w:ascii="Arial" w:hAnsi="Arial" w:cs="Arial"/>
          <w:snapToGrid/>
          <w:sz w:val="22"/>
          <w:szCs w:val="22"/>
        </w:rPr>
        <w:t xml:space="preserve">La Licenciada </w:t>
      </w:r>
      <w:r w:rsidRPr="00053643">
        <w:rPr>
          <w:rFonts w:ascii="Arial" w:hAnsi="Arial" w:cs="Arial"/>
          <w:sz w:val="22"/>
          <w:szCs w:val="22"/>
          <w:lang w:val="es-ES"/>
        </w:rPr>
        <w:t>Yesenia Esmeralda Cruz López</w:t>
      </w:r>
      <w:r w:rsidRPr="00053643">
        <w:rPr>
          <w:rFonts w:ascii="Arial" w:hAnsi="Arial" w:cs="Arial"/>
          <w:snapToGrid/>
          <w:sz w:val="22"/>
          <w:szCs w:val="22"/>
        </w:rPr>
        <w:t xml:space="preserve"> dio lectura al acta de la Comisión 11/2021, informando lo siguiente: </w:t>
      </w:r>
    </w:p>
    <w:p w14:paraId="63B440EB" w14:textId="71745E16" w:rsidR="001339D3" w:rsidRPr="00053643" w:rsidRDefault="001339D3" w:rsidP="00964905">
      <w:pPr>
        <w:pStyle w:val="Prrafodelista"/>
        <w:widowControl/>
        <w:numPr>
          <w:ilvl w:val="2"/>
          <w:numId w:val="5"/>
        </w:numPr>
        <w:tabs>
          <w:tab w:val="left" w:pos="567"/>
        </w:tabs>
        <w:spacing w:line="276" w:lineRule="auto"/>
        <w:ind w:left="142" w:firstLine="0"/>
        <w:jc w:val="both"/>
        <w:rPr>
          <w:rFonts w:ascii="Arial" w:hAnsi="Arial" w:cs="Arial"/>
          <w:b/>
          <w:bCs/>
          <w:sz w:val="22"/>
          <w:szCs w:val="22"/>
        </w:rPr>
      </w:pPr>
      <w:r w:rsidRPr="00053643">
        <w:rPr>
          <w:rFonts w:ascii="Arial" w:hAnsi="Arial" w:cs="Arial"/>
          <w:b/>
          <w:bCs/>
          <w:sz w:val="22"/>
          <w:szCs w:val="22"/>
          <w:lang w:val="es-ES"/>
        </w:rPr>
        <w:t>Revisión de solicitudes.</w:t>
      </w:r>
    </w:p>
    <w:p w14:paraId="152B619F" w14:textId="2B53177D" w:rsidR="001339D3" w:rsidRPr="00053643" w:rsidRDefault="001339D3" w:rsidP="00964905">
      <w:pPr>
        <w:pStyle w:val="Prrafodelista"/>
        <w:widowControl/>
        <w:tabs>
          <w:tab w:val="left" w:pos="567"/>
        </w:tabs>
        <w:spacing w:line="276" w:lineRule="auto"/>
        <w:ind w:left="142"/>
        <w:jc w:val="both"/>
        <w:rPr>
          <w:rFonts w:ascii="Arial" w:hAnsi="Arial" w:cs="Arial"/>
          <w:sz w:val="22"/>
          <w:szCs w:val="22"/>
          <w:lang w:val="es-ES"/>
        </w:rPr>
      </w:pPr>
      <w:r w:rsidRPr="00053643">
        <w:rPr>
          <w:rFonts w:ascii="Arial" w:hAnsi="Arial" w:cs="Arial"/>
          <w:sz w:val="22"/>
          <w:szCs w:val="22"/>
          <w:lang w:val="es-ES"/>
        </w:rPr>
        <w:t xml:space="preserve">La comisión informa a Consejo que el día </w:t>
      </w:r>
      <w:r w:rsidR="002C746D" w:rsidRPr="00053643">
        <w:rPr>
          <w:rFonts w:ascii="Arial" w:hAnsi="Arial" w:cs="Arial"/>
          <w:sz w:val="22"/>
          <w:szCs w:val="22"/>
          <w:lang w:val="es-ES"/>
        </w:rPr>
        <w:t>12</w:t>
      </w:r>
      <w:r w:rsidRPr="00053643">
        <w:rPr>
          <w:rFonts w:ascii="Arial" w:hAnsi="Arial" w:cs="Arial"/>
          <w:sz w:val="22"/>
          <w:szCs w:val="22"/>
          <w:lang w:val="es-ES"/>
        </w:rPr>
        <w:t xml:space="preserve"> de </w:t>
      </w:r>
      <w:r w:rsidR="002C746D" w:rsidRPr="00053643">
        <w:rPr>
          <w:rFonts w:ascii="Arial" w:hAnsi="Arial" w:cs="Arial"/>
          <w:sz w:val="22"/>
          <w:szCs w:val="22"/>
          <w:lang w:val="es-ES"/>
        </w:rPr>
        <w:t>mayo</w:t>
      </w:r>
      <w:r w:rsidRPr="00053643">
        <w:rPr>
          <w:rFonts w:ascii="Arial" w:hAnsi="Arial" w:cs="Arial"/>
          <w:sz w:val="22"/>
          <w:szCs w:val="22"/>
          <w:lang w:val="es-ES"/>
        </w:rPr>
        <w:t xml:space="preserve"> los miembros de la Comisión se reunieron para revisar solicitudes de profesionales solicitando inscribirse en el registro de la Auditoria y la Contaduría. Por lo que el Consejo se da por enterado de lo informado por la Comisión.</w:t>
      </w:r>
    </w:p>
    <w:p w14:paraId="5A978392" w14:textId="77777777" w:rsidR="00706BC7" w:rsidRPr="00053643" w:rsidRDefault="00706BC7" w:rsidP="00964905">
      <w:pPr>
        <w:tabs>
          <w:tab w:val="left" w:pos="567"/>
        </w:tabs>
        <w:spacing w:line="276" w:lineRule="auto"/>
        <w:ind w:left="142"/>
        <w:jc w:val="both"/>
        <w:rPr>
          <w:rFonts w:ascii="Arial" w:hAnsi="Arial" w:cs="Arial"/>
          <w:b/>
          <w:sz w:val="22"/>
          <w:szCs w:val="22"/>
        </w:rPr>
      </w:pPr>
    </w:p>
    <w:p w14:paraId="4DB3150C" w14:textId="2448F2E5" w:rsidR="00031C65" w:rsidRPr="00053643" w:rsidRDefault="00031C65" w:rsidP="00964905">
      <w:pPr>
        <w:pStyle w:val="Prrafodelista"/>
        <w:numPr>
          <w:ilvl w:val="2"/>
          <w:numId w:val="5"/>
        </w:numPr>
        <w:tabs>
          <w:tab w:val="left" w:pos="567"/>
        </w:tabs>
        <w:ind w:left="142" w:firstLine="0"/>
        <w:jc w:val="both"/>
        <w:rPr>
          <w:rFonts w:ascii="Arial" w:eastAsia="Arial" w:hAnsi="Arial" w:cs="Arial"/>
          <w:b/>
          <w:sz w:val="22"/>
          <w:szCs w:val="22"/>
        </w:rPr>
      </w:pPr>
      <w:r w:rsidRPr="00053643">
        <w:rPr>
          <w:rFonts w:ascii="Arial" w:eastAsia="Arial" w:hAnsi="Arial" w:cs="Arial"/>
          <w:b/>
          <w:sz w:val="22"/>
          <w:szCs w:val="22"/>
        </w:rPr>
        <w:t>Solicitud de Sociedades</w:t>
      </w:r>
    </w:p>
    <w:p w14:paraId="6A3B5821" w14:textId="05EB4F25" w:rsidR="00031C65" w:rsidRPr="00053643" w:rsidRDefault="00031C65" w:rsidP="00964905">
      <w:pPr>
        <w:tabs>
          <w:tab w:val="left" w:pos="567"/>
        </w:tabs>
        <w:ind w:left="142"/>
        <w:jc w:val="both"/>
        <w:rPr>
          <w:rFonts w:ascii="Arial" w:hAnsi="Arial" w:cs="Arial"/>
          <w:sz w:val="22"/>
          <w:szCs w:val="22"/>
          <w:lang w:eastAsia="es-ES_tradnl"/>
        </w:rPr>
      </w:pPr>
      <w:r w:rsidRPr="00053643">
        <w:rPr>
          <w:rFonts w:ascii="Arial" w:hAnsi="Arial" w:cs="Arial"/>
          <w:sz w:val="22"/>
          <w:szCs w:val="22"/>
          <w:lang w:eastAsia="es-ES_tradnl"/>
        </w:rPr>
        <w:t>La comisión informo que conoció solicitudes para inscripción en el registro de auditores y contadores para las firmas según detalle siguiente:</w:t>
      </w:r>
    </w:p>
    <w:tbl>
      <w:tblPr>
        <w:tblStyle w:val="Tablaconcuadrcula"/>
        <w:tblpPr w:leftFromText="141" w:rightFromText="141" w:vertAnchor="text" w:horzAnchor="margin" w:tblpXSpec="center" w:tblpY="217"/>
        <w:tblW w:w="11002" w:type="dxa"/>
        <w:tblLook w:val="04A0" w:firstRow="1" w:lastRow="0" w:firstColumn="1" w:lastColumn="0" w:noHBand="0" w:noVBand="1"/>
      </w:tblPr>
      <w:tblGrid>
        <w:gridCol w:w="326"/>
        <w:gridCol w:w="1353"/>
        <w:gridCol w:w="2508"/>
        <w:gridCol w:w="2524"/>
        <w:gridCol w:w="2235"/>
        <w:gridCol w:w="2056"/>
      </w:tblGrid>
      <w:tr w:rsidR="00031C65" w:rsidRPr="00053643" w14:paraId="2AA68F76" w14:textId="77777777" w:rsidTr="008A7A8A">
        <w:trPr>
          <w:trHeight w:val="463"/>
        </w:trPr>
        <w:tc>
          <w:tcPr>
            <w:tcW w:w="284" w:type="dxa"/>
            <w:shd w:val="clear" w:color="auto" w:fill="FFFFFF" w:themeFill="background1"/>
            <w:hideMark/>
          </w:tcPr>
          <w:p w14:paraId="01B0E3FA"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p>
          <w:p w14:paraId="7A269634"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p>
        </w:tc>
        <w:tc>
          <w:tcPr>
            <w:tcW w:w="1298" w:type="dxa"/>
            <w:shd w:val="clear" w:color="auto" w:fill="FFFFFF" w:themeFill="background1"/>
            <w:hideMark/>
          </w:tcPr>
          <w:p w14:paraId="355D456D"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r w:rsidRPr="00053643">
              <w:rPr>
                <w:rFonts w:ascii="Book Antiqua" w:eastAsia="Times New Roman" w:hAnsi="Book Antiqua" w:cs="Calibri"/>
                <w:b/>
                <w:bCs/>
                <w:color w:val="000000"/>
                <w:sz w:val="22"/>
                <w:szCs w:val="22"/>
                <w:lang w:eastAsia="es-ES_tradnl"/>
              </w:rPr>
              <w:t>Tipo de sociedad</w:t>
            </w:r>
          </w:p>
        </w:tc>
        <w:tc>
          <w:tcPr>
            <w:tcW w:w="2529" w:type="dxa"/>
            <w:shd w:val="clear" w:color="auto" w:fill="FFFFFF" w:themeFill="background1"/>
            <w:hideMark/>
          </w:tcPr>
          <w:p w14:paraId="563D2CCE"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r w:rsidRPr="00053643">
              <w:rPr>
                <w:rFonts w:ascii="Book Antiqua" w:eastAsia="Times New Roman" w:hAnsi="Book Antiqua" w:cs="Calibri"/>
                <w:b/>
                <w:bCs/>
                <w:color w:val="000000"/>
                <w:sz w:val="22"/>
                <w:szCs w:val="22"/>
                <w:lang w:eastAsia="es-ES_tradnl"/>
              </w:rPr>
              <w:t>Nombre de la sociedad</w:t>
            </w:r>
          </w:p>
        </w:tc>
        <w:tc>
          <w:tcPr>
            <w:tcW w:w="2552" w:type="dxa"/>
            <w:shd w:val="clear" w:color="auto" w:fill="FFFFFF" w:themeFill="background1"/>
            <w:hideMark/>
          </w:tcPr>
          <w:p w14:paraId="03ECBC3F"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r w:rsidRPr="00053643">
              <w:rPr>
                <w:rFonts w:ascii="Book Antiqua" w:eastAsia="Times New Roman" w:hAnsi="Book Antiqua" w:cs="Calibri"/>
                <w:b/>
                <w:bCs/>
                <w:color w:val="000000"/>
                <w:sz w:val="22"/>
                <w:szCs w:val="22"/>
                <w:lang w:eastAsia="es-ES_tradnl"/>
              </w:rPr>
              <w:t>Representante Legal</w:t>
            </w:r>
          </w:p>
        </w:tc>
        <w:tc>
          <w:tcPr>
            <w:tcW w:w="2268" w:type="dxa"/>
            <w:shd w:val="clear" w:color="auto" w:fill="FFFFFF" w:themeFill="background1"/>
            <w:hideMark/>
          </w:tcPr>
          <w:p w14:paraId="2BFE7576"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r w:rsidRPr="00053643">
              <w:rPr>
                <w:rFonts w:ascii="Book Antiqua" w:eastAsia="Times New Roman" w:hAnsi="Book Antiqua" w:cs="Calibri"/>
                <w:b/>
                <w:bCs/>
                <w:color w:val="000000"/>
                <w:sz w:val="22"/>
                <w:szCs w:val="22"/>
                <w:lang w:eastAsia="es-ES_tradnl"/>
              </w:rPr>
              <w:t>Decisión de la Comisión</w:t>
            </w:r>
          </w:p>
        </w:tc>
        <w:tc>
          <w:tcPr>
            <w:tcW w:w="2071" w:type="dxa"/>
            <w:shd w:val="clear" w:color="auto" w:fill="FFFFFF" w:themeFill="background1"/>
          </w:tcPr>
          <w:p w14:paraId="5BECE8A9" w14:textId="77777777" w:rsidR="00031C65" w:rsidRPr="00053643" w:rsidRDefault="00031C65" w:rsidP="009327EF">
            <w:pPr>
              <w:jc w:val="center"/>
              <w:rPr>
                <w:rFonts w:ascii="Book Antiqua" w:eastAsia="Times New Roman" w:hAnsi="Book Antiqua" w:cs="Calibri"/>
                <w:b/>
                <w:bCs/>
                <w:color w:val="000000"/>
                <w:sz w:val="22"/>
                <w:szCs w:val="22"/>
                <w:lang w:eastAsia="es-ES_tradnl"/>
              </w:rPr>
            </w:pPr>
            <w:r w:rsidRPr="00053643">
              <w:rPr>
                <w:rFonts w:ascii="Book Antiqua" w:eastAsia="Times New Roman" w:hAnsi="Book Antiqua" w:cs="Calibri"/>
                <w:b/>
                <w:bCs/>
                <w:color w:val="000000"/>
                <w:sz w:val="22"/>
                <w:szCs w:val="22"/>
                <w:lang w:eastAsia="es-ES_tradnl"/>
              </w:rPr>
              <w:t>Número asignado a la sociedad</w:t>
            </w:r>
          </w:p>
        </w:tc>
      </w:tr>
      <w:tr w:rsidR="00031C65" w:rsidRPr="00053643" w14:paraId="08862C46" w14:textId="77777777" w:rsidTr="008A7A8A">
        <w:trPr>
          <w:trHeight w:val="670"/>
        </w:trPr>
        <w:tc>
          <w:tcPr>
            <w:tcW w:w="284" w:type="dxa"/>
          </w:tcPr>
          <w:p w14:paraId="52DA6334"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1</w:t>
            </w:r>
          </w:p>
        </w:tc>
        <w:tc>
          <w:tcPr>
            <w:tcW w:w="1298" w:type="dxa"/>
          </w:tcPr>
          <w:p w14:paraId="1F1CAAB8"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Auditoría</w:t>
            </w:r>
          </w:p>
        </w:tc>
        <w:tc>
          <w:tcPr>
            <w:tcW w:w="2529" w:type="dxa"/>
          </w:tcPr>
          <w:p w14:paraId="29CE0CBE"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INDAGA AUDIT, S.A. DE C.V.</w:t>
            </w:r>
          </w:p>
        </w:tc>
        <w:tc>
          <w:tcPr>
            <w:tcW w:w="2552" w:type="dxa"/>
          </w:tcPr>
          <w:p w14:paraId="60CB9BD4" w14:textId="77777777" w:rsidR="00031C65" w:rsidRPr="00053643" w:rsidRDefault="00031C65" w:rsidP="009327EF">
            <w:pPr>
              <w:spacing w:line="259" w:lineRule="auto"/>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Edwin Mauricio Guzmán Sánchez</w:t>
            </w:r>
          </w:p>
          <w:p w14:paraId="7E2606CD"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Auditor:5662</w:t>
            </w:r>
          </w:p>
        </w:tc>
        <w:tc>
          <w:tcPr>
            <w:tcW w:w="2268" w:type="dxa"/>
          </w:tcPr>
          <w:p w14:paraId="13DFF12B"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Aprobada</w:t>
            </w:r>
          </w:p>
        </w:tc>
        <w:tc>
          <w:tcPr>
            <w:tcW w:w="2071" w:type="dxa"/>
            <w:vAlign w:val="center"/>
          </w:tcPr>
          <w:p w14:paraId="1133BA7E"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contador:</w:t>
            </w:r>
            <w:r w:rsidRPr="00053643">
              <w:rPr>
                <w:rFonts w:eastAsia="Times New Roman" w:cstheme="minorHAnsi"/>
                <w:b/>
                <w:bCs/>
                <w:color w:val="000000"/>
                <w:sz w:val="22"/>
                <w:szCs w:val="22"/>
                <w:lang w:eastAsia="es-ES_tradnl"/>
              </w:rPr>
              <w:t>6095</w:t>
            </w:r>
          </w:p>
        </w:tc>
      </w:tr>
      <w:tr w:rsidR="00031C65" w:rsidRPr="00053643" w14:paraId="099A45C3" w14:textId="77777777" w:rsidTr="008A7A8A">
        <w:trPr>
          <w:trHeight w:val="382"/>
        </w:trPr>
        <w:tc>
          <w:tcPr>
            <w:tcW w:w="284" w:type="dxa"/>
          </w:tcPr>
          <w:p w14:paraId="1E5D2B42"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2</w:t>
            </w:r>
          </w:p>
        </w:tc>
        <w:tc>
          <w:tcPr>
            <w:tcW w:w="1298" w:type="dxa"/>
          </w:tcPr>
          <w:p w14:paraId="775154CC"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Auditoría</w:t>
            </w:r>
          </w:p>
        </w:tc>
        <w:tc>
          <w:tcPr>
            <w:tcW w:w="2529" w:type="dxa"/>
          </w:tcPr>
          <w:p w14:paraId="062EFD70" w14:textId="77777777" w:rsidR="00031C65" w:rsidRPr="00053643" w:rsidRDefault="00031C65" w:rsidP="009327EF">
            <w:pPr>
              <w:spacing w:line="259" w:lineRule="auto"/>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 &amp; CONSULTING FINANCIAL TAX, S.A. DE C.V.</w:t>
            </w:r>
          </w:p>
          <w:p w14:paraId="53BD77BF"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INSCRITA :4726</w:t>
            </w:r>
          </w:p>
        </w:tc>
        <w:tc>
          <w:tcPr>
            <w:tcW w:w="2552" w:type="dxa"/>
          </w:tcPr>
          <w:p w14:paraId="26A7ADDC" w14:textId="77777777" w:rsidR="00031C65" w:rsidRPr="00053643" w:rsidRDefault="00031C65" w:rsidP="009327EF">
            <w:pPr>
              <w:spacing w:line="259" w:lineRule="auto"/>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Pedro David Hernández Fuentes</w:t>
            </w:r>
          </w:p>
          <w:p w14:paraId="09C591BD"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 3350</w:t>
            </w:r>
          </w:p>
        </w:tc>
        <w:tc>
          <w:tcPr>
            <w:tcW w:w="2268" w:type="dxa"/>
          </w:tcPr>
          <w:p w14:paraId="7B74B7B4"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Aprobada</w:t>
            </w:r>
          </w:p>
        </w:tc>
        <w:tc>
          <w:tcPr>
            <w:tcW w:w="2071" w:type="dxa"/>
            <w:vAlign w:val="center"/>
          </w:tcPr>
          <w:p w14:paraId="47B86F7F"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N/A</w:t>
            </w:r>
          </w:p>
        </w:tc>
      </w:tr>
      <w:tr w:rsidR="00031C65" w:rsidRPr="00053643" w14:paraId="5F525B45" w14:textId="77777777" w:rsidTr="008A7A8A">
        <w:trPr>
          <w:trHeight w:val="537"/>
        </w:trPr>
        <w:tc>
          <w:tcPr>
            <w:tcW w:w="284" w:type="dxa"/>
          </w:tcPr>
          <w:p w14:paraId="7E730F85"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3</w:t>
            </w:r>
          </w:p>
        </w:tc>
        <w:tc>
          <w:tcPr>
            <w:tcW w:w="1298" w:type="dxa"/>
          </w:tcPr>
          <w:p w14:paraId="1F275EAC"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Contabilidad</w:t>
            </w:r>
          </w:p>
        </w:tc>
        <w:tc>
          <w:tcPr>
            <w:tcW w:w="2529" w:type="dxa"/>
          </w:tcPr>
          <w:p w14:paraId="4467C1FA"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ABREGO ESCALANTE Y COMPAÑÍA, DE C.V.</w:t>
            </w:r>
          </w:p>
        </w:tc>
        <w:tc>
          <w:tcPr>
            <w:tcW w:w="2552" w:type="dxa"/>
          </w:tcPr>
          <w:p w14:paraId="5B897753" w14:textId="77777777" w:rsidR="00031C65" w:rsidRPr="00053643" w:rsidRDefault="00031C65" w:rsidP="009327EF">
            <w:pPr>
              <w:spacing w:line="259" w:lineRule="auto"/>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Cecilia del Socorro Chávez de Abrego</w:t>
            </w:r>
          </w:p>
          <w:p w14:paraId="43B38D62"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 xml:space="preserve"> Contador:4366</w:t>
            </w:r>
          </w:p>
        </w:tc>
        <w:tc>
          <w:tcPr>
            <w:tcW w:w="2268" w:type="dxa"/>
          </w:tcPr>
          <w:p w14:paraId="5A43C776"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Aprobada</w:t>
            </w:r>
          </w:p>
        </w:tc>
        <w:tc>
          <w:tcPr>
            <w:tcW w:w="2071" w:type="dxa"/>
            <w:vAlign w:val="center"/>
          </w:tcPr>
          <w:p w14:paraId="7547D20E"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contador:</w:t>
            </w:r>
            <w:r w:rsidRPr="00053643">
              <w:rPr>
                <w:rFonts w:eastAsia="Times New Roman" w:cstheme="minorHAnsi"/>
                <w:b/>
                <w:bCs/>
                <w:color w:val="000000"/>
                <w:sz w:val="22"/>
                <w:szCs w:val="22"/>
                <w:lang w:eastAsia="es-ES_tradnl"/>
              </w:rPr>
              <w:t>11021</w:t>
            </w:r>
          </w:p>
        </w:tc>
      </w:tr>
      <w:tr w:rsidR="00031C65" w:rsidRPr="00053643" w14:paraId="7EDC972C" w14:textId="77777777" w:rsidTr="008A7A8A">
        <w:trPr>
          <w:trHeight w:val="1010"/>
        </w:trPr>
        <w:tc>
          <w:tcPr>
            <w:tcW w:w="284" w:type="dxa"/>
            <w:hideMark/>
          </w:tcPr>
          <w:p w14:paraId="75844D64"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4</w:t>
            </w:r>
          </w:p>
        </w:tc>
        <w:tc>
          <w:tcPr>
            <w:tcW w:w="1298" w:type="dxa"/>
            <w:hideMark/>
          </w:tcPr>
          <w:p w14:paraId="6F99E1AC"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Auditoría y Contabilidad</w:t>
            </w:r>
          </w:p>
        </w:tc>
        <w:tc>
          <w:tcPr>
            <w:tcW w:w="2529" w:type="dxa"/>
            <w:hideMark/>
          </w:tcPr>
          <w:p w14:paraId="7D73767F" w14:textId="335BE6B3" w:rsidR="00031C65" w:rsidRPr="00053643" w:rsidRDefault="00C50866" w:rsidP="009327EF">
            <w:pPr>
              <w:jc w:val="both"/>
              <w:rPr>
                <w:rFonts w:eastAsia="Times New Roman" w:cstheme="minorHAnsi"/>
                <w:color w:val="000000"/>
                <w:sz w:val="22"/>
                <w:szCs w:val="22"/>
                <w:lang w:eastAsia="es-ES_tradnl"/>
              </w:rPr>
            </w:pPr>
            <w:r>
              <w:rPr>
                <w:rFonts w:eastAsia="Times New Roman" w:cstheme="minorHAnsi"/>
                <w:color w:val="000000"/>
                <w:sz w:val="22"/>
                <w:szCs w:val="22"/>
                <w:lang w:eastAsia="es-ES_tradnl"/>
              </w:rPr>
              <w:t>XXX</w:t>
            </w:r>
          </w:p>
        </w:tc>
        <w:tc>
          <w:tcPr>
            <w:tcW w:w="2552" w:type="dxa"/>
            <w:hideMark/>
          </w:tcPr>
          <w:p w14:paraId="6BDE6A65" w14:textId="77777777" w:rsidR="00C50866" w:rsidRDefault="00C50866" w:rsidP="009327EF">
            <w:pPr>
              <w:jc w:val="both"/>
              <w:rPr>
                <w:rFonts w:eastAsia="Times New Roman" w:cstheme="minorHAnsi"/>
                <w:color w:val="000000"/>
                <w:sz w:val="22"/>
                <w:szCs w:val="22"/>
                <w:lang w:eastAsia="es-ES_tradnl"/>
              </w:rPr>
            </w:pPr>
            <w:r>
              <w:rPr>
                <w:rFonts w:eastAsia="Times New Roman" w:cstheme="minorHAnsi"/>
                <w:color w:val="000000"/>
                <w:sz w:val="22"/>
                <w:szCs w:val="22"/>
                <w:lang w:eastAsia="es-ES_tradnl"/>
              </w:rPr>
              <w:t>XXX</w:t>
            </w:r>
          </w:p>
          <w:p w14:paraId="7DA9F53F" w14:textId="2767D79B"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w:t>
            </w:r>
            <w:r w:rsidR="00C50866">
              <w:rPr>
                <w:rFonts w:eastAsia="Times New Roman" w:cstheme="minorHAnsi"/>
                <w:color w:val="000000"/>
                <w:sz w:val="22"/>
                <w:szCs w:val="22"/>
                <w:lang w:eastAsia="es-ES_tradnl"/>
              </w:rPr>
              <w:t xml:space="preserve"> XXX</w:t>
            </w:r>
          </w:p>
          <w:p w14:paraId="7C32741C" w14:textId="55C72D6C"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Contador:</w:t>
            </w:r>
            <w:r w:rsidR="00C50866">
              <w:rPr>
                <w:rFonts w:eastAsia="Times New Roman" w:cstheme="minorHAnsi"/>
                <w:color w:val="000000"/>
                <w:sz w:val="22"/>
                <w:szCs w:val="22"/>
                <w:lang w:eastAsia="es-ES_tradnl"/>
              </w:rPr>
              <w:t xml:space="preserve"> XXX</w:t>
            </w:r>
          </w:p>
        </w:tc>
        <w:tc>
          <w:tcPr>
            <w:tcW w:w="2268" w:type="dxa"/>
            <w:hideMark/>
          </w:tcPr>
          <w:p w14:paraId="369D4AB0" w14:textId="77777777" w:rsidR="00031C65" w:rsidRPr="00053643" w:rsidRDefault="00031C65" w:rsidP="009327EF">
            <w:pPr>
              <w:spacing w:after="160"/>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Observada</w:t>
            </w:r>
          </w:p>
        </w:tc>
        <w:tc>
          <w:tcPr>
            <w:tcW w:w="2071" w:type="dxa"/>
          </w:tcPr>
          <w:p w14:paraId="4B4706CC" w14:textId="77777777" w:rsidR="00031C65" w:rsidRPr="00053643" w:rsidRDefault="00031C65" w:rsidP="009327EF">
            <w:pPr>
              <w:spacing w:after="160"/>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w:t>
            </w:r>
          </w:p>
        </w:tc>
      </w:tr>
      <w:tr w:rsidR="00031C65" w:rsidRPr="00053643" w14:paraId="0168FC42" w14:textId="77777777" w:rsidTr="008A7A8A">
        <w:trPr>
          <w:trHeight w:val="870"/>
        </w:trPr>
        <w:tc>
          <w:tcPr>
            <w:tcW w:w="284" w:type="dxa"/>
            <w:hideMark/>
          </w:tcPr>
          <w:p w14:paraId="6FA075BB"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5</w:t>
            </w:r>
          </w:p>
        </w:tc>
        <w:tc>
          <w:tcPr>
            <w:tcW w:w="1298" w:type="dxa"/>
            <w:hideMark/>
          </w:tcPr>
          <w:p w14:paraId="79D185C9"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Auditoría</w:t>
            </w:r>
          </w:p>
        </w:tc>
        <w:tc>
          <w:tcPr>
            <w:tcW w:w="2529" w:type="dxa"/>
            <w:hideMark/>
          </w:tcPr>
          <w:p w14:paraId="76065DC9" w14:textId="0EA5724A" w:rsidR="00031C65" w:rsidRPr="00053643" w:rsidRDefault="00C50866" w:rsidP="009327EF">
            <w:pPr>
              <w:jc w:val="both"/>
              <w:rPr>
                <w:rFonts w:eastAsia="Times New Roman" w:cstheme="minorHAnsi"/>
                <w:color w:val="000000"/>
                <w:sz w:val="22"/>
                <w:szCs w:val="22"/>
                <w:lang w:eastAsia="es-ES_tradnl"/>
              </w:rPr>
            </w:pPr>
            <w:r>
              <w:rPr>
                <w:rFonts w:eastAsia="Times New Roman" w:cstheme="minorHAnsi"/>
                <w:color w:val="000000"/>
                <w:sz w:val="22"/>
                <w:szCs w:val="22"/>
                <w:lang w:eastAsia="es-ES_tradnl"/>
              </w:rPr>
              <w:t>XXX</w:t>
            </w:r>
          </w:p>
        </w:tc>
        <w:tc>
          <w:tcPr>
            <w:tcW w:w="2552" w:type="dxa"/>
            <w:hideMark/>
          </w:tcPr>
          <w:p w14:paraId="3E068056" w14:textId="77777777" w:rsidR="00C50866" w:rsidRDefault="00C50866" w:rsidP="009327EF">
            <w:pPr>
              <w:jc w:val="both"/>
              <w:rPr>
                <w:rFonts w:eastAsia="Times New Roman" w:cstheme="minorHAnsi"/>
                <w:color w:val="000000"/>
                <w:sz w:val="22"/>
                <w:szCs w:val="22"/>
                <w:lang w:eastAsia="es-ES_tradnl"/>
              </w:rPr>
            </w:pPr>
            <w:r>
              <w:rPr>
                <w:rFonts w:eastAsia="Times New Roman" w:cstheme="minorHAnsi"/>
                <w:color w:val="000000"/>
                <w:sz w:val="22"/>
                <w:szCs w:val="22"/>
                <w:lang w:eastAsia="es-ES_tradnl"/>
              </w:rPr>
              <w:t>XXX</w:t>
            </w:r>
          </w:p>
          <w:p w14:paraId="219CDD79" w14:textId="7C1E3B66"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Auditor:</w:t>
            </w:r>
            <w:r w:rsidR="00C50866">
              <w:rPr>
                <w:rFonts w:eastAsia="Times New Roman" w:cstheme="minorHAnsi"/>
                <w:color w:val="000000"/>
                <w:sz w:val="22"/>
                <w:szCs w:val="22"/>
                <w:lang w:eastAsia="es-ES_tradnl"/>
              </w:rPr>
              <w:t xml:space="preserve"> XXX</w:t>
            </w:r>
          </w:p>
        </w:tc>
        <w:tc>
          <w:tcPr>
            <w:tcW w:w="2268" w:type="dxa"/>
            <w:hideMark/>
          </w:tcPr>
          <w:p w14:paraId="19E92CAC" w14:textId="77777777" w:rsidR="00031C65" w:rsidRPr="00053643" w:rsidRDefault="00031C65" w:rsidP="009327EF">
            <w:pPr>
              <w:spacing w:after="160"/>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Observada</w:t>
            </w:r>
          </w:p>
        </w:tc>
        <w:tc>
          <w:tcPr>
            <w:tcW w:w="2071" w:type="dxa"/>
          </w:tcPr>
          <w:p w14:paraId="2163816D" w14:textId="77777777" w:rsidR="00031C65" w:rsidRPr="00053643" w:rsidRDefault="00031C65" w:rsidP="009327EF">
            <w:pPr>
              <w:spacing w:after="160"/>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w:t>
            </w:r>
          </w:p>
        </w:tc>
      </w:tr>
      <w:tr w:rsidR="00031C65" w:rsidRPr="00053643" w14:paraId="34C9BC5B" w14:textId="77777777" w:rsidTr="008A7A8A">
        <w:trPr>
          <w:trHeight w:val="623"/>
        </w:trPr>
        <w:tc>
          <w:tcPr>
            <w:tcW w:w="284" w:type="dxa"/>
            <w:hideMark/>
          </w:tcPr>
          <w:p w14:paraId="33A2124B"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6</w:t>
            </w:r>
          </w:p>
        </w:tc>
        <w:tc>
          <w:tcPr>
            <w:tcW w:w="1298" w:type="dxa"/>
            <w:hideMark/>
          </w:tcPr>
          <w:p w14:paraId="6BA4A86D"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Contabilidad</w:t>
            </w:r>
          </w:p>
        </w:tc>
        <w:tc>
          <w:tcPr>
            <w:tcW w:w="2529" w:type="dxa"/>
            <w:hideMark/>
          </w:tcPr>
          <w:p w14:paraId="26DE597E" w14:textId="0A999475" w:rsidR="00031C65" w:rsidRPr="00053643" w:rsidRDefault="00C50866" w:rsidP="009327EF">
            <w:pPr>
              <w:jc w:val="both"/>
              <w:rPr>
                <w:rFonts w:eastAsia="Times New Roman" w:cstheme="minorHAnsi"/>
                <w:color w:val="000000"/>
                <w:sz w:val="22"/>
                <w:szCs w:val="22"/>
                <w:lang w:eastAsia="es-ES_tradnl"/>
              </w:rPr>
            </w:pPr>
            <w:r>
              <w:rPr>
                <w:rFonts w:eastAsia="Times New Roman" w:cstheme="minorHAnsi"/>
                <w:color w:val="000000"/>
                <w:sz w:val="22"/>
                <w:szCs w:val="22"/>
                <w:lang w:eastAsia="es-ES_tradnl"/>
              </w:rPr>
              <w:t>XXX</w:t>
            </w:r>
            <w:r w:rsidR="00031C65" w:rsidRPr="00053643">
              <w:rPr>
                <w:rFonts w:eastAsia="Times New Roman" w:cstheme="minorHAnsi"/>
                <w:color w:val="000000"/>
                <w:sz w:val="22"/>
                <w:szCs w:val="22"/>
                <w:lang w:eastAsia="es-ES_tradnl"/>
              </w:rPr>
              <w:t>.</w:t>
            </w:r>
          </w:p>
        </w:tc>
        <w:tc>
          <w:tcPr>
            <w:tcW w:w="2552" w:type="dxa"/>
            <w:hideMark/>
          </w:tcPr>
          <w:p w14:paraId="7BE04F1F" w14:textId="77777777" w:rsidR="00C50866" w:rsidRDefault="00C50866" w:rsidP="009327EF">
            <w:pPr>
              <w:jc w:val="both"/>
              <w:rPr>
                <w:rFonts w:eastAsia="Times New Roman" w:cstheme="minorHAnsi"/>
                <w:color w:val="000000"/>
                <w:sz w:val="22"/>
                <w:szCs w:val="22"/>
                <w:lang w:eastAsia="es-ES_tradnl"/>
              </w:rPr>
            </w:pPr>
            <w:r>
              <w:rPr>
                <w:rFonts w:eastAsia="Times New Roman" w:cstheme="minorHAnsi"/>
                <w:color w:val="000000"/>
                <w:sz w:val="22"/>
                <w:szCs w:val="22"/>
                <w:lang w:eastAsia="es-ES_tradnl"/>
              </w:rPr>
              <w:t>XXX</w:t>
            </w:r>
          </w:p>
          <w:p w14:paraId="3DD0330E" w14:textId="47443E50"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 xml:space="preserve">Auditor </w:t>
            </w:r>
            <w:r w:rsidR="00C50866">
              <w:rPr>
                <w:rFonts w:eastAsia="Times New Roman" w:cstheme="minorHAnsi"/>
                <w:color w:val="000000"/>
                <w:sz w:val="22"/>
                <w:szCs w:val="22"/>
                <w:lang w:eastAsia="es-ES_tradnl"/>
              </w:rPr>
              <w:t>XXX</w:t>
            </w:r>
            <w:r w:rsidRPr="00053643">
              <w:rPr>
                <w:rFonts w:eastAsia="Times New Roman" w:cstheme="minorHAnsi"/>
                <w:color w:val="000000"/>
                <w:sz w:val="22"/>
                <w:szCs w:val="22"/>
                <w:lang w:eastAsia="es-ES_tradnl"/>
              </w:rPr>
              <w:t xml:space="preserve"> y Contador: </w:t>
            </w:r>
            <w:r w:rsidR="00C50866">
              <w:rPr>
                <w:rFonts w:eastAsia="Times New Roman" w:cstheme="minorHAnsi"/>
                <w:color w:val="000000"/>
                <w:sz w:val="22"/>
                <w:szCs w:val="22"/>
                <w:lang w:eastAsia="es-ES_tradnl"/>
              </w:rPr>
              <w:t>XXX</w:t>
            </w:r>
          </w:p>
        </w:tc>
        <w:tc>
          <w:tcPr>
            <w:tcW w:w="2268" w:type="dxa"/>
            <w:hideMark/>
          </w:tcPr>
          <w:p w14:paraId="774369E3"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Observada</w:t>
            </w:r>
          </w:p>
        </w:tc>
        <w:tc>
          <w:tcPr>
            <w:tcW w:w="2071" w:type="dxa"/>
          </w:tcPr>
          <w:p w14:paraId="70422671"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w:t>
            </w:r>
          </w:p>
        </w:tc>
      </w:tr>
      <w:tr w:rsidR="00031C65" w:rsidRPr="00053643" w14:paraId="35E4F5C9" w14:textId="77777777" w:rsidTr="008A7A8A">
        <w:trPr>
          <w:trHeight w:val="841"/>
        </w:trPr>
        <w:tc>
          <w:tcPr>
            <w:tcW w:w="284" w:type="dxa"/>
            <w:hideMark/>
          </w:tcPr>
          <w:p w14:paraId="3A4BB9EA"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7</w:t>
            </w:r>
          </w:p>
        </w:tc>
        <w:tc>
          <w:tcPr>
            <w:tcW w:w="1298" w:type="dxa"/>
            <w:hideMark/>
          </w:tcPr>
          <w:p w14:paraId="06280B18"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Contabilidad</w:t>
            </w:r>
          </w:p>
        </w:tc>
        <w:tc>
          <w:tcPr>
            <w:tcW w:w="2529" w:type="dxa"/>
            <w:hideMark/>
          </w:tcPr>
          <w:p w14:paraId="493E5D54"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DUARTE CORNEJO, CONTADORES, AUDITORES Y CONSULTORES, S.A. DE C.V.</w:t>
            </w:r>
          </w:p>
        </w:tc>
        <w:tc>
          <w:tcPr>
            <w:tcW w:w="2552" w:type="dxa"/>
            <w:hideMark/>
          </w:tcPr>
          <w:p w14:paraId="788F2F89"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Carolina del Carmen Cornejo Pascasio</w:t>
            </w:r>
          </w:p>
          <w:p w14:paraId="281F9AAD" w14:textId="77777777" w:rsidR="00031C65" w:rsidRPr="00053643" w:rsidRDefault="00031C65" w:rsidP="009327EF">
            <w:pPr>
              <w:jc w:val="both"/>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Contador:8395</w:t>
            </w:r>
          </w:p>
        </w:tc>
        <w:tc>
          <w:tcPr>
            <w:tcW w:w="2268" w:type="dxa"/>
            <w:hideMark/>
          </w:tcPr>
          <w:p w14:paraId="5F7D94B8"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Aprobada</w:t>
            </w:r>
          </w:p>
          <w:p w14:paraId="6FBF47AF"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Nota: Deberá inscribirse en el Registro de Comercio</w:t>
            </w:r>
          </w:p>
        </w:tc>
        <w:tc>
          <w:tcPr>
            <w:tcW w:w="2071" w:type="dxa"/>
          </w:tcPr>
          <w:p w14:paraId="182DF38C" w14:textId="77777777" w:rsidR="00031C65" w:rsidRPr="00053643" w:rsidRDefault="00031C65" w:rsidP="009327EF">
            <w:pPr>
              <w:jc w:val="center"/>
              <w:rPr>
                <w:rFonts w:eastAsia="Times New Roman" w:cstheme="minorHAnsi"/>
                <w:color w:val="000000"/>
                <w:sz w:val="22"/>
                <w:szCs w:val="22"/>
                <w:lang w:eastAsia="es-ES_tradnl"/>
              </w:rPr>
            </w:pPr>
            <w:r w:rsidRPr="00053643">
              <w:rPr>
                <w:rFonts w:eastAsia="Times New Roman" w:cstheme="minorHAnsi"/>
                <w:color w:val="000000"/>
                <w:sz w:val="22"/>
                <w:szCs w:val="22"/>
                <w:lang w:eastAsia="es-ES_tradnl"/>
              </w:rPr>
              <w:t>-</w:t>
            </w:r>
          </w:p>
        </w:tc>
      </w:tr>
    </w:tbl>
    <w:p w14:paraId="691667B6" w14:textId="77777777" w:rsidR="00031C65" w:rsidRPr="00053643" w:rsidRDefault="00031C65" w:rsidP="00031C65">
      <w:pPr>
        <w:ind w:left="720"/>
        <w:jc w:val="both"/>
        <w:rPr>
          <w:rFonts w:ascii="Arial" w:eastAsia="Times New Roman" w:hAnsi="Arial" w:cs="Arial"/>
          <w:sz w:val="22"/>
          <w:szCs w:val="22"/>
          <w:lang w:eastAsia="es-ES_tradnl"/>
        </w:rPr>
      </w:pPr>
    </w:p>
    <w:p w14:paraId="4C7B4046" w14:textId="061442B4" w:rsidR="00031C65" w:rsidRPr="00053643" w:rsidRDefault="00031C65" w:rsidP="00964905">
      <w:pPr>
        <w:ind w:left="567"/>
        <w:jc w:val="both"/>
        <w:rPr>
          <w:rFonts w:ascii="Arial" w:eastAsia="Arial" w:hAnsi="Arial" w:cs="Arial"/>
          <w:b/>
          <w:sz w:val="22"/>
          <w:szCs w:val="22"/>
        </w:rPr>
      </w:pPr>
      <w:r w:rsidRPr="00053643">
        <w:rPr>
          <w:rFonts w:ascii="Arial" w:eastAsia="Times New Roman" w:hAnsi="Arial" w:cs="Arial"/>
          <w:sz w:val="22"/>
          <w:szCs w:val="22"/>
          <w:lang w:eastAsia="es-ES_tradnl"/>
        </w:rPr>
        <w:t>Al revisar el cumplimiento de los requisitos establecidos en la Ley Reguladora del Ejercicio de la Contaduría, toman el siguiente</w:t>
      </w:r>
      <w:r w:rsidRPr="00053643">
        <w:rPr>
          <w:rFonts w:ascii="Arial" w:hAnsi="Arial" w:cs="Arial"/>
          <w:sz w:val="22"/>
          <w:szCs w:val="22"/>
        </w:rPr>
        <w:t xml:space="preserve"> </w:t>
      </w:r>
      <w:r w:rsidRPr="00053643">
        <w:rPr>
          <w:rFonts w:ascii="Arial" w:eastAsia="Times New Roman" w:hAnsi="Arial" w:cs="Arial"/>
          <w:b/>
          <w:bCs/>
          <w:sz w:val="22"/>
          <w:szCs w:val="22"/>
        </w:rPr>
        <w:t>ACUERDO 1</w:t>
      </w:r>
      <w:r w:rsidRPr="00053643">
        <w:rPr>
          <w:rFonts w:ascii="Arial" w:eastAsia="Arial" w:hAnsi="Arial" w:cs="Arial"/>
          <w:sz w:val="22"/>
          <w:szCs w:val="22"/>
        </w:rPr>
        <w:t>:</w:t>
      </w:r>
      <w:r w:rsidRPr="00053643">
        <w:rPr>
          <w:rFonts w:ascii="Arial" w:eastAsia="Arial" w:hAnsi="Arial" w:cs="Arial"/>
          <w:b/>
          <w:sz w:val="22"/>
          <w:szCs w:val="22"/>
        </w:rPr>
        <w:t xml:space="preserve"> </w:t>
      </w:r>
      <w:r w:rsidRPr="00053643">
        <w:rPr>
          <w:rFonts w:ascii="Arial" w:hAnsi="Arial" w:cs="Arial"/>
          <w:sz w:val="22"/>
          <w:szCs w:val="22"/>
          <w:lang w:eastAsia="es-ES_tradnl"/>
        </w:rPr>
        <w:t xml:space="preserve">Se recomienda al Consejo se autorice para el ejercicio de Auditoría a la sociedad </w:t>
      </w:r>
      <w:r w:rsidRPr="00053643">
        <w:rPr>
          <w:rFonts w:ascii="Arial" w:hAnsi="Arial" w:cs="Arial"/>
          <w:sz w:val="22"/>
          <w:szCs w:val="22"/>
        </w:rPr>
        <w:t>INDAGA AUDIT, S.A. DE C.V.</w:t>
      </w:r>
      <w:r w:rsidRPr="00053643">
        <w:rPr>
          <w:rFonts w:ascii="Arial" w:hAnsi="Arial" w:cs="Arial"/>
          <w:color w:val="000000"/>
          <w:sz w:val="22"/>
          <w:szCs w:val="22"/>
          <w:lang w:eastAsia="es-ES_tradnl"/>
        </w:rPr>
        <w:t xml:space="preserve">, </w:t>
      </w:r>
      <w:r w:rsidRPr="00053643">
        <w:rPr>
          <w:rFonts w:ascii="Arial" w:hAnsi="Arial" w:cs="Arial"/>
          <w:sz w:val="22"/>
          <w:szCs w:val="22"/>
          <w:lang w:eastAsia="es-ES_tradnl"/>
        </w:rPr>
        <w:t xml:space="preserve">bajo el número </w:t>
      </w:r>
      <w:r w:rsidRPr="00053643">
        <w:rPr>
          <w:rFonts w:ascii="Arial" w:hAnsi="Arial" w:cs="Arial"/>
          <w:b/>
          <w:bCs/>
          <w:sz w:val="22"/>
          <w:szCs w:val="22"/>
          <w:lang w:eastAsia="es-ES_tradnl"/>
        </w:rPr>
        <w:t>6095</w:t>
      </w:r>
      <w:r w:rsidRPr="00053643">
        <w:rPr>
          <w:rFonts w:ascii="Arial" w:hAnsi="Arial" w:cs="Arial"/>
          <w:sz w:val="22"/>
          <w:szCs w:val="22"/>
          <w:lang w:eastAsia="es-ES_tradnl"/>
        </w:rPr>
        <w:t xml:space="preserve"> y a la sociedad ABREGO ESCALANTE Y COMPAÑÍA, DE C.V., bajo el número </w:t>
      </w:r>
      <w:r w:rsidRPr="00053643">
        <w:rPr>
          <w:rFonts w:ascii="Arial" w:hAnsi="Arial" w:cs="Arial"/>
          <w:b/>
          <w:bCs/>
          <w:sz w:val="22"/>
          <w:szCs w:val="22"/>
          <w:lang w:eastAsia="es-ES_tradnl"/>
        </w:rPr>
        <w:t xml:space="preserve">11021, </w:t>
      </w:r>
      <w:r w:rsidRPr="00053643">
        <w:rPr>
          <w:rFonts w:ascii="Arial" w:hAnsi="Arial" w:cs="Arial"/>
          <w:sz w:val="22"/>
          <w:szCs w:val="22"/>
          <w:lang w:eastAsia="es-ES_tradnl"/>
        </w:rPr>
        <w:t>para el ejercicio de la contabilidad</w:t>
      </w:r>
      <w:r w:rsidRPr="00053643">
        <w:rPr>
          <w:rFonts w:ascii="Arial" w:eastAsia="Arial" w:hAnsi="Arial" w:cs="Arial"/>
          <w:bCs/>
          <w:sz w:val="22"/>
          <w:szCs w:val="22"/>
        </w:rPr>
        <w:t xml:space="preserve">. Asimismo, recomienda se autorice la modificación al pacto social de la sociedad </w:t>
      </w:r>
      <w:r w:rsidRPr="00053643">
        <w:rPr>
          <w:rFonts w:ascii="Arial" w:hAnsi="Arial" w:cs="Arial"/>
          <w:color w:val="000000"/>
          <w:sz w:val="22"/>
          <w:szCs w:val="22"/>
          <w:lang w:eastAsia="es-ES_tradnl"/>
        </w:rPr>
        <w:t>AUDIT &amp; CONSULTING FINANCIAL TAX, S.A. DE C.V. manteniendo el mismo número de inscripción 4726.</w:t>
      </w:r>
    </w:p>
    <w:p w14:paraId="2F5D8ECE" w14:textId="77777777" w:rsidR="00031C65" w:rsidRPr="00053643" w:rsidRDefault="00031C65" w:rsidP="00031C65">
      <w:pPr>
        <w:pStyle w:val="Prrafodelista"/>
        <w:ind w:left="1080"/>
        <w:jc w:val="both"/>
        <w:rPr>
          <w:rFonts w:ascii="Arial" w:hAnsi="Arial" w:cs="Arial"/>
          <w:sz w:val="22"/>
          <w:szCs w:val="22"/>
          <w:lang w:eastAsia="es-ES_tradnl"/>
        </w:rPr>
      </w:pPr>
    </w:p>
    <w:p w14:paraId="333C325A" w14:textId="77777777" w:rsidR="00031C65" w:rsidRPr="00053643" w:rsidRDefault="00031C65" w:rsidP="00964905">
      <w:pPr>
        <w:pStyle w:val="Prrafodelista"/>
        <w:ind w:left="567"/>
        <w:rPr>
          <w:rFonts w:ascii="Arial" w:hAnsi="Arial" w:cs="Arial"/>
          <w:sz w:val="22"/>
          <w:szCs w:val="22"/>
          <w:lang w:eastAsia="es-ES_tradnl"/>
        </w:rPr>
      </w:pPr>
      <w:r w:rsidRPr="00053643">
        <w:rPr>
          <w:rFonts w:ascii="Arial" w:hAnsi="Arial" w:cs="Arial"/>
          <w:sz w:val="22"/>
          <w:szCs w:val="22"/>
          <w:lang w:eastAsia="es-ES_tradnl"/>
        </w:rPr>
        <w:t>Del mismo modo, recomienda al área jurídica notifique por medio de correspondencia emitida por dicha área, las observaciones señaladas a la sociedad en mención, a fin de dar continuidad con el trámite.</w:t>
      </w:r>
    </w:p>
    <w:p w14:paraId="27648568" w14:textId="77777777" w:rsidR="00031C65" w:rsidRPr="00053643" w:rsidRDefault="00031C65" w:rsidP="00964905">
      <w:pPr>
        <w:pStyle w:val="Prrafodelista"/>
        <w:ind w:left="567"/>
        <w:jc w:val="both"/>
        <w:rPr>
          <w:rFonts w:asciiTheme="minorHAnsi" w:hAnsiTheme="minorHAnsi" w:cstheme="minorHAnsi"/>
          <w:sz w:val="22"/>
          <w:szCs w:val="22"/>
          <w:lang w:eastAsia="es-ES_tradnl"/>
        </w:rPr>
      </w:pPr>
    </w:p>
    <w:p w14:paraId="565EB109" w14:textId="0462C086" w:rsidR="00031C65" w:rsidRPr="00BA72CD" w:rsidRDefault="00031C65" w:rsidP="00964905">
      <w:pPr>
        <w:pStyle w:val="Prrafodelista"/>
        <w:widowControl/>
        <w:numPr>
          <w:ilvl w:val="2"/>
          <w:numId w:val="5"/>
        </w:numPr>
        <w:ind w:left="567" w:firstLine="0"/>
        <w:jc w:val="both"/>
        <w:rPr>
          <w:rFonts w:ascii="Arial" w:hAnsi="Arial" w:cs="Arial"/>
          <w:b/>
          <w:bCs/>
          <w:sz w:val="22"/>
          <w:szCs w:val="22"/>
        </w:rPr>
      </w:pPr>
      <w:r w:rsidRPr="00BA72CD">
        <w:rPr>
          <w:rFonts w:ascii="Arial" w:hAnsi="Arial" w:cs="Arial"/>
          <w:b/>
          <w:bCs/>
          <w:sz w:val="22"/>
          <w:szCs w:val="22"/>
        </w:rPr>
        <w:t>Revisión de recursos de reconsideración.</w:t>
      </w:r>
    </w:p>
    <w:p w14:paraId="09BA8056" w14:textId="5B4E9919" w:rsidR="00031C65" w:rsidRPr="00053643" w:rsidRDefault="00031C65" w:rsidP="00964905">
      <w:pPr>
        <w:pStyle w:val="Prrafodelista"/>
        <w:ind w:left="567"/>
        <w:jc w:val="both"/>
        <w:rPr>
          <w:rFonts w:ascii="Arial" w:eastAsia="Calibri" w:hAnsi="Arial" w:cs="Arial"/>
          <w:sz w:val="22"/>
          <w:szCs w:val="22"/>
          <w:lang w:eastAsia="en-US"/>
        </w:rPr>
      </w:pPr>
      <w:r w:rsidRPr="00053643">
        <w:rPr>
          <w:rFonts w:ascii="Arial" w:eastAsia="Calibri" w:hAnsi="Arial" w:cs="Arial"/>
          <w:sz w:val="22"/>
          <w:szCs w:val="22"/>
          <w:lang w:eastAsia="en-US"/>
        </w:rPr>
        <w:t>La Comisión, informa a Consejo que con base a lo establecido en el artículo 132 de la Ley de Procedimientos Administrativos, este Consejo recibió por medio de correspondencia recursos de reconsideración; procediendo a revisar los insumos adicionales interpuestos por los licenciados, de lo cual se informa que:</w:t>
      </w:r>
    </w:p>
    <w:p w14:paraId="52DA2374" w14:textId="77777777" w:rsidR="00031C65" w:rsidRPr="00053643" w:rsidRDefault="00031C65" w:rsidP="00964905">
      <w:pPr>
        <w:ind w:left="567"/>
        <w:jc w:val="both"/>
        <w:rPr>
          <w:rFonts w:ascii="Arial" w:eastAsia="Calibri" w:hAnsi="Arial" w:cs="Arial"/>
          <w:sz w:val="22"/>
          <w:szCs w:val="22"/>
          <w:lang w:eastAsia="en-US"/>
        </w:rPr>
      </w:pPr>
    </w:p>
    <w:p w14:paraId="1EF45A79" w14:textId="0F80EE35" w:rsidR="00031C65" w:rsidRPr="00053643" w:rsidRDefault="00031C65" w:rsidP="00964905">
      <w:pPr>
        <w:ind w:left="567"/>
        <w:contextualSpacing/>
        <w:jc w:val="both"/>
        <w:rPr>
          <w:rFonts w:ascii="Arial" w:eastAsia="Calibri" w:hAnsi="Arial" w:cs="Arial"/>
          <w:sz w:val="22"/>
          <w:szCs w:val="22"/>
          <w:lang w:eastAsia="en-US"/>
        </w:rPr>
      </w:pPr>
      <w:r w:rsidRPr="00053643">
        <w:rPr>
          <w:rFonts w:ascii="Arial" w:eastAsia="Calibri" w:hAnsi="Arial" w:cs="Arial"/>
          <w:sz w:val="22"/>
          <w:szCs w:val="22"/>
          <w:lang w:eastAsia="en-US"/>
        </w:rPr>
        <w:t xml:space="preserve">Del estudio del recurso presentados por los licenciados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xml:space="preserve">,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xml:space="preserve">, </w:t>
      </w:r>
      <w:r w:rsidR="00DA5A79">
        <w:rPr>
          <w:rFonts w:ascii="Arial" w:eastAsia="Calibri" w:hAnsi="Arial" w:cs="Arial"/>
          <w:sz w:val="22"/>
          <w:szCs w:val="22"/>
          <w:lang w:eastAsia="en-US"/>
        </w:rPr>
        <w:t xml:space="preserve">XXX </w:t>
      </w:r>
      <w:r w:rsidRPr="00053643">
        <w:rPr>
          <w:rFonts w:ascii="Arial" w:eastAsia="Calibri" w:hAnsi="Arial" w:cs="Arial"/>
          <w:sz w:val="22"/>
          <w:szCs w:val="22"/>
          <w:lang w:eastAsia="en-US"/>
        </w:rPr>
        <w:t xml:space="preserve">y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w:t>
      </w:r>
      <w:r w:rsidRPr="00053643">
        <w:rPr>
          <w:rFonts w:ascii="Arial" w:hAnsi="Arial" w:cs="Arial"/>
          <w:sz w:val="22"/>
          <w:szCs w:val="22"/>
          <w:lang w:eastAsia="es-ES_tradnl"/>
        </w:rPr>
        <w:t xml:space="preserve"> para el ejercicio de la auditoría</w:t>
      </w:r>
      <w:r w:rsidRPr="00053643">
        <w:rPr>
          <w:rFonts w:ascii="Arial" w:eastAsia="Calibri" w:hAnsi="Arial" w:cs="Arial"/>
          <w:sz w:val="22"/>
          <w:szCs w:val="22"/>
          <w:lang w:eastAsia="en-US"/>
        </w:rPr>
        <w:t xml:space="preserve"> y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xml:space="preserve">, para el ejercicio de la contabilidad, según lo establecido en el artículo 133 de la Ley de Procedimientos Administrativos, los miembros de la comisión recomiendan  </w:t>
      </w:r>
      <w:r w:rsidRPr="00053643">
        <w:rPr>
          <w:rFonts w:ascii="Arial" w:eastAsia="Calibri" w:hAnsi="Arial" w:cs="Arial"/>
          <w:b/>
          <w:bCs/>
          <w:sz w:val="22"/>
          <w:szCs w:val="22"/>
          <w:lang w:eastAsia="en-US"/>
        </w:rPr>
        <w:t>ACUERDO 2</w:t>
      </w:r>
      <w:r w:rsidRPr="00053643">
        <w:rPr>
          <w:rFonts w:ascii="Arial" w:eastAsia="Calibri" w:hAnsi="Arial" w:cs="Arial"/>
          <w:sz w:val="22"/>
          <w:szCs w:val="22"/>
          <w:lang w:eastAsia="en-US"/>
        </w:rPr>
        <w:t xml:space="preserve">: </w:t>
      </w:r>
      <w:r w:rsidRPr="00053643">
        <w:rPr>
          <w:rFonts w:ascii="Arial" w:hAnsi="Arial" w:cs="Arial"/>
          <w:sz w:val="22"/>
          <w:szCs w:val="22"/>
          <w:lang w:eastAsia="es-ES_tradnl"/>
        </w:rPr>
        <w:t xml:space="preserve">Se ratifique la denegatoria para el ejercicio de la auditoría a los licenciados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xml:space="preserve">,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xml:space="preserve">, por no cumplir con los requisitos establecidos en la LREC, y para el ejercicio de la contabilidad al licenciado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xml:space="preserve"> por no cumplir con el requisito establecido en el articulo 3, numeral 6 de la LREC. </w:t>
      </w:r>
      <w:r w:rsidRPr="00053643">
        <w:rPr>
          <w:rFonts w:ascii="Arial" w:hAnsi="Arial" w:cs="Arial"/>
          <w:sz w:val="22"/>
          <w:szCs w:val="22"/>
          <w:lang w:eastAsia="es-ES_tradnl"/>
        </w:rPr>
        <w:t xml:space="preserve">Asimismo, </w:t>
      </w:r>
      <w:r w:rsidRPr="00053643">
        <w:rPr>
          <w:rFonts w:ascii="Arial" w:eastAsia="Calibri" w:hAnsi="Arial" w:cs="Arial"/>
          <w:sz w:val="22"/>
          <w:szCs w:val="22"/>
          <w:lang w:eastAsia="en-US"/>
        </w:rPr>
        <w:t xml:space="preserve">derivado del estudio del recurso presentado por el licenciado Roberto Carlos Flores Cortez, según constancias laborales en la que hace denota su desempeño en el área de auditoría externa, los miembros de la comisión consideran a bien PREVENIR al recurrente que presente los respectivos papeles de trabajo para constatar lo anterior. De igual forma se declara improcedente el recurso presentado por el licenciado </w:t>
      </w:r>
      <w:r w:rsidR="00DA5A79">
        <w:rPr>
          <w:rFonts w:ascii="Arial" w:eastAsia="Calibri" w:hAnsi="Arial" w:cs="Arial"/>
          <w:sz w:val="22"/>
          <w:szCs w:val="22"/>
          <w:lang w:eastAsia="en-US"/>
        </w:rPr>
        <w:t>XXX</w:t>
      </w:r>
      <w:r w:rsidRPr="00053643">
        <w:rPr>
          <w:rFonts w:ascii="Arial" w:eastAsia="Calibri" w:hAnsi="Arial" w:cs="Arial"/>
          <w:sz w:val="22"/>
          <w:szCs w:val="22"/>
          <w:lang w:eastAsia="en-US"/>
        </w:rPr>
        <w:t>, por haber sido comparecido fuera del plazo estipulado.</w:t>
      </w:r>
    </w:p>
    <w:p w14:paraId="0D3A5287" w14:textId="77777777" w:rsidR="00BA72CD" w:rsidRDefault="00BA72CD" w:rsidP="00BA72CD">
      <w:pPr>
        <w:pStyle w:val="Prrafodelista"/>
        <w:ind w:left="567"/>
        <w:jc w:val="both"/>
        <w:rPr>
          <w:rFonts w:ascii="Arial" w:hAnsi="Arial" w:cs="Arial"/>
          <w:sz w:val="22"/>
          <w:szCs w:val="22"/>
          <w:lang w:eastAsia="es-ES_tradnl"/>
        </w:rPr>
      </w:pPr>
    </w:p>
    <w:p w14:paraId="1F3FA781" w14:textId="11B5F9BC" w:rsidR="00031C65" w:rsidRPr="00BA72CD" w:rsidRDefault="00BA72CD" w:rsidP="00BA72CD">
      <w:pPr>
        <w:pStyle w:val="Prrafodelista"/>
        <w:ind w:left="567"/>
        <w:jc w:val="both"/>
        <w:rPr>
          <w:rFonts w:ascii="Arial" w:hAnsi="Arial" w:cs="Arial"/>
          <w:sz w:val="22"/>
          <w:szCs w:val="22"/>
          <w:lang w:eastAsia="es-ES_tradnl"/>
        </w:rPr>
      </w:pPr>
      <w:r w:rsidRPr="00BA72CD">
        <w:rPr>
          <w:rFonts w:ascii="Arial" w:hAnsi="Arial" w:cs="Arial"/>
          <w:sz w:val="22"/>
          <w:szCs w:val="22"/>
          <w:lang w:eastAsia="es-ES_tradnl"/>
        </w:rPr>
        <w:t>En base a lo anterior se emiten las siguientes resoluciones:</w:t>
      </w:r>
    </w:p>
    <w:p w14:paraId="6809C7A4" w14:textId="36E1CA94" w:rsidR="00031C65" w:rsidRPr="00BA72CD" w:rsidRDefault="00031C65" w:rsidP="00BA72CD">
      <w:pPr>
        <w:pStyle w:val="Prrafodelista"/>
        <w:spacing w:line="276" w:lineRule="auto"/>
        <w:ind w:left="567"/>
        <w:jc w:val="both"/>
        <w:rPr>
          <w:rFonts w:ascii="Arial" w:hAnsi="Arial" w:cs="Arial"/>
          <w:b/>
          <w:bCs/>
          <w:sz w:val="22"/>
          <w:szCs w:val="22"/>
        </w:rPr>
      </w:pPr>
    </w:p>
    <w:p w14:paraId="26DE8D2D" w14:textId="77777777" w:rsidR="00BA72CD" w:rsidRPr="00BA72CD" w:rsidRDefault="00BA72CD" w:rsidP="00BA72CD">
      <w:pPr>
        <w:spacing w:line="276" w:lineRule="auto"/>
        <w:ind w:left="567" w:right="-279"/>
        <w:jc w:val="both"/>
        <w:rPr>
          <w:rFonts w:ascii="Cambria Math" w:hAnsi="Cambria Math" w:cstheme="minorHAnsi"/>
          <w:b/>
          <w:sz w:val="22"/>
          <w:szCs w:val="22"/>
        </w:rPr>
      </w:pPr>
      <w:r w:rsidRPr="00BA72CD">
        <w:rPr>
          <w:rFonts w:ascii="Cambria Math" w:hAnsi="Cambria Math" w:cstheme="minorHAnsi"/>
          <w:b/>
          <w:sz w:val="22"/>
          <w:szCs w:val="22"/>
        </w:rPr>
        <w:t>RESOLUCIÓN 643.-</w:t>
      </w:r>
    </w:p>
    <w:p w14:paraId="42DABA69" w14:textId="0A8E4985" w:rsidR="00BA72CD" w:rsidRPr="00BA72CD" w:rsidRDefault="00BA72CD" w:rsidP="00BA72CD">
      <w:pPr>
        <w:spacing w:line="276" w:lineRule="auto"/>
        <w:ind w:left="567" w:right="-279"/>
        <w:jc w:val="right"/>
        <w:rPr>
          <w:rFonts w:ascii="Cambria Math" w:hAnsi="Cambria Math" w:cstheme="minorHAnsi"/>
          <w:sz w:val="22"/>
          <w:szCs w:val="22"/>
          <w:lang w:val="es-SV" w:eastAsia="es-SV"/>
        </w:rPr>
      </w:pPr>
      <w:r w:rsidRPr="00BA72CD">
        <w:rPr>
          <w:rFonts w:ascii="Cambria Math" w:hAnsi="Cambria Math" w:cstheme="minorHAnsi"/>
          <w:sz w:val="22"/>
          <w:szCs w:val="22"/>
        </w:rPr>
        <w:tab/>
      </w:r>
    </w:p>
    <w:p w14:paraId="5C2E176C"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r w:rsidRPr="00CA3109">
        <w:rPr>
          <w:rFonts w:ascii="Arial" w:hAnsi="Arial" w:cs="Arial"/>
          <w:sz w:val="22"/>
          <w:szCs w:val="22"/>
          <w:lang w:val="es-SV" w:eastAsia="es-SV"/>
        </w:rPr>
        <w:t>ANTECEDENTES:</w:t>
      </w:r>
    </w:p>
    <w:p w14:paraId="6F457CCC"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p>
    <w:p w14:paraId="57D193E5" w14:textId="2FC591EC"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El Consejo, dentro del proceso de inscripción como Auditor iniciado a petición de la Profesional </w:t>
      </w:r>
      <w:r w:rsidR="00DA5A79">
        <w:rPr>
          <w:rFonts w:ascii="Arial" w:hAnsi="Arial" w:cs="Arial"/>
          <w:sz w:val="22"/>
          <w:szCs w:val="22"/>
          <w:lang w:val="es-SV" w:eastAsia="es-SV"/>
        </w:rPr>
        <w:t>XXX</w:t>
      </w:r>
      <w:r w:rsidRPr="00CA3109">
        <w:rPr>
          <w:rFonts w:ascii="Arial" w:hAnsi="Arial" w:cs="Arial"/>
          <w:sz w:val="22"/>
          <w:szCs w:val="22"/>
          <w:lang w:val="es-SV" w:eastAsia="es-SV"/>
        </w:rPr>
        <w:t>, el día 07 de marzo de 2021, de conformidad con el art. 9 de la Ley Reguladora del Ejercicio de la Contaduría (LREC), se revisó la documentación presentada por el referido profesional, emitiendo la resolución 521 de fecha 26 de abril de 2021, y notificada por medio de correo electrónico, por medio de la cual se resolvía lo siguiente:</w:t>
      </w:r>
    </w:p>
    <w:p w14:paraId="1E23A6B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8BF6AE2" w14:textId="301C772A"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“No autorizar para que ejerza la auditoría externa a la licenciada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debido a que conforme a los criterios de la comisión y con base en los requisitos establecidos en los arts. 1 y 3 literal “a” numeral 7 de la Ley Reguladora del Ejercicio de la Contaduría, no se acredita experiencia comprobada en la práctica profesional correspondiente  la auditoría externa la cual debe ser de dos años.” </w:t>
      </w:r>
    </w:p>
    <w:p w14:paraId="427446FA"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1D3CDB9" w14:textId="58141AA8"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 Que, derivado de lo anterior, la Licenciada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presentó recurso de reconsideración, por medio del cual exponía los motivos por los que solicita se reconsidere la decisión tomada por </w:t>
      </w:r>
      <w:r w:rsidRPr="00CA3109">
        <w:rPr>
          <w:rFonts w:ascii="Arial" w:hAnsi="Arial" w:cs="Arial"/>
          <w:sz w:val="22"/>
          <w:szCs w:val="22"/>
          <w:lang w:val="es-SV" w:eastAsia="es-SV"/>
        </w:rPr>
        <w:lastRenderedPageBreak/>
        <w:t xml:space="preserve">este Consejo, por medio de la resolución 521 ya antes descrita. </w:t>
      </w:r>
    </w:p>
    <w:p w14:paraId="3587F113"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B38289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III. Que, junto con el mencionado recurso, remite todos los documentos que demuestran las capacitaciones, diplomados y acreditaciones de educación continuada que ha recibido, y con lo cual pretende evidenciar que posee la experticia para el ejercicio de la auditoría externa. </w:t>
      </w:r>
    </w:p>
    <w:p w14:paraId="747A0CA8"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9448724"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Por lo anterior, se procede a realizar las siguientes CONSIDERACIONES:</w:t>
      </w:r>
    </w:p>
    <w:p w14:paraId="2501182B" w14:textId="77777777" w:rsidR="00BA72CD" w:rsidRPr="00CA3109" w:rsidRDefault="00BA72CD" w:rsidP="00CA3109">
      <w:pPr>
        <w:tabs>
          <w:tab w:val="left" w:pos="993"/>
        </w:tabs>
        <w:spacing w:line="276" w:lineRule="auto"/>
        <w:ind w:left="567"/>
        <w:jc w:val="both"/>
        <w:rPr>
          <w:rFonts w:ascii="Arial" w:hAnsi="Arial" w:cs="Arial"/>
          <w:sz w:val="22"/>
          <w:szCs w:val="22"/>
          <w:highlight w:val="yellow"/>
          <w:lang w:val="es-SV" w:eastAsia="es-SV"/>
        </w:rPr>
      </w:pPr>
    </w:p>
    <w:p w14:paraId="3608E3EB"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 Que el artículo 26 de la Ley Reguladora del Ejercicio de la Contaduría, el Consejo tiene por finalidad “Vigilar el ejercicio de la profesión de la contaduría pública; de la función de auditoría; regular los aspectos éticos y técnicos de dicha profesión…y velar que la función de auditoría…se ejerza con arreglo a las normas legales. Asimismo, velar por el cumplimiento de los reglamentos y demás normas aplicables y de las resoluciones dictadas por el Consejo”.</w:t>
      </w:r>
    </w:p>
    <w:p w14:paraId="0E1C6DF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73B43E8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II. Que el Art. 133 de la Ley de Procedimientos Administrativos establece que el plazo para presentar el recurso de reconsideración será de 10 días hábiles contados a partir del día siguiente al de la notificación.</w:t>
      </w:r>
    </w:p>
    <w:p w14:paraId="64D0978A"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1526DC3"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III. Que en vista que la profesional no ha presentado documentación con la que acredite poseer dos años de experiencia en el ejercicio de la auditoría externa, solamente acredita las capacitaciones recibidas y que las mismas no son contempladas dentro de la LREC como acreditantes de la experiencia requerida, es que se ratificara su denegatoria. </w:t>
      </w:r>
    </w:p>
    <w:p w14:paraId="4249A982"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1EF8A7A3"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POR TANTO: Con base a lo establecido en los artículos 3, 5, 9, 11, 54 LREC y Arts. 80, 83, 132, y 133 LPA, este Consejo, RESUELVE: </w:t>
      </w:r>
    </w:p>
    <w:p w14:paraId="4443CFA9"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7882701D" w14:textId="00AC2265" w:rsidR="00BA72CD" w:rsidRPr="00CA3109" w:rsidRDefault="00BA72CD" w:rsidP="00F310D8">
      <w:pPr>
        <w:pStyle w:val="Prrafodelista"/>
        <w:widowControl/>
        <w:numPr>
          <w:ilvl w:val="0"/>
          <w:numId w:val="154"/>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 xml:space="preserve">Declárese no ha lugar el recurso de reconsideración interpuesto por la Licenciada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en vista de no demostrar la práctica profesional en el ejercicio de la auditoría externa, la cual debe ser de dos años. </w:t>
      </w:r>
    </w:p>
    <w:p w14:paraId="3F14140D"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005218F5" w14:textId="77777777" w:rsidR="00BA72CD" w:rsidRPr="00CA3109" w:rsidRDefault="00BA72CD" w:rsidP="00F310D8">
      <w:pPr>
        <w:pStyle w:val="Prrafodelista"/>
        <w:widowControl/>
        <w:numPr>
          <w:ilvl w:val="0"/>
          <w:numId w:val="154"/>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Ratifíquese la decisión tomada por este Consejo por medio de la resolución 521 de fecha 26 de abril de 2021.</w:t>
      </w:r>
    </w:p>
    <w:p w14:paraId="6894277F"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16BC31B2" w14:textId="77777777" w:rsidR="00BA72CD" w:rsidRPr="00CA3109" w:rsidRDefault="00BA72CD" w:rsidP="00F310D8">
      <w:pPr>
        <w:pStyle w:val="Prrafodelista"/>
        <w:widowControl/>
        <w:numPr>
          <w:ilvl w:val="0"/>
          <w:numId w:val="154"/>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Déjese a salvo el derecho de la profesional de presentar nuevamente su solicitud de inscripción como contador en el momento que considere conveniente.</w:t>
      </w:r>
    </w:p>
    <w:p w14:paraId="4CCB3382"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2A83E4C2" w14:textId="77777777" w:rsidR="00BA72CD" w:rsidRPr="00CA3109" w:rsidRDefault="00BA72CD" w:rsidP="00F310D8">
      <w:pPr>
        <w:pStyle w:val="Prrafodelista"/>
        <w:widowControl/>
        <w:numPr>
          <w:ilvl w:val="0"/>
          <w:numId w:val="154"/>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La presente resolución no agota la vía administrativa, y cabe recurso de apelación sobre esta decisión, según el Art. 134 de la Ley de Procedimientos Administrativos, para lo cual posee un plazo de 15 días hábiles a fin de que presente el respectivo recurso en las instalaciones de este Consejo.</w:t>
      </w:r>
    </w:p>
    <w:p w14:paraId="20EBBAD9" w14:textId="77777777" w:rsidR="00BA72CD" w:rsidRPr="00CA3109" w:rsidRDefault="00BA72CD" w:rsidP="00CA3109">
      <w:pPr>
        <w:pStyle w:val="Prrafodelista"/>
        <w:tabs>
          <w:tab w:val="left" w:pos="993"/>
        </w:tabs>
        <w:spacing w:line="276" w:lineRule="auto"/>
        <w:ind w:left="567"/>
        <w:rPr>
          <w:rFonts w:ascii="Arial" w:hAnsi="Arial" w:cs="Arial"/>
          <w:sz w:val="22"/>
          <w:szCs w:val="22"/>
          <w:lang w:val="es-SV" w:eastAsia="es-SV"/>
        </w:rPr>
      </w:pPr>
    </w:p>
    <w:p w14:paraId="0E6BDE8B" w14:textId="77777777" w:rsidR="00BA72CD" w:rsidRPr="00CA3109" w:rsidRDefault="00BA72CD" w:rsidP="00F310D8">
      <w:pPr>
        <w:pStyle w:val="Prrafodelista"/>
        <w:widowControl/>
        <w:numPr>
          <w:ilvl w:val="0"/>
          <w:numId w:val="154"/>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Notifíquese.</w:t>
      </w:r>
    </w:p>
    <w:p w14:paraId="5B452774" w14:textId="77777777" w:rsidR="00BA72CD" w:rsidRPr="00CA3109" w:rsidRDefault="00BA72CD" w:rsidP="00CA3109">
      <w:pPr>
        <w:tabs>
          <w:tab w:val="left" w:pos="993"/>
        </w:tabs>
        <w:spacing w:line="276" w:lineRule="auto"/>
        <w:ind w:left="567" w:right="-279"/>
        <w:jc w:val="both"/>
        <w:rPr>
          <w:rFonts w:ascii="Arial" w:hAnsi="Arial" w:cs="Arial"/>
          <w:b/>
          <w:sz w:val="22"/>
          <w:szCs w:val="22"/>
        </w:rPr>
      </w:pPr>
    </w:p>
    <w:p w14:paraId="07076662" w14:textId="77777777" w:rsidR="00BA72CD" w:rsidRPr="00CA3109" w:rsidRDefault="00BA72CD" w:rsidP="00CA3109">
      <w:pPr>
        <w:tabs>
          <w:tab w:val="left" w:pos="993"/>
        </w:tabs>
        <w:spacing w:line="276" w:lineRule="auto"/>
        <w:ind w:left="567" w:right="-279"/>
        <w:jc w:val="both"/>
        <w:rPr>
          <w:rFonts w:ascii="Arial" w:hAnsi="Arial" w:cs="Arial"/>
          <w:b/>
          <w:sz w:val="22"/>
          <w:szCs w:val="22"/>
        </w:rPr>
      </w:pPr>
      <w:r w:rsidRPr="00CA3109">
        <w:rPr>
          <w:rFonts w:ascii="Arial" w:hAnsi="Arial" w:cs="Arial"/>
          <w:b/>
          <w:sz w:val="22"/>
          <w:szCs w:val="22"/>
        </w:rPr>
        <w:t>RESOLUCIÓN 644.-</w:t>
      </w:r>
    </w:p>
    <w:p w14:paraId="41EF7DE4" w14:textId="32553991" w:rsidR="00BA72CD" w:rsidRPr="00CA3109" w:rsidRDefault="00BA72CD" w:rsidP="00CA3109">
      <w:pPr>
        <w:tabs>
          <w:tab w:val="left" w:pos="993"/>
        </w:tabs>
        <w:spacing w:line="276" w:lineRule="auto"/>
        <w:ind w:left="567" w:right="-279"/>
        <w:jc w:val="right"/>
        <w:rPr>
          <w:rFonts w:ascii="Arial" w:hAnsi="Arial" w:cs="Arial"/>
          <w:sz w:val="22"/>
          <w:szCs w:val="22"/>
          <w:lang w:val="es-SV" w:eastAsia="es-SV"/>
        </w:rPr>
      </w:pPr>
      <w:r w:rsidRPr="00CA3109">
        <w:rPr>
          <w:rFonts w:ascii="Arial" w:hAnsi="Arial" w:cs="Arial"/>
          <w:sz w:val="22"/>
          <w:szCs w:val="22"/>
        </w:rPr>
        <w:tab/>
      </w:r>
    </w:p>
    <w:p w14:paraId="1BBD67D3"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r w:rsidRPr="00CA3109">
        <w:rPr>
          <w:rFonts w:ascii="Arial" w:hAnsi="Arial" w:cs="Arial"/>
          <w:sz w:val="22"/>
          <w:szCs w:val="22"/>
          <w:lang w:val="es-SV" w:eastAsia="es-SV"/>
        </w:rPr>
        <w:lastRenderedPageBreak/>
        <w:t>ANTECEDENTES:</w:t>
      </w:r>
    </w:p>
    <w:p w14:paraId="4C44D4E1"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p>
    <w:p w14:paraId="07A7A3AB" w14:textId="2F134832"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El Consejo, dentro del proceso de inscripción como Contador iniciado a petición del Profesional </w:t>
      </w:r>
      <w:r w:rsidR="00DA5A79">
        <w:rPr>
          <w:rFonts w:ascii="Arial" w:hAnsi="Arial" w:cs="Arial"/>
          <w:sz w:val="22"/>
          <w:szCs w:val="22"/>
          <w:lang w:val="es-SV" w:eastAsia="es-SV"/>
        </w:rPr>
        <w:t>XXX</w:t>
      </w:r>
      <w:r w:rsidRPr="00CA3109">
        <w:rPr>
          <w:rFonts w:ascii="Arial" w:hAnsi="Arial" w:cs="Arial"/>
          <w:sz w:val="22"/>
          <w:szCs w:val="22"/>
          <w:lang w:val="es-SV" w:eastAsia="es-SV"/>
        </w:rPr>
        <w:t>, el día 02 de marzo de 2021, de conformidad con el art. 9 de la Ley Reguladora del Ejercicio de la Contaduría (LREC), se revisó la documentación presentada por el referido profesional, emitiendo la resolución 515 de fecha 23 de abril de 2021, y notificada por medio de correo electrónico, por medio de la cual se resolvía lo siguiente:</w:t>
      </w:r>
    </w:p>
    <w:p w14:paraId="453E8820"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AF90586" w14:textId="5E6B1373"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“No autorizar para que ejerza la auditoría externa al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debido a que conforme a los criterios de la comisión y con base en los requisitos establecidos en los arts. 1 y 3 literal “a” numeral 7 de la Ley Reguladora del Ejercicio de la Contaduría, no se acredita experiencia comprobada en la práctica profesional </w:t>
      </w:r>
      <w:r w:rsidR="00CA3109" w:rsidRPr="00CA3109">
        <w:rPr>
          <w:rFonts w:ascii="Arial" w:hAnsi="Arial" w:cs="Arial"/>
          <w:sz w:val="22"/>
          <w:szCs w:val="22"/>
          <w:lang w:val="es-SV" w:eastAsia="es-SV"/>
        </w:rPr>
        <w:t>correspondiente la</w:t>
      </w:r>
      <w:r w:rsidRPr="00CA3109">
        <w:rPr>
          <w:rFonts w:ascii="Arial" w:hAnsi="Arial" w:cs="Arial"/>
          <w:sz w:val="22"/>
          <w:szCs w:val="22"/>
          <w:lang w:val="es-SV" w:eastAsia="es-SV"/>
        </w:rPr>
        <w:t xml:space="preserve"> auditoría externa la cual debe ser de dos años.” </w:t>
      </w:r>
    </w:p>
    <w:p w14:paraId="0E55AD9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7F221E7" w14:textId="4CAA18A2"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 Que, derivado de lo anterior,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presentó recurso de reconsideración, por medio del cual exponía los motivos por los que solicita se reconsidere la decisión tomada por este Consejo, por medio de la resolución 515 ya antes descrita. </w:t>
      </w:r>
    </w:p>
    <w:p w14:paraId="6F0B416E"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1DDA00B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III. Que, junto con el mencionado recurso, remite todos los documentos que fueron presentados inicialmente con la solicitud de inscripción de auditor, no agregando ninguno diferente por medio del cual acredite la experiencia en la auditoría externa. </w:t>
      </w:r>
    </w:p>
    <w:p w14:paraId="4F5B1C2A"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7554585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Por lo anterior, se procede a realizar las siguientes CONSIDERACIONES:</w:t>
      </w:r>
    </w:p>
    <w:p w14:paraId="3FCED136" w14:textId="77777777" w:rsidR="00BA72CD" w:rsidRPr="00CA3109" w:rsidRDefault="00BA72CD" w:rsidP="00CA3109">
      <w:pPr>
        <w:tabs>
          <w:tab w:val="left" w:pos="993"/>
        </w:tabs>
        <w:spacing w:line="276" w:lineRule="auto"/>
        <w:ind w:left="567"/>
        <w:jc w:val="both"/>
        <w:rPr>
          <w:rFonts w:ascii="Arial" w:hAnsi="Arial" w:cs="Arial"/>
          <w:sz w:val="22"/>
          <w:szCs w:val="22"/>
          <w:highlight w:val="yellow"/>
          <w:lang w:val="es-SV" w:eastAsia="es-SV"/>
        </w:rPr>
      </w:pPr>
    </w:p>
    <w:p w14:paraId="7C3CCDF8"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Que el artículo 23, inciso 3° de la Ley Reguladora del Ejercicio de la Contaduría, el Consejo “tendrá acceso a los dictámenes y papeles de trabajo del contador público, cuando exista causa contra el mismo por transgresión a las disposiciones relacionadas con el ejercicio profesional”. </w:t>
      </w:r>
    </w:p>
    <w:p w14:paraId="43B69CA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4FA397F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II. Aunado a lo anterior, el artículo 26 de la Ley Reguladora del Ejercicio de la Contaduría, el Consejo tiene por finalidad “Vigilar el ejercicio de la profesión de la contaduría pública; de la función de auditoría; regular los aspectos éticos y técnicos de dicha profesión…y velar que la función de auditoría…se ejerza con arreglo a las normas legales. Asimismo, velar por el cumplimiento de los reglamentos y demás normas aplicables y de las resoluciones dictadas por el Consejo”.</w:t>
      </w:r>
    </w:p>
    <w:p w14:paraId="5208CF04"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6FABDD2"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III. Que el Art. 133 de la Ley de Procedimientos Administrativos establece que el plazo para presentar el recurso de reconsideración será de 10 días hábiles contados a partir del día siguiente al de la notificación.</w:t>
      </w:r>
    </w:p>
    <w:p w14:paraId="4C50F44F"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8B95E6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IV. Que en vista que el profesional no ha presentado documentación diferente a la que inicialmente agregó en línea, y que no ha acreditado la experiencia de dos años en el ejercicio de la auditoría externa, es que se ratificara su denegatoria. </w:t>
      </w:r>
    </w:p>
    <w:p w14:paraId="5A6872BB"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740668CA"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POR TANTO: Con base a lo establecido en los artículos 3, 5, 9, 11, 54 LREC y Arts. 80, 83, 132, y 133 LPA, este Consejo, RESUELVE: </w:t>
      </w:r>
    </w:p>
    <w:p w14:paraId="34EF0D10"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1D4E612" w14:textId="2832C9C4" w:rsidR="00BA72CD" w:rsidRPr="00CA3109" w:rsidRDefault="00BA72CD" w:rsidP="00F310D8">
      <w:pPr>
        <w:pStyle w:val="Prrafodelista"/>
        <w:widowControl/>
        <w:numPr>
          <w:ilvl w:val="0"/>
          <w:numId w:val="157"/>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lastRenderedPageBreak/>
        <w:t xml:space="preserve">Declárese no ha lugar el recurso de reconsideración interpuesto por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en vista de no demostrar la práctica profesional en el ejercicio de la auditoría externa, la cual debe ser de dos años. </w:t>
      </w:r>
    </w:p>
    <w:p w14:paraId="6F8B1069"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45017E1C" w14:textId="77777777" w:rsidR="00BA72CD" w:rsidRPr="00CA3109" w:rsidRDefault="00BA72CD" w:rsidP="00F310D8">
      <w:pPr>
        <w:pStyle w:val="Prrafodelista"/>
        <w:widowControl/>
        <w:numPr>
          <w:ilvl w:val="0"/>
          <w:numId w:val="157"/>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Ratifíquese la decisión tomada por este Consejo por medio de la resolución 515 de fecha 23 de abril de 2021.</w:t>
      </w:r>
    </w:p>
    <w:p w14:paraId="654FDCA6"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43D0BC66" w14:textId="77777777" w:rsidR="00BA72CD" w:rsidRPr="00CA3109" w:rsidRDefault="00BA72CD" w:rsidP="00F310D8">
      <w:pPr>
        <w:pStyle w:val="Prrafodelista"/>
        <w:widowControl/>
        <w:numPr>
          <w:ilvl w:val="0"/>
          <w:numId w:val="157"/>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Déjese a salvo el derecho del profesional de presentar nuevamente su solicitud de inscripción como contador en el momento que considere conveniente.</w:t>
      </w:r>
    </w:p>
    <w:p w14:paraId="39D864B4"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3D9C2A74" w14:textId="77777777" w:rsidR="00BA72CD" w:rsidRPr="00CA3109" w:rsidRDefault="00BA72CD" w:rsidP="00F310D8">
      <w:pPr>
        <w:pStyle w:val="Prrafodelista"/>
        <w:widowControl/>
        <w:numPr>
          <w:ilvl w:val="0"/>
          <w:numId w:val="157"/>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La presente resolución no agota la vía administrativa, y cabe recurso de apelación sobre esta decisión, según el Art. 134 de la Ley de Procedimientos Administrativos, para lo cual posee un plazo de 15 días hábiles a fin de que presente el respectivo recurso en las instalaciones de este Consejo.</w:t>
      </w:r>
    </w:p>
    <w:p w14:paraId="2B156E8C" w14:textId="77777777" w:rsidR="00BA72CD" w:rsidRPr="00CA3109" w:rsidRDefault="00BA72CD" w:rsidP="00CA3109">
      <w:pPr>
        <w:pStyle w:val="Prrafodelista"/>
        <w:tabs>
          <w:tab w:val="left" w:pos="993"/>
        </w:tabs>
        <w:spacing w:line="276" w:lineRule="auto"/>
        <w:ind w:left="567"/>
        <w:rPr>
          <w:rFonts w:ascii="Arial" w:hAnsi="Arial" w:cs="Arial"/>
          <w:sz w:val="22"/>
          <w:szCs w:val="22"/>
          <w:lang w:val="es-SV" w:eastAsia="es-SV"/>
        </w:rPr>
      </w:pPr>
    </w:p>
    <w:p w14:paraId="703EB27E" w14:textId="77777777" w:rsidR="00BA72CD" w:rsidRPr="00CA3109" w:rsidRDefault="00BA72CD" w:rsidP="00F310D8">
      <w:pPr>
        <w:pStyle w:val="Prrafodelista"/>
        <w:widowControl/>
        <w:numPr>
          <w:ilvl w:val="0"/>
          <w:numId w:val="157"/>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Notifíquese.</w:t>
      </w:r>
    </w:p>
    <w:p w14:paraId="30529079" w14:textId="77777777" w:rsidR="00BA72CD" w:rsidRPr="00CA3109" w:rsidRDefault="00BA72CD" w:rsidP="00CA3109">
      <w:pPr>
        <w:tabs>
          <w:tab w:val="left" w:pos="993"/>
        </w:tabs>
        <w:spacing w:line="276" w:lineRule="auto"/>
        <w:ind w:left="567" w:right="-279"/>
        <w:jc w:val="both"/>
        <w:rPr>
          <w:rFonts w:ascii="Arial" w:hAnsi="Arial" w:cs="Arial"/>
          <w:b/>
          <w:sz w:val="22"/>
          <w:szCs w:val="22"/>
        </w:rPr>
      </w:pPr>
      <w:r w:rsidRPr="00CA3109">
        <w:rPr>
          <w:rFonts w:ascii="Arial" w:hAnsi="Arial" w:cs="Arial"/>
          <w:b/>
          <w:sz w:val="22"/>
          <w:szCs w:val="22"/>
        </w:rPr>
        <w:t>RESOLUCIÓN 645.-</w:t>
      </w:r>
    </w:p>
    <w:p w14:paraId="6205B779"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r w:rsidRPr="00CA3109">
        <w:rPr>
          <w:rFonts w:ascii="Arial" w:hAnsi="Arial" w:cs="Arial"/>
          <w:sz w:val="22"/>
          <w:szCs w:val="22"/>
          <w:lang w:val="es-SV" w:eastAsia="es-SV"/>
        </w:rPr>
        <w:t>ANTECEDENTES:</w:t>
      </w:r>
    </w:p>
    <w:p w14:paraId="105C7D8B"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p>
    <w:p w14:paraId="4748F624" w14:textId="2EDD94EB"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El Consejo, dentro del proceso de inscripción como Auditor iniciado a petición del Profesional </w:t>
      </w:r>
      <w:r w:rsidR="00DA5A79">
        <w:rPr>
          <w:rFonts w:ascii="Arial" w:hAnsi="Arial" w:cs="Arial"/>
          <w:sz w:val="22"/>
          <w:szCs w:val="22"/>
          <w:lang w:val="es-SV" w:eastAsia="es-SV"/>
        </w:rPr>
        <w:t>XXX</w:t>
      </w:r>
      <w:r w:rsidRPr="00CA3109">
        <w:rPr>
          <w:rFonts w:ascii="Arial" w:hAnsi="Arial" w:cs="Arial"/>
          <w:sz w:val="22"/>
          <w:szCs w:val="22"/>
          <w:lang w:val="es-SV" w:eastAsia="es-SV"/>
        </w:rPr>
        <w:t>, el día 16 de febrero de 2021, de conformidad con el art. 9 de la Ley Reguladora del Ejercicio de la Contaduría (LREC), se revisó la documentación presentada por el referido profesional, emitiendo la resolución 431 de fecha 18 de marzo de 2020, por medio de la cual se resolvía lo siguiente:</w:t>
      </w:r>
    </w:p>
    <w:p w14:paraId="5517A934"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7C31FD6" w14:textId="6C9906ED"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“No autorizar para que ejerza la auditoría externa a al licenciado </w:t>
      </w:r>
      <w:r w:rsidR="00DA5A79">
        <w:rPr>
          <w:rFonts w:ascii="Arial" w:hAnsi="Arial" w:cs="Arial"/>
          <w:sz w:val="22"/>
          <w:szCs w:val="22"/>
          <w:lang w:val="es-SV" w:eastAsia="es-SV"/>
        </w:rPr>
        <w:t>XXX</w:t>
      </w:r>
      <w:r w:rsidRPr="00CA3109">
        <w:rPr>
          <w:rFonts w:ascii="Arial" w:hAnsi="Arial" w:cs="Arial"/>
          <w:sz w:val="22"/>
          <w:szCs w:val="22"/>
          <w:lang w:val="es-SV" w:eastAsia="es-SV"/>
        </w:rPr>
        <w:t>,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w:t>
      </w:r>
    </w:p>
    <w:p w14:paraId="63A91674"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68CF4571" w14:textId="6243BB00"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 Que, derivado de lo anterior,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presentó recurso de reconsideración, por medio del cual pretendía agregar nuevas constancias de trabajo que comprobaran la practica en el ejercicio de la auditoría externa. </w:t>
      </w:r>
    </w:p>
    <w:p w14:paraId="72A7F01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2FB1AB39"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Por lo anterior, se procede a realizar las siguientes CONSIDERACIONES:</w:t>
      </w:r>
    </w:p>
    <w:p w14:paraId="4E0264A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4CDD18D0"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 Que el artículo 133 de la Ley de Procedimientos Administrativos establece: “… el plazo para interponer el recurso de reconsideración será de diez días contados a partir del día siguiente a la fecha de notificación…”</w:t>
      </w:r>
    </w:p>
    <w:p w14:paraId="590DC6D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09219C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 En el mismo orden de ideas, y en vista de haber transcurrido el plazo establecido por ley para presentar el respectivo recurso de reconsideración, sin que el profesional hiciera uso de su respectivo derecho, presentándolo cuando el plazo ha transcurrido, es que resulta improcedente tal solicitud. </w:t>
      </w:r>
    </w:p>
    <w:p w14:paraId="7FF46BF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EDEE029"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POR TANTO: Con base a lo establecido en los artículos 54 LREC y Arts. 132 y 133 LPA, este Consejo, RESUELVE: </w:t>
      </w:r>
    </w:p>
    <w:p w14:paraId="274A6CD2"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6D3D8BA7" w14:textId="06C03575" w:rsidR="00BA72CD" w:rsidRPr="00CA3109" w:rsidRDefault="00BA72CD" w:rsidP="00F310D8">
      <w:pPr>
        <w:widowControl/>
        <w:numPr>
          <w:ilvl w:val="0"/>
          <w:numId w:val="4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 xml:space="preserve">Declárese improcedente el recurso de reconsideración interpuesto por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en vista de haberse presentado fuera del plazo estipulado en el artículo 133 de la ley de Procedimientos Administrativos.</w:t>
      </w:r>
    </w:p>
    <w:p w14:paraId="6D237DED" w14:textId="77777777" w:rsidR="00BA72CD" w:rsidRPr="00CA3109" w:rsidRDefault="00BA72CD" w:rsidP="00F310D8">
      <w:pPr>
        <w:widowControl/>
        <w:numPr>
          <w:ilvl w:val="0"/>
          <w:numId w:val="4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Ratifíquese la decisión tomada por este Consejo por medio de la resolución 431 de fecha 18 de marzo de 2020.</w:t>
      </w:r>
    </w:p>
    <w:p w14:paraId="05A2DB79" w14:textId="77777777" w:rsidR="00BA72CD" w:rsidRPr="00CA3109" w:rsidRDefault="00BA72CD" w:rsidP="00F310D8">
      <w:pPr>
        <w:widowControl/>
        <w:numPr>
          <w:ilvl w:val="0"/>
          <w:numId w:val="4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Déjese a salvo el derecho del profesional de presentar nuevamente su solicitud de inscripción como contador en el momento que considere conveniente.</w:t>
      </w:r>
    </w:p>
    <w:p w14:paraId="53CA5380" w14:textId="77777777" w:rsidR="00BA72CD" w:rsidRPr="00CA3109" w:rsidRDefault="00BA72CD" w:rsidP="00F310D8">
      <w:pPr>
        <w:widowControl/>
        <w:numPr>
          <w:ilvl w:val="0"/>
          <w:numId w:val="4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 xml:space="preserve"> La presente resolución no agota la vía administrativa, y cabe recurso de apelación sobre esta decisión, según el Art. 134 de la Ley de Procedimientos Administrativos, para lo cual posee un plazo de 15 días hábiles a fin de que presente el respectivo recurso en las instalaciones de este Consejo.</w:t>
      </w:r>
    </w:p>
    <w:p w14:paraId="13F2253A" w14:textId="77777777" w:rsidR="00BA72CD" w:rsidRPr="00CA3109" w:rsidRDefault="00BA72CD" w:rsidP="00F310D8">
      <w:pPr>
        <w:widowControl/>
        <w:numPr>
          <w:ilvl w:val="0"/>
          <w:numId w:val="4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Notifíquese.</w:t>
      </w:r>
    </w:p>
    <w:p w14:paraId="4B8ADFBC" w14:textId="77777777" w:rsidR="00BA72CD" w:rsidRPr="00CA3109" w:rsidRDefault="00BA72CD" w:rsidP="00CA3109">
      <w:pPr>
        <w:tabs>
          <w:tab w:val="left" w:pos="993"/>
        </w:tabs>
        <w:spacing w:line="276" w:lineRule="auto"/>
        <w:ind w:left="567" w:right="-279"/>
        <w:jc w:val="both"/>
        <w:rPr>
          <w:rFonts w:ascii="Arial" w:hAnsi="Arial" w:cs="Arial"/>
          <w:b/>
          <w:sz w:val="22"/>
          <w:szCs w:val="22"/>
        </w:rPr>
      </w:pPr>
      <w:r w:rsidRPr="00CA3109">
        <w:rPr>
          <w:rFonts w:ascii="Arial" w:hAnsi="Arial" w:cs="Arial"/>
          <w:b/>
          <w:sz w:val="22"/>
          <w:szCs w:val="22"/>
        </w:rPr>
        <w:t>RESOLUCIÓN 646.-</w:t>
      </w:r>
    </w:p>
    <w:p w14:paraId="29B61BF2" w14:textId="2C3CC4C3" w:rsidR="00BA72CD" w:rsidRPr="00CA3109" w:rsidRDefault="00BA72CD" w:rsidP="00CA3109">
      <w:pPr>
        <w:tabs>
          <w:tab w:val="left" w:pos="993"/>
        </w:tabs>
        <w:spacing w:line="276" w:lineRule="auto"/>
        <w:ind w:left="567" w:right="-279"/>
        <w:jc w:val="right"/>
        <w:rPr>
          <w:rFonts w:ascii="Arial" w:hAnsi="Arial" w:cs="Arial"/>
          <w:sz w:val="22"/>
          <w:szCs w:val="22"/>
          <w:lang w:val="es-SV" w:eastAsia="es-SV"/>
        </w:rPr>
      </w:pPr>
      <w:r w:rsidRPr="00CA3109">
        <w:rPr>
          <w:rFonts w:ascii="Arial" w:hAnsi="Arial" w:cs="Arial"/>
          <w:sz w:val="22"/>
          <w:szCs w:val="22"/>
        </w:rPr>
        <w:tab/>
      </w:r>
    </w:p>
    <w:p w14:paraId="4A5AD4ED"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r w:rsidRPr="00CA3109">
        <w:rPr>
          <w:rFonts w:ascii="Arial" w:hAnsi="Arial" w:cs="Arial"/>
          <w:sz w:val="22"/>
          <w:szCs w:val="22"/>
          <w:lang w:val="es-SV" w:eastAsia="es-SV"/>
        </w:rPr>
        <w:t>ANTECEDENTES:</w:t>
      </w:r>
    </w:p>
    <w:p w14:paraId="19A762EA"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p>
    <w:p w14:paraId="458A642E"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 El Consejo, dentro del proceso de inscripción como Auditor iniciado a petición del Profesional Roberto Carlos Flores Cortez, el día 09 de marzo de 2021, de conformidad con el art. 9 de la Ley Reguladora del Ejercicio de la Contaduría (LREC), se revisó la documentación presentada por el referido profesional, emitiendo la resolución 522 de fecha 23 de abril de 2021, y notificada por medio de correo electrónico, por medio de la cual se resolvía lo siguiente:</w:t>
      </w:r>
    </w:p>
    <w:p w14:paraId="693202E3"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EA5B7E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“No autorizar para que ejerza la auditoría externa al Licenciado Roberto Carlos Flores Cortez,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w:t>
      </w:r>
    </w:p>
    <w:p w14:paraId="768DC36E"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78F45FA"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 Que, derivado de lo anterior, el Licenciado Roberto Carlos Flores Cortez, presentó recurso de reconsideración, por medio del cual exponía los motivos por los que solicita se reconsidere la decisión tomada por este Consejo, por medio de la resolución 522 ya antes descrita. </w:t>
      </w:r>
    </w:p>
    <w:p w14:paraId="0E7C5AC5"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3B2EDF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III. Que, junto con el mencionado recurso, remite constancias laborales: 1) suscrita por el Licenciado José Eliseo Viera Escobar, en su calidad de contador público inscrito bajo el número 5711, quien menciona que el recurrente ha ejercido la función de Auditor Externo; 2) suscrita por el Licenciado Saúl Antonio Hernández Ayala, Contador General de la Granja El Roble, S.A. de C.V., quien menciona que el recurrente ejerce la función e Auditor Externo.</w:t>
      </w:r>
    </w:p>
    <w:p w14:paraId="125FF1A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5C55940"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Por lo anterior, se procede a realizar las siguientes CONSIDERACIONES:</w:t>
      </w:r>
    </w:p>
    <w:p w14:paraId="7EFDA2B8" w14:textId="77777777" w:rsidR="00BA72CD" w:rsidRPr="00CA3109" w:rsidRDefault="00BA72CD" w:rsidP="00CA3109">
      <w:pPr>
        <w:tabs>
          <w:tab w:val="left" w:pos="993"/>
        </w:tabs>
        <w:spacing w:line="276" w:lineRule="auto"/>
        <w:ind w:left="567"/>
        <w:jc w:val="both"/>
        <w:rPr>
          <w:rFonts w:ascii="Arial" w:hAnsi="Arial" w:cs="Arial"/>
          <w:sz w:val="22"/>
          <w:szCs w:val="22"/>
          <w:highlight w:val="yellow"/>
          <w:lang w:val="es-SV" w:eastAsia="es-SV"/>
        </w:rPr>
      </w:pPr>
    </w:p>
    <w:p w14:paraId="63586F1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Que el artículo 23, inciso 3° de la Ley Reguladora del Ejercicio de la Contaduría, el Consejo </w:t>
      </w:r>
      <w:r w:rsidRPr="00CA3109">
        <w:rPr>
          <w:rFonts w:ascii="Arial" w:hAnsi="Arial" w:cs="Arial"/>
          <w:sz w:val="22"/>
          <w:szCs w:val="22"/>
          <w:lang w:val="es-SV" w:eastAsia="es-SV"/>
        </w:rPr>
        <w:lastRenderedPageBreak/>
        <w:t xml:space="preserve">“tendrá acceso a los dictámenes y papeles de trabajo del contador público, cuando exista causa contra el mismo por transgresión a las disposiciones relacionadas con el ejercicio profesional”. </w:t>
      </w:r>
    </w:p>
    <w:p w14:paraId="52A9D3B0"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82AF215"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II. Aunado a lo anterior, el artículo 26 de la Ley Reguladora del Ejercicio de la Contaduría, el Consejo tiene por finalidad “Vigilar el ejercicio de la profesión de la contaduría pública; de la función de auditoría; regular los aspectos éticos y técnicos de dicha profesión…y velar que la función de auditoría…se ejerza con arreglo a las normas legales. Asimismo, velar por el cumplimiento de los reglamentos y demás normas aplicables y de las resoluciones dictadas por el Consejo”.</w:t>
      </w:r>
    </w:p>
    <w:p w14:paraId="02960618"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07480D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III. Que el Art. 133 de la Ley de Procedimientos Administrativos establece que el plazo para presentar el recurso de reconsideración será de 10 días hábiles contados a partir del día siguiente al de la notificación. </w:t>
      </w:r>
    </w:p>
    <w:p w14:paraId="20807655"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7B484F66"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IV. Que el artículo 72 de la Ley de Procedimientos Administrativos, establece que: “si la solicitud o alguno de los actos del interesado no reúnen los requisitos necesarios, la Administración le requerirá para que, en el plazo de diez días, subsane la falta o acompañe los documentos que se le exijan…”</w:t>
      </w:r>
    </w:p>
    <w:p w14:paraId="201B08EC"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48320BCB"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POR TANTO: Con base a lo establecido en los artículos 3, 5, 9, 11, 54 LREC y Arts. 80, 83, 132, y 133 LPA, este Consejo, RESUELVE: </w:t>
      </w:r>
    </w:p>
    <w:p w14:paraId="42FB3E3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B8EAB28" w14:textId="77777777" w:rsidR="00BA72CD" w:rsidRPr="00CA3109" w:rsidRDefault="00BA72CD" w:rsidP="00F310D8">
      <w:pPr>
        <w:widowControl/>
        <w:numPr>
          <w:ilvl w:val="0"/>
          <w:numId w:val="15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 xml:space="preserve">Prevéngase al Licenciado Roberto Carlos Flores Cortez, a fin de que, en un plazo de </w:t>
      </w:r>
      <w:r w:rsidRPr="00CA3109">
        <w:rPr>
          <w:rFonts w:ascii="Arial" w:hAnsi="Arial" w:cs="Arial"/>
          <w:b/>
          <w:bCs/>
          <w:sz w:val="22"/>
          <w:szCs w:val="22"/>
          <w:lang w:val="es-SV" w:eastAsia="es-SV"/>
        </w:rPr>
        <w:t xml:space="preserve">10 días hábiles, </w:t>
      </w:r>
      <w:r w:rsidRPr="00CA3109">
        <w:rPr>
          <w:rFonts w:ascii="Arial" w:hAnsi="Arial" w:cs="Arial"/>
          <w:sz w:val="22"/>
          <w:szCs w:val="22"/>
          <w:lang w:val="es-SV" w:eastAsia="es-SV"/>
        </w:rPr>
        <w:t xml:space="preserve">presente ante este Consejo los papeles de trabajo en los que conste su intervención en el desarrollo de la auditoría externa, esto con el fin de comprobar que efectivamente posee experiencia en el área de la auditoría externa. </w:t>
      </w:r>
    </w:p>
    <w:p w14:paraId="6B48FBF0" w14:textId="77777777" w:rsidR="00BA72CD" w:rsidRPr="00CA3109" w:rsidRDefault="00BA72CD" w:rsidP="00F310D8">
      <w:pPr>
        <w:widowControl/>
        <w:numPr>
          <w:ilvl w:val="0"/>
          <w:numId w:val="155"/>
        </w:numPr>
        <w:tabs>
          <w:tab w:val="left" w:pos="993"/>
        </w:tabs>
        <w:spacing w:after="200" w:line="276" w:lineRule="auto"/>
        <w:ind w:left="567" w:firstLine="0"/>
        <w:jc w:val="both"/>
        <w:rPr>
          <w:rFonts w:ascii="Arial" w:hAnsi="Arial" w:cs="Arial"/>
          <w:sz w:val="22"/>
          <w:szCs w:val="22"/>
          <w:lang w:val="es-SV" w:eastAsia="es-SV"/>
        </w:rPr>
      </w:pPr>
      <w:r w:rsidRPr="00CA3109">
        <w:rPr>
          <w:rFonts w:ascii="Arial" w:hAnsi="Arial" w:cs="Arial"/>
          <w:sz w:val="22"/>
          <w:szCs w:val="22"/>
          <w:lang w:val="es-SV" w:eastAsia="es-SV"/>
        </w:rPr>
        <w:t>Notifíquese.</w:t>
      </w:r>
    </w:p>
    <w:p w14:paraId="69F6214B" w14:textId="77777777" w:rsidR="00BA72CD" w:rsidRPr="00CA3109" w:rsidRDefault="00BA72CD" w:rsidP="00CA3109">
      <w:pPr>
        <w:tabs>
          <w:tab w:val="left" w:pos="993"/>
        </w:tabs>
        <w:spacing w:line="276" w:lineRule="auto"/>
        <w:ind w:left="567" w:right="-279"/>
        <w:jc w:val="both"/>
        <w:rPr>
          <w:rFonts w:ascii="Arial" w:hAnsi="Arial" w:cs="Arial"/>
          <w:b/>
          <w:sz w:val="22"/>
          <w:szCs w:val="22"/>
        </w:rPr>
      </w:pPr>
      <w:r w:rsidRPr="00CA3109">
        <w:rPr>
          <w:rFonts w:ascii="Arial" w:hAnsi="Arial" w:cs="Arial"/>
          <w:b/>
          <w:sz w:val="22"/>
          <w:szCs w:val="22"/>
        </w:rPr>
        <w:t>RESOLUCIÓN 647.-</w:t>
      </w:r>
    </w:p>
    <w:p w14:paraId="226824DF" w14:textId="77777777" w:rsidR="00BA72CD" w:rsidRPr="00CA3109" w:rsidRDefault="00BA72CD" w:rsidP="00CA3109">
      <w:pPr>
        <w:tabs>
          <w:tab w:val="left" w:pos="993"/>
        </w:tabs>
        <w:spacing w:line="276" w:lineRule="auto"/>
        <w:ind w:left="567" w:right="-279"/>
        <w:jc w:val="right"/>
        <w:rPr>
          <w:rFonts w:ascii="Arial" w:hAnsi="Arial" w:cs="Arial"/>
          <w:sz w:val="22"/>
          <w:szCs w:val="22"/>
          <w:lang w:val="es-SV" w:eastAsia="es-SV"/>
        </w:rPr>
      </w:pPr>
      <w:r w:rsidRPr="00CA3109">
        <w:rPr>
          <w:rFonts w:ascii="Arial" w:hAnsi="Arial" w:cs="Arial"/>
          <w:sz w:val="22"/>
          <w:szCs w:val="22"/>
          <w:lang w:eastAsia="es-SV"/>
        </w:rPr>
        <w:t>                                                                                                   </w:t>
      </w:r>
      <w:r w:rsidRPr="00CA3109">
        <w:rPr>
          <w:rFonts w:ascii="Arial" w:hAnsi="Arial" w:cs="Arial"/>
          <w:sz w:val="22"/>
          <w:szCs w:val="22"/>
        </w:rPr>
        <w:tab/>
      </w:r>
    </w:p>
    <w:p w14:paraId="105B44B3"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r w:rsidRPr="00CA3109">
        <w:rPr>
          <w:rFonts w:ascii="Arial" w:hAnsi="Arial" w:cs="Arial"/>
          <w:sz w:val="22"/>
          <w:szCs w:val="22"/>
          <w:lang w:val="es-SV" w:eastAsia="es-SV"/>
        </w:rPr>
        <w:t>ANTECEDENTES:</w:t>
      </w:r>
    </w:p>
    <w:p w14:paraId="186737A9" w14:textId="77777777" w:rsidR="00BA72CD" w:rsidRPr="00CA3109" w:rsidRDefault="00BA72CD" w:rsidP="00CA3109">
      <w:pPr>
        <w:tabs>
          <w:tab w:val="left" w:pos="993"/>
        </w:tabs>
        <w:spacing w:line="276" w:lineRule="auto"/>
        <w:ind w:left="567" w:right="-279"/>
        <w:jc w:val="both"/>
        <w:rPr>
          <w:rFonts w:ascii="Arial" w:hAnsi="Arial" w:cs="Arial"/>
          <w:sz w:val="22"/>
          <w:szCs w:val="22"/>
          <w:lang w:val="es-SV" w:eastAsia="es-SV"/>
        </w:rPr>
      </w:pPr>
    </w:p>
    <w:p w14:paraId="4ACEFD73" w14:textId="6E8A10C6"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El Consejo, dentro del proceso de inscripción como Contador iniciado a petición del Profesional José </w:t>
      </w:r>
      <w:r w:rsidR="00DA5A79">
        <w:rPr>
          <w:rFonts w:ascii="Arial" w:hAnsi="Arial" w:cs="Arial"/>
          <w:sz w:val="22"/>
          <w:szCs w:val="22"/>
          <w:lang w:val="es-SV" w:eastAsia="es-SV"/>
        </w:rPr>
        <w:t>XXX</w:t>
      </w:r>
      <w:r w:rsidRPr="00CA3109">
        <w:rPr>
          <w:rFonts w:ascii="Arial" w:hAnsi="Arial" w:cs="Arial"/>
          <w:sz w:val="22"/>
          <w:szCs w:val="22"/>
          <w:lang w:val="es-SV" w:eastAsia="es-SV"/>
        </w:rPr>
        <w:t>, el día 17 de febrero de 2021, de conformidad con el art. 9 de la Ley Reguladora del Ejercicio de la Contaduría (LREC), se revisó la documentación presentada por el referido profesional, emitiendo la resolución 525 de fecha 26 de abril de 2021, y notificada por medio de correo electrónico, por medio de la cual se resolvía lo siguiente:</w:t>
      </w:r>
    </w:p>
    <w:p w14:paraId="01DE015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CE5406A" w14:textId="7299AC6A"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“No autorizar para que ejerza la contabilidad el señor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por no cumplir con el requisito establecido en el artículo 2, literal “a”, numeral 4° LREC, en vista que el solicitante posee título de Bachiller General, por lo tanto, no cumple con el requisito establecido.” </w:t>
      </w:r>
    </w:p>
    <w:p w14:paraId="41E500FF"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096402FE" w14:textId="7CBD0D24"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 Que, derivado de lo anterior,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presentó recurso de reconsideración, por medio del cual exponía los motivos por los que solicita se reconsidere la decisión tomada por este Consejo, por medio de la resolución 525 ya antes descrita. </w:t>
      </w:r>
    </w:p>
    <w:p w14:paraId="5CD38145"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39131A58" w14:textId="5F45BF13"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III. Que, junto con el mencionado recurso, remite entre otro documentos: *copia de título emitido por la universidad Doctor Andrés Bello, de fecha 26 de septiembre de 2008, con el que acredita </w:t>
      </w:r>
      <w:r w:rsidRPr="00CA3109">
        <w:rPr>
          <w:rFonts w:ascii="Arial" w:hAnsi="Arial" w:cs="Arial"/>
          <w:sz w:val="22"/>
          <w:szCs w:val="22"/>
          <w:lang w:val="es-SV" w:eastAsia="es-SV"/>
        </w:rPr>
        <w:lastRenderedPageBreak/>
        <w:t xml:space="preserve">que es Licenciado en Administración de Empresas; *copia de título emitido por el Liceo Arquidiocesano Nocturno San Marcos, de fecha 30 de noviembre de 2001; y * Constancia emitida por la Secretaria General de la Universidad Doctor Andrés Bello, por medio de la cual se hace constar que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se encuentra cursando VI ciclo de la carrera de Licenciatura en Contaduría Pública. </w:t>
      </w:r>
    </w:p>
    <w:p w14:paraId="2CE6797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20CF69E2"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Por lo anterior, se procede a realizar las siguientes CONSIDERACIONES:</w:t>
      </w:r>
    </w:p>
    <w:p w14:paraId="501DC2CA" w14:textId="77777777" w:rsidR="00BA72CD" w:rsidRPr="00CA3109" w:rsidRDefault="00BA72CD" w:rsidP="00CA3109">
      <w:pPr>
        <w:tabs>
          <w:tab w:val="left" w:pos="993"/>
        </w:tabs>
        <w:spacing w:line="276" w:lineRule="auto"/>
        <w:ind w:left="567"/>
        <w:jc w:val="both"/>
        <w:rPr>
          <w:rFonts w:ascii="Arial" w:hAnsi="Arial" w:cs="Arial"/>
          <w:sz w:val="22"/>
          <w:szCs w:val="22"/>
          <w:highlight w:val="yellow"/>
          <w:lang w:val="es-SV" w:eastAsia="es-SV"/>
        </w:rPr>
      </w:pPr>
    </w:p>
    <w:p w14:paraId="20C6A85C"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 Que el artículo 23, inciso 3° de la Ley Reguladora del Ejercicio de la Contaduría, el Consejo “tendrá acceso a los dictámenes y papeles de trabajo del contador público, cuando exista causa contra el mismo por transgresión a las disposiciones relacionadas con el ejercicio profesional”. </w:t>
      </w:r>
    </w:p>
    <w:p w14:paraId="00359742"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22F87D8B"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II. Aunado a lo anterior, el artículo 26 de la Ley Reguladora del Ejercicio de la Contaduría, el Consejo tiene por finalidad “Vigilar el ejercicio de la profesión de la contaduría pública; de la función de auditoría; regular los aspectos éticos y técnicos de dicha profesión…y velar que la función de auditoría…se ejerza con arreglo a las normas legales. Asimismo, velar por el cumplimiento de los reglamentos y demás normas aplicables y de las resoluciones dictadas por el Consejo”.</w:t>
      </w:r>
    </w:p>
    <w:p w14:paraId="31F50AA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20A75429"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III. Que el Art. 133 de la Ley de Procedimientos Administrativos establece que el plazo para presentar el recurso de reconsideración será de 10 días hábiles contados a partir del día siguiente al de la notificación; por lo que el recurso que nos ocupa fue presentado dentro del plazo legal. </w:t>
      </w:r>
    </w:p>
    <w:p w14:paraId="4E545D0B"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15825906"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IV. Que el articulo 2, literal “a”, numeral 4° de la Ley Reguladora del Ejercicio de la Contaduría Pública, establece: “Podrán ser autorizados para ejercer la Contaduría y la Auditoría, quienes cumplan con los requisitos siguientes: a) para el ejercicio profesional de la contaduría: 4. Los que tuvieren titulo de contador, tenedor de libros, bachiller en comercio y administración, bachiller en comercio y administración opción contaduría o vocacional en contaduría, reconocido por el Estado.”</w:t>
      </w:r>
    </w:p>
    <w:p w14:paraId="449DEF7B"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79F91347"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V. Que lo dicho en el articulo 2 literal “a” numeral 4° LREC, establece de forma clara y taxativa los únicos títulos que serán necesarios para poder ejercer la profesión de la contaduría, encontrándose este Consejo facultado para autorizar solamente a las personas que cumplen con los requisitos establecidos en la LREC, y no pudiendo hacer omisiones para casos especiales. En vista que el articulo __ de la Constitución regula el principio de legalidad, el cual limita a los funcionarios públicos a realizar solamente aquello que la ley le permite.</w:t>
      </w:r>
    </w:p>
    <w:p w14:paraId="63658393"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4875971D"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En el mismo orden de ideas, en el presente caso, dentro de los títulos autorizados por la LREC no se encuentra el de Licenciado en Administración, solamente los bachilleres en comercio y administración, no siendo equivalentes uno del otro, asimismo no contempla la posibilidad de autorizar a estudiantes para el ejercicio de la profesión, siendo estas las limitantes establecidas por ley.  </w:t>
      </w:r>
    </w:p>
    <w:p w14:paraId="6232FEE9"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596A2681"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r w:rsidRPr="00CA3109">
        <w:rPr>
          <w:rFonts w:ascii="Arial" w:hAnsi="Arial" w:cs="Arial"/>
          <w:sz w:val="22"/>
          <w:szCs w:val="22"/>
          <w:lang w:val="es-SV" w:eastAsia="es-SV"/>
        </w:rPr>
        <w:t xml:space="preserve">POR TANTO: Con base a lo establecido en los artículos 2, 3, 5, 9, 11, 54 LREC y Arts. 80, 83, 132, y 133 LPA, este Consejo, RESUELVE: </w:t>
      </w:r>
    </w:p>
    <w:p w14:paraId="5854185A" w14:textId="77777777" w:rsidR="00BA72CD" w:rsidRPr="00CA3109" w:rsidRDefault="00BA72CD" w:rsidP="00CA3109">
      <w:pPr>
        <w:tabs>
          <w:tab w:val="left" w:pos="993"/>
        </w:tabs>
        <w:spacing w:line="276" w:lineRule="auto"/>
        <w:ind w:left="567"/>
        <w:jc w:val="both"/>
        <w:rPr>
          <w:rFonts w:ascii="Arial" w:hAnsi="Arial" w:cs="Arial"/>
          <w:sz w:val="22"/>
          <w:szCs w:val="22"/>
          <w:lang w:val="es-SV" w:eastAsia="es-SV"/>
        </w:rPr>
      </w:pPr>
    </w:p>
    <w:p w14:paraId="2D370758" w14:textId="1411490A" w:rsidR="00BA72CD" w:rsidRPr="00CA3109" w:rsidRDefault="00BA72CD" w:rsidP="00F310D8">
      <w:pPr>
        <w:pStyle w:val="Prrafodelista"/>
        <w:widowControl/>
        <w:numPr>
          <w:ilvl w:val="0"/>
          <w:numId w:val="156"/>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lastRenderedPageBreak/>
        <w:t xml:space="preserve">Declárese no ha lugar el recurso de reconsideración interpuesto por el Licenciado </w:t>
      </w:r>
      <w:r w:rsidR="00DA5A79">
        <w:rPr>
          <w:rFonts w:ascii="Arial" w:hAnsi="Arial" w:cs="Arial"/>
          <w:sz w:val="22"/>
          <w:szCs w:val="22"/>
          <w:lang w:val="es-SV" w:eastAsia="es-SV"/>
        </w:rPr>
        <w:t>XXX</w:t>
      </w:r>
      <w:r w:rsidRPr="00CA3109">
        <w:rPr>
          <w:rFonts w:ascii="Arial" w:hAnsi="Arial" w:cs="Arial"/>
          <w:sz w:val="22"/>
          <w:szCs w:val="22"/>
          <w:lang w:val="es-SV" w:eastAsia="es-SV"/>
        </w:rPr>
        <w:t xml:space="preserve">, en vista que no posee título que le permita acreditarse para ejercer la contabilidad, de conformidad con el art. 2 literal “a” numeral 4° LREC. </w:t>
      </w:r>
    </w:p>
    <w:p w14:paraId="33217BDC"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269965F0" w14:textId="77777777" w:rsidR="00BA72CD" w:rsidRPr="00CA3109" w:rsidRDefault="00BA72CD" w:rsidP="00F310D8">
      <w:pPr>
        <w:pStyle w:val="Prrafodelista"/>
        <w:widowControl/>
        <w:numPr>
          <w:ilvl w:val="0"/>
          <w:numId w:val="156"/>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Ratifíquese la decisión tomada por este Consejo por medio de la resolución 525 de fecha 26 de abril de 2021.</w:t>
      </w:r>
    </w:p>
    <w:p w14:paraId="65E878CF"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226F8820" w14:textId="77777777" w:rsidR="00BA72CD" w:rsidRPr="00CA3109" w:rsidRDefault="00BA72CD" w:rsidP="00F310D8">
      <w:pPr>
        <w:pStyle w:val="Prrafodelista"/>
        <w:widowControl/>
        <w:numPr>
          <w:ilvl w:val="0"/>
          <w:numId w:val="156"/>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Déjese a salvo el derecho del profesional de presentar nuevamente su solicitud de inscripción como contador en el momento que considere conveniente.</w:t>
      </w:r>
    </w:p>
    <w:p w14:paraId="2BC5EED2" w14:textId="77777777" w:rsidR="00BA72CD" w:rsidRPr="00CA3109" w:rsidRDefault="00BA72CD" w:rsidP="00CA3109">
      <w:pPr>
        <w:pStyle w:val="Prrafodelista"/>
        <w:tabs>
          <w:tab w:val="left" w:pos="993"/>
        </w:tabs>
        <w:spacing w:after="200" w:line="276" w:lineRule="auto"/>
        <w:ind w:left="567"/>
        <w:jc w:val="both"/>
        <w:rPr>
          <w:rFonts w:ascii="Arial" w:hAnsi="Arial" w:cs="Arial"/>
          <w:sz w:val="22"/>
          <w:szCs w:val="22"/>
          <w:lang w:val="es-SV" w:eastAsia="es-SV"/>
        </w:rPr>
      </w:pPr>
    </w:p>
    <w:p w14:paraId="6367B4CB" w14:textId="77777777" w:rsidR="00BA72CD" w:rsidRPr="00CA3109" w:rsidRDefault="00BA72CD" w:rsidP="00F310D8">
      <w:pPr>
        <w:pStyle w:val="Prrafodelista"/>
        <w:widowControl/>
        <w:numPr>
          <w:ilvl w:val="0"/>
          <w:numId w:val="156"/>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La presente resolución no agota la vía administrativa, y cabe recurso de apelación sobre esta decisión, según el Art. 134 de la Ley de Procedimientos Administrativos, para lo cual posee un plazo de 15 días hábiles a fin de que presente el respectivo recurso en las instalaciones de este Consejo.</w:t>
      </w:r>
    </w:p>
    <w:p w14:paraId="1C8FCD07" w14:textId="77777777" w:rsidR="00BA72CD" w:rsidRPr="00CA3109" w:rsidRDefault="00BA72CD" w:rsidP="00CA3109">
      <w:pPr>
        <w:pStyle w:val="Prrafodelista"/>
        <w:tabs>
          <w:tab w:val="left" w:pos="993"/>
        </w:tabs>
        <w:spacing w:line="276" w:lineRule="auto"/>
        <w:ind w:left="567"/>
        <w:rPr>
          <w:rFonts w:ascii="Arial" w:hAnsi="Arial" w:cs="Arial"/>
          <w:sz w:val="22"/>
          <w:szCs w:val="22"/>
          <w:lang w:val="es-SV" w:eastAsia="es-SV"/>
        </w:rPr>
      </w:pPr>
    </w:p>
    <w:p w14:paraId="0F255946" w14:textId="1B1AE97C" w:rsidR="00BA72CD" w:rsidRPr="00CA3109" w:rsidRDefault="00BA72CD" w:rsidP="00F310D8">
      <w:pPr>
        <w:pStyle w:val="Prrafodelista"/>
        <w:widowControl/>
        <w:numPr>
          <w:ilvl w:val="0"/>
          <w:numId w:val="156"/>
        </w:numPr>
        <w:tabs>
          <w:tab w:val="left" w:pos="993"/>
        </w:tabs>
        <w:spacing w:after="200" w:line="276" w:lineRule="auto"/>
        <w:ind w:left="567" w:firstLine="0"/>
        <w:contextualSpacing/>
        <w:jc w:val="both"/>
        <w:rPr>
          <w:rFonts w:ascii="Arial" w:hAnsi="Arial" w:cs="Arial"/>
          <w:sz w:val="22"/>
          <w:szCs w:val="22"/>
          <w:lang w:val="es-SV" w:eastAsia="es-SV"/>
        </w:rPr>
      </w:pPr>
      <w:r w:rsidRPr="00CA3109">
        <w:rPr>
          <w:rFonts w:ascii="Arial" w:hAnsi="Arial" w:cs="Arial"/>
          <w:sz w:val="22"/>
          <w:szCs w:val="22"/>
          <w:lang w:val="es-SV" w:eastAsia="es-SV"/>
        </w:rPr>
        <w:t>Notifíquese.</w:t>
      </w:r>
    </w:p>
    <w:p w14:paraId="1AA9B8F2" w14:textId="77777777" w:rsidR="00BA72CD" w:rsidRPr="00BA72CD" w:rsidRDefault="00BA72CD" w:rsidP="00BA72CD">
      <w:pPr>
        <w:pStyle w:val="Prrafodelista"/>
        <w:rPr>
          <w:rFonts w:ascii="Cambria Math" w:hAnsi="Cambria Math" w:cstheme="minorHAnsi"/>
          <w:sz w:val="22"/>
          <w:szCs w:val="22"/>
          <w:lang w:val="es-SV" w:eastAsia="es-SV"/>
        </w:rPr>
      </w:pPr>
    </w:p>
    <w:p w14:paraId="727C03C6" w14:textId="77777777" w:rsidR="00BA72CD" w:rsidRPr="00BA72CD" w:rsidRDefault="00BA72CD" w:rsidP="00BA72CD">
      <w:pPr>
        <w:pStyle w:val="Prrafodelista"/>
        <w:widowControl/>
        <w:spacing w:after="200" w:line="276" w:lineRule="auto"/>
        <w:ind w:left="709"/>
        <w:contextualSpacing/>
        <w:jc w:val="both"/>
        <w:rPr>
          <w:rFonts w:ascii="Cambria Math" w:hAnsi="Cambria Math" w:cstheme="minorHAnsi"/>
          <w:sz w:val="22"/>
          <w:szCs w:val="22"/>
          <w:lang w:val="es-SV" w:eastAsia="es-SV"/>
        </w:rPr>
      </w:pPr>
    </w:p>
    <w:p w14:paraId="5A3CDF3B" w14:textId="7ED8AFF1" w:rsidR="00031C65" w:rsidRPr="00053643" w:rsidRDefault="00031C65" w:rsidP="00964905">
      <w:pPr>
        <w:pStyle w:val="Prrafodelista"/>
        <w:widowControl/>
        <w:numPr>
          <w:ilvl w:val="2"/>
          <w:numId w:val="5"/>
        </w:numPr>
        <w:ind w:left="567" w:firstLine="0"/>
        <w:jc w:val="both"/>
        <w:rPr>
          <w:rFonts w:ascii="Arial" w:hAnsi="Arial" w:cs="Arial"/>
          <w:b/>
          <w:bCs/>
          <w:sz w:val="22"/>
          <w:szCs w:val="22"/>
        </w:rPr>
      </w:pPr>
      <w:r w:rsidRPr="00053643">
        <w:rPr>
          <w:rFonts w:ascii="Arial" w:hAnsi="Arial" w:cs="Arial"/>
          <w:b/>
          <w:bCs/>
          <w:sz w:val="22"/>
          <w:szCs w:val="22"/>
        </w:rPr>
        <w:t>Autos de admisión de auditores:</w:t>
      </w:r>
    </w:p>
    <w:p w14:paraId="3A0BB6CC" w14:textId="5312EC18" w:rsidR="00031C65" w:rsidRPr="00053643" w:rsidRDefault="00031C65" w:rsidP="00964905">
      <w:pPr>
        <w:pStyle w:val="Prrafodelista"/>
        <w:ind w:left="567"/>
        <w:jc w:val="both"/>
        <w:rPr>
          <w:rFonts w:ascii="Arial" w:hAnsi="Arial" w:cs="Arial"/>
          <w:b/>
          <w:bCs/>
          <w:sz w:val="22"/>
          <w:szCs w:val="22"/>
        </w:rPr>
      </w:pPr>
      <w:r w:rsidRPr="00053643">
        <w:rPr>
          <w:rFonts w:ascii="Arial" w:eastAsia="Arial" w:hAnsi="Arial" w:cs="Arial"/>
          <w:sz w:val="22"/>
          <w:szCs w:val="22"/>
        </w:rPr>
        <w:t>La comisión informa sobre la validación de solicitudes de personas naturales para ejercer la Auditoría; luego de verificar el cumplimiento con lo establecido en la LREC</w:t>
      </w:r>
      <w:r w:rsidRPr="00053643">
        <w:rPr>
          <w:rFonts w:ascii="Arial" w:eastAsia="Calibri" w:hAnsi="Arial" w:cs="Arial"/>
          <w:sz w:val="22"/>
          <w:szCs w:val="22"/>
          <w:lang w:eastAsia="en-US"/>
        </w:rPr>
        <w:t>, los miembros de la comisión</w:t>
      </w:r>
      <w:r w:rsidRPr="00053643">
        <w:rPr>
          <w:rFonts w:ascii="Arial" w:hAnsi="Arial" w:cs="Arial"/>
          <w:b/>
          <w:bCs/>
          <w:sz w:val="22"/>
          <w:szCs w:val="22"/>
        </w:rPr>
        <w:t xml:space="preserve"> </w:t>
      </w:r>
      <w:r w:rsidRPr="00053643">
        <w:rPr>
          <w:rFonts w:ascii="Arial" w:hAnsi="Arial" w:cs="Arial"/>
          <w:sz w:val="22"/>
          <w:szCs w:val="22"/>
        </w:rPr>
        <w:t>recomiendan</w:t>
      </w:r>
      <w:r w:rsidR="002C746D" w:rsidRPr="00053643">
        <w:rPr>
          <w:rFonts w:ascii="Arial" w:hAnsi="Arial" w:cs="Arial"/>
          <w:sz w:val="22"/>
          <w:szCs w:val="22"/>
        </w:rPr>
        <w:t xml:space="preserve"> se autorice su emisión por lo que el Consejo emite </w:t>
      </w:r>
      <w:r w:rsidR="00CA3109" w:rsidRPr="00053643">
        <w:rPr>
          <w:rFonts w:ascii="Arial" w:hAnsi="Arial" w:cs="Arial"/>
          <w:sz w:val="22"/>
          <w:szCs w:val="22"/>
        </w:rPr>
        <w:t xml:space="preserve">el </w:t>
      </w:r>
      <w:r w:rsidR="00CA3109" w:rsidRPr="00053643">
        <w:rPr>
          <w:rFonts w:ascii="Arial" w:hAnsi="Arial" w:cs="Arial"/>
          <w:b/>
          <w:bCs/>
          <w:sz w:val="22"/>
          <w:szCs w:val="22"/>
        </w:rPr>
        <w:t>ACUERDO</w:t>
      </w:r>
      <w:r w:rsidRPr="00053643">
        <w:rPr>
          <w:rFonts w:ascii="Arial" w:hAnsi="Arial" w:cs="Arial"/>
          <w:b/>
          <w:bCs/>
          <w:sz w:val="22"/>
          <w:szCs w:val="22"/>
        </w:rPr>
        <w:t xml:space="preserve"> 3: </w:t>
      </w:r>
      <w:r w:rsidR="002C746D" w:rsidRPr="00053643">
        <w:rPr>
          <w:rFonts w:ascii="Arial" w:hAnsi="Arial" w:cs="Arial"/>
          <w:sz w:val="22"/>
          <w:szCs w:val="22"/>
        </w:rPr>
        <w:t>Se</w:t>
      </w:r>
      <w:r w:rsidR="002C746D" w:rsidRPr="00053643">
        <w:rPr>
          <w:rFonts w:ascii="Arial" w:hAnsi="Arial" w:cs="Arial"/>
          <w:b/>
          <w:bCs/>
          <w:sz w:val="22"/>
          <w:szCs w:val="22"/>
        </w:rPr>
        <w:t xml:space="preserve"> </w:t>
      </w:r>
      <w:r w:rsidRPr="00053643">
        <w:rPr>
          <w:rFonts w:ascii="Arial" w:hAnsi="Arial" w:cs="Arial"/>
          <w:sz w:val="22"/>
          <w:szCs w:val="22"/>
        </w:rPr>
        <w:t>A</w:t>
      </w:r>
      <w:r w:rsidRPr="00053643">
        <w:rPr>
          <w:rFonts w:ascii="Arial" w:eastAsia="Arial" w:hAnsi="Arial" w:cs="Arial"/>
          <w:sz w:val="22"/>
          <w:szCs w:val="22"/>
        </w:rPr>
        <w:t>utoriza la emisión de los autos de admisión de auditor y su notificación a los solicitantes detallados a continuación:</w:t>
      </w:r>
    </w:p>
    <w:p w14:paraId="6E709410" w14:textId="77777777" w:rsidR="00031C65" w:rsidRPr="00053643" w:rsidRDefault="00031C65" w:rsidP="00031C65">
      <w:pPr>
        <w:ind w:left="708"/>
        <w:rPr>
          <w:rFonts w:eastAsia="Arial" w:cstheme="minorHAnsi"/>
          <w:b/>
          <w:sz w:val="22"/>
          <w:szCs w:val="22"/>
        </w:rPr>
      </w:pPr>
    </w:p>
    <w:p w14:paraId="6FED0F7D" w14:textId="77777777" w:rsidR="00031C65" w:rsidRPr="00053643" w:rsidRDefault="00031C65" w:rsidP="00031C65">
      <w:pPr>
        <w:jc w:val="center"/>
        <w:rPr>
          <w:rFonts w:cstheme="minorHAnsi"/>
          <w:b/>
          <w:bCs/>
          <w:color w:val="000000"/>
          <w:sz w:val="22"/>
          <w:szCs w:val="22"/>
        </w:rPr>
        <w:sectPr w:rsidR="00031C65" w:rsidRPr="00053643" w:rsidSect="00227F00">
          <w:footerReference w:type="default" r:id="rId9"/>
          <w:footerReference w:type="first" r:id="rId10"/>
          <w:pgSz w:w="12240" w:h="15840"/>
          <w:pgMar w:top="1134" w:right="1134" w:bottom="567" w:left="1276" w:header="709" w:footer="0" w:gutter="0"/>
          <w:cols w:space="708"/>
          <w:titlePg/>
          <w:docGrid w:linePitch="360"/>
        </w:sectPr>
      </w:pPr>
    </w:p>
    <w:tbl>
      <w:tblPr>
        <w:tblStyle w:val="Tablaconcuadrcula"/>
        <w:tblW w:w="4957" w:type="dxa"/>
        <w:jc w:val="center"/>
        <w:tblLook w:val="04A0" w:firstRow="1" w:lastRow="0" w:firstColumn="1" w:lastColumn="0" w:noHBand="0" w:noVBand="1"/>
      </w:tblPr>
      <w:tblGrid>
        <w:gridCol w:w="862"/>
        <w:gridCol w:w="4095"/>
      </w:tblGrid>
      <w:tr w:rsidR="00031C65" w:rsidRPr="00053643" w14:paraId="7EB08FBB" w14:textId="77777777" w:rsidTr="009327EF">
        <w:trPr>
          <w:tblHeader/>
          <w:jc w:val="center"/>
        </w:trPr>
        <w:tc>
          <w:tcPr>
            <w:tcW w:w="862" w:type="dxa"/>
          </w:tcPr>
          <w:p w14:paraId="74781AFA"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w:t>
            </w:r>
          </w:p>
        </w:tc>
        <w:tc>
          <w:tcPr>
            <w:tcW w:w="4095" w:type="dxa"/>
          </w:tcPr>
          <w:p w14:paraId="3EAFF0AA"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Nombre</w:t>
            </w:r>
          </w:p>
        </w:tc>
      </w:tr>
      <w:tr w:rsidR="00031C65" w:rsidRPr="00053643" w14:paraId="6FD5166F" w14:textId="77777777" w:rsidTr="009327EF">
        <w:trPr>
          <w:jc w:val="center"/>
        </w:trPr>
        <w:tc>
          <w:tcPr>
            <w:tcW w:w="862" w:type="dxa"/>
            <w:vAlign w:val="center"/>
          </w:tcPr>
          <w:p w14:paraId="5687014D" w14:textId="77777777" w:rsidR="00031C65" w:rsidRPr="00053643" w:rsidRDefault="00031C65" w:rsidP="00BC0B66">
            <w:pPr>
              <w:pStyle w:val="Prrafodelista"/>
              <w:widowControl/>
              <w:numPr>
                <w:ilvl w:val="0"/>
                <w:numId w:val="7"/>
              </w:numPr>
              <w:spacing w:line="276" w:lineRule="auto"/>
              <w:rPr>
                <w:rFonts w:asciiTheme="minorHAnsi" w:eastAsia="Arial" w:hAnsiTheme="minorHAnsi" w:cstheme="minorHAnsi"/>
                <w:sz w:val="22"/>
                <w:szCs w:val="22"/>
              </w:rPr>
            </w:pPr>
          </w:p>
        </w:tc>
        <w:tc>
          <w:tcPr>
            <w:tcW w:w="4095" w:type="dxa"/>
            <w:vAlign w:val="bottom"/>
          </w:tcPr>
          <w:p w14:paraId="1449D74B"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Blanca Yasmin Martínez García</w:t>
            </w:r>
          </w:p>
        </w:tc>
      </w:tr>
      <w:tr w:rsidR="00031C65" w:rsidRPr="00053643" w14:paraId="239DAB15" w14:textId="77777777" w:rsidTr="009327EF">
        <w:trPr>
          <w:jc w:val="center"/>
        </w:trPr>
        <w:tc>
          <w:tcPr>
            <w:tcW w:w="862" w:type="dxa"/>
            <w:vAlign w:val="center"/>
          </w:tcPr>
          <w:p w14:paraId="5CCA9762" w14:textId="77777777" w:rsidR="00031C65" w:rsidRPr="00053643" w:rsidRDefault="00031C65" w:rsidP="00BC0B66">
            <w:pPr>
              <w:pStyle w:val="Prrafodelista"/>
              <w:widowControl/>
              <w:numPr>
                <w:ilvl w:val="0"/>
                <w:numId w:val="7"/>
              </w:numPr>
              <w:spacing w:line="276" w:lineRule="auto"/>
              <w:rPr>
                <w:rFonts w:asciiTheme="minorHAnsi" w:eastAsia="Arial" w:hAnsiTheme="minorHAnsi" w:cstheme="minorHAnsi"/>
                <w:sz w:val="22"/>
                <w:szCs w:val="22"/>
              </w:rPr>
            </w:pPr>
          </w:p>
        </w:tc>
        <w:tc>
          <w:tcPr>
            <w:tcW w:w="4095" w:type="dxa"/>
            <w:vAlign w:val="bottom"/>
          </w:tcPr>
          <w:p w14:paraId="631E7C91"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Christian Alexander Polío Rivera</w:t>
            </w:r>
          </w:p>
        </w:tc>
      </w:tr>
      <w:tr w:rsidR="00031C65" w:rsidRPr="00053643" w14:paraId="7B7CAAEA" w14:textId="77777777" w:rsidTr="009327EF">
        <w:trPr>
          <w:jc w:val="center"/>
        </w:trPr>
        <w:tc>
          <w:tcPr>
            <w:tcW w:w="862" w:type="dxa"/>
            <w:vAlign w:val="center"/>
          </w:tcPr>
          <w:p w14:paraId="72B90763" w14:textId="77777777" w:rsidR="00031C65" w:rsidRPr="00053643" w:rsidRDefault="00031C65" w:rsidP="00BC0B66">
            <w:pPr>
              <w:pStyle w:val="Prrafodelista"/>
              <w:widowControl/>
              <w:numPr>
                <w:ilvl w:val="0"/>
                <w:numId w:val="7"/>
              </w:numPr>
              <w:spacing w:line="276" w:lineRule="auto"/>
              <w:rPr>
                <w:rFonts w:asciiTheme="minorHAnsi" w:eastAsia="Arial" w:hAnsiTheme="minorHAnsi" w:cstheme="minorHAnsi"/>
                <w:sz w:val="22"/>
                <w:szCs w:val="22"/>
              </w:rPr>
            </w:pPr>
          </w:p>
        </w:tc>
        <w:tc>
          <w:tcPr>
            <w:tcW w:w="4095" w:type="dxa"/>
            <w:vAlign w:val="bottom"/>
          </w:tcPr>
          <w:p w14:paraId="3F5D5B1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José Miguel Moran Alemán</w:t>
            </w:r>
          </w:p>
        </w:tc>
      </w:tr>
      <w:tr w:rsidR="00031C65" w:rsidRPr="00053643" w14:paraId="1E432B24" w14:textId="77777777" w:rsidTr="009327EF">
        <w:trPr>
          <w:jc w:val="center"/>
        </w:trPr>
        <w:tc>
          <w:tcPr>
            <w:tcW w:w="862" w:type="dxa"/>
            <w:vAlign w:val="center"/>
          </w:tcPr>
          <w:p w14:paraId="78B5D53B" w14:textId="77777777" w:rsidR="00031C65" w:rsidRPr="00053643" w:rsidRDefault="00031C65" w:rsidP="00BC0B66">
            <w:pPr>
              <w:pStyle w:val="Prrafodelista"/>
              <w:widowControl/>
              <w:numPr>
                <w:ilvl w:val="0"/>
                <w:numId w:val="7"/>
              </w:numPr>
              <w:spacing w:line="276" w:lineRule="auto"/>
              <w:rPr>
                <w:rFonts w:asciiTheme="minorHAnsi" w:eastAsia="Arial" w:hAnsiTheme="minorHAnsi" w:cstheme="minorHAnsi"/>
                <w:sz w:val="22"/>
                <w:szCs w:val="22"/>
              </w:rPr>
            </w:pPr>
          </w:p>
        </w:tc>
        <w:tc>
          <w:tcPr>
            <w:tcW w:w="4095" w:type="dxa"/>
            <w:vAlign w:val="bottom"/>
          </w:tcPr>
          <w:p w14:paraId="72C22CF2"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Manuel Alejandro Ortiz Pleitez</w:t>
            </w:r>
          </w:p>
        </w:tc>
      </w:tr>
      <w:tr w:rsidR="00031C65" w:rsidRPr="00053643" w14:paraId="0B1D9D4E" w14:textId="77777777" w:rsidTr="009327EF">
        <w:trPr>
          <w:jc w:val="center"/>
        </w:trPr>
        <w:tc>
          <w:tcPr>
            <w:tcW w:w="862" w:type="dxa"/>
            <w:vAlign w:val="center"/>
          </w:tcPr>
          <w:p w14:paraId="11DAB4DC" w14:textId="77777777" w:rsidR="00031C65" w:rsidRPr="00053643" w:rsidRDefault="00031C65" w:rsidP="00BC0B66">
            <w:pPr>
              <w:pStyle w:val="Prrafodelista"/>
              <w:widowControl/>
              <w:numPr>
                <w:ilvl w:val="0"/>
                <w:numId w:val="7"/>
              </w:numPr>
              <w:spacing w:line="276" w:lineRule="auto"/>
              <w:rPr>
                <w:rFonts w:asciiTheme="minorHAnsi" w:eastAsia="Arial" w:hAnsiTheme="minorHAnsi" w:cstheme="minorHAnsi"/>
                <w:sz w:val="22"/>
                <w:szCs w:val="22"/>
              </w:rPr>
            </w:pPr>
          </w:p>
        </w:tc>
        <w:tc>
          <w:tcPr>
            <w:tcW w:w="4095" w:type="dxa"/>
            <w:vAlign w:val="bottom"/>
          </w:tcPr>
          <w:p w14:paraId="0E5918EB"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Rebeca Antonia Monroy Sánchez</w:t>
            </w:r>
          </w:p>
        </w:tc>
      </w:tr>
      <w:tr w:rsidR="00031C65" w:rsidRPr="00053643" w14:paraId="25C6C2D6" w14:textId="77777777" w:rsidTr="009327EF">
        <w:trPr>
          <w:jc w:val="center"/>
        </w:trPr>
        <w:tc>
          <w:tcPr>
            <w:tcW w:w="862" w:type="dxa"/>
            <w:vAlign w:val="center"/>
          </w:tcPr>
          <w:p w14:paraId="0A287A14" w14:textId="77777777" w:rsidR="00031C65" w:rsidRPr="00053643" w:rsidRDefault="00031C65" w:rsidP="00BC0B66">
            <w:pPr>
              <w:pStyle w:val="Prrafodelista"/>
              <w:widowControl/>
              <w:numPr>
                <w:ilvl w:val="0"/>
                <w:numId w:val="7"/>
              </w:numPr>
              <w:spacing w:line="276" w:lineRule="auto"/>
              <w:rPr>
                <w:rFonts w:asciiTheme="minorHAnsi" w:eastAsia="Arial" w:hAnsiTheme="minorHAnsi" w:cstheme="minorHAnsi"/>
                <w:sz w:val="22"/>
                <w:szCs w:val="22"/>
              </w:rPr>
            </w:pPr>
          </w:p>
        </w:tc>
        <w:tc>
          <w:tcPr>
            <w:tcW w:w="4095" w:type="dxa"/>
            <w:vAlign w:val="bottom"/>
          </w:tcPr>
          <w:p w14:paraId="4DE0025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Zoila Esperanza Cornejo Vda. de Dueñas</w:t>
            </w:r>
          </w:p>
        </w:tc>
      </w:tr>
    </w:tbl>
    <w:p w14:paraId="552D4F8D" w14:textId="77777777" w:rsidR="00031C65" w:rsidRPr="00CA3109" w:rsidRDefault="00031C65" w:rsidP="00CA3109">
      <w:pPr>
        <w:jc w:val="both"/>
        <w:rPr>
          <w:rFonts w:asciiTheme="minorHAnsi" w:hAnsiTheme="minorHAnsi" w:cstheme="minorHAnsi"/>
          <w:b/>
          <w:bCs/>
          <w:sz w:val="22"/>
          <w:szCs w:val="22"/>
        </w:rPr>
        <w:sectPr w:rsidR="00031C65" w:rsidRPr="00CA3109" w:rsidSect="009327EF">
          <w:footerReference w:type="default" r:id="rId11"/>
          <w:type w:val="continuous"/>
          <w:pgSz w:w="12240" w:h="15840"/>
          <w:pgMar w:top="1134" w:right="1418" w:bottom="567" w:left="1418" w:header="709" w:footer="0" w:gutter="0"/>
          <w:cols w:num="2" w:space="708"/>
          <w:docGrid w:linePitch="360"/>
        </w:sectPr>
      </w:pPr>
    </w:p>
    <w:p w14:paraId="03A92259" w14:textId="77777777" w:rsidR="002C746D" w:rsidRPr="00CA3109" w:rsidRDefault="002C746D" w:rsidP="00CA3109">
      <w:pPr>
        <w:jc w:val="both"/>
        <w:rPr>
          <w:rFonts w:asciiTheme="minorHAnsi" w:hAnsiTheme="minorHAnsi" w:cstheme="minorHAnsi"/>
          <w:b/>
          <w:bCs/>
          <w:sz w:val="22"/>
          <w:szCs w:val="22"/>
        </w:rPr>
      </w:pPr>
    </w:p>
    <w:p w14:paraId="48C5B402" w14:textId="41ACEFBE" w:rsidR="00031C65" w:rsidRPr="00053643" w:rsidRDefault="00031C65" w:rsidP="00964905">
      <w:pPr>
        <w:pStyle w:val="Prrafodelista"/>
        <w:widowControl/>
        <w:numPr>
          <w:ilvl w:val="2"/>
          <w:numId w:val="5"/>
        </w:numPr>
        <w:ind w:left="426" w:firstLine="0"/>
        <w:jc w:val="both"/>
        <w:rPr>
          <w:rFonts w:ascii="Arial" w:hAnsi="Arial" w:cs="Arial"/>
          <w:b/>
          <w:bCs/>
          <w:sz w:val="22"/>
          <w:szCs w:val="22"/>
        </w:rPr>
      </w:pPr>
      <w:r w:rsidRPr="00053643">
        <w:rPr>
          <w:rFonts w:ascii="Arial" w:hAnsi="Arial" w:cs="Arial"/>
          <w:b/>
          <w:bCs/>
          <w:sz w:val="22"/>
          <w:szCs w:val="22"/>
        </w:rPr>
        <w:t>Autos de admisión de contadores:</w:t>
      </w:r>
    </w:p>
    <w:p w14:paraId="49D19574" w14:textId="68D0C7C9" w:rsidR="00031C65" w:rsidRPr="00053643" w:rsidRDefault="00DB2969" w:rsidP="00964905">
      <w:pPr>
        <w:pStyle w:val="Prrafodelista"/>
        <w:tabs>
          <w:tab w:val="right" w:pos="426"/>
        </w:tabs>
        <w:ind w:left="426"/>
        <w:jc w:val="both"/>
        <w:rPr>
          <w:rFonts w:ascii="Arial" w:hAnsi="Arial" w:cs="Arial"/>
          <w:b/>
          <w:bCs/>
          <w:sz w:val="22"/>
          <w:szCs w:val="22"/>
        </w:rPr>
      </w:pPr>
      <w:r w:rsidRPr="00053643">
        <w:rPr>
          <w:rFonts w:ascii="Arial" w:eastAsia="Arial" w:hAnsi="Arial" w:cs="Arial"/>
          <w:sz w:val="22"/>
          <w:szCs w:val="22"/>
        </w:rPr>
        <w:t>L</w:t>
      </w:r>
      <w:r w:rsidR="00031C65" w:rsidRPr="00053643">
        <w:rPr>
          <w:rFonts w:ascii="Arial" w:eastAsia="Arial" w:hAnsi="Arial" w:cs="Arial"/>
          <w:sz w:val="22"/>
          <w:szCs w:val="22"/>
        </w:rPr>
        <w:t>a comisión</w:t>
      </w:r>
      <w:r w:rsidRPr="00053643">
        <w:rPr>
          <w:rFonts w:ascii="Arial" w:eastAsia="Arial" w:hAnsi="Arial" w:cs="Arial"/>
          <w:sz w:val="22"/>
          <w:szCs w:val="22"/>
        </w:rPr>
        <w:t xml:space="preserve"> informa</w:t>
      </w:r>
      <w:r w:rsidR="00031C65" w:rsidRPr="00053643">
        <w:rPr>
          <w:rFonts w:ascii="Arial" w:eastAsia="Arial" w:hAnsi="Arial" w:cs="Arial"/>
          <w:sz w:val="22"/>
          <w:szCs w:val="22"/>
        </w:rPr>
        <w:t xml:space="preserve"> sobre la validación de solicitudes de personas naturales para ejercer la contabilidad; luego de verificar el cumplimiento con lo establecido en la LREC</w:t>
      </w:r>
      <w:r w:rsidR="00031C65" w:rsidRPr="00053643">
        <w:rPr>
          <w:rFonts w:ascii="Arial" w:eastAsia="Calibri" w:hAnsi="Arial" w:cs="Arial"/>
          <w:sz w:val="22"/>
          <w:szCs w:val="22"/>
          <w:lang w:eastAsia="en-US"/>
        </w:rPr>
        <w:t>, los miembros de la comisión</w:t>
      </w:r>
      <w:r w:rsidR="002C746D" w:rsidRPr="00053643">
        <w:rPr>
          <w:rFonts w:ascii="Arial" w:eastAsia="Calibri" w:hAnsi="Arial" w:cs="Arial"/>
          <w:sz w:val="22"/>
          <w:szCs w:val="22"/>
          <w:lang w:eastAsia="en-US"/>
        </w:rPr>
        <w:t xml:space="preserve"> recomiendan</w:t>
      </w:r>
      <w:r w:rsidR="00031C65" w:rsidRPr="00053643">
        <w:rPr>
          <w:rFonts w:ascii="Arial" w:hAnsi="Arial" w:cs="Arial"/>
          <w:b/>
          <w:bCs/>
          <w:sz w:val="22"/>
          <w:szCs w:val="22"/>
        </w:rPr>
        <w:t xml:space="preserve"> </w:t>
      </w:r>
      <w:r w:rsidR="002C746D" w:rsidRPr="00053643">
        <w:rPr>
          <w:rFonts w:ascii="Arial" w:hAnsi="Arial" w:cs="Arial"/>
          <w:sz w:val="22"/>
          <w:szCs w:val="22"/>
        </w:rPr>
        <w:t xml:space="preserve">se autorice su emisión por lo que el Consejo emite el </w:t>
      </w:r>
      <w:r w:rsidR="002C746D" w:rsidRPr="00053643">
        <w:rPr>
          <w:rFonts w:ascii="Arial" w:hAnsi="Arial" w:cs="Arial"/>
          <w:b/>
          <w:bCs/>
          <w:sz w:val="22"/>
          <w:szCs w:val="22"/>
        </w:rPr>
        <w:t>ACUERDO</w:t>
      </w:r>
      <w:r w:rsidRPr="00053643">
        <w:rPr>
          <w:rFonts w:ascii="Arial" w:hAnsi="Arial" w:cs="Arial"/>
          <w:b/>
          <w:bCs/>
          <w:sz w:val="22"/>
          <w:szCs w:val="22"/>
        </w:rPr>
        <w:t xml:space="preserve"> 4:</w:t>
      </w:r>
      <w:r w:rsidR="002C746D" w:rsidRPr="00053643">
        <w:rPr>
          <w:rFonts w:ascii="Arial" w:hAnsi="Arial" w:cs="Arial"/>
          <w:b/>
          <w:bCs/>
          <w:sz w:val="22"/>
          <w:szCs w:val="22"/>
        </w:rPr>
        <w:t xml:space="preserve"> </w:t>
      </w:r>
      <w:r w:rsidR="002C746D" w:rsidRPr="00053643">
        <w:rPr>
          <w:rFonts w:ascii="Arial" w:hAnsi="Arial" w:cs="Arial"/>
          <w:sz w:val="22"/>
          <w:szCs w:val="22"/>
        </w:rPr>
        <w:t>Se</w:t>
      </w:r>
      <w:r w:rsidRPr="00053643">
        <w:rPr>
          <w:rFonts w:ascii="Arial" w:hAnsi="Arial" w:cs="Arial"/>
          <w:b/>
          <w:bCs/>
          <w:sz w:val="22"/>
          <w:szCs w:val="22"/>
        </w:rPr>
        <w:t xml:space="preserve"> </w:t>
      </w:r>
      <w:r w:rsidRPr="00053643">
        <w:rPr>
          <w:rFonts w:ascii="Arial" w:hAnsi="Arial" w:cs="Arial"/>
          <w:sz w:val="22"/>
          <w:szCs w:val="22"/>
        </w:rPr>
        <w:t>A</w:t>
      </w:r>
      <w:r w:rsidR="00031C65" w:rsidRPr="00053643">
        <w:rPr>
          <w:rFonts w:ascii="Arial" w:eastAsia="Arial" w:hAnsi="Arial" w:cs="Arial"/>
          <w:sz w:val="22"/>
          <w:szCs w:val="22"/>
        </w:rPr>
        <w:t>utoriza la emisión de los autos de admisión de contador y su notificación a los solicitantes detallados a continuación:</w:t>
      </w:r>
    </w:p>
    <w:p w14:paraId="085F5664" w14:textId="77777777" w:rsidR="00031C65" w:rsidRPr="00053643" w:rsidRDefault="00031C65" w:rsidP="00031C65">
      <w:pPr>
        <w:pStyle w:val="Prrafodelista"/>
        <w:autoSpaceDE w:val="0"/>
        <w:autoSpaceDN w:val="0"/>
        <w:adjustRightInd w:val="0"/>
        <w:ind w:left="786"/>
        <w:jc w:val="both"/>
        <w:rPr>
          <w:rFonts w:asciiTheme="minorHAnsi" w:eastAsia="Arial" w:hAnsiTheme="minorHAnsi" w:cstheme="minorHAnsi"/>
          <w:color w:val="000000" w:themeColor="text1"/>
          <w:sz w:val="22"/>
          <w:szCs w:val="22"/>
        </w:rPr>
        <w:sectPr w:rsidR="00031C65" w:rsidRPr="00053643" w:rsidSect="009327EF">
          <w:type w:val="continuous"/>
          <w:pgSz w:w="12240" w:h="15840"/>
          <w:pgMar w:top="1134" w:right="1418" w:bottom="567" w:left="1418" w:header="709" w:footer="0" w:gutter="0"/>
          <w:cols w:space="708"/>
          <w:docGrid w:linePitch="360"/>
        </w:sectPr>
      </w:pPr>
    </w:p>
    <w:p w14:paraId="4C81E63C" w14:textId="77777777" w:rsidR="00031C65" w:rsidRPr="00053643" w:rsidRDefault="00031C65" w:rsidP="00031C65">
      <w:pPr>
        <w:pStyle w:val="Prrafodelista"/>
        <w:autoSpaceDE w:val="0"/>
        <w:autoSpaceDN w:val="0"/>
        <w:adjustRightInd w:val="0"/>
        <w:ind w:left="786"/>
        <w:jc w:val="both"/>
        <w:rPr>
          <w:rFonts w:asciiTheme="minorHAnsi" w:eastAsia="Arial" w:hAnsiTheme="minorHAnsi" w:cstheme="minorHAnsi"/>
          <w:color w:val="000000" w:themeColor="text1"/>
          <w:sz w:val="22"/>
          <w:szCs w:val="22"/>
        </w:rPr>
      </w:pPr>
    </w:p>
    <w:p w14:paraId="2E6A7692" w14:textId="77777777" w:rsidR="00031C65" w:rsidRPr="00053643" w:rsidRDefault="00031C65" w:rsidP="00031C65">
      <w:pPr>
        <w:jc w:val="center"/>
        <w:rPr>
          <w:rFonts w:cstheme="minorHAnsi"/>
          <w:b/>
          <w:bCs/>
          <w:color w:val="000000"/>
          <w:sz w:val="22"/>
          <w:szCs w:val="22"/>
        </w:rPr>
        <w:sectPr w:rsidR="00031C65" w:rsidRPr="00053643" w:rsidSect="009327EF">
          <w:type w:val="continuous"/>
          <w:pgSz w:w="12240" w:h="15840"/>
          <w:pgMar w:top="1134" w:right="1418" w:bottom="567" w:left="1418" w:header="709" w:footer="0" w:gutter="0"/>
          <w:cols w:space="708"/>
          <w:docGrid w:linePitch="360"/>
        </w:sectPr>
      </w:pPr>
    </w:p>
    <w:tbl>
      <w:tblPr>
        <w:tblStyle w:val="Tablaconcuadrcula"/>
        <w:tblW w:w="4957" w:type="dxa"/>
        <w:jc w:val="center"/>
        <w:tblLook w:val="04A0" w:firstRow="1" w:lastRow="0" w:firstColumn="1" w:lastColumn="0" w:noHBand="0" w:noVBand="1"/>
      </w:tblPr>
      <w:tblGrid>
        <w:gridCol w:w="914"/>
        <w:gridCol w:w="4043"/>
      </w:tblGrid>
      <w:tr w:rsidR="00031C65" w:rsidRPr="00053643" w14:paraId="30605D9C" w14:textId="77777777" w:rsidTr="009327EF">
        <w:trPr>
          <w:tblHeader/>
          <w:jc w:val="center"/>
        </w:trPr>
        <w:tc>
          <w:tcPr>
            <w:tcW w:w="914" w:type="dxa"/>
          </w:tcPr>
          <w:p w14:paraId="455392A9"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w:t>
            </w:r>
          </w:p>
        </w:tc>
        <w:tc>
          <w:tcPr>
            <w:tcW w:w="4043" w:type="dxa"/>
          </w:tcPr>
          <w:p w14:paraId="322E2C25"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Nombre</w:t>
            </w:r>
          </w:p>
        </w:tc>
      </w:tr>
      <w:tr w:rsidR="00031C65" w:rsidRPr="00053643" w14:paraId="00CC0813" w14:textId="77777777" w:rsidTr="009327EF">
        <w:trPr>
          <w:jc w:val="center"/>
        </w:trPr>
        <w:tc>
          <w:tcPr>
            <w:tcW w:w="914" w:type="dxa"/>
            <w:vAlign w:val="center"/>
          </w:tcPr>
          <w:p w14:paraId="7BF3FF29"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5A90D1C3"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Christian Alexander Polío Rivera</w:t>
            </w:r>
          </w:p>
        </w:tc>
      </w:tr>
      <w:tr w:rsidR="00031C65" w:rsidRPr="00053643" w14:paraId="0FB64C37" w14:textId="77777777" w:rsidTr="009327EF">
        <w:trPr>
          <w:jc w:val="center"/>
        </w:trPr>
        <w:tc>
          <w:tcPr>
            <w:tcW w:w="914" w:type="dxa"/>
            <w:vAlign w:val="center"/>
          </w:tcPr>
          <w:p w14:paraId="2E5E7966"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7964163E"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Zoila Esperanza Cornejo Vda. de Dueñas</w:t>
            </w:r>
          </w:p>
        </w:tc>
      </w:tr>
      <w:tr w:rsidR="00031C65" w:rsidRPr="00053643" w14:paraId="475BBD9B" w14:textId="77777777" w:rsidTr="009327EF">
        <w:trPr>
          <w:jc w:val="center"/>
        </w:trPr>
        <w:tc>
          <w:tcPr>
            <w:tcW w:w="914" w:type="dxa"/>
            <w:vAlign w:val="center"/>
          </w:tcPr>
          <w:p w14:paraId="5F968344"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C36A4C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Alicia Raquel Ramos de Valle</w:t>
            </w:r>
          </w:p>
        </w:tc>
      </w:tr>
      <w:tr w:rsidR="00031C65" w:rsidRPr="00053643" w14:paraId="4FD14B0B" w14:textId="77777777" w:rsidTr="009327EF">
        <w:trPr>
          <w:jc w:val="center"/>
        </w:trPr>
        <w:tc>
          <w:tcPr>
            <w:tcW w:w="914" w:type="dxa"/>
            <w:vAlign w:val="center"/>
          </w:tcPr>
          <w:p w14:paraId="2585CB50"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8D5740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Ana Silvia Beltrán Rosales</w:t>
            </w:r>
          </w:p>
        </w:tc>
      </w:tr>
      <w:tr w:rsidR="00031C65" w:rsidRPr="00053643" w14:paraId="7A675E80" w14:textId="77777777" w:rsidTr="009327EF">
        <w:trPr>
          <w:jc w:val="center"/>
        </w:trPr>
        <w:tc>
          <w:tcPr>
            <w:tcW w:w="914" w:type="dxa"/>
            <w:vAlign w:val="center"/>
          </w:tcPr>
          <w:p w14:paraId="2B38D3AB"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E1D0576"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Brenda Nohemy Panameño Orellana</w:t>
            </w:r>
          </w:p>
        </w:tc>
      </w:tr>
      <w:tr w:rsidR="00031C65" w:rsidRPr="00053643" w14:paraId="379030DB" w14:textId="77777777" w:rsidTr="009327EF">
        <w:trPr>
          <w:jc w:val="center"/>
        </w:trPr>
        <w:tc>
          <w:tcPr>
            <w:tcW w:w="914" w:type="dxa"/>
            <w:vAlign w:val="center"/>
          </w:tcPr>
          <w:p w14:paraId="6AA13E26"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6DA162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Byron Alexander Sandoval Cerón</w:t>
            </w:r>
          </w:p>
        </w:tc>
      </w:tr>
      <w:tr w:rsidR="00031C65" w:rsidRPr="00053643" w14:paraId="4248938B" w14:textId="77777777" w:rsidTr="009327EF">
        <w:trPr>
          <w:jc w:val="center"/>
        </w:trPr>
        <w:tc>
          <w:tcPr>
            <w:tcW w:w="914" w:type="dxa"/>
            <w:vAlign w:val="center"/>
          </w:tcPr>
          <w:p w14:paraId="31AF09DE"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center"/>
          </w:tcPr>
          <w:p w14:paraId="231A47FE"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Clemencia Lorena Guardado de González</w:t>
            </w:r>
          </w:p>
        </w:tc>
      </w:tr>
      <w:tr w:rsidR="00031C65" w:rsidRPr="00053643" w14:paraId="4C721267" w14:textId="77777777" w:rsidTr="009327EF">
        <w:trPr>
          <w:jc w:val="center"/>
        </w:trPr>
        <w:tc>
          <w:tcPr>
            <w:tcW w:w="914" w:type="dxa"/>
            <w:vAlign w:val="center"/>
          </w:tcPr>
          <w:p w14:paraId="75512524"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50ADAA0"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David Stanley Marroquín Palma</w:t>
            </w:r>
          </w:p>
        </w:tc>
      </w:tr>
      <w:tr w:rsidR="00031C65" w:rsidRPr="00053643" w14:paraId="0B215316" w14:textId="77777777" w:rsidTr="009327EF">
        <w:trPr>
          <w:jc w:val="center"/>
        </w:trPr>
        <w:tc>
          <w:tcPr>
            <w:tcW w:w="914" w:type="dxa"/>
            <w:vAlign w:val="center"/>
          </w:tcPr>
          <w:p w14:paraId="4F38D0EF"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51B440A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Denisse Elizabeth Duarte de Ramírez</w:t>
            </w:r>
          </w:p>
        </w:tc>
      </w:tr>
      <w:tr w:rsidR="00031C65" w:rsidRPr="00053643" w14:paraId="0495E703" w14:textId="77777777" w:rsidTr="009327EF">
        <w:trPr>
          <w:jc w:val="center"/>
        </w:trPr>
        <w:tc>
          <w:tcPr>
            <w:tcW w:w="914" w:type="dxa"/>
            <w:vAlign w:val="center"/>
          </w:tcPr>
          <w:p w14:paraId="187D359B"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67E4125"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Edgar Ernesto Burgos Herrera</w:t>
            </w:r>
          </w:p>
        </w:tc>
      </w:tr>
      <w:tr w:rsidR="00031C65" w:rsidRPr="00053643" w14:paraId="2FB97D33" w14:textId="77777777" w:rsidTr="009327EF">
        <w:trPr>
          <w:jc w:val="center"/>
        </w:trPr>
        <w:tc>
          <w:tcPr>
            <w:tcW w:w="914" w:type="dxa"/>
            <w:vAlign w:val="center"/>
          </w:tcPr>
          <w:p w14:paraId="05CC04E8"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7EE4EF33"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Eduardo Alberto Hernández Laínez</w:t>
            </w:r>
          </w:p>
        </w:tc>
      </w:tr>
      <w:tr w:rsidR="00031C65" w:rsidRPr="00053643" w14:paraId="0E3A8935" w14:textId="77777777" w:rsidTr="009327EF">
        <w:trPr>
          <w:jc w:val="center"/>
        </w:trPr>
        <w:tc>
          <w:tcPr>
            <w:tcW w:w="914" w:type="dxa"/>
            <w:vAlign w:val="center"/>
          </w:tcPr>
          <w:p w14:paraId="7A04E929"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971CFB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Elda Osiris Vásquez de Mejía</w:t>
            </w:r>
          </w:p>
        </w:tc>
      </w:tr>
      <w:tr w:rsidR="00031C65" w:rsidRPr="00053643" w14:paraId="5DE21543" w14:textId="77777777" w:rsidTr="009327EF">
        <w:trPr>
          <w:jc w:val="center"/>
        </w:trPr>
        <w:tc>
          <w:tcPr>
            <w:tcW w:w="914" w:type="dxa"/>
            <w:vAlign w:val="center"/>
          </w:tcPr>
          <w:p w14:paraId="76AE750A"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DCD091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Erika Yamileth Diaz de Gonzales</w:t>
            </w:r>
          </w:p>
        </w:tc>
      </w:tr>
      <w:tr w:rsidR="00031C65" w:rsidRPr="00053643" w14:paraId="6230F233" w14:textId="77777777" w:rsidTr="009327EF">
        <w:trPr>
          <w:jc w:val="center"/>
        </w:trPr>
        <w:tc>
          <w:tcPr>
            <w:tcW w:w="914" w:type="dxa"/>
            <w:vAlign w:val="center"/>
          </w:tcPr>
          <w:p w14:paraId="455692BE"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5484FFA"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Fátima Isabel Escalante Peñate</w:t>
            </w:r>
          </w:p>
        </w:tc>
      </w:tr>
      <w:tr w:rsidR="00031C65" w:rsidRPr="00053643" w14:paraId="7BD456A7" w14:textId="77777777" w:rsidTr="009327EF">
        <w:trPr>
          <w:jc w:val="center"/>
        </w:trPr>
        <w:tc>
          <w:tcPr>
            <w:tcW w:w="914" w:type="dxa"/>
            <w:vAlign w:val="center"/>
          </w:tcPr>
          <w:p w14:paraId="0AC87A34"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804D10A"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Fátima Yamileth Arriaza Sánchez</w:t>
            </w:r>
          </w:p>
        </w:tc>
      </w:tr>
      <w:tr w:rsidR="00031C65" w:rsidRPr="00053643" w14:paraId="22858F81" w14:textId="77777777" w:rsidTr="009327EF">
        <w:trPr>
          <w:jc w:val="center"/>
        </w:trPr>
        <w:tc>
          <w:tcPr>
            <w:tcW w:w="914" w:type="dxa"/>
            <w:vAlign w:val="center"/>
          </w:tcPr>
          <w:p w14:paraId="1C0D45B2"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4378F6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Idalia Magdalena Hernández de Romero</w:t>
            </w:r>
          </w:p>
        </w:tc>
      </w:tr>
      <w:tr w:rsidR="00031C65" w:rsidRPr="00053643" w14:paraId="2C710A2A" w14:textId="77777777" w:rsidTr="009327EF">
        <w:trPr>
          <w:jc w:val="center"/>
        </w:trPr>
        <w:tc>
          <w:tcPr>
            <w:tcW w:w="914" w:type="dxa"/>
            <w:vAlign w:val="center"/>
          </w:tcPr>
          <w:p w14:paraId="78DF11F7"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0C1233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Jaime Ernesto López Pérez</w:t>
            </w:r>
          </w:p>
        </w:tc>
      </w:tr>
      <w:tr w:rsidR="00031C65" w:rsidRPr="00053643" w14:paraId="5923764B" w14:textId="77777777" w:rsidTr="009327EF">
        <w:trPr>
          <w:jc w:val="center"/>
        </w:trPr>
        <w:tc>
          <w:tcPr>
            <w:tcW w:w="914" w:type="dxa"/>
            <w:vAlign w:val="center"/>
          </w:tcPr>
          <w:p w14:paraId="079FB98A"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59D932A"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Jennifer Melissa Pérez Flores</w:t>
            </w:r>
          </w:p>
        </w:tc>
      </w:tr>
      <w:tr w:rsidR="00031C65" w:rsidRPr="00053643" w14:paraId="3E2E5515" w14:textId="77777777" w:rsidTr="009327EF">
        <w:trPr>
          <w:jc w:val="center"/>
        </w:trPr>
        <w:tc>
          <w:tcPr>
            <w:tcW w:w="914" w:type="dxa"/>
            <w:vAlign w:val="center"/>
          </w:tcPr>
          <w:p w14:paraId="407DF263"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AC8A352"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Jessica Lisseth Franco</w:t>
            </w:r>
          </w:p>
        </w:tc>
      </w:tr>
      <w:tr w:rsidR="00031C65" w:rsidRPr="00053643" w14:paraId="0E8699BE" w14:textId="77777777" w:rsidTr="009327EF">
        <w:trPr>
          <w:jc w:val="center"/>
        </w:trPr>
        <w:tc>
          <w:tcPr>
            <w:tcW w:w="914" w:type="dxa"/>
            <w:vAlign w:val="center"/>
          </w:tcPr>
          <w:p w14:paraId="1282EDBC"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3E6F660"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Johel Adalberto Echeverría Montes</w:t>
            </w:r>
          </w:p>
        </w:tc>
      </w:tr>
      <w:tr w:rsidR="00031C65" w:rsidRPr="00053643" w14:paraId="35A2268A" w14:textId="77777777" w:rsidTr="009327EF">
        <w:trPr>
          <w:jc w:val="center"/>
        </w:trPr>
        <w:tc>
          <w:tcPr>
            <w:tcW w:w="914" w:type="dxa"/>
            <w:vAlign w:val="center"/>
          </w:tcPr>
          <w:p w14:paraId="5CC4D1D5"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05B2C0F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Jonathan Alfredo Andrade León</w:t>
            </w:r>
          </w:p>
        </w:tc>
      </w:tr>
      <w:tr w:rsidR="00031C65" w:rsidRPr="00053643" w14:paraId="69B2121B" w14:textId="77777777" w:rsidTr="009327EF">
        <w:trPr>
          <w:jc w:val="center"/>
        </w:trPr>
        <w:tc>
          <w:tcPr>
            <w:tcW w:w="914" w:type="dxa"/>
            <w:vAlign w:val="center"/>
          </w:tcPr>
          <w:p w14:paraId="28AD4F4E"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BC82EA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José Alejandro García Torres</w:t>
            </w:r>
          </w:p>
        </w:tc>
      </w:tr>
      <w:tr w:rsidR="00031C65" w:rsidRPr="00053643" w14:paraId="4DA82600" w14:textId="77777777" w:rsidTr="009327EF">
        <w:trPr>
          <w:jc w:val="center"/>
        </w:trPr>
        <w:tc>
          <w:tcPr>
            <w:tcW w:w="914" w:type="dxa"/>
            <w:vAlign w:val="center"/>
          </w:tcPr>
          <w:p w14:paraId="6F6D8F6A"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5923CE2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José Antonio Valladares Pineda</w:t>
            </w:r>
          </w:p>
        </w:tc>
      </w:tr>
      <w:tr w:rsidR="00031C65" w:rsidRPr="00053643" w14:paraId="5C75AA6B" w14:textId="77777777" w:rsidTr="009327EF">
        <w:trPr>
          <w:jc w:val="center"/>
        </w:trPr>
        <w:tc>
          <w:tcPr>
            <w:tcW w:w="914" w:type="dxa"/>
            <w:vAlign w:val="center"/>
          </w:tcPr>
          <w:p w14:paraId="46C6AF8E"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F49C775"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José Augusto Cruz Quintero</w:t>
            </w:r>
          </w:p>
        </w:tc>
      </w:tr>
      <w:tr w:rsidR="00031C65" w:rsidRPr="00053643" w14:paraId="12CE266A" w14:textId="77777777" w:rsidTr="009327EF">
        <w:trPr>
          <w:jc w:val="center"/>
        </w:trPr>
        <w:tc>
          <w:tcPr>
            <w:tcW w:w="914" w:type="dxa"/>
            <w:vAlign w:val="center"/>
          </w:tcPr>
          <w:p w14:paraId="2917BFB0"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0F217D3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José Mario Montes Cotero</w:t>
            </w:r>
          </w:p>
        </w:tc>
      </w:tr>
      <w:tr w:rsidR="00031C65" w:rsidRPr="00053643" w14:paraId="3EB72FD1" w14:textId="77777777" w:rsidTr="009327EF">
        <w:trPr>
          <w:jc w:val="center"/>
        </w:trPr>
        <w:tc>
          <w:tcPr>
            <w:tcW w:w="914" w:type="dxa"/>
            <w:vAlign w:val="center"/>
          </w:tcPr>
          <w:p w14:paraId="09A46C28"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03D5DE20"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Josselyn Adriana Hernández González</w:t>
            </w:r>
          </w:p>
        </w:tc>
      </w:tr>
      <w:tr w:rsidR="00031C65" w:rsidRPr="00053643" w14:paraId="48CC121A" w14:textId="77777777" w:rsidTr="009327EF">
        <w:trPr>
          <w:jc w:val="center"/>
        </w:trPr>
        <w:tc>
          <w:tcPr>
            <w:tcW w:w="914" w:type="dxa"/>
            <w:vAlign w:val="center"/>
          </w:tcPr>
          <w:p w14:paraId="14B235A0"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3C006A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Juan Pablo Meléndez Cruz</w:t>
            </w:r>
          </w:p>
        </w:tc>
      </w:tr>
      <w:tr w:rsidR="00031C65" w:rsidRPr="00053643" w14:paraId="58F41DDF" w14:textId="77777777" w:rsidTr="009327EF">
        <w:trPr>
          <w:jc w:val="center"/>
        </w:trPr>
        <w:tc>
          <w:tcPr>
            <w:tcW w:w="914" w:type="dxa"/>
            <w:vAlign w:val="center"/>
          </w:tcPr>
          <w:p w14:paraId="57DF5CB1"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EF3C5B3"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Julia Emelina Fuentes Ayala</w:t>
            </w:r>
          </w:p>
        </w:tc>
      </w:tr>
      <w:tr w:rsidR="00031C65" w:rsidRPr="00053643" w14:paraId="48F81A5B" w14:textId="77777777" w:rsidTr="009327EF">
        <w:trPr>
          <w:jc w:val="center"/>
        </w:trPr>
        <w:tc>
          <w:tcPr>
            <w:tcW w:w="914" w:type="dxa"/>
            <w:vAlign w:val="center"/>
          </w:tcPr>
          <w:p w14:paraId="282AD68B"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0E7566DE"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Julio Ernesto García García</w:t>
            </w:r>
          </w:p>
        </w:tc>
      </w:tr>
      <w:tr w:rsidR="00031C65" w:rsidRPr="00053643" w14:paraId="0EAAF10D" w14:textId="77777777" w:rsidTr="009327EF">
        <w:trPr>
          <w:jc w:val="center"/>
        </w:trPr>
        <w:tc>
          <w:tcPr>
            <w:tcW w:w="914" w:type="dxa"/>
            <w:vAlign w:val="center"/>
          </w:tcPr>
          <w:p w14:paraId="7117E860"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D3AAA7A"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Karla Michelle Aguilar Bonilla</w:t>
            </w:r>
          </w:p>
        </w:tc>
      </w:tr>
      <w:tr w:rsidR="00031C65" w:rsidRPr="00053643" w14:paraId="52D49B47" w14:textId="77777777" w:rsidTr="009327EF">
        <w:trPr>
          <w:jc w:val="center"/>
        </w:trPr>
        <w:tc>
          <w:tcPr>
            <w:tcW w:w="914" w:type="dxa"/>
            <w:vAlign w:val="center"/>
          </w:tcPr>
          <w:p w14:paraId="4EEE3452"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35A1B43"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Luis Alonso Santamaria Portillo</w:t>
            </w:r>
          </w:p>
        </w:tc>
      </w:tr>
      <w:tr w:rsidR="00031C65" w:rsidRPr="00053643" w14:paraId="5B22BAD1" w14:textId="77777777" w:rsidTr="009327EF">
        <w:trPr>
          <w:jc w:val="center"/>
        </w:trPr>
        <w:tc>
          <w:tcPr>
            <w:tcW w:w="914" w:type="dxa"/>
            <w:vAlign w:val="center"/>
          </w:tcPr>
          <w:p w14:paraId="4155C6A3"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2B23EDF"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María Leticia Cruz Córdova</w:t>
            </w:r>
          </w:p>
        </w:tc>
      </w:tr>
      <w:tr w:rsidR="00031C65" w:rsidRPr="00053643" w14:paraId="74387677" w14:textId="77777777" w:rsidTr="009327EF">
        <w:trPr>
          <w:jc w:val="center"/>
        </w:trPr>
        <w:tc>
          <w:tcPr>
            <w:tcW w:w="914" w:type="dxa"/>
            <w:vAlign w:val="center"/>
          </w:tcPr>
          <w:p w14:paraId="5E65BA8B"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7FB23F6F"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Mariela Beatriz Guerrero Mejía</w:t>
            </w:r>
          </w:p>
        </w:tc>
      </w:tr>
      <w:tr w:rsidR="00031C65" w:rsidRPr="00053643" w14:paraId="6B830A21" w14:textId="77777777" w:rsidTr="009327EF">
        <w:trPr>
          <w:jc w:val="center"/>
        </w:trPr>
        <w:tc>
          <w:tcPr>
            <w:tcW w:w="914" w:type="dxa"/>
            <w:vAlign w:val="center"/>
          </w:tcPr>
          <w:p w14:paraId="352597DC"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7E3FAAA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Marina Abigail Reyes Jandres</w:t>
            </w:r>
          </w:p>
        </w:tc>
      </w:tr>
      <w:tr w:rsidR="00031C65" w:rsidRPr="00053643" w14:paraId="35AAF438" w14:textId="77777777" w:rsidTr="009327EF">
        <w:trPr>
          <w:jc w:val="center"/>
        </w:trPr>
        <w:tc>
          <w:tcPr>
            <w:tcW w:w="914" w:type="dxa"/>
            <w:vAlign w:val="center"/>
          </w:tcPr>
          <w:p w14:paraId="1D289431"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8C9ED8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Marvin Alexander Paulino Carrero</w:t>
            </w:r>
          </w:p>
        </w:tc>
      </w:tr>
      <w:tr w:rsidR="00031C65" w:rsidRPr="00053643" w14:paraId="59AFF9BC" w14:textId="77777777" w:rsidTr="009327EF">
        <w:trPr>
          <w:jc w:val="center"/>
        </w:trPr>
        <w:tc>
          <w:tcPr>
            <w:tcW w:w="914" w:type="dxa"/>
            <w:vAlign w:val="center"/>
          </w:tcPr>
          <w:p w14:paraId="7A67D272"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7C0151E7"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Miriam Stephanie Ortez Menjívar</w:t>
            </w:r>
          </w:p>
        </w:tc>
      </w:tr>
      <w:tr w:rsidR="00031C65" w:rsidRPr="00053643" w14:paraId="2EF8660E" w14:textId="77777777" w:rsidTr="009327EF">
        <w:trPr>
          <w:jc w:val="center"/>
        </w:trPr>
        <w:tc>
          <w:tcPr>
            <w:tcW w:w="914" w:type="dxa"/>
            <w:vAlign w:val="center"/>
          </w:tcPr>
          <w:p w14:paraId="4F0C9403"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097147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Rigoberto Osvaldo Méndez Rivas</w:t>
            </w:r>
          </w:p>
        </w:tc>
      </w:tr>
      <w:tr w:rsidR="00031C65" w:rsidRPr="00053643" w14:paraId="2FC06D59" w14:textId="77777777" w:rsidTr="009327EF">
        <w:trPr>
          <w:jc w:val="center"/>
        </w:trPr>
        <w:tc>
          <w:tcPr>
            <w:tcW w:w="914" w:type="dxa"/>
            <w:vAlign w:val="center"/>
          </w:tcPr>
          <w:p w14:paraId="0A6FFE9B"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058739C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Roberto Carlos González Muñoz</w:t>
            </w:r>
          </w:p>
        </w:tc>
      </w:tr>
      <w:tr w:rsidR="00031C65" w:rsidRPr="00053643" w14:paraId="516EC250" w14:textId="77777777" w:rsidTr="009327EF">
        <w:trPr>
          <w:jc w:val="center"/>
        </w:trPr>
        <w:tc>
          <w:tcPr>
            <w:tcW w:w="914" w:type="dxa"/>
            <w:vAlign w:val="center"/>
          </w:tcPr>
          <w:p w14:paraId="042FB1F2"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4CA56C0"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Ronaldo Rafael Castellanos González</w:t>
            </w:r>
          </w:p>
        </w:tc>
      </w:tr>
      <w:tr w:rsidR="00031C65" w:rsidRPr="00053643" w14:paraId="11687DBF" w14:textId="77777777" w:rsidTr="009327EF">
        <w:trPr>
          <w:jc w:val="center"/>
        </w:trPr>
        <w:tc>
          <w:tcPr>
            <w:tcW w:w="914" w:type="dxa"/>
            <w:vAlign w:val="center"/>
          </w:tcPr>
          <w:p w14:paraId="21216A9B"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A03733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Rosmery Elizabeth Padilla Salazar</w:t>
            </w:r>
          </w:p>
        </w:tc>
      </w:tr>
      <w:tr w:rsidR="00031C65" w:rsidRPr="00053643" w14:paraId="25A323EC" w14:textId="77777777" w:rsidTr="009327EF">
        <w:trPr>
          <w:jc w:val="center"/>
        </w:trPr>
        <w:tc>
          <w:tcPr>
            <w:tcW w:w="914" w:type="dxa"/>
            <w:vAlign w:val="center"/>
          </w:tcPr>
          <w:p w14:paraId="70ACBDA8"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2DF4DBDB"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Sandra Patricia Machado Cruz</w:t>
            </w:r>
          </w:p>
        </w:tc>
      </w:tr>
      <w:tr w:rsidR="00031C65" w:rsidRPr="00053643" w14:paraId="24A112D7" w14:textId="77777777" w:rsidTr="009327EF">
        <w:trPr>
          <w:jc w:val="center"/>
        </w:trPr>
        <w:tc>
          <w:tcPr>
            <w:tcW w:w="914" w:type="dxa"/>
            <w:vAlign w:val="center"/>
          </w:tcPr>
          <w:p w14:paraId="7EA5D385"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AB09DC3"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Santos de Jesús Membreño Villatoro</w:t>
            </w:r>
          </w:p>
        </w:tc>
      </w:tr>
      <w:tr w:rsidR="00031C65" w:rsidRPr="00053643" w14:paraId="5E2FBE12" w14:textId="77777777" w:rsidTr="009327EF">
        <w:trPr>
          <w:jc w:val="center"/>
        </w:trPr>
        <w:tc>
          <w:tcPr>
            <w:tcW w:w="914" w:type="dxa"/>
            <w:vAlign w:val="center"/>
          </w:tcPr>
          <w:p w14:paraId="525C8324"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421FEF65"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Sergio Javier Garay Velásquez</w:t>
            </w:r>
          </w:p>
        </w:tc>
      </w:tr>
      <w:tr w:rsidR="00031C65" w:rsidRPr="00053643" w14:paraId="73E18A02" w14:textId="77777777" w:rsidTr="009327EF">
        <w:trPr>
          <w:jc w:val="center"/>
        </w:trPr>
        <w:tc>
          <w:tcPr>
            <w:tcW w:w="914" w:type="dxa"/>
            <w:vAlign w:val="center"/>
          </w:tcPr>
          <w:p w14:paraId="689BA435"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35F78622"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Stefany Esmeralda Hernández Cruz</w:t>
            </w:r>
          </w:p>
        </w:tc>
      </w:tr>
      <w:tr w:rsidR="00031C65" w:rsidRPr="00053643" w14:paraId="62E7A847" w14:textId="77777777" w:rsidTr="009327EF">
        <w:trPr>
          <w:jc w:val="center"/>
        </w:trPr>
        <w:tc>
          <w:tcPr>
            <w:tcW w:w="914" w:type="dxa"/>
            <w:vAlign w:val="center"/>
          </w:tcPr>
          <w:p w14:paraId="2E786FC1"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5D6410D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Stephanie Julissa Fortín Henríquez</w:t>
            </w:r>
          </w:p>
        </w:tc>
      </w:tr>
      <w:tr w:rsidR="00031C65" w:rsidRPr="00053643" w14:paraId="51BBFE0C" w14:textId="77777777" w:rsidTr="009327EF">
        <w:trPr>
          <w:jc w:val="center"/>
        </w:trPr>
        <w:tc>
          <w:tcPr>
            <w:tcW w:w="914" w:type="dxa"/>
            <w:vAlign w:val="center"/>
          </w:tcPr>
          <w:p w14:paraId="6C2F9C42"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798A8277"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Yesenia Marisela Ayala de Blanco</w:t>
            </w:r>
          </w:p>
        </w:tc>
      </w:tr>
      <w:tr w:rsidR="00031C65" w:rsidRPr="00053643" w14:paraId="3882FB9E" w14:textId="77777777" w:rsidTr="009327EF">
        <w:trPr>
          <w:jc w:val="center"/>
        </w:trPr>
        <w:tc>
          <w:tcPr>
            <w:tcW w:w="914" w:type="dxa"/>
            <w:vAlign w:val="center"/>
          </w:tcPr>
          <w:p w14:paraId="340E0513" w14:textId="77777777" w:rsidR="00031C65" w:rsidRPr="00053643" w:rsidRDefault="00031C65" w:rsidP="00BC0B66">
            <w:pPr>
              <w:pStyle w:val="Prrafodelista"/>
              <w:widowControl/>
              <w:numPr>
                <w:ilvl w:val="0"/>
                <w:numId w:val="8"/>
              </w:numPr>
              <w:spacing w:line="276" w:lineRule="auto"/>
              <w:rPr>
                <w:rFonts w:asciiTheme="minorHAnsi" w:eastAsia="Arial" w:hAnsiTheme="minorHAnsi" w:cstheme="minorHAnsi"/>
                <w:sz w:val="22"/>
                <w:szCs w:val="22"/>
              </w:rPr>
            </w:pPr>
          </w:p>
        </w:tc>
        <w:tc>
          <w:tcPr>
            <w:tcW w:w="4043" w:type="dxa"/>
            <w:vAlign w:val="bottom"/>
          </w:tcPr>
          <w:p w14:paraId="18E58744" w14:textId="77777777" w:rsidR="00031C65" w:rsidRPr="00053643" w:rsidRDefault="00031C65" w:rsidP="009327EF">
            <w:pPr>
              <w:rPr>
                <w:rFonts w:ascii="Calibri" w:hAnsi="Calibri" w:cs="Calibri"/>
                <w:color w:val="000000"/>
                <w:sz w:val="22"/>
                <w:szCs w:val="22"/>
              </w:rPr>
            </w:pPr>
            <w:r w:rsidRPr="00053643">
              <w:rPr>
                <w:rFonts w:ascii="Calibri" w:hAnsi="Calibri" w:cs="Calibri"/>
                <w:color w:val="000000"/>
                <w:sz w:val="22"/>
                <w:szCs w:val="22"/>
              </w:rPr>
              <w:t>Roberto Adalberto Ayala Lozano</w:t>
            </w:r>
          </w:p>
        </w:tc>
      </w:tr>
    </w:tbl>
    <w:p w14:paraId="13FBB3EB" w14:textId="77777777" w:rsidR="00031C65" w:rsidRPr="00053643" w:rsidRDefault="00031C65" w:rsidP="00031C65">
      <w:pPr>
        <w:pStyle w:val="Prrafodelista"/>
        <w:autoSpaceDE w:val="0"/>
        <w:autoSpaceDN w:val="0"/>
        <w:adjustRightInd w:val="0"/>
        <w:ind w:left="1080"/>
        <w:jc w:val="both"/>
        <w:rPr>
          <w:rFonts w:asciiTheme="minorHAnsi" w:eastAsia="Arial" w:hAnsiTheme="minorHAnsi" w:cstheme="minorHAnsi"/>
          <w:color w:val="000000" w:themeColor="text1"/>
          <w:sz w:val="22"/>
          <w:szCs w:val="22"/>
        </w:rPr>
        <w:sectPr w:rsidR="00031C65" w:rsidRPr="00053643" w:rsidSect="009327EF">
          <w:type w:val="continuous"/>
          <w:pgSz w:w="12240" w:h="15840"/>
          <w:pgMar w:top="1134" w:right="1418" w:bottom="567" w:left="1418" w:header="709" w:footer="0" w:gutter="0"/>
          <w:cols w:num="2" w:space="708"/>
          <w:docGrid w:linePitch="360"/>
        </w:sectPr>
      </w:pPr>
    </w:p>
    <w:p w14:paraId="3A31F7D7" w14:textId="77777777" w:rsidR="00031C65" w:rsidRPr="00053643" w:rsidRDefault="00031C65" w:rsidP="00031C65">
      <w:pPr>
        <w:pStyle w:val="Prrafodelista"/>
        <w:autoSpaceDE w:val="0"/>
        <w:autoSpaceDN w:val="0"/>
        <w:adjustRightInd w:val="0"/>
        <w:ind w:left="1080"/>
        <w:jc w:val="both"/>
        <w:rPr>
          <w:rFonts w:asciiTheme="minorHAnsi" w:eastAsia="Arial" w:hAnsiTheme="minorHAnsi" w:cstheme="minorHAnsi"/>
          <w:color w:val="000000" w:themeColor="text1"/>
          <w:sz w:val="22"/>
          <w:szCs w:val="22"/>
        </w:rPr>
      </w:pPr>
    </w:p>
    <w:p w14:paraId="29FDD929" w14:textId="77777777" w:rsidR="00031C65" w:rsidRPr="00053643" w:rsidRDefault="00031C65" w:rsidP="00031C65">
      <w:pPr>
        <w:ind w:left="720"/>
        <w:jc w:val="both"/>
        <w:rPr>
          <w:rFonts w:cstheme="minorHAnsi"/>
          <w:b/>
          <w:sz w:val="22"/>
          <w:szCs w:val="22"/>
        </w:rPr>
      </w:pPr>
    </w:p>
    <w:p w14:paraId="0A80BC82" w14:textId="7F03F25E" w:rsidR="00031C65" w:rsidRPr="00053643" w:rsidRDefault="00031C65" w:rsidP="00964905">
      <w:pPr>
        <w:pStyle w:val="Prrafodelista"/>
        <w:numPr>
          <w:ilvl w:val="2"/>
          <w:numId w:val="5"/>
        </w:numPr>
        <w:ind w:left="142" w:firstLine="0"/>
        <w:jc w:val="both"/>
        <w:rPr>
          <w:rFonts w:ascii="Arial" w:hAnsi="Arial" w:cs="Arial"/>
          <w:b/>
          <w:sz w:val="22"/>
          <w:szCs w:val="22"/>
        </w:rPr>
      </w:pPr>
      <w:r w:rsidRPr="00053643">
        <w:rPr>
          <w:rFonts w:ascii="Arial" w:eastAsia="Times New Roman" w:hAnsi="Arial" w:cs="Arial"/>
          <w:b/>
          <w:bCs/>
          <w:sz w:val="22"/>
          <w:szCs w:val="22"/>
        </w:rPr>
        <w:t>Solicitudes de auditores para inscripción en el registro de contadores</w:t>
      </w:r>
      <w:r w:rsidRPr="00053643">
        <w:rPr>
          <w:rFonts w:ascii="Arial" w:hAnsi="Arial" w:cs="Arial"/>
          <w:b/>
          <w:sz w:val="22"/>
          <w:szCs w:val="22"/>
        </w:rPr>
        <w:t>.</w:t>
      </w:r>
    </w:p>
    <w:p w14:paraId="4D4C5D61" w14:textId="487C0D8D" w:rsidR="00031C65" w:rsidRPr="00053643" w:rsidRDefault="00031C65" w:rsidP="00964905">
      <w:pPr>
        <w:ind w:left="142"/>
        <w:jc w:val="both"/>
        <w:rPr>
          <w:rFonts w:ascii="Arial" w:hAnsi="Arial" w:cs="Arial"/>
          <w:b/>
          <w:bCs/>
          <w:sz w:val="22"/>
          <w:szCs w:val="22"/>
        </w:rPr>
      </w:pPr>
      <w:r w:rsidRPr="00053643">
        <w:rPr>
          <w:rFonts w:ascii="Arial" w:eastAsia="Arial" w:hAnsi="Arial" w:cs="Arial"/>
          <w:sz w:val="22"/>
          <w:szCs w:val="22"/>
        </w:rPr>
        <w:t xml:space="preserve">La Comisión </w:t>
      </w:r>
      <w:r w:rsidR="00DB2969" w:rsidRPr="00053643">
        <w:rPr>
          <w:rFonts w:ascii="Arial" w:eastAsia="Arial" w:hAnsi="Arial" w:cs="Arial"/>
          <w:sz w:val="22"/>
          <w:szCs w:val="22"/>
        </w:rPr>
        <w:t xml:space="preserve">informo a Consejo que </w:t>
      </w:r>
      <w:r w:rsidRPr="00053643">
        <w:rPr>
          <w:rFonts w:ascii="Arial" w:eastAsia="Arial" w:hAnsi="Arial" w:cs="Arial"/>
          <w:sz w:val="22"/>
          <w:szCs w:val="22"/>
        </w:rPr>
        <w:t>conoció sobre solicitudes de inscripción de personas naturales para ser inscritas en el registro que lleva este Consejo para ejercer la contabilidad; luego de verificar el cumplimiento con lo establecido en la LREC</w:t>
      </w:r>
      <w:r w:rsidRPr="00053643">
        <w:rPr>
          <w:rFonts w:ascii="Arial" w:eastAsia="Calibri" w:hAnsi="Arial" w:cs="Arial"/>
          <w:sz w:val="22"/>
          <w:szCs w:val="22"/>
          <w:lang w:eastAsia="en-US"/>
        </w:rPr>
        <w:t>, los miembros de la comisión</w:t>
      </w:r>
      <w:r w:rsidR="002C76A5" w:rsidRPr="00053643">
        <w:rPr>
          <w:rFonts w:ascii="Arial" w:eastAsia="Calibri" w:hAnsi="Arial" w:cs="Arial"/>
          <w:sz w:val="22"/>
          <w:szCs w:val="22"/>
          <w:lang w:eastAsia="en-US"/>
        </w:rPr>
        <w:t xml:space="preserve"> recomiendan su autorización por lo que el Consejo emite el</w:t>
      </w:r>
      <w:r w:rsidR="007829B2" w:rsidRPr="00053643">
        <w:rPr>
          <w:rFonts w:ascii="Arial" w:eastAsia="Calibri" w:hAnsi="Arial" w:cs="Arial"/>
          <w:sz w:val="22"/>
          <w:szCs w:val="22"/>
          <w:lang w:eastAsia="en-US"/>
        </w:rPr>
        <w:t xml:space="preserve"> </w:t>
      </w:r>
      <w:r w:rsidRPr="00053643">
        <w:rPr>
          <w:rFonts w:ascii="Arial" w:hAnsi="Arial" w:cs="Arial"/>
          <w:b/>
          <w:bCs/>
          <w:sz w:val="22"/>
          <w:szCs w:val="22"/>
        </w:rPr>
        <w:t>ACUERD</w:t>
      </w:r>
      <w:r w:rsidR="00DB2969" w:rsidRPr="00053643">
        <w:rPr>
          <w:rFonts w:ascii="Arial" w:hAnsi="Arial" w:cs="Arial"/>
          <w:b/>
          <w:bCs/>
          <w:sz w:val="22"/>
          <w:szCs w:val="22"/>
        </w:rPr>
        <w:t xml:space="preserve">O 5: </w:t>
      </w:r>
      <w:r w:rsidR="00DB2969" w:rsidRPr="00053643">
        <w:rPr>
          <w:rFonts w:ascii="Arial" w:hAnsi="Arial" w:cs="Arial"/>
          <w:sz w:val="22"/>
          <w:szCs w:val="22"/>
        </w:rPr>
        <w:t>A</w:t>
      </w:r>
      <w:r w:rsidR="00DB2969" w:rsidRPr="00053643">
        <w:rPr>
          <w:rFonts w:ascii="Arial" w:eastAsia="Arial" w:hAnsi="Arial" w:cs="Arial"/>
          <w:sz w:val="22"/>
          <w:szCs w:val="22"/>
        </w:rPr>
        <w:t>utorizar</w:t>
      </w:r>
      <w:r w:rsidRPr="00053643">
        <w:rPr>
          <w:rFonts w:ascii="Arial" w:eastAsia="Arial" w:hAnsi="Arial" w:cs="Arial"/>
          <w:sz w:val="22"/>
          <w:szCs w:val="22"/>
        </w:rPr>
        <w:t xml:space="preserve"> la inscripción en el registro para el ejercicio de la contabilidad a los licenciados detallados a continuación:</w:t>
      </w:r>
    </w:p>
    <w:p w14:paraId="05A71F6B" w14:textId="77777777" w:rsidR="00031C65" w:rsidRPr="00053643" w:rsidRDefault="00031C65" w:rsidP="00031C65">
      <w:pPr>
        <w:pStyle w:val="Prrafodelista"/>
        <w:ind w:left="1080"/>
        <w:jc w:val="both"/>
        <w:rPr>
          <w:rFonts w:asciiTheme="minorHAnsi" w:eastAsia="Arial" w:hAnsiTheme="minorHAnsi" w:cstheme="minorHAnsi"/>
          <w:sz w:val="22"/>
          <w:szCs w:val="22"/>
        </w:rPr>
      </w:pPr>
    </w:p>
    <w:p w14:paraId="776D02CA" w14:textId="77777777" w:rsidR="00031C65" w:rsidRPr="00053643" w:rsidRDefault="00031C65" w:rsidP="00031C65">
      <w:pPr>
        <w:pStyle w:val="Prrafodelista"/>
        <w:spacing w:line="276" w:lineRule="auto"/>
        <w:ind w:left="1080"/>
        <w:rPr>
          <w:rFonts w:asciiTheme="minorHAnsi" w:eastAsia="Arial" w:hAnsiTheme="minorHAnsi" w:cstheme="minorHAnsi"/>
          <w:sz w:val="22"/>
          <w:szCs w:val="22"/>
        </w:rPr>
      </w:pPr>
      <w:r w:rsidRPr="00053643">
        <w:rPr>
          <w:rFonts w:asciiTheme="minorHAnsi" w:eastAsia="Arial" w:hAnsiTheme="minorHAnsi" w:cstheme="minorHAnsi"/>
          <w:b/>
          <w:i/>
          <w:sz w:val="22"/>
          <w:szCs w:val="22"/>
        </w:rPr>
        <w:t xml:space="preserve">Auditores inscritos en este Consejo, solicitando inscripción de </w:t>
      </w:r>
      <w:r w:rsidRPr="00053643">
        <w:rPr>
          <w:rFonts w:asciiTheme="minorHAnsi" w:eastAsia="Arial" w:hAnsiTheme="minorHAnsi" w:cstheme="minorHAnsi"/>
          <w:b/>
          <w:i/>
          <w:sz w:val="22"/>
          <w:szCs w:val="22"/>
          <w:u w:val="single"/>
        </w:rPr>
        <w:t>contador</w:t>
      </w:r>
    </w:p>
    <w:tbl>
      <w:tblPr>
        <w:tblStyle w:val="Tablaconcuadrcula"/>
        <w:tblW w:w="6521" w:type="dxa"/>
        <w:tblInd w:w="1129" w:type="dxa"/>
        <w:tblLayout w:type="fixed"/>
        <w:tblLook w:val="04A0" w:firstRow="1" w:lastRow="0" w:firstColumn="1" w:lastColumn="0" w:noHBand="0" w:noVBand="1"/>
      </w:tblPr>
      <w:tblGrid>
        <w:gridCol w:w="851"/>
        <w:gridCol w:w="3544"/>
        <w:gridCol w:w="2126"/>
      </w:tblGrid>
      <w:tr w:rsidR="00031C65" w:rsidRPr="00053643" w14:paraId="1B944856" w14:textId="77777777" w:rsidTr="001339D3">
        <w:trPr>
          <w:tblHeader/>
        </w:trPr>
        <w:tc>
          <w:tcPr>
            <w:tcW w:w="851" w:type="dxa"/>
            <w:vAlign w:val="center"/>
          </w:tcPr>
          <w:p w14:paraId="2C11050E" w14:textId="77777777" w:rsidR="00031C65" w:rsidRPr="00053643" w:rsidRDefault="00031C65" w:rsidP="009327EF">
            <w:pPr>
              <w:jc w:val="center"/>
              <w:rPr>
                <w:rFonts w:cstheme="minorHAnsi"/>
                <w:b/>
                <w:bCs/>
                <w:color w:val="000000"/>
                <w:sz w:val="22"/>
                <w:szCs w:val="22"/>
              </w:rPr>
            </w:pPr>
            <w:bookmarkStart w:id="0" w:name="_Hlk3749331"/>
            <w:r w:rsidRPr="00053643">
              <w:rPr>
                <w:rFonts w:cstheme="minorHAnsi"/>
                <w:b/>
                <w:bCs/>
                <w:color w:val="000000"/>
                <w:sz w:val="22"/>
                <w:szCs w:val="22"/>
              </w:rPr>
              <w:t>N°</w:t>
            </w:r>
          </w:p>
        </w:tc>
        <w:tc>
          <w:tcPr>
            <w:tcW w:w="3544" w:type="dxa"/>
            <w:vAlign w:val="center"/>
          </w:tcPr>
          <w:p w14:paraId="23FBC5BA"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Nombre</w:t>
            </w:r>
          </w:p>
        </w:tc>
        <w:tc>
          <w:tcPr>
            <w:tcW w:w="2126" w:type="dxa"/>
            <w:vAlign w:val="center"/>
          </w:tcPr>
          <w:p w14:paraId="0CDD29AB"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Número de inscripción</w:t>
            </w:r>
          </w:p>
        </w:tc>
      </w:tr>
      <w:tr w:rsidR="00031C65" w:rsidRPr="00053643" w14:paraId="6EACBE18" w14:textId="77777777" w:rsidTr="001339D3">
        <w:tc>
          <w:tcPr>
            <w:tcW w:w="851" w:type="dxa"/>
            <w:vAlign w:val="center"/>
          </w:tcPr>
          <w:p w14:paraId="22A7BC19" w14:textId="77777777" w:rsidR="00031C65" w:rsidRPr="00053643" w:rsidRDefault="00031C65" w:rsidP="00BC0B66">
            <w:pPr>
              <w:pStyle w:val="Prrafodelista"/>
              <w:widowControl/>
              <w:numPr>
                <w:ilvl w:val="0"/>
                <w:numId w:val="6"/>
              </w:numPr>
              <w:spacing w:line="276" w:lineRule="auto"/>
              <w:rPr>
                <w:rFonts w:asciiTheme="minorHAnsi" w:eastAsia="Arial" w:hAnsiTheme="minorHAnsi" w:cstheme="minorHAnsi"/>
                <w:bCs/>
                <w:sz w:val="22"/>
                <w:szCs w:val="22"/>
              </w:rPr>
            </w:pPr>
            <w:bookmarkStart w:id="1" w:name="_Hlk48656811"/>
          </w:p>
        </w:tc>
        <w:tc>
          <w:tcPr>
            <w:tcW w:w="3544" w:type="dxa"/>
            <w:vAlign w:val="center"/>
          </w:tcPr>
          <w:p w14:paraId="17E7CF0B" w14:textId="77777777" w:rsidR="00031C65" w:rsidRPr="00053643" w:rsidRDefault="00031C65" w:rsidP="009327EF">
            <w:pPr>
              <w:rPr>
                <w:rFonts w:cstheme="minorHAnsi"/>
                <w:color w:val="000000"/>
                <w:sz w:val="22"/>
                <w:szCs w:val="22"/>
              </w:rPr>
            </w:pPr>
            <w:r w:rsidRPr="00053643">
              <w:rPr>
                <w:rFonts w:ascii="Calibri" w:hAnsi="Calibri"/>
                <w:color w:val="000000"/>
                <w:sz w:val="22"/>
                <w:szCs w:val="22"/>
              </w:rPr>
              <w:t>Salvador Paredes Barrera</w:t>
            </w:r>
          </w:p>
        </w:tc>
        <w:tc>
          <w:tcPr>
            <w:tcW w:w="2126" w:type="dxa"/>
            <w:vAlign w:val="bottom"/>
          </w:tcPr>
          <w:p w14:paraId="32FEA92C"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11022</w:t>
            </w:r>
          </w:p>
        </w:tc>
      </w:tr>
      <w:tr w:rsidR="00031C65" w:rsidRPr="00053643" w14:paraId="066BD611" w14:textId="77777777" w:rsidTr="001339D3">
        <w:tc>
          <w:tcPr>
            <w:tcW w:w="851" w:type="dxa"/>
            <w:vAlign w:val="center"/>
          </w:tcPr>
          <w:p w14:paraId="74059900" w14:textId="77777777" w:rsidR="00031C65" w:rsidRPr="00053643" w:rsidRDefault="00031C65" w:rsidP="00BC0B66">
            <w:pPr>
              <w:pStyle w:val="Prrafodelista"/>
              <w:widowControl/>
              <w:numPr>
                <w:ilvl w:val="0"/>
                <w:numId w:val="6"/>
              </w:numPr>
              <w:spacing w:line="276" w:lineRule="auto"/>
              <w:rPr>
                <w:rFonts w:asciiTheme="minorHAnsi" w:eastAsia="Arial" w:hAnsiTheme="minorHAnsi" w:cstheme="minorHAnsi"/>
                <w:bCs/>
                <w:sz w:val="22"/>
                <w:szCs w:val="22"/>
              </w:rPr>
            </w:pPr>
          </w:p>
        </w:tc>
        <w:tc>
          <w:tcPr>
            <w:tcW w:w="3544" w:type="dxa"/>
            <w:vAlign w:val="center"/>
          </w:tcPr>
          <w:p w14:paraId="15CB7FA0" w14:textId="77777777" w:rsidR="00031C65" w:rsidRPr="00053643" w:rsidRDefault="00031C65" w:rsidP="009327EF">
            <w:pPr>
              <w:rPr>
                <w:rFonts w:cstheme="minorHAnsi"/>
                <w:color w:val="000000"/>
                <w:sz w:val="22"/>
                <w:szCs w:val="22"/>
              </w:rPr>
            </w:pPr>
            <w:r w:rsidRPr="00053643">
              <w:rPr>
                <w:rFonts w:ascii="Calibri" w:hAnsi="Calibri"/>
                <w:color w:val="000000"/>
                <w:sz w:val="22"/>
                <w:szCs w:val="22"/>
              </w:rPr>
              <w:t>Karina Guadalupe Sorto de Cruz</w:t>
            </w:r>
          </w:p>
        </w:tc>
        <w:tc>
          <w:tcPr>
            <w:tcW w:w="2126" w:type="dxa"/>
            <w:vAlign w:val="bottom"/>
          </w:tcPr>
          <w:p w14:paraId="3AEBE2E2"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11023</w:t>
            </w:r>
          </w:p>
        </w:tc>
      </w:tr>
      <w:tr w:rsidR="00031C65" w:rsidRPr="00053643" w14:paraId="7B00F0BE" w14:textId="77777777" w:rsidTr="001339D3">
        <w:tc>
          <w:tcPr>
            <w:tcW w:w="851" w:type="dxa"/>
            <w:vAlign w:val="center"/>
          </w:tcPr>
          <w:p w14:paraId="71FFF51B" w14:textId="77777777" w:rsidR="00031C65" w:rsidRPr="00053643" w:rsidRDefault="00031C65" w:rsidP="00BC0B66">
            <w:pPr>
              <w:pStyle w:val="Prrafodelista"/>
              <w:widowControl/>
              <w:numPr>
                <w:ilvl w:val="0"/>
                <w:numId w:val="6"/>
              </w:numPr>
              <w:spacing w:line="276" w:lineRule="auto"/>
              <w:rPr>
                <w:rFonts w:asciiTheme="minorHAnsi" w:eastAsia="Arial" w:hAnsiTheme="minorHAnsi" w:cstheme="minorHAnsi"/>
                <w:bCs/>
                <w:sz w:val="22"/>
                <w:szCs w:val="22"/>
              </w:rPr>
            </w:pPr>
          </w:p>
        </w:tc>
        <w:tc>
          <w:tcPr>
            <w:tcW w:w="3544" w:type="dxa"/>
            <w:vAlign w:val="center"/>
          </w:tcPr>
          <w:p w14:paraId="036B1016" w14:textId="77777777" w:rsidR="00031C65" w:rsidRPr="00053643" w:rsidRDefault="00031C65" w:rsidP="009327EF">
            <w:pPr>
              <w:rPr>
                <w:rFonts w:cstheme="minorHAnsi"/>
                <w:color w:val="000000"/>
                <w:sz w:val="22"/>
                <w:szCs w:val="22"/>
              </w:rPr>
            </w:pPr>
            <w:r w:rsidRPr="00053643">
              <w:rPr>
                <w:rFonts w:ascii="Calibri" w:hAnsi="Calibri"/>
                <w:color w:val="000000"/>
                <w:sz w:val="22"/>
                <w:szCs w:val="22"/>
              </w:rPr>
              <w:t>José Antonio Guevara Jacinto</w:t>
            </w:r>
          </w:p>
        </w:tc>
        <w:tc>
          <w:tcPr>
            <w:tcW w:w="2126" w:type="dxa"/>
            <w:vAlign w:val="bottom"/>
          </w:tcPr>
          <w:p w14:paraId="3D54D876"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11024</w:t>
            </w:r>
          </w:p>
        </w:tc>
      </w:tr>
      <w:bookmarkEnd w:id="0"/>
      <w:bookmarkEnd w:id="1"/>
    </w:tbl>
    <w:p w14:paraId="6E20ACF8" w14:textId="77777777" w:rsidR="00031C65" w:rsidRPr="00053643" w:rsidRDefault="00031C65" w:rsidP="00031C65">
      <w:pPr>
        <w:pStyle w:val="Prrafodelista"/>
        <w:autoSpaceDE w:val="0"/>
        <w:autoSpaceDN w:val="0"/>
        <w:adjustRightInd w:val="0"/>
        <w:ind w:left="1080"/>
        <w:jc w:val="both"/>
        <w:rPr>
          <w:rFonts w:asciiTheme="minorHAnsi" w:eastAsia="Arial" w:hAnsiTheme="minorHAnsi" w:cstheme="minorHAnsi"/>
          <w:color w:val="000000" w:themeColor="text1"/>
          <w:sz w:val="22"/>
          <w:szCs w:val="22"/>
        </w:rPr>
      </w:pPr>
    </w:p>
    <w:p w14:paraId="7698A159" w14:textId="17AE9E95" w:rsidR="00031C65" w:rsidRPr="00053643" w:rsidRDefault="00031C65" w:rsidP="00964905">
      <w:pPr>
        <w:pStyle w:val="Prrafodelista"/>
        <w:numPr>
          <w:ilvl w:val="2"/>
          <w:numId w:val="5"/>
        </w:numPr>
        <w:spacing w:line="276" w:lineRule="auto"/>
        <w:ind w:left="142" w:firstLine="0"/>
        <w:jc w:val="both"/>
        <w:rPr>
          <w:rFonts w:ascii="Arial" w:eastAsia="Arial" w:hAnsi="Arial" w:cs="Arial"/>
          <w:b/>
          <w:sz w:val="22"/>
          <w:szCs w:val="22"/>
        </w:rPr>
      </w:pPr>
      <w:r w:rsidRPr="00053643">
        <w:rPr>
          <w:rFonts w:ascii="Arial" w:hAnsi="Arial" w:cs="Arial"/>
          <w:b/>
          <w:bCs/>
          <w:sz w:val="22"/>
          <w:szCs w:val="22"/>
        </w:rPr>
        <w:t>Solicitudes para inscripción de auditor</w:t>
      </w:r>
      <w:r w:rsidRPr="00053643">
        <w:rPr>
          <w:rFonts w:ascii="Arial" w:eastAsia="Arial" w:hAnsi="Arial" w:cs="Arial"/>
          <w:b/>
          <w:sz w:val="22"/>
          <w:szCs w:val="22"/>
        </w:rPr>
        <w:t>, persona natural.</w:t>
      </w:r>
    </w:p>
    <w:p w14:paraId="1E547777" w14:textId="167A284F" w:rsidR="00031C65" w:rsidRPr="00053643" w:rsidRDefault="00031C65" w:rsidP="00964905">
      <w:pPr>
        <w:pStyle w:val="Prrafodelista"/>
        <w:spacing w:line="276" w:lineRule="auto"/>
        <w:ind w:left="142"/>
        <w:jc w:val="both"/>
        <w:rPr>
          <w:rFonts w:ascii="Arial" w:hAnsi="Arial" w:cs="Arial"/>
          <w:b/>
          <w:bCs/>
          <w:sz w:val="22"/>
          <w:szCs w:val="22"/>
        </w:rPr>
      </w:pPr>
      <w:r w:rsidRPr="00053643">
        <w:rPr>
          <w:rFonts w:ascii="Arial" w:eastAsia="Arial" w:hAnsi="Arial" w:cs="Arial"/>
          <w:sz w:val="22"/>
          <w:szCs w:val="22"/>
        </w:rPr>
        <w:t>La Comisión procedió a la revisión solicitudes de personas naturales que solicitan ser inscritas en el registro de este Consejo para ejercer la auditoría; luego de verificar el cumplimiento con lo establecido en la LREC</w:t>
      </w:r>
      <w:r w:rsidRPr="00053643">
        <w:rPr>
          <w:rFonts w:ascii="Arial" w:eastAsia="Calibri" w:hAnsi="Arial" w:cs="Arial"/>
          <w:sz w:val="22"/>
          <w:szCs w:val="22"/>
          <w:lang w:eastAsia="en-US"/>
        </w:rPr>
        <w:t xml:space="preserve">, </w:t>
      </w:r>
      <w:r w:rsidR="00DB2969" w:rsidRPr="00053643">
        <w:rPr>
          <w:rFonts w:ascii="Arial" w:eastAsia="Calibri" w:hAnsi="Arial" w:cs="Arial"/>
          <w:sz w:val="22"/>
          <w:szCs w:val="22"/>
          <w:lang w:eastAsia="en-US"/>
        </w:rPr>
        <w:t>los miembros de la comisión</w:t>
      </w:r>
      <w:r w:rsidR="00DB2969" w:rsidRPr="00053643">
        <w:rPr>
          <w:rFonts w:ascii="Arial" w:hAnsi="Arial" w:cs="Arial"/>
          <w:sz w:val="22"/>
          <w:szCs w:val="22"/>
        </w:rPr>
        <w:t xml:space="preserve"> recomiendan </w:t>
      </w:r>
      <w:r w:rsidR="007829B2" w:rsidRPr="00053643">
        <w:rPr>
          <w:rFonts w:ascii="Arial" w:hAnsi="Arial" w:cs="Arial"/>
          <w:sz w:val="22"/>
          <w:szCs w:val="22"/>
        </w:rPr>
        <w:t>su autorización por lo que el</w:t>
      </w:r>
      <w:r w:rsidR="00DB2969" w:rsidRPr="00053643">
        <w:rPr>
          <w:rFonts w:ascii="Arial" w:hAnsi="Arial" w:cs="Arial"/>
          <w:sz w:val="22"/>
          <w:szCs w:val="22"/>
        </w:rPr>
        <w:t xml:space="preserve"> Consejo </w:t>
      </w:r>
      <w:r w:rsidR="007829B2" w:rsidRPr="00053643">
        <w:rPr>
          <w:rFonts w:ascii="Arial" w:hAnsi="Arial" w:cs="Arial"/>
          <w:sz w:val="22"/>
          <w:szCs w:val="22"/>
        </w:rPr>
        <w:t>emite el</w:t>
      </w:r>
      <w:r w:rsidR="007829B2" w:rsidRPr="00053643">
        <w:rPr>
          <w:rFonts w:ascii="Arial" w:hAnsi="Arial" w:cs="Arial"/>
          <w:b/>
          <w:bCs/>
          <w:sz w:val="22"/>
          <w:szCs w:val="22"/>
        </w:rPr>
        <w:t xml:space="preserve"> </w:t>
      </w:r>
      <w:r w:rsidRPr="00053643">
        <w:rPr>
          <w:rFonts w:ascii="Arial" w:hAnsi="Arial" w:cs="Arial"/>
          <w:b/>
          <w:bCs/>
          <w:sz w:val="22"/>
          <w:szCs w:val="22"/>
        </w:rPr>
        <w:t>ACUERD</w:t>
      </w:r>
      <w:r w:rsidR="00DB2969" w:rsidRPr="00053643">
        <w:rPr>
          <w:rFonts w:ascii="Arial" w:hAnsi="Arial" w:cs="Arial"/>
          <w:b/>
          <w:bCs/>
          <w:sz w:val="22"/>
          <w:szCs w:val="22"/>
        </w:rPr>
        <w:t>O 6</w:t>
      </w:r>
      <w:r w:rsidRPr="00053643">
        <w:rPr>
          <w:rFonts w:ascii="Arial" w:hAnsi="Arial" w:cs="Arial"/>
          <w:b/>
          <w:bCs/>
          <w:sz w:val="22"/>
          <w:szCs w:val="22"/>
        </w:rPr>
        <w:t>:</w:t>
      </w:r>
      <w:r w:rsidR="00DB2969" w:rsidRPr="00053643">
        <w:rPr>
          <w:rFonts w:ascii="Arial" w:hAnsi="Arial" w:cs="Arial"/>
          <w:b/>
          <w:bCs/>
          <w:sz w:val="22"/>
          <w:szCs w:val="22"/>
        </w:rPr>
        <w:t xml:space="preserve"> </w:t>
      </w:r>
      <w:r w:rsidR="007829B2" w:rsidRPr="00053643">
        <w:rPr>
          <w:rFonts w:ascii="Arial" w:hAnsi="Arial" w:cs="Arial"/>
          <w:sz w:val="22"/>
          <w:szCs w:val="22"/>
        </w:rPr>
        <w:t>Se</w:t>
      </w:r>
      <w:r w:rsidR="007829B2" w:rsidRPr="00053643">
        <w:rPr>
          <w:rFonts w:ascii="Arial" w:hAnsi="Arial" w:cs="Arial"/>
          <w:b/>
          <w:bCs/>
          <w:sz w:val="22"/>
          <w:szCs w:val="22"/>
        </w:rPr>
        <w:t xml:space="preserve"> </w:t>
      </w:r>
      <w:r w:rsidR="00DB2969" w:rsidRPr="00053643">
        <w:rPr>
          <w:rFonts w:ascii="Arial" w:hAnsi="Arial" w:cs="Arial"/>
          <w:sz w:val="22"/>
          <w:szCs w:val="22"/>
        </w:rPr>
        <w:t>A</w:t>
      </w:r>
      <w:r w:rsidRPr="00053643">
        <w:rPr>
          <w:rFonts w:ascii="Arial" w:hAnsi="Arial" w:cs="Arial"/>
          <w:sz w:val="22"/>
          <w:szCs w:val="22"/>
        </w:rPr>
        <w:t>utoriza e inscribir en el registro para el ejercicio de la auditoría a los licenciados detallados a continuación:</w:t>
      </w:r>
    </w:p>
    <w:p w14:paraId="2977DA7C" w14:textId="77777777" w:rsidR="00031C65" w:rsidRPr="00053643" w:rsidRDefault="00031C65" w:rsidP="00031C65">
      <w:pPr>
        <w:pStyle w:val="Prrafodelista"/>
        <w:spacing w:line="276" w:lineRule="auto"/>
        <w:ind w:left="720"/>
        <w:jc w:val="both"/>
        <w:rPr>
          <w:rFonts w:asciiTheme="minorHAnsi" w:eastAsia="Arial" w:hAnsiTheme="minorHAnsi" w:cstheme="minorHAnsi"/>
          <w:sz w:val="22"/>
          <w:szCs w:val="22"/>
        </w:rPr>
      </w:pPr>
    </w:p>
    <w:tbl>
      <w:tblPr>
        <w:tblStyle w:val="Tablaconcuadrcula"/>
        <w:tblW w:w="0" w:type="auto"/>
        <w:tblInd w:w="846" w:type="dxa"/>
        <w:tblLayout w:type="fixed"/>
        <w:tblLook w:val="04A0" w:firstRow="1" w:lastRow="0" w:firstColumn="1" w:lastColumn="0" w:noHBand="0" w:noVBand="1"/>
      </w:tblPr>
      <w:tblGrid>
        <w:gridCol w:w="850"/>
        <w:gridCol w:w="5089"/>
        <w:gridCol w:w="1390"/>
      </w:tblGrid>
      <w:tr w:rsidR="00031C65" w:rsidRPr="00053643" w14:paraId="52FB8883" w14:textId="77777777" w:rsidTr="009327EF">
        <w:trPr>
          <w:trHeight w:val="824"/>
          <w:tblHeader/>
        </w:trPr>
        <w:tc>
          <w:tcPr>
            <w:tcW w:w="850" w:type="dxa"/>
            <w:vAlign w:val="center"/>
          </w:tcPr>
          <w:p w14:paraId="7605A11C"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w:t>
            </w:r>
          </w:p>
        </w:tc>
        <w:tc>
          <w:tcPr>
            <w:tcW w:w="5089" w:type="dxa"/>
            <w:vAlign w:val="center"/>
          </w:tcPr>
          <w:p w14:paraId="510295BF"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Nombre</w:t>
            </w:r>
          </w:p>
        </w:tc>
        <w:tc>
          <w:tcPr>
            <w:tcW w:w="1390" w:type="dxa"/>
            <w:vAlign w:val="center"/>
          </w:tcPr>
          <w:p w14:paraId="6B37B3D9"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Número de inscripción</w:t>
            </w:r>
          </w:p>
        </w:tc>
      </w:tr>
      <w:tr w:rsidR="00031C65" w:rsidRPr="00053643" w14:paraId="3B21B6B4" w14:textId="77777777" w:rsidTr="009327EF">
        <w:tc>
          <w:tcPr>
            <w:tcW w:w="850" w:type="dxa"/>
          </w:tcPr>
          <w:p w14:paraId="16B0ED06" w14:textId="77777777" w:rsidR="00031C65" w:rsidRPr="00053643" w:rsidRDefault="00031C65" w:rsidP="00031C65">
            <w:pPr>
              <w:pStyle w:val="Prrafodelista"/>
              <w:widowControl/>
              <w:numPr>
                <w:ilvl w:val="0"/>
                <w:numId w:val="4"/>
              </w:numPr>
              <w:rPr>
                <w:rFonts w:asciiTheme="minorHAnsi" w:hAnsiTheme="minorHAnsi" w:cstheme="minorHAnsi"/>
                <w:color w:val="000000"/>
                <w:sz w:val="22"/>
                <w:szCs w:val="22"/>
              </w:rPr>
            </w:pPr>
          </w:p>
        </w:tc>
        <w:tc>
          <w:tcPr>
            <w:tcW w:w="5089" w:type="dxa"/>
            <w:vAlign w:val="bottom"/>
          </w:tcPr>
          <w:p w14:paraId="1C81B415" w14:textId="77777777" w:rsidR="00031C65" w:rsidRPr="00053643" w:rsidRDefault="00031C65" w:rsidP="009327EF">
            <w:pPr>
              <w:rPr>
                <w:sz w:val="22"/>
                <w:szCs w:val="22"/>
              </w:rPr>
            </w:pPr>
            <w:r w:rsidRPr="00053643">
              <w:rPr>
                <w:rFonts w:ascii="Calibri" w:hAnsi="Calibri" w:cs="Calibri"/>
                <w:color w:val="000000"/>
                <w:sz w:val="22"/>
                <w:szCs w:val="22"/>
              </w:rPr>
              <w:t>Wendy Suyapa Cocar de Campos</w:t>
            </w:r>
          </w:p>
        </w:tc>
        <w:tc>
          <w:tcPr>
            <w:tcW w:w="1390" w:type="dxa"/>
            <w:vAlign w:val="bottom"/>
          </w:tcPr>
          <w:p w14:paraId="36E6463F" w14:textId="77777777" w:rsidR="00031C65" w:rsidRPr="00053643" w:rsidRDefault="00031C65" w:rsidP="009327EF">
            <w:pPr>
              <w:jc w:val="center"/>
              <w:rPr>
                <w:rFonts w:ascii="Britannic Bold" w:hAnsi="Britannic Bold" w:cs="Calibri"/>
                <w:sz w:val="22"/>
                <w:szCs w:val="22"/>
              </w:rPr>
            </w:pPr>
            <w:r w:rsidRPr="00053643">
              <w:rPr>
                <w:rFonts w:ascii="Britannic Bold" w:hAnsi="Britannic Bold" w:cs="Calibri"/>
                <w:color w:val="000000"/>
                <w:sz w:val="22"/>
                <w:szCs w:val="22"/>
              </w:rPr>
              <w:t>6096</w:t>
            </w:r>
          </w:p>
        </w:tc>
      </w:tr>
      <w:tr w:rsidR="00031C65" w:rsidRPr="00053643" w14:paraId="29783DAA" w14:textId="77777777" w:rsidTr="009327EF">
        <w:tc>
          <w:tcPr>
            <w:tcW w:w="850" w:type="dxa"/>
          </w:tcPr>
          <w:p w14:paraId="176AECBD" w14:textId="77777777" w:rsidR="00031C65" w:rsidRPr="00053643" w:rsidRDefault="00031C65" w:rsidP="00031C65">
            <w:pPr>
              <w:pStyle w:val="Prrafodelista"/>
              <w:widowControl/>
              <w:numPr>
                <w:ilvl w:val="0"/>
                <w:numId w:val="4"/>
              </w:numPr>
              <w:rPr>
                <w:rFonts w:asciiTheme="minorHAnsi" w:hAnsiTheme="minorHAnsi" w:cstheme="minorHAnsi"/>
                <w:color w:val="000000"/>
                <w:sz w:val="22"/>
                <w:szCs w:val="22"/>
              </w:rPr>
            </w:pPr>
          </w:p>
        </w:tc>
        <w:tc>
          <w:tcPr>
            <w:tcW w:w="5089" w:type="dxa"/>
            <w:vAlign w:val="bottom"/>
          </w:tcPr>
          <w:p w14:paraId="7C08BDDD"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Nelson Antonio Marquina Burgos</w:t>
            </w:r>
          </w:p>
        </w:tc>
        <w:tc>
          <w:tcPr>
            <w:tcW w:w="1390" w:type="dxa"/>
            <w:vAlign w:val="bottom"/>
          </w:tcPr>
          <w:p w14:paraId="7668B1C1"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6097</w:t>
            </w:r>
          </w:p>
        </w:tc>
      </w:tr>
      <w:tr w:rsidR="00031C65" w:rsidRPr="00053643" w14:paraId="48E7CC82" w14:textId="77777777" w:rsidTr="009327EF">
        <w:tc>
          <w:tcPr>
            <w:tcW w:w="850" w:type="dxa"/>
          </w:tcPr>
          <w:p w14:paraId="04E262AD" w14:textId="77777777" w:rsidR="00031C65" w:rsidRPr="00053643" w:rsidRDefault="00031C65" w:rsidP="00031C65">
            <w:pPr>
              <w:pStyle w:val="Prrafodelista"/>
              <w:widowControl/>
              <w:numPr>
                <w:ilvl w:val="0"/>
                <w:numId w:val="4"/>
              </w:numPr>
              <w:rPr>
                <w:rFonts w:asciiTheme="minorHAnsi" w:hAnsiTheme="minorHAnsi" w:cstheme="minorHAnsi"/>
                <w:color w:val="000000"/>
                <w:sz w:val="22"/>
                <w:szCs w:val="22"/>
              </w:rPr>
            </w:pPr>
          </w:p>
        </w:tc>
        <w:tc>
          <w:tcPr>
            <w:tcW w:w="5089" w:type="dxa"/>
            <w:vAlign w:val="bottom"/>
          </w:tcPr>
          <w:p w14:paraId="7BF037FF"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Kevin Antonio Serrano Cortez</w:t>
            </w:r>
          </w:p>
        </w:tc>
        <w:tc>
          <w:tcPr>
            <w:tcW w:w="1390" w:type="dxa"/>
            <w:vAlign w:val="bottom"/>
          </w:tcPr>
          <w:p w14:paraId="49A137D5"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6098</w:t>
            </w:r>
          </w:p>
        </w:tc>
      </w:tr>
      <w:tr w:rsidR="00031C65" w:rsidRPr="00053643" w14:paraId="05EB9CCE" w14:textId="77777777" w:rsidTr="009327EF">
        <w:tc>
          <w:tcPr>
            <w:tcW w:w="850" w:type="dxa"/>
          </w:tcPr>
          <w:p w14:paraId="7F9D60CD" w14:textId="77777777" w:rsidR="00031C65" w:rsidRPr="00053643" w:rsidRDefault="00031C65" w:rsidP="00031C65">
            <w:pPr>
              <w:pStyle w:val="Prrafodelista"/>
              <w:widowControl/>
              <w:numPr>
                <w:ilvl w:val="0"/>
                <w:numId w:val="4"/>
              </w:numPr>
              <w:rPr>
                <w:rFonts w:asciiTheme="minorHAnsi" w:hAnsiTheme="minorHAnsi" w:cstheme="minorHAnsi"/>
                <w:color w:val="000000"/>
                <w:sz w:val="22"/>
                <w:szCs w:val="22"/>
              </w:rPr>
            </w:pPr>
          </w:p>
        </w:tc>
        <w:tc>
          <w:tcPr>
            <w:tcW w:w="5089" w:type="dxa"/>
            <w:vAlign w:val="bottom"/>
          </w:tcPr>
          <w:p w14:paraId="5397A6E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Fátima Beatriz Suarez Murillo</w:t>
            </w:r>
          </w:p>
        </w:tc>
        <w:tc>
          <w:tcPr>
            <w:tcW w:w="1390" w:type="dxa"/>
            <w:vAlign w:val="bottom"/>
          </w:tcPr>
          <w:p w14:paraId="7BEB1E05"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6099</w:t>
            </w:r>
          </w:p>
        </w:tc>
      </w:tr>
      <w:tr w:rsidR="00031C65" w:rsidRPr="00053643" w14:paraId="515B6178" w14:textId="77777777" w:rsidTr="009327EF">
        <w:tc>
          <w:tcPr>
            <w:tcW w:w="850" w:type="dxa"/>
          </w:tcPr>
          <w:p w14:paraId="3AEB4F65" w14:textId="77777777" w:rsidR="00031C65" w:rsidRPr="00053643" w:rsidRDefault="00031C65" w:rsidP="00031C65">
            <w:pPr>
              <w:pStyle w:val="Prrafodelista"/>
              <w:widowControl/>
              <w:numPr>
                <w:ilvl w:val="0"/>
                <w:numId w:val="4"/>
              </w:numPr>
              <w:rPr>
                <w:rFonts w:asciiTheme="minorHAnsi" w:hAnsiTheme="minorHAnsi" w:cstheme="minorHAnsi"/>
                <w:color w:val="000000"/>
                <w:sz w:val="22"/>
                <w:szCs w:val="22"/>
              </w:rPr>
            </w:pPr>
          </w:p>
        </w:tc>
        <w:tc>
          <w:tcPr>
            <w:tcW w:w="5089" w:type="dxa"/>
            <w:vAlign w:val="bottom"/>
          </w:tcPr>
          <w:p w14:paraId="7051B73F"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Douglas Alan Velis Girón</w:t>
            </w:r>
          </w:p>
        </w:tc>
        <w:tc>
          <w:tcPr>
            <w:tcW w:w="1390" w:type="dxa"/>
            <w:vAlign w:val="bottom"/>
          </w:tcPr>
          <w:p w14:paraId="09EFD8C3"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6100</w:t>
            </w:r>
          </w:p>
        </w:tc>
      </w:tr>
      <w:tr w:rsidR="00031C65" w:rsidRPr="00053643" w14:paraId="200DD3CF" w14:textId="77777777" w:rsidTr="009327EF">
        <w:tc>
          <w:tcPr>
            <w:tcW w:w="850" w:type="dxa"/>
          </w:tcPr>
          <w:p w14:paraId="39B70E03" w14:textId="77777777" w:rsidR="00031C65" w:rsidRPr="00053643" w:rsidRDefault="00031C65" w:rsidP="00031C65">
            <w:pPr>
              <w:pStyle w:val="Prrafodelista"/>
              <w:widowControl/>
              <w:numPr>
                <w:ilvl w:val="0"/>
                <w:numId w:val="4"/>
              </w:numPr>
              <w:rPr>
                <w:rFonts w:asciiTheme="minorHAnsi" w:hAnsiTheme="minorHAnsi" w:cstheme="minorHAnsi"/>
                <w:color w:val="000000"/>
                <w:sz w:val="22"/>
                <w:szCs w:val="22"/>
              </w:rPr>
            </w:pPr>
          </w:p>
        </w:tc>
        <w:tc>
          <w:tcPr>
            <w:tcW w:w="5089" w:type="dxa"/>
            <w:vAlign w:val="bottom"/>
          </w:tcPr>
          <w:p w14:paraId="3EA165A0"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Sara Yamileth Tobar de Almeida</w:t>
            </w:r>
          </w:p>
        </w:tc>
        <w:tc>
          <w:tcPr>
            <w:tcW w:w="1390" w:type="dxa"/>
            <w:vAlign w:val="bottom"/>
          </w:tcPr>
          <w:p w14:paraId="50C4917A"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6101</w:t>
            </w:r>
          </w:p>
        </w:tc>
      </w:tr>
    </w:tbl>
    <w:p w14:paraId="4D83618C" w14:textId="77777777" w:rsidR="00031C65" w:rsidRPr="00053643" w:rsidRDefault="00031C65" w:rsidP="00A73372">
      <w:pPr>
        <w:spacing w:line="276" w:lineRule="auto"/>
        <w:jc w:val="both"/>
        <w:rPr>
          <w:rFonts w:asciiTheme="minorHAnsi" w:eastAsia="Arial" w:hAnsiTheme="minorHAnsi" w:cstheme="minorHAnsi"/>
          <w:sz w:val="22"/>
          <w:szCs w:val="22"/>
        </w:rPr>
      </w:pPr>
    </w:p>
    <w:p w14:paraId="4688170C" w14:textId="55F4C705" w:rsidR="00031C65" w:rsidRPr="00053643" w:rsidRDefault="00031C65" w:rsidP="00964905">
      <w:pPr>
        <w:pStyle w:val="Prrafodelista"/>
        <w:spacing w:line="276" w:lineRule="auto"/>
        <w:ind w:left="0"/>
        <w:jc w:val="both"/>
        <w:rPr>
          <w:rFonts w:ascii="Arial" w:eastAsia="Arial" w:hAnsi="Arial" w:cs="Arial"/>
          <w:sz w:val="22"/>
          <w:szCs w:val="22"/>
        </w:rPr>
      </w:pPr>
      <w:r w:rsidRPr="00053643">
        <w:rPr>
          <w:rFonts w:ascii="Arial" w:eastAsia="Arial" w:hAnsi="Arial" w:cs="Arial"/>
          <w:sz w:val="22"/>
          <w:szCs w:val="22"/>
        </w:rPr>
        <w:t>Así mismo, después de verificar el cumplimiento de lo establecido en la LREC</w:t>
      </w:r>
      <w:r w:rsidRPr="00053643">
        <w:rPr>
          <w:rFonts w:ascii="Arial" w:eastAsia="Calibri" w:hAnsi="Arial" w:cs="Arial"/>
          <w:sz w:val="22"/>
          <w:szCs w:val="22"/>
          <w:lang w:eastAsia="en-US"/>
        </w:rPr>
        <w:t xml:space="preserve">, en solicitud de inscripción de persona natural, para el ejercicio de la </w:t>
      </w:r>
      <w:r w:rsidRPr="00053643">
        <w:rPr>
          <w:rFonts w:ascii="Arial" w:hAnsi="Arial" w:cs="Arial"/>
          <w:sz w:val="22"/>
          <w:szCs w:val="22"/>
        </w:rPr>
        <w:t>auditoría</w:t>
      </w:r>
      <w:r w:rsidRPr="00053643">
        <w:rPr>
          <w:rFonts w:ascii="Arial" w:eastAsia="Calibri" w:hAnsi="Arial" w:cs="Arial"/>
          <w:sz w:val="22"/>
          <w:szCs w:val="22"/>
          <w:lang w:eastAsia="en-US"/>
        </w:rPr>
        <w:t>, los miembros de la comisión</w:t>
      </w:r>
      <w:r w:rsidR="00DB2969" w:rsidRPr="00053643">
        <w:rPr>
          <w:rFonts w:ascii="Arial" w:eastAsia="Calibri" w:hAnsi="Arial" w:cs="Arial"/>
          <w:sz w:val="22"/>
          <w:szCs w:val="22"/>
          <w:lang w:eastAsia="en-US"/>
        </w:rPr>
        <w:t xml:space="preserve"> recomiendan </w:t>
      </w:r>
      <w:r w:rsidR="007D042C" w:rsidRPr="00053643">
        <w:rPr>
          <w:rFonts w:ascii="Arial" w:eastAsia="Calibri" w:hAnsi="Arial" w:cs="Arial"/>
          <w:sz w:val="22"/>
          <w:szCs w:val="22"/>
          <w:lang w:eastAsia="en-US"/>
        </w:rPr>
        <w:t xml:space="preserve">se denieguen por lo que el </w:t>
      </w:r>
      <w:r w:rsidR="00DB2969" w:rsidRPr="00053643">
        <w:rPr>
          <w:rFonts w:ascii="Arial" w:eastAsia="Calibri" w:hAnsi="Arial" w:cs="Arial"/>
          <w:sz w:val="22"/>
          <w:szCs w:val="22"/>
          <w:lang w:eastAsia="en-US"/>
        </w:rPr>
        <w:t xml:space="preserve">consejo </w:t>
      </w:r>
      <w:r w:rsidR="007D042C" w:rsidRPr="00053643">
        <w:rPr>
          <w:rFonts w:ascii="Arial" w:eastAsia="Calibri" w:hAnsi="Arial" w:cs="Arial"/>
          <w:sz w:val="22"/>
          <w:szCs w:val="22"/>
          <w:lang w:eastAsia="en-US"/>
        </w:rPr>
        <w:t xml:space="preserve">emite el </w:t>
      </w:r>
      <w:r w:rsidR="007D042C" w:rsidRPr="00053643">
        <w:rPr>
          <w:rFonts w:ascii="Arial" w:hAnsi="Arial" w:cs="Arial"/>
          <w:b/>
          <w:bCs/>
          <w:sz w:val="22"/>
          <w:szCs w:val="22"/>
        </w:rPr>
        <w:t>ACUERDO</w:t>
      </w:r>
      <w:r w:rsidR="00DB2969" w:rsidRPr="00053643">
        <w:rPr>
          <w:rFonts w:ascii="Arial" w:hAnsi="Arial" w:cs="Arial"/>
          <w:b/>
          <w:bCs/>
          <w:sz w:val="22"/>
          <w:szCs w:val="22"/>
        </w:rPr>
        <w:t xml:space="preserve"> 7: </w:t>
      </w:r>
      <w:r w:rsidR="00DB2969" w:rsidRPr="00053643">
        <w:rPr>
          <w:rFonts w:ascii="Arial" w:hAnsi="Arial" w:cs="Arial"/>
          <w:sz w:val="22"/>
          <w:szCs w:val="22"/>
        </w:rPr>
        <w:t>D</w:t>
      </w:r>
      <w:r w:rsidRPr="00053643">
        <w:rPr>
          <w:rFonts w:ascii="Arial" w:eastAsia="Arial" w:hAnsi="Arial" w:cs="Arial"/>
          <w:sz w:val="22"/>
          <w:szCs w:val="22"/>
        </w:rPr>
        <w:t xml:space="preserve">enegar las solicitudes para el ejercicio de la </w:t>
      </w:r>
      <w:r w:rsidRPr="00053643">
        <w:rPr>
          <w:rFonts w:ascii="Arial" w:hAnsi="Arial" w:cs="Arial"/>
          <w:b/>
          <w:bCs/>
          <w:sz w:val="22"/>
          <w:szCs w:val="22"/>
        </w:rPr>
        <w:t>auditoría</w:t>
      </w:r>
      <w:r w:rsidRPr="00053643">
        <w:rPr>
          <w:rFonts w:ascii="Arial" w:eastAsia="Arial" w:hAnsi="Arial" w:cs="Arial"/>
          <w:sz w:val="22"/>
          <w:szCs w:val="22"/>
        </w:rPr>
        <w:t xml:space="preserve"> a las profesionales detalladas, por no cumplir con requisitos establecidos en la LREC.</w:t>
      </w:r>
    </w:p>
    <w:p w14:paraId="4A17EE60" w14:textId="77777777" w:rsidR="00706BC7" w:rsidRPr="00053643" w:rsidRDefault="00706BC7" w:rsidP="00DB2969">
      <w:pPr>
        <w:pStyle w:val="Prrafodelista"/>
        <w:spacing w:line="276" w:lineRule="auto"/>
        <w:ind w:left="720"/>
        <w:jc w:val="both"/>
        <w:rPr>
          <w:rFonts w:ascii="Arial" w:hAnsi="Arial" w:cs="Arial"/>
          <w:b/>
          <w:bCs/>
          <w:sz w:val="22"/>
          <w:szCs w:val="22"/>
        </w:rPr>
      </w:pPr>
    </w:p>
    <w:tbl>
      <w:tblPr>
        <w:tblStyle w:val="Tablaconcuadrcula"/>
        <w:tblW w:w="4815" w:type="dxa"/>
        <w:jc w:val="center"/>
        <w:tblLook w:val="04A0" w:firstRow="1" w:lastRow="0" w:firstColumn="1" w:lastColumn="0" w:noHBand="0" w:noVBand="1"/>
      </w:tblPr>
      <w:tblGrid>
        <w:gridCol w:w="914"/>
        <w:gridCol w:w="3901"/>
      </w:tblGrid>
      <w:tr w:rsidR="00031C65" w:rsidRPr="00053643" w14:paraId="6F050C3C" w14:textId="77777777" w:rsidTr="009327EF">
        <w:trPr>
          <w:tblHeader/>
          <w:jc w:val="center"/>
        </w:trPr>
        <w:tc>
          <w:tcPr>
            <w:tcW w:w="914" w:type="dxa"/>
          </w:tcPr>
          <w:p w14:paraId="20482C8C"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w:t>
            </w:r>
          </w:p>
        </w:tc>
        <w:tc>
          <w:tcPr>
            <w:tcW w:w="3901" w:type="dxa"/>
          </w:tcPr>
          <w:p w14:paraId="0BE1C311"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Nombre</w:t>
            </w:r>
          </w:p>
        </w:tc>
      </w:tr>
      <w:tr w:rsidR="00031C65" w:rsidRPr="00053643" w14:paraId="3031788D" w14:textId="77777777" w:rsidTr="009327EF">
        <w:trPr>
          <w:jc w:val="center"/>
        </w:trPr>
        <w:tc>
          <w:tcPr>
            <w:tcW w:w="914" w:type="dxa"/>
            <w:vAlign w:val="center"/>
          </w:tcPr>
          <w:p w14:paraId="2FB34851" w14:textId="77777777" w:rsidR="00031C65" w:rsidRPr="00053643" w:rsidRDefault="00031C65" w:rsidP="00BC0B66">
            <w:pPr>
              <w:pStyle w:val="Prrafodelista"/>
              <w:widowControl/>
              <w:numPr>
                <w:ilvl w:val="0"/>
                <w:numId w:val="9"/>
              </w:numPr>
              <w:spacing w:line="276" w:lineRule="auto"/>
              <w:rPr>
                <w:rFonts w:asciiTheme="minorHAnsi" w:eastAsia="Arial" w:hAnsiTheme="minorHAnsi" w:cstheme="minorHAnsi"/>
                <w:sz w:val="22"/>
                <w:szCs w:val="22"/>
              </w:rPr>
            </w:pPr>
          </w:p>
        </w:tc>
        <w:tc>
          <w:tcPr>
            <w:tcW w:w="3901" w:type="dxa"/>
            <w:vAlign w:val="bottom"/>
          </w:tcPr>
          <w:p w14:paraId="0BEA2245" w14:textId="2C59A8D5" w:rsidR="00031C65" w:rsidRPr="00053643" w:rsidRDefault="00DA5A79" w:rsidP="009327EF">
            <w:pPr>
              <w:rPr>
                <w:rFonts w:cstheme="minorHAnsi"/>
                <w:color w:val="000000"/>
                <w:sz w:val="22"/>
                <w:szCs w:val="22"/>
              </w:rPr>
            </w:pPr>
            <w:r>
              <w:rPr>
                <w:rFonts w:cstheme="minorHAnsi"/>
                <w:color w:val="000000"/>
                <w:sz w:val="22"/>
                <w:szCs w:val="22"/>
              </w:rPr>
              <w:t>XXX</w:t>
            </w:r>
          </w:p>
        </w:tc>
      </w:tr>
      <w:tr w:rsidR="00031C65" w:rsidRPr="00053643" w14:paraId="30D97074" w14:textId="77777777" w:rsidTr="009327EF">
        <w:trPr>
          <w:jc w:val="center"/>
        </w:trPr>
        <w:tc>
          <w:tcPr>
            <w:tcW w:w="914" w:type="dxa"/>
            <w:vAlign w:val="center"/>
          </w:tcPr>
          <w:p w14:paraId="74EA77A3" w14:textId="77777777" w:rsidR="00031C65" w:rsidRPr="00053643" w:rsidRDefault="00031C65" w:rsidP="00BC0B66">
            <w:pPr>
              <w:pStyle w:val="Prrafodelista"/>
              <w:widowControl/>
              <w:numPr>
                <w:ilvl w:val="0"/>
                <w:numId w:val="9"/>
              </w:numPr>
              <w:spacing w:line="276" w:lineRule="auto"/>
              <w:rPr>
                <w:rFonts w:asciiTheme="minorHAnsi" w:eastAsia="Arial" w:hAnsiTheme="minorHAnsi" w:cstheme="minorHAnsi"/>
                <w:sz w:val="22"/>
                <w:szCs w:val="22"/>
              </w:rPr>
            </w:pPr>
          </w:p>
        </w:tc>
        <w:tc>
          <w:tcPr>
            <w:tcW w:w="3901" w:type="dxa"/>
            <w:vAlign w:val="bottom"/>
          </w:tcPr>
          <w:p w14:paraId="61FC8DD1" w14:textId="7B95D1EE" w:rsidR="00031C65" w:rsidRPr="00053643" w:rsidRDefault="00DA5A79" w:rsidP="009327EF">
            <w:pPr>
              <w:rPr>
                <w:rFonts w:cstheme="minorHAnsi"/>
                <w:color w:val="000000"/>
                <w:sz w:val="22"/>
                <w:szCs w:val="22"/>
              </w:rPr>
            </w:pPr>
            <w:r>
              <w:rPr>
                <w:rFonts w:cstheme="minorHAnsi"/>
                <w:color w:val="000000"/>
                <w:sz w:val="22"/>
                <w:szCs w:val="22"/>
              </w:rPr>
              <w:t>XXX</w:t>
            </w:r>
          </w:p>
        </w:tc>
      </w:tr>
      <w:tr w:rsidR="00031C65" w:rsidRPr="00053643" w14:paraId="6132330F" w14:textId="77777777" w:rsidTr="009327EF">
        <w:trPr>
          <w:jc w:val="center"/>
        </w:trPr>
        <w:tc>
          <w:tcPr>
            <w:tcW w:w="914" w:type="dxa"/>
            <w:vAlign w:val="center"/>
          </w:tcPr>
          <w:p w14:paraId="20BBF0B4" w14:textId="77777777" w:rsidR="00031C65" w:rsidRPr="00053643" w:rsidRDefault="00031C65" w:rsidP="00BC0B66">
            <w:pPr>
              <w:pStyle w:val="Prrafodelista"/>
              <w:widowControl/>
              <w:numPr>
                <w:ilvl w:val="0"/>
                <w:numId w:val="9"/>
              </w:numPr>
              <w:spacing w:line="276" w:lineRule="auto"/>
              <w:rPr>
                <w:rFonts w:asciiTheme="minorHAnsi" w:eastAsia="Arial" w:hAnsiTheme="minorHAnsi" w:cstheme="minorHAnsi"/>
                <w:sz w:val="22"/>
                <w:szCs w:val="22"/>
              </w:rPr>
            </w:pPr>
          </w:p>
        </w:tc>
        <w:tc>
          <w:tcPr>
            <w:tcW w:w="3901" w:type="dxa"/>
            <w:vAlign w:val="bottom"/>
          </w:tcPr>
          <w:p w14:paraId="650DE5B5" w14:textId="2BAF7F63" w:rsidR="00031C65" w:rsidRPr="00053643" w:rsidRDefault="00DA5A79" w:rsidP="009327EF">
            <w:pPr>
              <w:rPr>
                <w:rFonts w:cstheme="minorHAnsi"/>
                <w:color w:val="000000"/>
                <w:sz w:val="22"/>
                <w:szCs w:val="22"/>
              </w:rPr>
            </w:pPr>
            <w:r>
              <w:rPr>
                <w:rFonts w:cstheme="minorHAnsi"/>
                <w:color w:val="000000"/>
                <w:sz w:val="22"/>
                <w:szCs w:val="22"/>
              </w:rPr>
              <w:t>XXX</w:t>
            </w:r>
          </w:p>
        </w:tc>
      </w:tr>
      <w:tr w:rsidR="00031C65" w:rsidRPr="00053643" w14:paraId="1D66377C" w14:textId="77777777" w:rsidTr="009327EF">
        <w:trPr>
          <w:jc w:val="center"/>
        </w:trPr>
        <w:tc>
          <w:tcPr>
            <w:tcW w:w="914" w:type="dxa"/>
            <w:vAlign w:val="center"/>
          </w:tcPr>
          <w:p w14:paraId="5DDDAC46" w14:textId="77777777" w:rsidR="00031C65" w:rsidRPr="00053643" w:rsidRDefault="00031C65" w:rsidP="00BC0B66">
            <w:pPr>
              <w:pStyle w:val="Prrafodelista"/>
              <w:widowControl/>
              <w:numPr>
                <w:ilvl w:val="0"/>
                <w:numId w:val="9"/>
              </w:numPr>
              <w:spacing w:line="276" w:lineRule="auto"/>
              <w:rPr>
                <w:rFonts w:asciiTheme="minorHAnsi" w:eastAsia="Arial" w:hAnsiTheme="minorHAnsi" w:cstheme="minorHAnsi"/>
                <w:sz w:val="22"/>
                <w:szCs w:val="22"/>
              </w:rPr>
            </w:pPr>
          </w:p>
        </w:tc>
        <w:tc>
          <w:tcPr>
            <w:tcW w:w="3901" w:type="dxa"/>
            <w:vAlign w:val="bottom"/>
          </w:tcPr>
          <w:p w14:paraId="1C26F3DD" w14:textId="7BB3F6EE" w:rsidR="00031C65" w:rsidRPr="00053643" w:rsidRDefault="00DA5A79" w:rsidP="009327EF">
            <w:pPr>
              <w:rPr>
                <w:rFonts w:cstheme="minorHAnsi"/>
                <w:color w:val="000000"/>
                <w:sz w:val="22"/>
                <w:szCs w:val="22"/>
              </w:rPr>
            </w:pPr>
            <w:r>
              <w:rPr>
                <w:rFonts w:cstheme="minorHAnsi"/>
                <w:color w:val="000000"/>
                <w:sz w:val="22"/>
                <w:szCs w:val="22"/>
              </w:rPr>
              <w:t>XXX</w:t>
            </w:r>
          </w:p>
        </w:tc>
      </w:tr>
      <w:tr w:rsidR="00031C65" w:rsidRPr="00053643" w14:paraId="0175829F" w14:textId="77777777" w:rsidTr="009327EF">
        <w:trPr>
          <w:jc w:val="center"/>
        </w:trPr>
        <w:tc>
          <w:tcPr>
            <w:tcW w:w="914" w:type="dxa"/>
            <w:vAlign w:val="center"/>
          </w:tcPr>
          <w:p w14:paraId="756B4D7C" w14:textId="77777777" w:rsidR="00031C65" w:rsidRPr="00053643" w:rsidRDefault="00031C65" w:rsidP="00BC0B66">
            <w:pPr>
              <w:pStyle w:val="Prrafodelista"/>
              <w:widowControl/>
              <w:numPr>
                <w:ilvl w:val="0"/>
                <w:numId w:val="9"/>
              </w:numPr>
              <w:spacing w:line="276" w:lineRule="auto"/>
              <w:rPr>
                <w:rFonts w:asciiTheme="minorHAnsi" w:eastAsia="Arial" w:hAnsiTheme="minorHAnsi" w:cstheme="minorHAnsi"/>
                <w:sz w:val="22"/>
                <w:szCs w:val="22"/>
              </w:rPr>
            </w:pPr>
          </w:p>
        </w:tc>
        <w:tc>
          <w:tcPr>
            <w:tcW w:w="3901" w:type="dxa"/>
            <w:vAlign w:val="bottom"/>
          </w:tcPr>
          <w:p w14:paraId="30888C27" w14:textId="57F4956B" w:rsidR="00031C65" w:rsidRPr="00053643" w:rsidRDefault="00DA5A79" w:rsidP="009327EF">
            <w:pPr>
              <w:rPr>
                <w:rFonts w:cstheme="minorHAnsi"/>
                <w:color w:val="000000"/>
                <w:sz w:val="22"/>
                <w:szCs w:val="22"/>
              </w:rPr>
            </w:pPr>
            <w:r>
              <w:rPr>
                <w:rFonts w:cstheme="minorHAnsi"/>
                <w:color w:val="000000"/>
                <w:sz w:val="22"/>
                <w:szCs w:val="22"/>
              </w:rPr>
              <w:t>XXX</w:t>
            </w:r>
          </w:p>
        </w:tc>
      </w:tr>
      <w:tr w:rsidR="00031C65" w:rsidRPr="00053643" w14:paraId="62C0FE52" w14:textId="77777777" w:rsidTr="009327EF">
        <w:trPr>
          <w:jc w:val="center"/>
        </w:trPr>
        <w:tc>
          <w:tcPr>
            <w:tcW w:w="914" w:type="dxa"/>
            <w:vAlign w:val="center"/>
          </w:tcPr>
          <w:p w14:paraId="1420C80F" w14:textId="77777777" w:rsidR="00031C65" w:rsidRPr="00053643" w:rsidRDefault="00031C65" w:rsidP="00BC0B66">
            <w:pPr>
              <w:pStyle w:val="Prrafodelista"/>
              <w:widowControl/>
              <w:numPr>
                <w:ilvl w:val="0"/>
                <w:numId w:val="9"/>
              </w:numPr>
              <w:spacing w:line="276" w:lineRule="auto"/>
              <w:rPr>
                <w:rFonts w:asciiTheme="minorHAnsi" w:eastAsia="Arial" w:hAnsiTheme="minorHAnsi" w:cstheme="minorHAnsi"/>
                <w:sz w:val="22"/>
                <w:szCs w:val="22"/>
              </w:rPr>
            </w:pPr>
          </w:p>
        </w:tc>
        <w:tc>
          <w:tcPr>
            <w:tcW w:w="3901" w:type="dxa"/>
            <w:vAlign w:val="bottom"/>
          </w:tcPr>
          <w:p w14:paraId="48A7A710" w14:textId="69A2C3EF" w:rsidR="00031C65" w:rsidRPr="00053643" w:rsidRDefault="00DA5A79" w:rsidP="009327EF">
            <w:pPr>
              <w:rPr>
                <w:rFonts w:cstheme="minorHAnsi"/>
                <w:color w:val="000000"/>
                <w:sz w:val="22"/>
                <w:szCs w:val="22"/>
              </w:rPr>
            </w:pPr>
            <w:r>
              <w:rPr>
                <w:rFonts w:cstheme="minorHAnsi"/>
                <w:color w:val="000000"/>
                <w:sz w:val="22"/>
                <w:szCs w:val="22"/>
              </w:rPr>
              <w:t>XXX</w:t>
            </w:r>
          </w:p>
        </w:tc>
      </w:tr>
    </w:tbl>
    <w:p w14:paraId="288550B8" w14:textId="02BEECA7" w:rsidR="00A73372" w:rsidRPr="00053643" w:rsidRDefault="00A73372" w:rsidP="00A73372">
      <w:pPr>
        <w:rPr>
          <w:rFonts w:ascii="Arial" w:eastAsia="Times New Roman" w:hAnsi="Arial" w:cs="Arial"/>
          <w:sz w:val="22"/>
          <w:szCs w:val="22"/>
          <w:lang w:val="es-SV"/>
        </w:rPr>
      </w:pPr>
      <w:r w:rsidRPr="00053643">
        <w:rPr>
          <w:rFonts w:ascii="Arial" w:eastAsia="Times New Roman" w:hAnsi="Arial" w:cs="Arial"/>
          <w:sz w:val="22"/>
          <w:szCs w:val="22"/>
          <w:lang w:val="es-SV"/>
        </w:rPr>
        <w:lastRenderedPageBreak/>
        <w:t>En base a lo expuesto anteriormente se emiten las siguientes resoluciones:</w:t>
      </w:r>
    </w:p>
    <w:p w14:paraId="1D767185" w14:textId="77777777" w:rsidR="00A73372" w:rsidRPr="00053643" w:rsidRDefault="00A73372" w:rsidP="00A73372">
      <w:pPr>
        <w:jc w:val="both"/>
        <w:rPr>
          <w:rFonts w:ascii="Arial" w:eastAsia="Times New Roman" w:hAnsi="Arial" w:cs="Arial"/>
          <w:sz w:val="22"/>
          <w:szCs w:val="22"/>
          <w:lang w:val="es-ES"/>
        </w:rPr>
      </w:pPr>
      <w:r w:rsidRPr="00053643">
        <w:rPr>
          <w:rFonts w:ascii="Arial" w:eastAsia="Times New Roman" w:hAnsi="Arial" w:cs="Arial"/>
          <w:b/>
          <w:sz w:val="22"/>
          <w:szCs w:val="22"/>
          <w:lang w:val="es-ES"/>
        </w:rPr>
        <w:t>RESOLUCIÓN 585 -</w:t>
      </w:r>
      <w:r w:rsidRPr="00053643">
        <w:rPr>
          <w:rFonts w:ascii="Arial" w:eastAsia="Times New Roman" w:hAnsi="Arial" w:cs="Arial"/>
          <w:sz w:val="22"/>
          <w:szCs w:val="22"/>
          <w:lang w:val="es-ES"/>
        </w:rPr>
        <w:t xml:space="preserve"> CONSEJO DE VIGILANCIA DE LA PROFESIÓN DE CONTADURÍA PÚBLICA Y AUDITORIA. San Salvador, a las ocho horas con treinta minutos del veintiuno de mayo de dos mil veintiuno.</w:t>
      </w:r>
    </w:p>
    <w:p w14:paraId="63EDCA84" w14:textId="77777777" w:rsidR="00A73372" w:rsidRPr="00053643" w:rsidRDefault="00A73372" w:rsidP="00A73372">
      <w:pPr>
        <w:jc w:val="both"/>
        <w:rPr>
          <w:rFonts w:ascii="Arial" w:eastAsia="Times New Roman" w:hAnsi="Arial" w:cs="Arial"/>
          <w:sz w:val="22"/>
          <w:szCs w:val="22"/>
          <w:lang w:val="es-ES"/>
        </w:rPr>
      </w:pPr>
    </w:p>
    <w:p w14:paraId="347F0392"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 xml:space="preserve">Vistas la solicitud y sus respectivos anexos presentada por </w:t>
      </w:r>
      <w:r w:rsidRPr="00053643">
        <w:rPr>
          <w:rFonts w:ascii="Arial" w:hAnsi="Arial" w:cs="Arial"/>
          <w:noProof/>
          <w:color w:val="000000"/>
          <w:sz w:val="22"/>
          <w:szCs w:val="22"/>
          <w:lang w:val="es-SV"/>
        </w:rPr>
        <w:t>Wendy Suyapa Cocar de Campos, Nelson Antonio Marquina Burgos, Kevin Antonio Serrano Cortez, Fátima Beatriz Suarez Murillo, Douglas Alan Velis Girón, Sara Yamileth Tobar de Almeida</w:t>
      </w:r>
      <w:r w:rsidRPr="00053643">
        <w:rPr>
          <w:rFonts w:ascii="Arial" w:hAnsi="Arial" w:cs="Arial"/>
          <w:sz w:val="22"/>
          <w:szCs w:val="22"/>
          <w:lang w:val="es-SV"/>
        </w:rPr>
        <w:t>, mayor de edad, de nacionalidad salvadoreña.</w:t>
      </w:r>
    </w:p>
    <w:p w14:paraId="07B8B4CF"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CONSIDERANDO QUE:</w:t>
      </w:r>
    </w:p>
    <w:p w14:paraId="53FD2896" w14:textId="77777777" w:rsidR="00A73372" w:rsidRPr="00053643" w:rsidRDefault="00A73372" w:rsidP="00F310D8">
      <w:pPr>
        <w:pStyle w:val="Prrafodelista"/>
        <w:widowControl/>
        <w:numPr>
          <w:ilvl w:val="0"/>
          <w:numId w:val="29"/>
        </w:numPr>
        <w:spacing w:after="160"/>
        <w:contextualSpacing/>
        <w:jc w:val="both"/>
        <w:rPr>
          <w:rFonts w:ascii="Arial" w:hAnsi="Arial" w:cs="Arial"/>
          <w:sz w:val="22"/>
          <w:szCs w:val="22"/>
          <w:lang w:val="es-SV"/>
        </w:rPr>
      </w:pPr>
      <w:r w:rsidRPr="00053643">
        <w:rPr>
          <w:rFonts w:ascii="Arial" w:hAnsi="Arial" w:cs="Arial"/>
          <w:sz w:val="22"/>
          <w:szCs w:val="22"/>
          <w:lang w:val="es-SV"/>
        </w:rPr>
        <w:t>De conformidad con lo establecido en el artículo 5 de la Ley Reguladora del Ejercicio de la Contaduría, la autorización de los contadores estará a cargo del Consejo, según lo establecido en el artículo 36 literal a) de la citada Ley, es atribución del Consejo autorizar a los que cumplan con los requisitos legales;</w:t>
      </w:r>
    </w:p>
    <w:p w14:paraId="320AF5F5" w14:textId="77777777" w:rsidR="00A73372" w:rsidRPr="00053643" w:rsidRDefault="00A73372" w:rsidP="00A73372">
      <w:pPr>
        <w:pStyle w:val="Prrafodelista"/>
        <w:rPr>
          <w:rFonts w:ascii="Arial" w:hAnsi="Arial" w:cs="Arial"/>
          <w:sz w:val="22"/>
          <w:szCs w:val="22"/>
          <w:lang w:val="es-SV"/>
        </w:rPr>
      </w:pPr>
    </w:p>
    <w:p w14:paraId="698A8E52" w14:textId="77777777" w:rsidR="00A73372" w:rsidRPr="00053643" w:rsidRDefault="00A73372" w:rsidP="00F310D8">
      <w:pPr>
        <w:pStyle w:val="Prrafodelista"/>
        <w:widowControl/>
        <w:numPr>
          <w:ilvl w:val="0"/>
          <w:numId w:val="29"/>
        </w:numPr>
        <w:spacing w:after="160"/>
        <w:contextualSpacing/>
        <w:jc w:val="both"/>
        <w:rPr>
          <w:rFonts w:ascii="Arial" w:hAnsi="Arial" w:cs="Arial"/>
          <w:sz w:val="22"/>
          <w:szCs w:val="22"/>
          <w:lang w:val="es-SV"/>
        </w:rPr>
      </w:pPr>
      <w:r w:rsidRPr="00053643">
        <w:rPr>
          <w:rFonts w:ascii="Arial" w:hAnsi="Arial" w:cs="Arial"/>
          <w:sz w:val="22"/>
          <w:szCs w:val="22"/>
          <w:lang w:val="es-SV"/>
        </w:rPr>
        <w:t>Se han revisado y analizado las solicitudes de los profesionales antes mencionados y se ha concluido que reúnen los requisitos establecidos en el artículo 2 literal b) y articulo 3 literal a) de la Ley Reguladora del Ejercicio de la Contaduría</w:t>
      </w:r>
    </w:p>
    <w:p w14:paraId="0382C339"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POR TANTO:</w:t>
      </w:r>
    </w:p>
    <w:p w14:paraId="4A88169B"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Con base en los considerandos anteriores y a lo establecido en el artículo 2, 3, 5, 9, 12, y 36, literal a) este Consejo RESUELVE:</w:t>
      </w:r>
    </w:p>
    <w:p w14:paraId="61D81B4A" w14:textId="77777777" w:rsidR="00A73372" w:rsidRPr="00053643" w:rsidRDefault="00A73372" w:rsidP="00F310D8">
      <w:pPr>
        <w:pStyle w:val="Prrafodelista"/>
        <w:widowControl/>
        <w:numPr>
          <w:ilvl w:val="0"/>
          <w:numId w:val="30"/>
        </w:numPr>
        <w:spacing w:after="160"/>
        <w:contextualSpacing/>
        <w:jc w:val="both"/>
        <w:rPr>
          <w:rFonts w:ascii="Arial" w:hAnsi="Arial" w:cs="Arial"/>
          <w:sz w:val="22"/>
          <w:szCs w:val="22"/>
          <w:lang w:val="es-SV"/>
        </w:rPr>
      </w:pPr>
      <w:r w:rsidRPr="00053643">
        <w:rPr>
          <w:rFonts w:ascii="Arial" w:hAnsi="Arial" w:cs="Arial"/>
          <w:sz w:val="22"/>
          <w:szCs w:val="22"/>
          <w:lang w:val="es-SV"/>
        </w:rPr>
        <w:t xml:space="preserve"> Autorizase para que ejerzan la Auditoria e inscríbanse en el Registro de Profesionales a los contadores públicos siguientes:</w:t>
      </w:r>
    </w:p>
    <w:p w14:paraId="3A9BBDB3" w14:textId="77777777" w:rsidR="00A73372" w:rsidRPr="00053643" w:rsidRDefault="00A73372" w:rsidP="00A73372">
      <w:pPr>
        <w:pStyle w:val="Prrafodelista"/>
        <w:jc w:val="both"/>
        <w:rPr>
          <w:rFonts w:ascii="Arial" w:hAnsi="Arial" w:cs="Arial"/>
          <w:sz w:val="22"/>
          <w:szCs w:val="22"/>
          <w:lang w:val="es-SV"/>
        </w:rPr>
      </w:pPr>
    </w:p>
    <w:tbl>
      <w:tblPr>
        <w:tblStyle w:val="Tablaconcuadrcula"/>
        <w:tblW w:w="0" w:type="auto"/>
        <w:tblInd w:w="1809" w:type="dxa"/>
        <w:tblLayout w:type="fixed"/>
        <w:tblLook w:val="04A0" w:firstRow="1" w:lastRow="0" w:firstColumn="1" w:lastColumn="0" w:noHBand="0" w:noVBand="1"/>
      </w:tblPr>
      <w:tblGrid>
        <w:gridCol w:w="737"/>
        <w:gridCol w:w="3515"/>
        <w:gridCol w:w="1560"/>
      </w:tblGrid>
      <w:tr w:rsidR="00A73372" w:rsidRPr="00053643" w14:paraId="1C488CC6" w14:textId="77777777" w:rsidTr="00870C82">
        <w:trPr>
          <w:trHeight w:val="619"/>
          <w:tblHeader/>
        </w:trPr>
        <w:tc>
          <w:tcPr>
            <w:tcW w:w="737" w:type="dxa"/>
            <w:vAlign w:val="center"/>
          </w:tcPr>
          <w:p w14:paraId="03C95160"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b/>
                <w:bCs/>
                <w:color w:val="000000"/>
                <w:sz w:val="22"/>
                <w:szCs w:val="22"/>
              </w:rPr>
              <w:t>N°</w:t>
            </w:r>
          </w:p>
        </w:tc>
        <w:tc>
          <w:tcPr>
            <w:tcW w:w="3515" w:type="dxa"/>
            <w:vAlign w:val="center"/>
          </w:tcPr>
          <w:p w14:paraId="5D437F14"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b/>
                <w:bCs/>
                <w:color w:val="000000"/>
                <w:sz w:val="22"/>
                <w:szCs w:val="22"/>
              </w:rPr>
              <w:t>Nombre</w:t>
            </w:r>
          </w:p>
        </w:tc>
        <w:tc>
          <w:tcPr>
            <w:tcW w:w="1560" w:type="dxa"/>
            <w:vAlign w:val="center"/>
          </w:tcPr>
          <w:p w14:paraId="016F0CBE"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b/>
                <w:bCs/>
                <w:color w:val="000000"/>
                <w:sz w:val="22"/>
                <w:szCs w:val="22"/>
              </w:rPr>
              <w:t>Número de inscripción</w:t>
            </w:r>
          </w:p>
        </w:tc>
      </w:tr>
      <w:tr w:rsidR="00A73372" w:rsidRPr="00053643" w14:paraId="4F7FB18F" w14:textId="77777777" w:rsidTr="00870C82">
        <w:tc>
          <w:tcPr>
            <w:tcW w:w="737" w:type="dxa"/>
          </w:tcPr>
          <w:p w14:paraId="264D40CE" w14:textId="77777777" w:rsidR="00A73372" w:rsidRPr="00053643" w:rsidRDefault="00A73372" w:rsidP="00A73372">
            <w:pPr>
              <w:pStyle w:val="Prrafodelista"/>
              <w:widowControl/>
              <w:numPr>
                <w:ilvl w:val="0"/>
                <w:numId w:val="4"/>
              </w:numPr>
              <w:rPr>
                <w:rFonts w:ascii="Arial" w:hAnsi="Arial" w:cs="Arial"/>
                <w:color w:val="000000"/>
                <w:sz w:val="22"/>
                <w:szCs w:val="22"/>
              </w:rPr>
            </w:pPr>
          </w:p>
        </w:tc>
        <w:tc>
          <w:tcPr>
            <w:tcW w:w="3515" w:type="dxa"/>
            <w:vAlign w:val="bottom"/>
          </w:tcPr>
          <w:p w14:paraId="7CBBD8A4" w14:textId="77777777" w:rsidR="00A73372" w:rsidRPr="00053643" w:rsidRDefault="00A73372" w:rsidP="00870C82">
            <w:pPr>
              <w:rPr>
                <w:rFonts w:ascii="Arial" w:hAnsi="Arial" w:cs="Arial"/>
                <w:sz w:val="22"/>
                <w:szCs w:val="22"/>
              </w:rPr>
            </w:pPr>
            <w:r w:rsidRPr="00053643">
              <w:rPr>
                <w:rFonts w:ascii="Arial" w:hAnsi="Arial" w:cs="Arial"/>
                <w:color w:val="000000"/>
                <w:sz w:val="22"/>
                <w:szCs w:val="22"/>
              </w:rPr>
              <w:t>Wendy Suyapa Cocar de Campos</w:t>
            </w:r>
          </w:p>
        </w:tc>
        <w:tc>
          <w:tcPr>
            <w:tcW w:w="1560" w:type="dxa"/>
            <w:vAlign w:val="bottom"/>
          </w:tcPr>
          <w:p w14:paraId="4D72FDCE" w14:textId="77777777" w:rsidR="00A73372" w:rsidRPr="00053643" w:rsidRDefault="00A73372" w:rsidP="00870C82">
            <w:pPr>
              <w:jc w:val="center"/>
              <w:rPr>
                <w:rFonts w:ascii="Arial" w:hAnsi="Arial" w:cs="Arial"/>
                <w:sz w:val="22"/>
                <w:szCs w:val="22"/>
              </w:rPr>
            </w:pPr>
            <w:r w:rsidRPr="00053643">
              <w:rPr>
                <w:rFonts w:ascii="Arial" w:hAnsi="Arial" w:cs="Arial"/>
                <w:color w:val="000000"/>
                <w:sz w:val="22"/>
                <w:szCs w:val="22"/>
              </w:rPr>
              <w:t>6096</w:t>
            </w:r>
          </w:p>
        </w:tc>
      </w:tr>
      <w:tr w:rsidR="00A73372" w:rsidRPr="00053643" w14:paraId="22E92209" w14:textId="77777777" w:rsidTr="00870C82">
        <w:tc>
          <w:tcPr>
            <w:tcW w:w="737" w:type="dxa"/>
          </w:tcPr>
          <w:p w14:paraId="70CBA01A" w14:textId="77777777" w:rsidR="00A73372" w:rsidRPr="00053643" w:rsidRDefault="00A73372" w:rsidP="00A73372">
            <w:pPr>
              <w:pStyle w:val="Prrafodelista"/>
              <w:widowControl/>
              <w:numPr>
                <w:ilvl w:val="0"/>
                <w:numId w:val="4"/>
              </w:numPr>
              <w:rPr>
                <w:rFonts w:ascii="Arial" w:hAnsi="Arial" w:cs="Arial"/>
                <w:color w:val="000000"/>
                <w:sz w:val="22"/>
                <w:szCs w:val="22"/>
              </w:rPr>
            </w:pPr>
          </w:p>
        </w:tc>
        <w:tc>
          <w:tcPr>
            <w:tcW w:w="3515" w:type="dxa"/>
            <w:vAlign w:val="bottom"/>
          </w:tcPr>
          <w:p w14:paraId="4EC9E787"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Nelson Antonio Marquina Burgos</w:t>
            </w:r>
          </w:p>
        </w:tc>
        <w:tc>
          <w:tcPr>
            <w:tcW w:w="1560" w:type="dxa"/>
            <w:vAlign w:val="bottom"/>
          </w:tcPr>
          <w:p w14:paraId="32C3F70B"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6097</w:t>
            </w:r>
          </w:p>
        </w:tc>
      </w:tr>
      <w:tr w:rsidR="00A73372" w:rsidRPr="00053643" w14:paraId="3B32FA59" w14:textId="77777777" w:rsidTr="00870C82">
        <w:tc>
          <w:tcPr>
            <w:tcW w:w="737" w:type="dxa"/>
          </w:tcPr>
          <w:p w14:paraId="64CB8038" w14:textId="77777777" w:rsidR="00A73372" w:rsidRPr="00053643" w:rsidRDefault="00A73372" w:rsidP="00A73372">
            <w:pPr>
              <w:pStyle w:val="Prrafodelista"/>
              <w:widowControl/>
              <w:numPr>
                <w:ilvl w:val="0"/>
                <w:numId w:val="4"/>
              </w:numPr>
              <w:rPr>
                <w:rFonts w:ascii="Arial" w:hAnsi="Arial" w:cs="Arial"/>
                <w:color w:val="000000"/>
                <w:sz w:val="22"/>
                <w:szCs w:val="22"/>
              </w:rPr>
            </w:pPr>
          </w:p>
        </w:tc>
        <w:tc>
          <w:tcPr>
            <w:tcW w:w="3515" w:type="dxa"/>
            <w:vAlign w:val="bottom"/>
          </w:tcPr>
          <w:p w14:paraId="6E02D316"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Kevin Antonio Serrano Cortez</w:t>
            </w:r>
          </w:p>
        </w:tc>
        <w:tc>
          <w:tcPr>
            <w:tcW w:w="1560" w:type="dxa"/>
            <w:vAlign w:val="bottom"/>
          </w:tcPr>
          <w:p w14:paraId="7D68DEA9"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6098</w:t>
            </w:r>
          </w:p>
        </w:tc>
      </w:tr>
      <w:tr w:rsidR="00A73372" w:rsidRPr="00053643" w14:paraId="14935D94" w14:textId="77777777" w:rsidTr="00870C82">
        <w:tc>
          <w:tcPr>
            <w:tcW w:w="737" w:type="dxa"/>
          </w:tcPr>
          <w:p w14:paraId="2DBAF309" w14:textId="77777777" w:rsidR="00A73372" w:rsidRPr="00053643" w:rsidRDefault="00A73372" w:rsidP="00A73372">
            <w:pPr>
              <w:pStyle w:val="Prrafodelista"/>
              <w:widowControl/>
              <w:numPr>
                <w:ilvl w:val="0"/>
                <w:numId w:val="4"/>
              </w:numPr>
              <w:rPr>
                <w:rFonts w:ascii="Arial" w:hAnsi="Arial" w:cs="Arial"/>
                <w:color w:val="000000"/>
                <w:sz w:val="22"/>
                <w:szCs w:val="22"/>
              </w:rPr>
            </w:pPr>
          </w:p>
        </w:tc>
        <w:tc>
          <w:tcPr>
            <w:tcW w:w="3515" w:type="dxa"/>
            <w:vAlign w:val="bottom"/>
          </w:tcPr>
          <w:p w14:paraId="780A7DC7"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Fátima Beatriz Suarez Murillo</w:t>
            </w:r>
          </w:p>
        </w:tc>
        <w:tc>
          <w:tcPr>
            <w:tcW w:w="1560" w:type="dxa"/>
            <w:vAlign w:val="bottom"/>
          </w:tcPr>
          <w:p w14:paraId="45882F82"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6099</w:t>
            </w:r>
          </w:p>
        </w:tc>
      </w:tr>
      <w:tr w:rsidR="00A73372" w:rsidRPr="00053643" w14:paraId="3E3833DD" w14:textId="77777777" w:rsidTr="00870C82">
        <w:tc>
          <w:tcPr>
            <w:tcW w:w="737" w:type="dxa"/>
          </w:tcPr>
          <w:p w14:paraId="7479B7F3" w14:textId="77777777" w:rsidR="00A73372" w:rsidRPr="00053643" w:rsidRDefault="00A73372" w:rsidP="00A73372">
            <w:pPr>
              <w:pStyle w:val="Prrafodelista"/>
              <w:widowControl/>
              <w:numPr>
                <w:ilvl w:val="0"/>
                <w:numId w:val="4"/>
              </w:numPr>
              <w:rPr>
                <w:rFonts w:ascii="Arial" w:hAnsi="Arial" w:cs="Arial"/>
                <w:color w:val="000000"/>
                <w:sz w:val="22"/>
                <w:szCs w:val="22"/>
              </w:rPr>
            </w:pPr>
          </w:p>
        </w:tc>
        <w:tc>
          <w:tcPr>
            <w:tcW w:w="3515" w:type="dxa"/>
            <w:vAlign w:val="bottom"/>
          </w:tcPr>
          <w:p w14:paraId="7C92E686"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Douglas Alan Velis Girón</w:t>
            </w:r>
          </w:p>
        </w:tc>
        <w:tc>
          <w:tcPr>
            <w:tcW w:w="1560" w:type="dxa"/>
            <w:vAlign w:val="bottom"/>
          </w:tcPr>
          <w:p w14:paraId="2AA2AF9F"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6100</w:t>
            </w:r>
          </w:p>
        </w:tc>
      </w:tr>
      <w:tr w:rsidR="00A73372" w:rsidRPr="00053643" w14:paraId="77AFFDB1" w14:textId="77777777" w:rsidTr="00870C82">
        <w:tc>
          <w:tcPr>
            <w:tcW w:w="737" w:type="dxa"/>
          </w:tcPr>
          <w:p w14:paraId="0D2A7B9B" w14:textId="77777777" w:rsidR="00A73372" w:rsidRPr="00053643" w:rsidRDefault="00A73372" w:rsidP="00A73372">
            <w:pPr>
              <w:pStyle w:val="Prrafodelista"/>
              <w:widowControl/>
              <w:numPr>
                <w:ilvl w:val="0"/>
                <w:numId w:val="4"/>
              </w:numPr>
              <w:rPr>
                <w:rFonts w:ascii="Arial" w:hAnsi="Arial" w:cs="Arial"/>
                <w:color w:val="000000"/>
                <w:sz w:val="22"/>
                <w:szCs w:val="22"/>
              </w:rPr>
            </w:pPr>
          </w:p>
        </w:tc>
        <w:tc>
          <w:tcPr>
            <w:tcW w:w="3515" w:type="dxa"/>
            <w:vAlign w:val="bottom"/>
          </w:tcPr>
          <w:p w14:paraId="31D4A660"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Sara Yamileth Tobar de Almeida</w:t>
            </w:r>
          </w:p>
        </w:tc>
        <w:tc>
          <w:tcPr>
            <w:tcW w:w="1560" w:type="dxa"/>
            <w:vAlign w:val="bottom"/>
          </w:tcPr>
          <w:p w14:paraId="45FF8C23"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6101</w:t>
            </w:r>
          </w:p>
        </w:tc>
      </w:tr>
    </w:tbl>
    <w:p w14:paraId="35A46D7B" w14:textId="77777777" w:rsidR="00A73372" w:rsidRPr="00053643" w:rsidRDefault="00A73372" w:rsidP="00A73372">
      <w:pPr>
        <w:pStyle w:val="Prrafodelista"/>
        <w:jc w:val="both"/>
        <w:rPr>
          <w:rFonts w:ascii="Arial" w:hAnsi="Arial" w:cs="Arial"/>
          <w:sz w:val="22"/>
          <w:szCs w:val="22"/>
          <w:lang w:val="es-SV"/>
        </w:rPr>
      </w:pPr>
    </w:p>
    <w:p w14:paraId="0008DD08" w14:textId="77777777" w:rsidR="00A73372" w:rsidRPr="00053643" w:rsidRDefault="00A73372" w:rsidP="00A73372">
      <w:pPr>
        <w:pStyle w:val="Prrafodelista"/>
        <w:rPr>
          <w:rFonts w:ascii="Arial" w:hAnsi="Arial" w:cs="Arial"/>
          <w:sz w:val="22"/>
          <w:szCs w:val="22"/>
          <w:lang w:val="es-SV"/>
        </w:rPr>
      </w:pPr>
    </w:p>
    <w:p w14:paraId="6F142B1C" w14:textId="77777777" w:rsidR="00A73372" w:rsidRPr="00053643" w:rsidRDefault="00A73372" w:rsidP="00A73372">
      <w:pPr>
        <w:pStyle w:val="Prrafodelista"/>
        <w:rPr>
          <w:rFonts w:ascii="Arial" w:hAnsi="Arial" w:cs="Arial"/>
          <w:sz w:val="22"/>
          <w:szCs w:val="22"/>
          <w:lang w:val="es-SV"/>
        </w:rPr>
      </w:pPr>
    </w:p>
    <w:p w14:paraId="73C6BBA5" w14:textId="77777777" w:rsidR="00A73372" w:rsidRPr="00053643" w:rsidRDefault="00A73372" w:rsidP="00F310D8">
      <w:pPr>
        <w:pStyle w:val="Prrafodelista"/>
        <w:widowControl/>
        <w:numPr>
          <w:ilvl w:val="0"/>
          <w:numId w:val="30"/>
        </w:numPr>
        <w:spacing w:after="160"/>
        <w:contextualSpacing/>
        <w:jc w:val="both"/>
        <w:rPr>
          <w:rFonts w:ascii="Arial" w:hAnsi="Arial" w:cs="Arial"/>
          <w:sz w:val="22"/>
          <w:szCs w:val="22"/>
          <w:lang w:val="es-SV"/>
        </w:rPr>
      </w:pPr>
      <w:r w:rsidRPr="00053643">
        <w:rPr>
          <w:rFonts w:ascii="Arial" w:hAnsi="Arial" w:cs="Arial"/>
          <w:sz w:val="22"/>
          <w:szCs w:val="22"/>
          <w:lang w:val="es-SV"/>
        </w:rPr>
        <w:t>Extiéndase certificación.</w:t>
      </w:r>
    </w:p>
    <w:p w14:paraId="2A1994C4" w14:textId="77777777" w:rsidR="00A73372" w:rsidRPr="00053643" w:rsidRDefault="00A73372" w:rsidP="00A73372">
      <w:pPr>
        <w:pStyle w:val="Prrafodelista"/>
        <w:rPr>
          <w:rFonts w:ascii="Arial" w:hAnsi="Arial" w:cs="Arial"/>
          <w:sz w:val="22"/>
          <w:szCs w:val="22"/>
          <w:lang w:val="es-SV"/>
        </w:rPr>
      </w:pPr>
    </w:p>
    <w:p w14:paraId="326CE55E" w14:textId="77777777" w:rsidR="00A73372" w:rsidRPr="00053643" w:rsidRDefault="00A73372" w:rsidP="00F310D8">
      <w:pPr>
        <w:pStyle w:val="Prrafodelista"/>
        <w:widowControl/>
        <w:numPr>
          <w:ilvl w:val="0"/>
          <w:numId w:val="30"/>
        </w:numPr>
        <w:spacing w:after="160"/>
        <w:contextualSpacing/>
        <w:jc w:val="both"/>
        <w:rPr>
          <w:rFonts w:ascii="Arial" w:hAnsi="Arial" w:cs="Arial"/>
          <w:sz w:val="22"/>
          <w:szCs w:val="22"/>
          <w:lang w:val="es-SV"/>
        </w:rPr>
      </w:pPr>
      <w:r w:rsidRPr="00053643">
        <w:rPr>
          <w:rFonts w:ascii="Arial" w:hAnsi="Arial" w:cs="Arial"/>
          <w:sz w:val="22"/>
          <w:szCs w:val="22"/>
          <w:lang w:val="es-SV"/>
        </w:rPr>
        <w:t>Notifíquese.</w:t>
      </w:r>
    </w:p>
    <w:p w14:paraId="16A8098A" w14:textId="77777777" w:rsidR="00A73372" w:rsidRPr="00053643" w:rsidRDefault="00A73372" w:rsidP="00A73372">
      <w:pPr>
        <w:pStyle w:val="Prrafodelista"/>
        <w:jc w:val="both"/>
        <w:rPr>
          <w:rFonts w:ascii="Arial" w:hAnsi="Arial" w:cs="Arial"/>
          <w:sz w:val="22"/>
          <w:szCs w:val="22"/>
          <w:lang w:val="es-SV"/>
        </w:rPr>
      </w:pPr>
    </w:p>
    <w:p w14:paraId="00FC2E4C" w14:textId="77777777" w:rsidR="00A73372" w:rsidRPr="00053643" w:rsidRDefault="00A73372" w:rsidP="00A73372">
      <w:pPr>
        <w:rPr>
          <w:rFonts w:ascii="Arial" w:hAnsi="Arial" w:cs="Arial"/>
          <w:sz w:val="22"/>
          <w:szCs w:val="22"/>
          <w:lang w:val="es-SV"/>
        </w:rPr>
      </w:pPr>
      <w:r w:rsidRPr="00053643">
        <w:rPr>
          <w:rFonts w:ascii="Arial" w:hAnsi="Arial" w:cs="Arial"/>
          <w:b/>
          <w:bCs/>
          <w:sz w:val="22"/>
          <w:szCs w:val="22"/>
        </w:rPr>
        <w:t>RESOLUCIÓN 588.</w:t>
      </w:r>
      <w:r w:rsidRPr="00053643">
        <w:rPr>
          <w:rFonts w:ascii="Arial" w:hAnsi="Arial" w:cs="Arial"/>
          <w:sz w:val="22"/>
          <w:szCs w:val="22"/>
        </w:rPr>
        <w:t>                                                                                                   </w:t>
      </w:r>
      <w:r w:rsidRPr="00053643">
        <w:rPr>
          <w:rFonts w:ascii="Arial" w:hAnsi="Arial" w:cs="Arial"/>
          <w:sz w:val="22"/>
          <w:szCs w:val="22"/>
        </w:rPr>
        <w:tab/>
      </w:r>
    </w:p>
    <w:p w14:paraId="6588D939" w14:textId="77777777" w:rsidR="00A73372" w:rsidRPr="00053643" w:rsidRDefault="00A73372" w:rsidP="00A73372">
      <w:pPr>
        <w:jc w:val="both"/>
        <w:rPr>
          <w:rFonts w:ascii="Arial" w:hAnsi="Arial" w:cs="Arial"/>
          <w:sz w:val="22"/>
          <w:szCs w:val="22"/>
        </w:rPr>
      </w:pPr>
      <w:r w:rsidRPr="00053643">
        <w:rPr>
          <w:rFonts w:ascii="Arial" w:hAnsi="Arial" w:cs="Arial"/>
          <w:sz w:val="22"/>
          <w:szCs w:val="22"/>
        </w:rPr>
        <w:t xml:space="preserve">ANTECEDENTES: </w:t>
      </w:r>
    </w:p>
    <w:p w14:paraId="4E0241B7" w14:textId="04853FF9" w:rsidR="00A73372" w:rsidRPr="00053643" w:rsidRDefault="00A73372" w:rsidP="00F310D8">
      <w:pPr>
        <w:pStyle w:val="Prrafodelista"/>
        <w:widowControl/>
        <w:numPr>
          <w:ilvl w:val="0"/>
          <w:numId w:val="31"/>
        </w:numPr>
        <w:spacing w:after="200"/>
        <w:contextualSpacing/>
        <w:jc w:val="both"/>
        <w:rPr>
          <w:rFonts w:ascii="Arial" w:hAnsi="Arial" w:cs="Arial"/>
          <w:sz w:val="22"/>
          <w:szCs w:val="22"/>
          <w:lang w:val="es-ES"/>
        </w:rPr>
      </w:pPr>
      <w:r w:rsidRPr="00053643">
        <w:rPr>
          <w:rFonts w:ascii="Arial" w:hAnsi="Arial" w:cs="Arial"/>
          <w:sz w:val="22"/>
          <w:szCs w:val="22"/>
          <w:lang w:val="es-ES"/>
        </w:rPr>
        <w:t xml:space="preserve">Que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junto con solicitud de inscripción como auditor, el 28/04/2021, presento los siguientes documentos:</w:t>
      </w:r>
    </w:p>
    <w:p w14:paraId="479FDEE6" w14:textId="77777777" w:rsidR="00A73372" w:rsidRPr="00053643" w:rsidRDefault="00A73372" w:rsidP="00A73372">
      <w:pPr>
        <w:pStyle w:val="Prrafodelista"/>
        <w:ind w:left="360"/>
        <w:jc w:val="both"/>
        <w:rPr>
          <w:rFonts w:ascii="Arial" w:hAnsi="Arial" w:cs="Arial"/>
          <w:b/>
          <w:bCs/>
          <w:sz w:val="22"/>
          <w:szCs w:val="22"/>
          <w:lang w:val="es-ES"/>
        </w:rPr>
      </w:pPr>
    </w:p>
    <w:p w14:paraId="5B36FA17"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a) </w:t>
      </w:r>
      <w:r w:rsidRPr="00053643">
        <w:rPr>
          <w:rFonts w:ascii="Arial" w:hAnsi="Arial" w:cs="Arial"/>
          <w:sz w:val="22"/>
          <w:szCs w:val="22"/>
          <w:lang w:val="es-ES"/>
        </w:rPr>
        <w:t xml:space="preserve">Título expedido por La Universidad tecnológica de El Salvador, con fecha veintinueve de septiembre de dos mil siete, con el cual acredita que es Licenciado en Contaduría Pública; </w:t>
      </w:r>
    </w:p>
    <w:p w14:paraId="67252AB5" w14:textId="1BDB80FE"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b) </w:t>
      </w:r>
      <w:r w:rsidRPr="00053643">
        <w:rPr>
          <w:rFonts w:ascii="Arial" w:hAnsi="Arial" w:cs="Arial"/>
          <w:sz w:val="22"/>
          <w:szCs w:val="22"/>
          <w:lang w:val="es-ES"/>
        </w:rPr>
        <w:t>Certificación de Partida de Nacimiento extendida por la jefa del Registro del Estado Familiar de la Alcaldía Municipal de</w:t>
      </w:r>
      <w:r w:rsidR="00DA5A79">
        <w:rPr>
          <w:rFonts w:ascii="Arial" w:hAnsi="Arial" w:cs="Arial"/>
          <w:sz w:val="22"/>
          <w:szCs w:val="22"/>
          <w:lang w:val="es-ES"/>
        </w:rPr>
        <w:t xml:space="preserve"> XXX</w:t>
      </w:r>
      <w:r w:rsidRPr="00053643">
        <w:rPr>
          <w:rFonts w:ascii="Arial" w:hAnsi="Arial" w:cs="Arial"/>
          <w:sz w:val="22"/>
          <w:szCs w:val="22"/>
          <w:lang w:val="es-ES"/>
        </w:rPr>
        <w:t xml:space="preserve">; </w:t>
      </w:r>
    </w:p>
    <w:p w14:paraId="17E4403E" w14:textId="1AC25D1A"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c)</w:t>
      </w:r>
      <w:r w:rsidRPr="00053643">
        <w:rPr>
          <w:rFonts w:ascii="Arial" w:hAnsi="Arial" w:cs="Arial"/>
          <w:sz w:val="22"/>
          <w:szCs w:val="22"/>
          <w:lang w:val="es-ES"/>
        </w:rPr>
        <w:t xml:space="preserve"> Copia de su Documento Único de Identidad</w:t>
      </w:r>
      <w:r w:rsidR="00DA5A79">
        <w:rPr>
          <w:rFonts w:ascii="Arial" w:hAnsi="Arial" w:cs="Arial"/>
          <w:sz w:val="22"/>
          <w:szCs w:val="22"/>
          <w:lang w:val="es-ES"/>
        </w:rPr>
        <w:t xml:space="preserve"> XXX</w:t>
      </w:r>
      <w:r w:rsidRPr="00053643">
        <w:rPr>
          <w:rFonts w:ascii="Arial" w:hAnsi="Arial" w:cs="Arial"/>
          <w:sz w:val="22"/>
          <w:szCs w:val="22"/>
          <w:lang w:val="es-ES"/>
        </w:rPr>
        <w:t>;</w:t>
      </w:r>
    </w:p>
    <w:p w14:paraId="2A813FE0" w14:textId="50382566"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d) </w:t>
      </w:r>
      <w:r w:rsidRPr="00053643">
        <w:rPr>
          <w:rFonts w:ascii="Arial" w:hAnsi="Arial" w:cs="Arial"/>
          <w:sz w:val="22"/>
          <w:szCs w:val="22"/>
          <w:lang w:val="es-ES"/>
        </w:rPr>
        <w:t>Copia de su Tarjeta con Número de Identificación Tributaria</w:t>
      </w:r>
      <w:r w:rsidR="00DA5A79">
        <w:rPr>
          <w:rFonts w:ascii="Arial" w:hAnsi="Arial" w:cs="Arial"/>
          <w:sz w:val="22"/>
          <w:szCs w:val="22"/>
          <w:lang w:val="es-ES"/>
        </w:rPr>
        <w:t xml:space="preserve"> XXX</w:t>
      </w:r>
      <w:r w:rsidRPr="00053643">
        <w:rPr>
          <w:rFonts w:ascii="Arial" w:hAnsi="Arial" w:cs="Arial"/>
          <w:sz w:val="22"/>
          <w:szCs w:val="22"/>
          <w:lang w:val="es-ES"/>
        </w:rPr>
        <w:t>;</w:t>
      </w:r>
    </w:p>
    <w:p w14:paraId="3B7C3470"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lastRenderedPageBreak/>
        <w:t>e)</w:t>
      </w:r>
      <w:r w:rsidRPr="00053643">
        <w:rPr>
          <w:rFonts w:ascii="Arial" w:hAnsi="Arial" w:cs="Arial"/>
          <w:sz w:val="22"/>
          <w:szCs w:val="22"/>
          <w:lang w:val="es-ES"/>
        </w:rPr>
        <w:t xml:space="preserve"> Certificación extendida por la Dirección General de Centros Penales del Ministerio de Justicia y Seguridad Pública, de la cual consta que el solicitante no tiene antecedentes penales; </w:t>
      </w:r>
    </w:p>
    <w:p w14:paraId="26F49224" w14:textId="22C545C4"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f) </w:t>
      </w:r>
      <w:r w:rsidRPr="00053643">
        <w:rPr>
          <w:rFonts w:ascii="Arial" w:hAnsi="Arial" w:cs="Arial"/>
          <w:sz w:val="22"/>
          <w:szCs w:val="22"/>
          <w:lang w:val="es-ES"/>
        </w:rPr>
        <w:t>Constancias de honradez notoria, con la firma autenticada ante Notario de las personas que han extendido las mismas, según detalle: 1) Extendida el dieciséis de febrero de dos mil veintiuno, por el licenciado</w:t>
      </w:r>
      <w:r w:rsidR="00DA5A79">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sz w:val="22"/>
          <w:szCs w:val="22"/>
          <w:lang w:val="es-ES"/>
        </w:rPr>
        <w:t>XXX</w:t>
      </w:r>
      <w:r w:rsidRPr="00053643">
        <w:rPr>
          <w:rFonts w:ascii="Arial" w:hAnsi="Arial" w:cs="Arial"/>
          <w:sz w:val="22"/>
          <w:szCs w:val="22"/>
          <w:lang w:val="es-ES"/>
        </w:rPr>
        <w:t>, desde hace diez años y de quien manifiesta que es una persona de honradez notoria; 2) Extendida el ocho de febrero de dos mil veintiuno, por el licenciado</w:t>
      </w:r>
      <w:r w:rsidR="00DA5A79">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sz w:val="22"/>
          <w:szCs w:val="22"/>
          <w:lang w:val="es-ES"/>
        </w:rPr>
        <w:t>XXX</w:t>
      </w:r>
      <w:r w:rsidRPr="00053643">
        <w:rPr>
          <w:rFonts w:ascii="Arial" w:hAnsi="Arial" w:cs="Arial"/>
          <w:sz w:val="22"/>
          <w:szCs w:val="22"/>
          <w:lang w:val="es-ES"/>
        </w:rPr>
        <w:t xml:space="preserve"> desde hace siete años y de quien manifiesta que es una persona con honradez notoria; 3) Extendida el veintiocho de enero de dos mil veintiuno, por el señor</w:t>
      </w:r>
      <w:r w:rsidR="00DA5A79">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sz w:val="22"/>
          <w:szCs w:val="22"/>
          <w:lang w:val="es-ES"/>
        </w:rPr>
        <w:t>XXX</w:t>
      </w:r>
      <w:r w:rsidRPr="00053643">
        <w:rPr>
          <w:rFonts w:ascii="Arial" w:hAnsi="Arial" w:cs="Arial"/>
          <w:sz w:val="22"/>
          <w:szCs w:val="22"/>
          <w:lang w:val="es-ES"/>
        </w:rPr>
        <w:t xml:space="preserve"> desde hace diez años y de quien manifiesta que ha observado en el… honradez notoria; </w:t>
      </w:r>
    </w:p>
    <w:p w14:paraId="0F9746AC"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g)</w:t>
      </w:r>
      <w:r w:rsidRPr="00053643">
        <w:rPr>
          <w:rFonts w:ascii="Arial" w:hAnsi="Arial" w:cs="Arial"/>
          <w:sz w:val="22"/>
          <w:szCs w:val="22"/>
          <w:lang w:val="es-ES"/>
        </w:rPr>
        <w:t xml:space="preserve"> Declaración Jurada ante los oficios notariales del Licenciado Manuel de Jesús López Hernández, en la cual bajo juramento declara que nunca ha sido declarado en quiebra o en suspensión de pagos; </w:t>
      </w:r>
    </w:p>
    <w:p w14:paraId="397EF4EC" w14:textId="78952620"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h</w:t>
      </w:r>
      <w:r w:rsidRPr="00053643">
        <w:rPr>
          <w:rFonts w:ascii="Arial" w:hAnsi="Arial" w:cs="Arial"/>
          <w:b/>
          <w:bCs/>
          <w:sz w:val="22"/>
          <w:szCs w:val="22"/>
          <w:lang w:val="es-ES"/>
        </w:rPr>
        <w:t>)</w:t>
      </w:r>
      <w:r w:rsidRPr="00053643">
        <w:rPr>
          <w:rFonts w:ascii="Arial" w:hAnsi="Arial" w:cs="Arial"/>
          <w:sz w:val="22"/>
          <w:szCs w:val="22"/>
          <w:lang w:val="es-ES"/>
        </w:rPr>
        <w:t xml:space="preserve"> Constancia de Trabajo: 1) Extendida el veintitrés de abril de dos mil veintiuno, por el Licenciado</w:t>
      </w:r>
      <w:r w:rsidR="00DA5A79">
        <w:rPr>
          <w:rFonts w:ascii="Arial" w:hAnsi="Arial" w:cs="Arial"/>
          <w:sz w:val="22"/>
          <w:szCs w:val="22"/>
          <w:lang w:val="es-ES"/>
        </w:rPr>
        <w:t xml:space="preserve"> XXX</w:t>
      </w:r>
      <w:r w:rsidRPr="00053643">
        <w:rPr>
          <w:rFonts w:ascii="Arial" w:hAnsi="Arial" w:cs="Arial"/>
          <w:sz w:val="22"/>
          <w:szCs w:val="22"/>
          <w:lang w:val="es-ES"/>
        </w:rPr>
        <w:t>, Gerente de Auditoria Interna de</w:t>
      </w:r>
      <w:r w:rsidR="00DA5A79">
        <w:rPr>
          <w:rFonts w:ascii="Arial" w:hAnsi="Arial" w:cs="Arial"/>
          <w:sz w:val="22"/>
          <w:szCs w:val="22"/>
          <w:lang w:val="es-ES"/>
        </w:rPr>
        <w:t xml:space="preserve"> XXX</w:t>
      </w:r>
      <w:r w:rsidRPr="00053643">
        <w:rPr>
          <w:rFonts w:ascii="Arial" w:hAnsi="Arial" w:cs="Arial"/>
          <w:sz w:val="22"/>
          <w:szCs w:val="22"/>
          <w:lang w:val="es-ES"/>
        </w:rPr>
        <w:t xml:space="preserve">.,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licenciado </w:t>
      </w:r>
      <w:r w:rsidR="00DA5A79">
        <w:rPr>
          <w:rFonts w:ascii="Arial" w:hAnsi="Arial" w:cs="Arial"/>
          <w:sz w:val="22"/>
          <w:szCs w:val="22"/>
          <w:lang w:val="es-ES"/>
        </w:rPr>
        <w:t>XXX</w:t>
      </w:r>
      <w:r w:rsidRPr="00053643">
        <w:rPr>
          <w:rFonts w:ascii="Arial" w:hAnsi="Arial" w:cs="Arial"/>
          <w:sz w:val="22"/>
          <w:szCs w:val="22"/>
          <w:lang w:val="es-ES"/>
        </w:rPr>
        <w:t>, laboró en la empresa antes mencionada, desde hace 16 años, donde cumple con el cargo de Asistente de Auditoria Interna, desempeñando las siguientes funciones: Participación en la elaboración y planificación de planes de trabajo, elaboración de papeles de trabajo mensuales y digitales, elaboración de informes, entre otras;</w:t>
      </w:r>
    </w:p>
    <w:p w14:paraId="5686E3AA" w14:textId="77777777" w:rsidR="00A73372" w:rsidRPr="00053643" w:rsidRDefault="00A73372" w:rsidP="00A73372">
      <w:pPr>
        <w:pStyle w:val="Prrafodelista"/>
        <w:ind w:left="360"/>
        <w:jc w:val="both"/>
        <w:rPr>
          <w:rFonts w:ascii="Arial" w:hAnsi="Arial" w:cs="Arial"/>
          <w:bCs/>
          <w:sz w:val="22"/>
          <w:szCs w:val="22"/>
          <w:lang w:val="es-ES"/>
        </w:rPr>
      </w:pPr>
      <w:r w:rsidRPr="00053643">
        <w:rPr>
          <w:rFonts w:ascii="Arial" w:hAnsi="Arial" w:cs="Arial"/>
          <w:b/>
          <w:bCs/>
          <w:sz w:val="22"/>
          <w:szCs w:val="22"/>
          <w:lang w:val="es-ES"/>
        </w:rPr>
        <w:t>i)</w:t>
      </w:r>
      <w:r w:rsidRPr="00053643">
        <w:rPr>
          <w:rFonts w:ascii="Arial" w:hAnsi="Arial" w:cs="Arial"/>
          <w:sz w:val="22"/>
          <w:szCs w:val="22"/>
          <w:lang w:val="es-ES"/>
        </w:rPr>
        <w:t xml:space="preserve"> Historial de cotizaciones de AFP-CRECER;y </w:t>
      </w:r>
    </w:p>
    <w:p w14:paraId="0FD8DA1C"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j)</w:t>
      </w:r>
      <w:r w:rsidRPr="00053643">
        <w:rPr>
          <w:rFonts w:ascii="Arial" w:hAnsi="Arial" w:cs="Arial"/>
          <w:sz w:val="22"/>
          <w:szCs w:val="22"/>
          <w:lang w:val="es-ES"/>
        </w:rPr>
        <w:t xml:space="preserve"> Curriculum vitae de la solicitante.</w:t>
      </w:r>
    </w:p>
    <w:p w14:paraId="0D34267D" w14:textId="77777777" w:rsidR="00A73372" w:rsidRPr="00053643" w:rsidRDefault="00A73372" w:rsidP="00A73372">
      <w:pPr>
        <w:pStyle w:val="Prrafodelista"/>
        <w:ind w:left="360"/>
        <w:jc w:val="both"/>
        <w:rPr>
          <w:rFonts w:ascii="Arial" w:hAnsi="Arial" w:cs="Arial"/>
          <w:sz w:val="22"/>
          <w:szCs w:val="22"/>
          <w:lang w:val="es-ES"/>
        </w:rPr>
      </w:pPr>
    </w:p>
    <w:p w14:paraId="24B5335F" w14:textId="77777777" w:rsidR="00A73372" w:rsidRPr="00053643" w:rsidRDefault="00A73372" w:rsidP="00F310D8">
      <w:pPr>
        <w:pStyle w:val="Prrafodelista"/>
        <w:widowControl/>
        <w:numPr>
          <w:ilvl w:val="0"/>
          <w:numId w:val="31"/>
        </w:numPr>
        <w:kinsoku w:val="0"/>
        <w:spacing w:after="200"/>
        <w:ind w:left="360"/>
        <w:contextualSpacing/>
        <w:jc w:val="both"/>
        <w:rPr>
          <w:rFonts w:ascii="Arial" w:hAnsi="Arial" w:cs="Arial"/>
          <w:color w:val="000000"/>
          <w:sz w:val="22"/>
          <w:szCs w:val="22"/>
          <w:lang w:val="es-ES"/>
        </w:rPr>
      </w:pPr>
      <w:r w:rsidRPr="00053643">
        <w:rPr>
          <w:rFonts w:ascii="Arial" w:hAnsi="Arial" w:cs="Arial"/>
          <w:b/>
          <w:bCs/>
          <w:sz w:val="22"/>
          <w:szCs w:val="22"/>
          <w:lang w:val="es-ES"/>
        </w:rPr>
        <w:t>Verificación de los documentos adjuntos a la solicitud.</w:t>
      </w:r>
      <w:r w:rsidRPr="00053643">
        <w:rPr>
          <w:rFonts w:ascii="Arial" w:hAnsi="Arial" w:cs="Arial"/>
          <w:sz w:val="22"/>
          <w:szCs w:val="22"/>
          <w:lang w:val="es-ES"/>
        </w:rPr>
        <w:t xml:space="preserve"> </w:t>
      </w:r>
    </w:p>
    <w:p w14:paraId="5680928F" w14:textId="77777777" w:rsidR="00A73372" w:rsidRPr="00053643" w:rsidRDefault="00A73372" w:rsidP="00A73372">
      <w:pPr>
        <w:pStyle w:val="Prrafodelista"/>
        <w:ind w:left="360"/>
        <w:jc w:val="both"/>
        <w:rPr>
          <w:rFonts w:ascii="Arial" w:hAnsi="Arial" w:cs="Arial"/>
          <w:sz w:val="22"/>
          <w:szCs w:val="22"/>
          <w:lang w:val="es-ES"/>
        </w:rPr>
      </w:pPr>
    </w:p>
    <w:p w14:paraId="1D8369FE" w14:textId="77777777" w:rsidR="00A73372" w:rsidRPr="00053643" w:rsidRDefault="00A73372" w:rsidP="00A73372">
      <w:pPr>
        <w:pStyle w:val="Prrafodelista"/>
        <w:kinsoku w:val="0"/>
        <w:ind w:left="360"/>
        <w:jc w:val="both"/>
        <w:rPr>
          <w:rFonts w:ascii="Arial" w:hAnsi="Arial" w:cs="Arial"/>
          <w:color w:val="000000"/>
          <w:sz w:val="22"/>
          <w:szCs w:val="22"/>
          <w:lang w:val="es-ES"/>
        </w:rPr>
      </w:pPr>
      <w:r w:rsidRPr="00053643">
        <w:rPr>
          <w:rFonts w:ascii="Arial" w:hAnsi="Arial" w:cs="Arial"/>
          <w:sz w:val="22"/>
          <w:szCs w:val="22"/>
          <w:lang w:val="es-ES"/>
        </w:rPr>
        <w:t xml:space="preserve">Según consta en acta 09/2021 de Comisión de Inscripción y Registro de fecha 18 de mayo de 2021, ratificada por medio de acta de Consejo Directivo 10/2021, los miembros de la referida Comisión, determinaron lo siguiente: </w:t>
      </w:r>
      <w:r w:rsidRPr="00053643">
        <w:rPr>
          <w:rFonts w:ascii="Arial" w:hAnsi="Arial" w:cs="Arial"/>
          <w:i/>
          <w:iCs/>
          <w:sz w:val="22"/>
          <w:szCs w:val="22"/>
          <w:lang w:val="es-ES"/>
        </w:rPr>
        <w:t>“</w:t>
      </w:r>
      <w:r w:rsidRPr="00053643">
        <w:rPr>
          <w:rFonts w:ascii="Arial" w:hAnsi="Arial" w:cs="Arial"/>
          <w:i/>
          <w:iCs/>
          <w:color w:val="000000"/>
          <w:sz w:val="22"/>
          <w:szCs w:val="22"/>
        </w:rPr>
        <w:t>No comprueba experiencia en auditoría externa</w:t>
      </w:r>
      <w:r w:rsidRPr="00053643">
        <w:rPr>
          <w:rFonts w:ascii="Arial" w:hAnsi="Arial" w:cs="Arial"/>
          <w:i/>
          <w:iCs/>
          <w:sz w:val="22"/>
          <w:szCs w:val="22"/>
          <w:lang w:val="es-ES"/>
        </w:rPr>
        <w:t xml:space="preserve">”, </w:t>
      </w:r>
      <w:r w:rsidRPr="00053643">
        <w:rPr>
          <w:rFonts w:ascii="Arial" w:hAnsi="Arial" w:cs="Arial"/>
          <w:sz w:val="22"/>
          <w:szCs w:val="22"/>
          <w:lang w:val="es-ES"/>
        </w:rPr>
        <w:t>misma que según las disposiciones legales, que a continuación se detallaran, es requisito indispensable para que este Consejo pueda proceder con la inscripción solicitada, y que en el presente caso no se cumple por no acreditar la experiencia profesional en el área de auditoría externa.</w:t>
      </w:r>
    </w:p>
    <w:p w14:paraId="5585FA48" w14:textId="77777777" w:rsidR="00A73372" w:rsidRPr="00053643" w:rsidRDefault="00A73372" w:rsidP="00A73372">
      <w:pPr>
        <w:jc w:val="both"/>
        <w:rPr>
          <w:rFonts w:ascii="Arial" w:hAnsi="Arial" w:cs="Arial"/>
          <w:sz w:val="22"/>
          <w:szCs w:val="22"/>
          <w:lang w:val="es-ES"/>
        </w:rPr>
      </w:pPr>
      <w:r w:rsidRPr="00053643">
        <w:rPr>
          <w:rFonts w:ascii="Arial" w:hAnsi="Arial" w:cs="Arial"/>
          <w:sz w:val="22"/>
          <w:szCs w:val="22"/>
          <w:lang w:val="es-ES"/>
        </w:rPr>
        <w:t>Dicho lo anterior, este Consejo procede a hacer las siguientes CONSIDERACIONES:</w:t>
      </w:r>
    </w:p>
    <w:p w14:paraId="0FDF812A" w14:textId="77777777" w:rsidR="00A73372" w:rsidRPr="00053643" w:rsidRDefault="00A73372" w:rsidP="00F310D8">
      <w:pPr>
        <w:pStyle w:val="Prrafodelista"/>
        <w:widowControl/>
        <w:numPr>
          <w:ilvl w:val="0"/>
          <w:numId w:val="31"/>
        </w:numPr>
        <w:spacing w:after="200"/>
        <w:ind w:left="360"/>
        <w:contextualSpacing/>
        <w:jc w:val="both"/>
        <w:rPr>
          <w:rFonts w:ascii="Arial" w:hAnsi="Arial" w:cs="Arial"/>
          <w:sz w:val="22"/>
          <w:szCs w:val="22"/>
          <w:lang w:val="es-ES"/>
        </w:rPr>
      </w:pPr>
      <w:r w:rsidRPr="00053643">
        <w:rPr>
          <w:rFonts w:ascii="Arial" w:hAnsi="Arial" w:cs="Arial"/>
          <w:b/>
          <w:bCs/>
          <w:sz w:val="22"/>
          <w:szCs w:val="22"/>
          <w:lang w:val="es-ES"/>
        </w:rPr>
        <w:t>Requisitos para ser autorizado como Auditor.</w:t>
      </w:r>
      <w:r w:rsidRPr="00053643">
        <w:rPr>
          <w:rFonts w:ascii="Arial" w:hAnsi="Arial" w:cs="Arial"/>
          <w:sz w:val="22"/>
          <w:szCs w:val="22"/>
          <w:lang w:val="es-ES"/>
        </w:rPr>
        <w:t xml:space="preserve"> </w:t>
      </w:r>
    </w:p>
    <w:p w14:paraId="0C6AD60B" w14:textId="77777777" w:rsidR="00A73372" w:rsidRPr="00053643" w:rsidRDefault="00A73372" w:rsidP="00A73372">
      <w:pPr>
        <w:pStyle w:val="Prrafodelista"/>
        <w:ind w:left="360"/>
        <w:jc w:val="both"/>
        <w:rPr>
          <w:rFonts w:ascii="Arial" w:hAnsi="Arial" w:cs="Arial"/>
          <w:sz w:val="22"/>
          <w:szCs w:val="22"/>
          <w:lang w:val="es-ES"/>
        </w:rPr>
      </w:pPr>
    </w:p>
    <w:p w14:paraId="79A216C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La Ley Reguladora del Ejercicio de la Contaduría (LREC) establece en su artículo 2 literal b) de manera textual que las personas que pueden ejercer la auditoría son: “</w:t>
      </w:r>
      <w:r w:rsidRPr="00053643">
        <w:rPr>
          <w:rFonts w:ascii="Arial" w:hAnsi="Arial" w:cs="Arial"/>
          <w:i/>
          <w:iCs/>
          <w:sz w:val="22"/>
          <w:szCs w:val="22"/>
          <w:lang w:val="es-ES"/>
        </w:rPr>
        <w:t>1. Los que tuvieren título de Licenciado en Contaduría Pública conferido por alguna de las Universidades autorizadas en El Salvador; 2. Los que tuvieren la calidad de Contadores Públicos Certificados (CPC), 3. Los que hubieren obtenido en Universidades extranjeras, título simular al expresado en el ordinal 1 y haber sido autorizados según el procedimiento que disponga el Ministerio de Educación para la incorporación correspondiente, 4. Las personas jurídicas conforme a las disposiciones de esta Ley</w:t>
      </w:r>
      <w:r w:rsidRPr="00053643">
        <w:rPr>
          <w:rFonts w:ascii="Arial" w:hAnsi="Arial" w:cs="Arial"/>
          <w:sz w:val="22"/>
          <w:szCs w:val="22"/>
          <w:lang w:val="es-ES"/>
        </w:rPr>
        <w:t xml:space="preserve">.” </w:t>
      </w:r>
    </w:p>
    <w:p w14:paraId="5A516FC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Asimismo, el artículo 3 de la citada Ley establece que para el ejercicio de la contaduría pública será necesario, además de reunir la calidad expresada en el artículo anterior, observar los requisitos siguientes: “</w:t>
      </w:r>
      <w:r w:rsidRPr="00053643">
        <w:rPr>
          <w:rFonts w:ascii="Arial" w:hAnsi="Arial" w:cs="Arial"/>
          <w:i/>
          <w:iCs/>
          <w:sz w:val="22"/>
          <w:szCs w:val="22"/>
          <w:lang w:val="es-ES"/>
        </w:rPr>
        <w:t>1º) Ser de nacionalidad salvadoreña, 2º) Ser de honradez notoria y competencia suficiente; 3º) No haber sido declarado en quiebra ni en suspensión de pagos; 4º) Estar en pleno uso de sus derechos de ciudadano, (…), 7°) Para auditores deberán acreditar dos años de experiencia comprobada en la práctica profesional.”</w:t>
      </w:r>
    </w:p>
    <w:p w14:paraId="013A96F1" w14:textId="77777777" w:rsidR="00A73372" w:rsidRPr="00053643" w:rsidRDefault="00A73372" w:rsidP="00A73372">
      <w:pPr>
        <w:pStyle w:val="Prrafodelista"/>
        <w:ind w:left="360"/>
        <w:jc w:val="both"/>
        <w:rPr>
          <w:rFonts w:ascii="Arial" w:hAnsi="Arial" w:cs="Arial"/>
          <w:i/>
          <w:iCs/>
          <w:sz w:val="22"/>
          <w:szCs w:val="22"/>
          <w:lang w:val="es-ES"/>
        </w:rPr>
      </w:pPr>
    </w:p>
    <w:p w14:paraId="3FBD4702"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Así mismo hay que tomar en cuenta para efectos del análisis de los documentos adjuntos a la solicitud lo establecido en el artículo 3 de la Ley en comento, en su numeral 7) establece que </w:t>
      </w:r>
      <w:r w:rsidRPr="00053643">
        <w:rPr>
          <w:rFonts w:ascii="Arial" w:hAnsi="Arial" w:cs="Arial"/>
          <w:sz w:val="22"/>
          <w:szCs w:val="22"/>
          <w:lang w:val="es-ES"/>
        </w:rPr>
        <w:lastRenderedPageBreak/>
        <w:t xml:space="preserve">“Para auditores deberán acreditar </w:t>
      </w:r>
      <w:r w:rsidRPr="00053643">
        <w:rPr>
          <w:rFonts w:ascii="Arial" w:hAnsi="Arial" w:cs="Arial"/>
          <w:b/>
          <w:bCs/>
          <w:sz w:val="22"/>
          <w:szCs w:val="22"/>
          <w:lang w:val="es-ES"/>
        </w:rPr>
        <w:t>dos años</w:t>
      </w:r>
      <w:r w:rsidRPr="00053643">
        <w:rPr>
          <w:rFonts w:ascii="Arial" w:hAnsi="Arial" w:cs="Arial"/>
          <w:sz w:val="22"/>
          <w:szCs w:val="22"/>
          <w:lang w:val="es-ES"/>
        </w:rPr>
        <w:t xml:space="preserve"> de experiencia comprobada en la práctica profesional”; es decir en la práctica de la auditoría externa.</w:t>
      </w:r>
    </w:p>
    <w:p w14:paraId="5B59FF0D" w14:textId="77777777" w:rsidR="00A73372" w:rsidRPr="00053643" w:rsidRDefault="00A73372" w:rsidP="00A73372">
      <w:pPr>
        <w:pStyle w:val="Prrafodelista"/>
        <w:ind w:left="360"/>
        <w:jc w:val="both"/>
        <w:rPr>
          <w:rFonts w:ascii="Arial" w:hAnsi="Arial" w:cs="Arial"/>
          <w:sz w:val="22"/>
          <w:szCs w:val="22"/>
          <w:lang w:val="es-ES"/>
        </w:rPr>
      </w:pPr>
    </w:p>
    <w:p w14:paraId="269A8D89" w14:textId="77777777" w:rsidR="00A73372" w:rsidRPr="00053643" w:rsidRDefault="00A73372" w:rsidP="00F310D8">
      <w:pPr>
        <w:pStyle w:val="Prrafodelista"/>
        <w:widowControl/>
        <w:numPr>
          <w:ilvl w:val="0"/>
          <w:numId w:val="31"/>
        </w:numPr>
        <w:tabs>
          <w:tab w:val="left" w:pos="426"/>
        </w:tabs>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De la auditoría externa.</w:t>
      </w:r>
    </w:p>
    <w:p w14:paraId="12348542" w14:textId="77777777" w:rsidR="00A73372" w:rsidRPr="00053643" w:rsidRDefault="00A73372" w:rsidP="00A73372">
      <w:pPr>
        <w:pStyle w:val="Prrafodelista"/>
        <w:kinsoku w:val="0"/>
        <w:ind w:left="360"/>
        <w:jc w:val="both"/>
        <w:rPr>
          <w:rStyle w:val="CharacterStyle1"/>
          <w:rFonts w:ascii="Arial" w:hAnsi="Arial" w:cs="Arial"/>
          <w:color w:val="000000"/>
          <w:sz w:val="22"/>
          <w:szCs w:val="22"/>
          <w:lang w:val="es-ES"/>
        </w:rPr>
      </w:pPr>
      <w:r w:rsidRPr="00053643">
        <w:rPr>
          <w:rFonts w:ascii="Arial" w:hAnsi="Arial" w:cs="Arial"/>
          <w:sz w:val="22"/>
          <w:szCs w:val="22"/>
          <w:lang w:val="es-ES"/>
        </w:rPr>
        <w:t>Que en el artículo 1</w:t>
      </w:r>
      <w:r w:rsidRPr="00053643">
        <w:rPr>
          <w:rStyle w:val="CharacterStyle1"/>
          <w:rFonts w:ascii="Arial" w:hAnsi="Arial" w:cs="Arial"/>
          <w:color w:val="000000"/>
          <w:spacing w:val="13"/>
          <w:sz w:val="22"/>
          <w:szCs w:val="22"/>
          <w:lang w:val="es-ES"/>
        </w:rPr>
        <w:t xml:space="preserve"> de la Ley Reguladora del Ejercicio de la Contaduría se establece de manera textual que </w:t>
      </w:r>
      <w:r w:rsidRPr="00053643">
        <w:rPr>
          <w:rStyle w:val="CharacterStyle1"/>
          <w:rFonts w:ascii="Arial" w:hAnsi="Arial" w:cs="Arial"/>
          <w:i/>
          <w:iCs/>
          <w:color w:val="000000"/>
          <w:spacing w:val="13"/>
          <w:sz w:val="22"/>
          <w:szCs w:val="22"/>
          <w:lang w:val="es-ES"/>
        </w:rPr>
        <w:t>“</w:t>
      </w:r>
      <w:r w:rsidRPr="00053643">
        <w:rPr>
          <w:rFonts w:ascii="Arial" w:hAnsi="Arial" w:cs="Arial"/>
          <w:i/>
          <w:iCs/>
          <w:color w:val="000000"/>
          <w:sz w:val="22"/>
          <w:szCs w:val="22"/>
          <w:lang w:val="es-SV"/>
        </w:rPr>
        <w:t xml:space="preserve">… Para efectos de esta ley, deberá entenderse como Contaduría Pública, una profesión especializada de la contabilidad, sobre aspectos económicos y financieros de la actividad mercantil, los registros de sus operaciones y revelaciones de las mismas. </w:t>
      </w:r>
      <w:r w:rsidRPr="00053643">
        <w:rPr>
          <w:rFonts w:ascii="Arial" w:hAnsi="Arial" w:cs="Arial"/>
          <w:b/>
          <w:bCs/>
          <w:i/>
          <w:iCs/>
          <w:color w:val="000000"/>
          <w:sz w:val="22"/>
          <w:szCs w:val="22"/>
          <w:lang w:val="es-SV"/>
        </w:rPr>
        <w:t>Las personas naturales o jurídicas que la ejerzan, dan fe plena y pública, sobre una base contable de Normas Internacionales de Contabilidad y Normas Internacionales de Auditoria</w:t>
      </w:r>
      <w:r w:rsidRPr="00053643">
        <w:rPr>
          <w:rFonts w:ascii="Arial" w:hAnsi="Arial" w:cs="Arial"/>
          <w:i/>
          <w:iCs/>
          <w:color w:val="000000"/>
          <w:sz w:val="22"/>
          <w:szCs w:val="22"/>
          <w:lang w:val="es-SV"/>
        </w:rPr>
        <w:t>, respectivamente, adoptadas y legalizadas por el Consejo de Vigilancia de la Profesión de Contaduría Pública y Auditoria, que podrá denominarse el Consejo o CVPCPA</w:t>
      </w:r>
      <w:r w:rsidRPr="00053643">
        <w:rPr>
          <w:rStyle w:val="CharacterStyle1"/>
          <w:rFonts w:ascii="Arial" w:hAnsi="Arial" w:cs="Arial"/>
          <w:i/>
          <w:iCs/>
          <w:color w:val="000000"/>
          <w:sz w:val="22"/>
          <w:szCs w:val="22"/>
          <w:lang w:val="es-ES"/>
        </w:rPr>
        <w:t>.”</w:t>
      </w:r>
    </w:p>
    <w:p w14:paraId="03E8E935"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19473A8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Es necesario mencionar que, del texto del artículo antes descrito, y específicamente de lo resaltado en negritas, deriva la facultad de este Consejo para regular y vigilar especialmente el ejercicio de la auditoría externa, ya que la única rama de la profesión de auditoría que en la práctica del día a día, aplica la Normativa Internacional que este Consejo adopta de conformidad con dicho artículo, es la auditoría externa.</w:t>
      </w:r>
    </w:p>
    <w:p w14:paraId="5C9CD6DB"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07EB87E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En el mismo orden de ideas, cabe aclarar que las normas que los profesionales de la auditoría interna aplican en sus labores cotidianas, son emitidas y adoptadas por las demás instituciones respectivas, es decir que no son adoptadas por este Consejo y por lo tanto no son aplicables a la auditoría externa.</w:t>
      </w:r>
    </w:p>
    <w:p w14:paraId="71C92B17"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4D86F57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Dicho lo anterior, es de hacer énfasis en que este Consejo solamente ha adoptado la normativa internacional aplicable a la auditoría externa, por lo tanto, no se encuentra facultado para vigilar la aplicación de normativa de auditoría interna, por no ser adoptada por esta institución, ya que en caso de vigilar normativa no adoptada se estaría en un exceso de facultades, motivo por el cual esta institución se limita de vigilar y regular el ejercicio de la auditoría interna.</w:t>
      </w:r>
    </w:p>
    <w:p w14:paraId="4D837D1E"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4863CC27"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De igual manera, el artículo 2 inciso final LREC, establece que: </w:t>
      </w:r>
      <w:r w:rsidRPr="00053643">
        <w:rPr>
          <w:rFonts w:ascii="Arial" w:hAnsi="Arial" w:cs="Arial"/>
          <w:i/>
          <w:iCs/>
          <w:sz w:val="22"/>
          <w:szCs w:val="22"/>
          <w:lang w:val="es-ES"/>
        </w:rPr>
        <w:t xml:space="preserve">“Quienes ejerzan la contaduría y la función de la auditoría, </w:t>
      </w:r>
      <w:r w:rsidRPr="00053643">
        <w:rPr>
          <w:rFonts w:ascii="Arial" w:hAnsi="Arial" w:cs="Arial"/>
          <w:b/>
          <w:bCs/>
          <w:i/>
          <w:iCs/>
          <w:sz w:val="22"/>
          <w:szCs w:val="22"/>
          <w:lang w:val="es-ES"/>
        </w:rPr>
        <w:t>además de cumplir con la normativa internacional de contaduría y de auditoría</w:t>
      </w:r>
      <w:r w:rsidRPr="00053643">
        <w:rPr>
          <w:rFonts w:ascii="Arial" w:hAnsi="Arial" w:cs="Arial"/>
          <w:i/>
          <w:iCs/>
          <w:sz w:val="22"/>
          <w:szCs w:val="22"/>
          <w:lang w:val="es-ES"/>
        </w:rPr>
        <w:t>, deberán cumplir el Código de Ética para Profesionales de la Contabilidad y Auditoría, adoptado y legalizado por el Consejo y Norma de Educación Continuada emitida por el mismo.”</w:t>
      </w:r>
    </w:p>
    <w:p w14:paraId="379BCF5B" w14:textId="77777777" w:rsidR="00A73372" w:rsidRPr="00053643" w:rsidRDefault="00A73372" w:rsidP="00A73372">
      <w:pPr>
        <w:pStyle w:val="Prrafodelista"/>
        <w:ind w:left="360"/>
        <w:jc w:val="both"/>
        <w:rPr>
          <w:rFonts w:ascii="Arial" w:hAnsi="Arial" w:cs="Arial"/>
          <w:sz w:val="22"/>
          <w:szCs w:val="22"/>
          <w:lang w:val="es-ES"/>
        </w:rPr>
      </w:pPr>
    </w:p>
    <w:p w14:paraId="6F6EB211"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Lo resaltado en negritas del articulo 2 arriba descrito, confirma que este Consejo exige la aplicación solamente la aplicación de las normativas internacionales adoptadas por esta institución, y de las cuales se ha aclarado que únicamente son aplicables las de auditoría externa.</w:t>
      </w:r>
    </w:p>
    <w:p w14:paraId="04B2387B" w14:textId="77777777" w:rsidR="00A73372" w:rsidRPr="00053643" w:rsidRDefault="00A73372" w:rsidP="00A73372">
      <w:pPr>
        <w:pStyle w:val="Prrafodelista"/>
        <w:ind w:left="360"/>
        <w:jc w:val="both"/>
        <w:rPr>
          <w:rFonts w:ascii="Arial" w:hAnsi="Arial" w:cs="Arial"/>
          <w:sz w:val="22"/>
          <w:szCs w:val="22"/>
          <w:lang w:val="es-ES"/>
        </w:rPr>
      </w:pPr>
    </w:p>
    <w:p w14:paraId="442D755D" w14:textId="77777777" w:rsidR="00A73372" w:rsidRPr="00053643" w:rsidRDefault="00A73372" w:rsidP="00A73372">
      <w:pPr>
        <w:pStyle w:val="Prrafodelista"/>
        <w:ind w:left="360"/>
        <w:jc w:val="both"/>
        <w:rPr>
          <w:rFonts w:ascii="Arial" w:hAnsi="Arial" w:cs="Arial"/>
          <w:i/>
          <w:sz w:val="22"/>
          <w:szCs w:val="22"/>
          <w:lang w:val="es-SV"/>
        </w:rPr>
      </w:pPr>
      <w:r w:rsidRPr="00053643">
        <w:rPr>
          <w:rFonts w:ascii="Arial" w:hAnsi="Arial" w:cs="Arial"/>
          <w:sz w:val="22"/>
          <w:szCs w:val="22"/>
          <w:lang w:val="es-SV"/>
        </w:rPr>
        <w:t xml:space="preserve">En ese mismo orden de ideas el articulo 4 LREC, establece que </w:t>
      </w:r>
      <w:r w:rsidRPr="00053643">
        <w:rPr>
          <w:rFonts w:ascii="Arial" w:hAnsi="Arial" w:cs="Arial"/>
          <w:i/>
          <w:sz w:val="22"/>
          <w:szCs w:val="22"/>
          <w:lang w:val="es-SV"/>
        </w:rPr>
        <w:t xml:space="preserve">“para ejercer la función pública de la </w:t>
      </w:r>
      <w:r w:rsidRPr="00053643">
        <w:rPr>
          <w:rFonts w:ascii="Arial" w:hAnsi="Arial" w:cs="Arial"/>
          <w:b/>
          <w:bCs/>
          <w:i/>
          <w:sz w:val="22"/>
          <w:szCs w:val="22"/>
          <w:lang w:val="es-SV"/>
        </w:rPr>
        <w:t>Auditoría Privada</w:t>
      </w:r>
      <w:r w:rsidRPr="00053643">
        <w:rPr>
          <w:rFonts w:ascii="Arial" w:hAnsi="Arial" w:cs="Arial"/>
          <w:i/>
          <w:sz w:val="22"/>
          <w:szCs w:val="22"/>
          <w:lang w:val="es-SV"/>
        </w:rPr>
        <w:t xml:space="preserve">, se deberá poseer previamente, la autorización de contador público extendida por el Consejo.” </w:t>
      </w:r>
    </w:p>
    <w:p w14:paraId="1EFC50D8" w14:textId="77777777" w:rsidR="00A73372" w:rsidRPr="00053643" w:rsidRDefault="00A73372" w:rsidP="00A73372">
      <w:pPr>
        <w:pStyle w:val="Prrafodelista"/>
        <w:ind w:left="360"/>
        <w:jc w:val="both"/>
        <w:rPr>
          <w:rFonts w:ascii="Arial" w:hAnsi="Arial" w:cs="Arial"/>
          <w:i/>
          <w:sz w:val="22"/>
          <w:szCs w:val="22"/>
          <w:lang w:val="es-SV"/>
        </w:rPr>
      </w:pPr>
    </w:p>
    <w:p w14:paraId="50B64310"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SV"/>
        </w:rPr>
        <w:t>Cabe aclarar en este punto, que se entiende por auditoría privada como un sinónimo de la auditoría externa, así como ya se ha definido.</w:t>
      </w:r>
    </w:p>
    <w:p w14:paraId="7B37996C" w14:textId="77777777" w:rsidR="00A73372" w:rsidRPr="00053643" w:rsidRDefault="00A73372" w:rsidP="00A73372">
      <w:pPr>
        <w:pStyle w:val="Prrafodelista"/>
        <w:ind w:left="360"/>
        <w:jc w:val="both"/>
        <w:rPr>
          <w:rFonts w:ascii="Arial" w:hAnsi="Arial" w:cs="Arial"/>
          <w:sz w:val="22"/>
          <w:szCs w:val="22"/>
          <w:lang w:val="es-ES"/>
        </w:rPr>
      </w:pPr>
    </w:p>
    <w:p w14:paraId="1F05B18F"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Por otro lado, no se omite manifestar lo regulado por el Código de Comercio en su artículo 290, el cual establece que la auditoría regulada por tal cuerpo legal aplica solamente para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y quienes la ejerzan se encontraran bajo la vigilancia de este Consejo.  </w:t>
      </w:r>
    </w:p>
    <w:p w14:paraId="38796F06"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25A51C3D"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Aunado a lo anterior, el artículo 291 del Código de Comercio detalla las principales funciones de un auditor, siendo en su mayoría atribuciones meramente de la auditoría externa.</w:t>
      </w:r>
    </w:p>
    <w:p w14:paraId="4A390895"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090B0D5B"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Los artículos antes mencionados, extraídos del Código de Comercio son aquellos que dan origen a la creación de la actual Ley Reguladora de la Contaduría Pública, siendo estos la base para que esta institución pueda regular el ejercicio de la práctica profesional orientado 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w:t>
      </w:r>
    </w:p>
    <w:p w14:paraId="78F746BB" w14:textId="77777777" w:rsidR="00A73372" w:rsidRPr="00CA3109" w:rsidRDefault="00A73372" w:rsidP="00CA3109">
      <w:pPr>
        <w:tabs>
          <w:tab w:val="left" w:pos="426"/>
        </w:tabs>
        <w:jc w:val="both"/>
        <w:rPr>
          <w:rFonts w:ascii="Arial" w:hAnsi="Arial" w:cs="Arial"/>
          <w:b/>
          <w:bCs/>
          <w:sz w:val="22"/>
          <w:szCs w:val="22"/>
          <w:lang w:val="es-ES"/>
        </w:rPr>
      </w:pPr>
    </w:p>
    <w:p w14:paraId="41615D5C" w14:textId="77777777" w:rsidR="00A73372" w:rsidRPr="00053643" w:rsidRDefault="00A73372" w:rsidP="00F310D8">
      <w:pPr>
        <w:pStyle w:val="Prrafodelista"/>
        <w:widowControl/>
        <w:numPr>
          <w:ilvl w:val="0"/>
          <w:numId w:val="31"/>
        </w:numPr>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Facultad del Consejo para autorizar profesionales.</w:t>
      </w:r>
    </w:p>
    <w:p w14:paraId="4F475BC7" w14:textId="77777777" w:rsidR="00A73372" w:rsidRPr="00053643" w:rsidRDefault="00A73372" w:rsidP="00A73372">
      <w:pPr>
        <w:pStyle w:val="Prrafodelista"/>
        <w:ind w:left="360"/>
        <w:jc w:val="both"/>
        <w:rPr>
          <w:rFonts w:ascii="Arial" w:hAnsi="Arial" w:cs="Arial"/>
          <w:sz w:val="22"/>
          <w:szCs w:val="22"/>
          <w:lang w:val="es-ES"/>
        </w:rPr>
      </w:pPr>
    </w:p>
    <w:p w14:paraId="7F98B47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Que la Ley Reguladora del Ejercicio de la Contaduría, establece en su artículo 5 que la autorización de los contadores públicos estará a cargo del Consejo de Vigilancia de la Profesión de Contaduría Pública y Auditoría, para lo cual según lo establecido en el artículo 36 de la misma Ley, le compete al Consejo autorizar a los que cumplan los requisitos legales para ejercer la profesión de contador público.</w:t>
      </w:r>
    </w:p>
    <w:p w14:paraId="20500489" w14:textId="77777777" w:rsidR="00A73372" w:rsidRPr="00053643" w:rsidRDefault="00A73372" w:rsidP="00A73372">
      <w:pPr>
        <w:pStyle w:val="Prrafodelista"/>
        <w:ind w:left="360"/>
        <w:jc w:val="both"/>
        <w:rPr>
          <w:rFonts w:ascii="Arial" w:hAnsi="Arial" w:cs="Arial"/>
          <w:sz w:val="22"/>
          <w:szCs w:val="22"/>
          <w:lang w:val="es-ES"/>
        </w:rPr>
      </w:pPr>
    </w:p>
    <w:p w14:paraId="38CAC460" w14:textId="77777777" w:rsidR="00A73372" w:rsidRPr="00053643" w:rsidRDefault="00A73372" w:rsidP="00F310D8">
      <w:pPr>
        <w:pStyle w:val="Prrafodelista"/>
        <w:widowControl/>
        <w:numPr>
          <w:ilvl w:val="0"/>
          <w:numId w:val="31"/>
        </w:numPr>
        <w:spacing w:after="200"/>
        <w:ind w:left="360"/>
        <w:contextualSpacing/>
        <w:jc w:val="both"/>
        <w:rPr>
          <w:rFonts w:ascii="Arial" w:hAnsi="Arial" w:cs="Arial"/>
          <w:sz w:val="22"/>
          <w:szCs w:val="22"/>
          <w:lang w:val="es-CO"/>
        </w:rPr>
      </w:pPr>
      <w:r w:rsidRPr="00053643">
        <w:rPr>
          <w:rFonts w:ascii="Arial" w:hAnsi="Arial" w:cs="Arial"/>
          <w:b/>
          <w:bCs/>
          <w:sz w:val="22"/>
          <w:szCs w:val="22"/>
          <w:lang w:val="es-ES"/>
        </w:rPr>
        <w:t xml:space="preserve">Documentos para comprobar requisitos legales. </w:t>
      </w:r>
    </w:p>
    <w:p w14:paraId="55DC7116" w14:textId="77777777" w:rsidR="00A73372" w:rsidRPr="00053643" w:rsidRDefault="00A73372" w:rsidP="00A73372">
      <w:pPr>
        <w:pStyle w:val="Prrafodelista"/>
        <w:ind w:left="360"/>
        <w:jc w:val="both"/>
        <w:rPr>
          <w:rFonts w:ascii="Arial" w:hAnsi="Arial" w:cs="Arial"/>
          <w:b/>
          <w:bCs/>
          <w:sz w:val="22"/>
          <w:szCs w:val="22"/>
          <w:lang w:val="es-ES"/>
        </w:rPr>
      </w:pPr>
    </w:p>
    <w:p w14:paraId="04EB4D82" w14:textId="77777777" w:rsidR="00A73372" w:rsidRPr="00053643" w:rsidRDefault="00A73372" w:rsidP="00A73372">
      <w:pPr>
        <w:pStyle w:val="Prrafodelista"/>
        <w:ind w:left="360"/>
        <w:jc w:val="both"/>
        <w:rPr>
          <w:rFonts w:ascii="Arial" w:hAnsi="Arial" w:cs="Arial"/>
          <w:sz w:val="22"/>
          <w:szCs w:val="22"/>
          <w:lang w:val="es-SV"/>
        </w:rPr>
      </w:pPr>
      <w:r w:rsidRPr="00053643">
        <w:rPr>
          <w:rFonts w:ascii="Arial" w:hAnsi="Arial" w:cs="Arial"/>
          <w:sz w:val="22"/>
          <w:szCs w:val="22"/>
          <w:lang w:val="es-SV"/>
        </w:rPr>
        <w:t xml:space="preserve">Que derivado de lo anterior, y una vez establecido que la Ley Reguladora del Ejercicio de la Contaduría determina que la experiencia profesional debe ser </w:t>
      </w:r>
      <w:r w:rsidRPr="00053643">
        <w:rPr>
          <w:rFonts w:ascii="Arial" w:hAnsi="Arial" w:cs="Arial"/>
          <w:b/>
          <w:sz w:val="22"/>
          <w:szCs w:val="22"/>
          <w:lang w:val="es-SV"/>
        </w:rPr>
        <w:t xml:space="preserve">comprobable, </w:t>
      </w:r>
      <w:r w:rsidRPr="00053643">
        <w:rPr>
          <w:rFonts w:ascii="Arial" w:hAnsi="Arial" w:cs="Arial"/>
          <w:sz w:val="22"/>
          <w:szCs w:val="22"/>
          <w:lang w:val="es-SV"/>
        </w:rPr>
        <w:t>es que el profesional debe acreditar por medio de los documentos necesarios, el cumplimiento del periodo exigido en el Art. 3 numeral 7 LREC, para lo cual se puede presentar además de constancias laborales (que es el documento por excelencia que demuestra la experiencia laboral de una persona), planillas del ISSS, historial laboral de AFP, declaraciones de renta, y similares; cabe aclarar que en dichos documentos debe demostrarse la relación laboral existente entre la persona que emite la constancia laboral y el profesional a autorizarse.</w:t>
      </w:r>
      <w:r w:rsidRPr="00053643">
        <w:rPr>
          <w:rFonts w:ascii="Arial" w:hAnsi="Arial" w:cs="Arial"/>
          <w:sz w:val="22"/>
          <w:szCs w:val="22"/>
          <w:lang w:val="es-ES"/>
        </w:rPr>
        <w:t xml:space="preserve">El artículo 9 de la Ley Reguladora del Ejercicio de la Contaduría establece que todo interesado solicitará al Consejo su autorización. En la solicitud expresará la información a que se refiere esta Ley y acompañará los documentos necesarios para probar que reúne los requisitos para ejercer la contaduría pública, en ese sentido el Consejo mediante el formato de solicitud que se le proporciona al solicitante, le menciona los documentos que al efecto debe adjuntarse a la solicitud de autorización, formato que en su oportunidad ha sido aprobado por el Consejo. </w:t>
      </w:r>
    </w:p>
    <w:p w14:paraId="52093903" w14:textId="77777777" w:rsidR="00A73372" w:rsidRPr="00053643" w:rsidRDefault="00A73372" w:rsidP="00A73372">
      <w:pPr>
        <w:pStyle w:val="Prrafodelista"/>
        <w:ind w:left="360"/>
        <w:jc w:val="both"/>
        <w:rPr>
          <w:rFonts w:ascii="Arial" w:hAnsi="Arial" w:cs="Arial"/>
          <w:sz w:val="22"/>
          <w:szCs w:val="22"/>
          <w:lang w:val="es-ES"/>
        </w:rPr>
      </w:pPr>
    </w:p>
    <w:p w14:paraId="46DCF830" w14:textId="77777777" w:rsidR="00A73372" w:rsidRPr="00053643" w:rsidRDefault="00A73372" w:rsidP="00F310D8">
      <w:pPr>
        <w:pStyle w:val="Prrafodelista"/>
        <w:widowControl/>
        <w:numPr>
          <w:ilvl w:val="0"/>
          <w:numId w:val="31"/>
        </w:numPr>
        <w:tabs>
          <w:tab w:val="left" w:pos="426"/>
          <w:tab w:val="left" w:pos="851"/>
        </w:tabs>
        <w:spacing w:after="200"/>
        <w:ind w:left="360" w:hanging="502"/>
        <w:contextualSpacing/>
        <w:jc w:val="both"/>
        <w:rPr>
          <w:rFonts w:ascii="Arial" w:hAnsi="Arial" w:cs="Arial"/>
          <w:sz w:val="22"/>
          <w:szCs w:val="22"/>
          <w:lang w:val="es-ES"/>
        </w:rPr>
      </w:pPr>
      <w:r w:rsidRPr="00053643">
        <w:rPr>
          <w:rFonts w:ascii="Arial" w:hAnsi="Arial" w:cs="Arial"/>
          <w:b/>
          <w:bCs/>
          <w:sz w:val="22"/>
          <w:szCs w:val="22"/>
          <w:lang w:val="es-ES"/>
        </w:rPr>
        <w:t>Caso en concreto.</w:t>
      </w:r>
    </w:p>
    <w:p w14:paraId="262A29F2"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p>
    <w:p w14:paraId="3A9800F5" w14:textId="0A41D9E3"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sz w:val="22"/>
          <w:szCs w:val="22"/>
          <w:lang w:val="es-ES"/>
        </w:rPr>
        <w:t xml:space="preserve">Que bajo los parámetros antes indicados, la solicitud del </w:t>
      </w:r>
      <w:r w:rsidRPr="00053643">
        <w:rPr>
          <w:rFonts w:ascii="Arial" w:hAnsi="Arial" w:cs="Arial"/>
          <w:sz w:val="22"/>
          <w:szCs w:val="22"/>
          <w:lang w:val="es-SV"/>
        </w:rPr>
        <w:t xml:space="preserve">licenciado </w:t>
      </w:r>
      <w:r w:rsidR="00DA5A79">
        <w:rPr>
          <w:rFonts w:ascii="Arial" w:hAnsi="Arial" w:cs="Arial"/>
          <w:color w:val="000000"/>
          <w:sz w:val="22"/>
          <w:szCs w:val="22"/>
        </w:rPr>
        <w:t>XXX</w:t>
      </w:r>
      <w:r w:rsidRPr="00053643">
        <w:rPr>
          <w:rFonts w:ascii="Arial" w:hAnsi="Arial" w:cs="Arial"/>
          <w:sz w:val="22"/>
          <w:szCs w:val="22"/>
          <w:lang w:val="es-ES"/>
        </w:rPr>
        <w:t xml:space="preserve"> ha sido revisada y analizada; con base a la verificación hecha al expediente, y conforme a los criterios de la comisión, quienes expresaron que: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xml:space="preserve"> no cumple con los requisitos de los arts. 1 y 3 literal “a” numeral 7 de la Ley Reguladora del Ejercicio de la Contaduría, en vista que no se acredita experiencia comprobada en la práctica profesional correspondiente a la auditoría externa, la cual debe ser de dos años, razón por lo que no es procedente aprobar su solicitud de inscripción.</w:t>
      </w:r>
    </w:p>
    <w:p w14:paraId="74697AE3" w14:textId="77777777" w:rsidR="00A73372" w:rsidRPr="00053643" w:rsidRDefault="00A73372" w:rsidP="00A73372">
      <w:pPr>
        <w:pStyle w:val="Prrafodelista"/>
        <w:jc w:val="both"/>
        <w:rPr>
          <w:rFonts w:ascii="Arial" w:hAnsi="Arial" w:cs="Arial"/>
          <w:sz w:val="22"/>
          <w:szCs w:val="22"/>
          <w:lang w:val="es-ES"/>
        </w:rPr>
      </w:pPr>
    </w:p>
    <w:p w14:paraId="0D9C4609"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 xml:space="preserve">POR TANTO: </w:t>
      </w:r>
    </w:p>
    <w:p w14:paraId="3F378C94"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Con base en los considerandos anteriores y teniendo como fundamento los artículos 1, 2, 3, 5, 9, y 36 literal a), de la Ley Reguladora del Ejercicio de la Contaduría, este Consejo,  </w:t>
      </w:r>
    </w:p>
    <w:p w14:paraId="5118E447" w14:textId="77777777" w:rsidR="00A73372" w:rsidRPr="00053643" w:rsidRDefault="00A73372" w:rsidP="00A73372">
      <w:pPr>
        <w:pStyle w:val="Prrafodelista"/>
        <w:ind w:left="360"/>
        <w:jc w:val="both"/>
        <w:rPr>
          <w:rFonts w:ascii="Arial" w:hAnsi="Arial" w:cs="Arial"/>
          <w:sz w:val="22"/>
          <w:szCs w:val="22"/>
          <w:lang w:val="es-ES"/>
        </w:rPr>
      </w:pPr>
    </w:p>
    <w:p w14:paraId="42FA61D1"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RESUELVE:</w:t>
      </w:r>
    </w:p>
    <w:p w14:paraId="1A876997" w14:textId="77777777" w:rsidR="00A73372" w:rsidRPr="00053643" w:rsidRDefault="00A73372" w:rsidP="00A73372">
      <w:pPr>
        <w:pStyle w:val="Prrafodelista"/>
        <w:ind w:left="360"/>
        <w:jc w:val="both"/>
        <w:rPr>
          <w:rFonts w:ascii="Arial" w:hAnsi="Arial" w:cs="Arial"/>
          <w:b/>
          <w:bCs/>
          <w:sz w:val="22"/>
          <w:szCs w:val="22"/>
          <w:lang w:val="es-ES"/>
        </w:rPr>
      </w:pPr>
    </w:p>
    <w:p w14:paraId="57EA9774" w14:textId="7D893C38" w:rsidR="00A73372" w:rsidRPr="00053643" w:rsidRDefault="00A73372" w:rsidP="00F310D8">
      <w:pPr>
        <w:pStyle w:val="Prrafodelista"/>
        <w:widowControl/>
        <w:numPr>
          <w:ilvl w:val="0"/>
          <w:numId w:val="32"/>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 xml:space="preserve">No autorizar para que ejerza la auditoría externa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xml:space="preserve">, debido a que conforme a los criterios de la comisión y con base en los requisitos establecidos en los arts. 1 y 3 </w:t>
      </w:r>
      <w:r w:rsidRPr="00053643">
        <w:rPr>
          <w:rFonts w:ascii="Arial" w:hAnsi="Arial" w:cs="Arial"/>
          <w:sz w:val="22"/>
          <w:szCs w:val="22"/>
          <w:lang w:val="es-ES"/>
        </w:rPr>
        <w:lastRenderedPageBreak/>
        <w:t xml:space="preserve">literal “a” numeral 7 de la Ley Reguladora del Ejercicio de la Contaduría, no se acredita experiencia comprobada en la práctica profesional correspondiente a la auditoría externa, la cual debe ser de dos años. </w:t>
      </w:r>
    </w:p>
    <w:p w14:paraId="5DC10F8F" w14:textId="77777777" w:rsidR="00A73372" w:rsidRPr="00053643" w:rsidRDefault="00A73372" w:rsidP="00A73372">
      <w:pPr>
        <w:pStyle w:val="Prrafodelista"/>
        <w:ind w:left="360"/>
        <w:jc w:val="both"/>
        <w:rPr>
          <w:rFonts w:ascii="Arial" w:hAnsi="Arial" w:cs="Arial"/>
          <w:sz w:val="22"/>
          <w:szCs w:val="22"/>
          <w:lang w:val="es-ES"/>
        </w:rPr>
      </w:pPr>
    </w:p>
    <w:p w14:paraId="527ED9A8" w14:textId="77777777" w:rsidR="00A73372" w:rsidRPr="00053643" w:rsidRDefault="00A73372" w:rsidP="00F310D8">
      <w:pPr>
        <w:pStyle w:val="Prrafodelista"/>
        <w:widowControl/>
        <w:numPr>
          <w:ilvl w:val="0"/>
          <w:numId w:val="32"/>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Déjese a salvo su derecho de solicitar su autorización, iniciando trámite cuando reúna los requisitos indicados, así como también de presentar el recurso de reconsideración o de apelación, regulados en los arts. 132, 134 y 104 LPA.</w:t>
      </w:r>
    </w:p>
    <w:p w14:paraId="6770F3C5" w14:textId="77777777" w:rsidR="00A73372" w:rsidRPr="00053643" w:rsidRDefault="00A73372" w:rsidP="00A73372">
      <w:pPr>
        <w:pStyle w:val="Prrafodelista"/>
        <w:jc w:val="both"/>
        <w:rPr>
          <w:rFonts w:ascii="Arial" w:hAnsi="Arial" w:cs="Arial"/>
          <w:sz w:val="22"/>
          <w:szCs w:val="22"/>
          <w:lang w:val="es-ES"/>
        </w:rPr>
      </w:pPr>
    </w:p>
    <w:p w14:paraId="500CAFA3" w14:textId="2636B86D" w:rsidR="00A73372" w:rsidRPr="00CA3109" w:rsidRDefault="00A73372" w:rsidP="00F310D8">
      <w:pPr>
        <w:pStyle w:val="Prrafodelista"/>
        <w:widowControl/>
        <w:numPr>
          <w:ilvl w:val="0"/>
          <w:numId w:val="32"/>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 xml:space="preserve">Notifíquese </w:t>
      </w:r>
    </w:p>
    <w:p w14:paraId="11BAE778" w14:textId="77777777" w:rsidR="00A73372" w:rsidRPr="00053643" w:rsidRDefault="00A73372" w:rsidP="00A73372">
      <w:pPr>
        <w:rPr>
          <w:rFonts w:ascii="Arial" w:hAnsi="Arial" w:cs="Arial"/>
          <w:sz w:val="22"/>
          <w:szCs w:val="22"/>
          <w:lang w:val="es-SV"/>
        </w:rPr>
      </w:pPr>
      <w:r w:rsidRPr="00053643">
        <w:rPr>
          <w:rFonts w:ascii="Arial" w:hAnsi="Arial" w:cs="Arial"/>
          <w:b/>
          <w:bCs/>
          <w:sz w:val="22"/>
          <w:szCs w:val="22"/>
        </w:rPr>
        <w:t>RESOLUCIÓN 590.</w:t>
      </w:r>
      <w:r w:rsidRPr="00053643">
        <w:rPr>
          <w:rFonts w:ascii="Arial" w:hAnsi="Arial" w:cs="Arial"/>
          <w:sz w:val="22"/>
          <w:szCs w:val="22"/>
        </w:rPr>
        <w:t>                                                                                                   </w:t>
      </w:r>
      <w:r w:rsidRPr="00053643">
        <w:rPr>
          <w:rFonts w:ascii="Arial" w:hAnsi="Arial" w:cs="Arial"/>
          <w:sz w:val="22"/>
          <w:szCs w:val="22"/>
        </w:rPr>
        <w:tab/>
      </w:r>
    </w:p>
    <w:p w14:paraId="4A4EA59C" w14:textId="77777777" w:rsidR="00A73372" w:rsidRPr="00053643" w:rsidRDefault="00A73372" w:rsidP="00A73372">
      <w:pPr>
        <w:jc w:val="both"/>
        <w:rPr>
          <w:rFonts w:ascii="Arial" w:hAnsi="Arial" w:cs="Arial"/>
          <w:sz w:val="22"/>
          <w:szCs w:val="22"/>
        </w:rPr>
      </w:pPr>
      <w:r w:rsidRPr="00053643">
        <w:rPr>
          <w:rFonts w:ascii="Arial" w:hAnsi="Arial" w:cs="Arial"/>
          <w:sz w:val="22"/>
          <w:szCs w:val="22"/>
        </w:rPr>
        <w:t xml:space="preserve">ANTECEDENTES:  </w:t>
      </w:r>
    </w:p>
    <w:p w14:paraId="4634224B" w14:textId="48D5BCE1" w:rsidR="00A73372" w:rsidRPr="00053643" w:rsidRDefault="00A73372" w:rsidP="00F310D8">
      <w:pPr>
        <w:pStyle w:val="Prrafodelista"/>
        <w:widowControl/>
        <w:numPr>
          <w:ilvl w:val="0"/>
          <w:numId w:val="35"/>
        </w:numPr>
        <w:spacing w:after="200"/>
        <w:contextualSpacing/>
        <w:jc w:val="both"/>
        <w:rPr>
          <w:rFonts w:ascii="Arial" w:hAnsi="Arial" w:cs="Arial"/>
          <w:sz w:val="22"/>
          <w:szCs w:val="22"/>
          <w:lang w:val="es-ES"/>
        </w:rPr>
      </w:pPr>
      <w:r w:rsidRPr="00053643">
        <w:rPr>
          <w:rFonts w:ascii="Arial" w:hAnsi="Arial" w:cs="Arial"/>
          <w:sz w:val="22"/>
          <w:szCs w:val="22"/>
          <w:lang w:val="es-ES"/>
        </w:rPr>
        <w:t xml:space="preserve">Que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junto con solicitud de inscripción como auditor, el 30/04/2021, presento los siguientes documentos:</w:t>
      </w:r>
    </w:p>
    <w:p w14:paraId="5914822B" w14:textId="77777777" w:rsidR="00A73372" w:rsidRPr="00053643" w:rsidRDefault="00A73372" w:rsidP="00A73372">
      <w:pPr>
        <w:pStyle w:val="Prrafodelista"/>
        <w:ind w:left="360"/>
        <w:jc w:val="both"/>
        <w:rPr>
          <w:rFonts w:ascii="Arial" w:hAnsi="Arial" w:cs="Arial"/>
          <w:b/>
          <w:bCs/>
          <w:sz w:val="22"/>
          <w:szCs w:val="22"/>
          <w:lang w:val="es-ES"/>
        </w:rPr>
      </w:pPr>
    </w:p>
    <w:p w14:paraId="02D28D2F"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a) </w:t>
      </w:r>
      <w:r w:rsidRPr="00053643">
        <w:rPr>
          <w:rFonts w:ascii="Arial" w:hAnsi="Arial" w:cs="Arial"/>
          <w:sz w:val="22"/>
          <w:szCs w:val="22"/>
          <w:lang w:val="es-ES"/>
        </w:rPr>
        <w:t xml:space="preserve">Título expedido por La Universidad de El Salvador, con fecha veintiocho de junio de dos mil diecisiete, con el cual acredita que es Licenciado en Contaduría Pública; </w:t>
      </w:r>
    </w:p>
    <w:p w14:paraId="627EE437" w14:textId="41ED923E"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b) </w:t>
      </w:r>
      <w:r w:rsidRPr="00053643">
        <w:rPr>
          <w:rFonts w:ascii="Arial" w:hAnsi="Arial" w:cs="Arial"/>
          <w:sz w:val="22"/>
          <w:szCs w:val="22"/>
          <w:lang w:val="es-ES"/>
        </w:rPr>
        <w:t>Certificación de Partida de Nacimiento extendida por la jefa del Registro del Estado Familiar de la Alcaldía Municipal</w:t>
      </w:r>
      <w:r w:rsidR="00DA5A79">
        <w:rPr>
          <w:rFonts w:ascii="Arial" w:hAnsi="Arial" w:cs="Arial"/>
          <w:sz w:val="22"/>
          <w:szCs w:val="22"/>
          <w:lang w:val="es-ES"/>
        </w:rPr>
        <w:t xml:space="preserve"> XXX</w:t>
      </w:r>
      <w:r w:rsidRPr="00053643">
        <w:rPr>
          <w:rFonts w:ascii="Arial" w:hAnsi="Arial" w:cs="Arial"/>
          <w:sz w:val="22"/>
          <w:szCs w:val="22"/>
          <w:lang w:val="es-ES"/>
        </w:rPr>
        <w:t xml:space="preserve">; </w:t>
      </w:r>
    </w:p>
    <w:p w14:paraId="39060F43" w14:textId="4A4E560F"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c)</w:t>
      </w:r>
      <w:r w:rsidRPr="00053643">
        <w:rPr>
          <w:rFonts w:ascii="Arial" w:hAnsi="Arial" w:cs="Arial"/>
          <w:sz w:val="22"/>
          <w:szCs w:val="22"/>
          <w:lang w:val="es-ES"/>
        </w:rPr>
        <w:t xml:space="preserve"> Copia de su Documento Único de Identidad número</w:t>
      </w:r>
      <w:r w:rsidR="00DA5A79">
        <w:rPr>
          <w:rFonts w:ascii="Arial" w:hAnsi="Arial" w:cs="Arial"/>
          <w:sz w:val="22"/>
          <w:szCs w:val="22"/>
          <w:lang w:val="es-ES"/>
        </w:rPr>
        <w:t xml:space="preserve"> XXX</w:t>
      </w:r>
      <w:r w:rsidRPr="00053643">
        <w:rPr>
          <w:rFonts w:ascii="Arial" w:hAnsi="Arial" w:cs="Arial"/>
          <w:sz w:val="22"/>
          <w:szCs w:val="22"/>
          <w:lang w:val="es-ES"/>
        </w:rPr>
        <w:t>;</w:t>
      </w:r>
    </w:p>
    <w:p w14:paraId="388462CB" w14:textId="7A5A95EB"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d) </w:t>
      </w:r>
      <w:r w:rsidRPr="00053643">
        <w:rPr>
          <w:rFonts w:ascii="Arial" w:hAnsi="Arial" w:cs="Arial"/>
          <w:sz w:val="22"/>
          <w:szCs w:val="22"/>
          <w:lang w:val="es-ES"/>
        </w:rPr>
        <w:t>Copia de su Tarjeta con Número de Identificación Tributaria</w:t>
      </w:r>
      <w:r w:rsidR="00DA5A79">
        <w:rPr>
          <w:rFonts w:ascii="Arial" w:hAnsi="Arial" w:cs="Arial"/>
          <w:sz w:val="22"/>
          <w:szCs w:val="22"/>
          <w:lang w:val="es-ES"/>
        </w:rPr>
        <w:t xml:space="preserve"> XXX</w:t>
      </w:r>
      <w:r w:rsidRPr="00053643">
        <w:rPr>
          <w:rFonts w:ascii="Arial" w:hAnsi="Arial" w:cs="Arial"/>
          <w:sz w:val="22"/>
          <w:szCs w:val="22"/>
          <w:lang w:val="es-ES"/>
        </w:rPr>
        <w:t>;</w:t>
      </w:r>
    </w:p>
    <w:p w14:paraId="49CEDD5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e)</w:t>
      </w:r>
      <w:r w:rsidRPr="00053643">
        <w:rPr>
          <w:rFonts w:ascii="Arial" w:hAnsi="Arial" w:cs="Arial"/>
          <w:sz w:val="22"/>
          <w:szCs w:val="22"/>
          <w:lang w:val="es-ES"/>
        </w:rPr>
        <w:t xml:space="preserve"> Certificación extendida por la Dirección General de Centros Penales del Ministerio de Justicia y Seguridad Pública, de la cual consta que el solicitante no tiene antecedentes penales; </w:t>
      </w:r>
    </w:p>
    <w:p w14:paraId="200E130C" w14:textId="12BE0CF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f) </w:t>
      </w:r>
      <w:r w:rsidRPr="00053643">
        <w:rPr>
          <w:rFonts w:ascii="Arial" w:hAnsi="Arial" w:cs="Arial"/>
          <w:sz w:val="22"/>
          <w:szCs w:val="22"/>
          <w:lang w:val="es-ES"/>
        </w:rPr>
        <w:t xml:space="preserve">Constancias de honradez notoria, con la firma autenticada ante Notario de las personas que han extendido las mismas, según detalle: 1) Extendida el veintisiete de abril de dos mil veintiuno, por el señor  </w:t>
      </w:r>
      <w:r w:rsidR="00DA5A79">
        <w:rPr>
          <w:rFonts w:ascii="Arial" w:hAnsi="Arial" w:cs="Arial"/>
          <w:sz w:val="22"/>
          <w:szCs w:val="22"/>
          <w:lang w:val="es-ES"/>
        </w:rPr>
        <w:t>XXX</w:t>
      </w:r>
      <w:r w:rsidRPr="00053643">
        <w:rPr>
          <w:rFonts w:ascii="Arial" w:hAnsi="Arial" w:cs="Arial"/>
          <w:sz w:val="22"/>
          <w:szCs w:val="22"/>
          <w:lang w:val="es-ES"/>
        </w:rPr>
        <w:t xml:space="preserve">, en la que hace constar que conoce  al licenciado </w:t>
      </w:r>
      <w:r w:rsidR="00DA5A79">
        <w:rPr>
          <w:rFonts w:ascii="Arial" w:hAnsi="Arial" w:cs="Arial"/>
          <w:sz w:val="22"/>
          <w:szCs w:val="22"/>
          <w:lang w:val="es-ES"/>
        </w:rPr>
        <w:t>XXX</w:t>
      </w:r>
      <w:r w:rsidRPr="00053643">
        <w:rPr>
          <w:rFonts w:ascii="Arial" w:hAnsi="Arial" w:cs="Arial"/>
          <w:sz w:val="22"/>
          <w:szCs w:val="22"/>
          <w:lang w:val="es-ES"/>
        </w:rPr>
        <w:t>, desde hace cinco años y de quien manifiesta que es una persona de honradez notoria; 2) Extendida el veintisiete de abril de dos mil veintiuno, por el señor</w:t>
      </w:r>
      <w:r w:rsidR="00DA5A79">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sz w:val="22"/>
          <w:szCs w:val="22"/>
          <w:lang w:val="es-ES"/>
        </w:rPr>
        <w:t>XXX</w:t>
      </w:r>
      <w:r w:rsidRPr="00053643">
        <w:rPr>
          <w:rFonts w:ascii="Arial" w:hAnsi="Arial" w:cs="Arial"/>
          <w:sz w:val="22"/>
          <w:szCs w:val="22"/>
          <w:lang w:val="es-ES"/>
        </w:rPr>
        <w:t xml:space="preserve"> desde hace doce años y de quien manifiesta que es una persona con honradez notoria; 3) Extendida el catorce de abril de dos mil veintiuno, por la licenciada Ana</w:t>
      </w:r>
      <w:r w:rsidR="00DA5A79">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sz w:val="22"/>
          <w:szCs w:val="22"/>
          <w:lang w:val="es-ES"/>
        </w:rPr>
        <w:t>XXX</w:t>
      </w:r>
      <w:r w:rsidRPr="00053643">
        <w:rPr>
          <w:rFonts w:ascii="Arial" w:hAnsi="Arial" w:cs="Arial"/>
          <w:sz w:val="22"/>
          <w:szCs w:val="22"/>
          <w:lang w:val="es-ES"/>
        </w:rPr>
        <w:t xml:space="preserve"> desde hace doce años y de quien manifiesta que ha observado en el… honradez notoria; </w:t>
      </w:r>
    </w:p>
    <w:p w14:paraId="56FD6EED" w14:textId="31ABA0FC"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g)</w:t>
      </w:r>
      <w:r w:rsidRPr="00053643">
        <w:rPr>
          <w:rFonts w:ascii="Arial" w:hAnsi="Arial" w:cs="Arial"/>
          <w:sz w:val="22"/>
          <w:szCs w:val="22"/>
          <w:lang w:val="es-ES"/>
        </w:rPr>
        <w:t xml:space="preserve"> Declaración Jurada ante los oficios notariales de la Licenciada</w:t>
      </w:r>
      <w:r w:rsidR="00DA5A79">
        <w:rPr>
          <w:rFonts w:ascii="Arial" w:hAnsi="Arial" w:cs="Arial"/>
          <w:sz w:val="22"/>
          <w:szCs w:val="22"/>
          <w:lang w:val="es-ES"/>
        </w:rPr>
        <w:t xml:space="preserve"> XXX</w:t>
      </w:r>
      <w:r w:rsidRPr="00053643">
        <w:rPr>
          <w:rFonts w:ascii="Arial" w:hAnsi="Arial" w:cs="Arial"/>
          <w:sz w:val="22"/>
          <w:szCs w:val="22"/>
          <w:lang w:val="es-ES"/>
        </w:rPr>
        <w:t xml:space="preserve">, en la cual bajo juramento declara que nunca ha sido declarado en quiebra o en suspensión de pagos; </w:t>
      </w:r>
    </w:p>
    <w:p w14:paraId="53956372" w14:textId="780C83DD"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h</w:t>
      </w:r>
      <w:r w:rsidRPr="00053643">
        <w:rPr>
          <w:rFonts w:ascii="Arial" w:hAnsi="Arial" w:cs="Arial"/>
          <w:b/>
          <w:bCs/>
          <w:sz w:val="22"/>
          <w:szCs w:val="22"/>
          <w:lang w:val="es-ES"/>
        </w:rPr>
        <w:t>)</w:t>
      </w:r>
      <w:r w:rsidRPr="00053643">
        <w:rPr>
          <w:rFonts w:ascii="Arial" w:hAnsi="Arial" w:cs="Arial"/>
          <w:sz w:val="22"/>
          <w:szCs w:val="22"/>
          <w:lang w:val="es-ES"/>
        </w:rPr>
        <w:t xml:space="preserve"> Constancia de Trabajo: 1) Extendida el catorce de abril de dos mil veintiuno, por el Licenciado</w:t>
      </w:r>
      <w:r w:rsidR="00DA5A79">
        <w:rPr>
          <w:rFonts w:ascii="Arial" w:hAnsi="Arial" w:cs="Arial"/>
          <w:sz w:val="22"/>
          <w:szCs w:val="22"/>
          <w:lang w:val="es-ES"/>
        </w:rPr>
        <w:t xml:space="preserve"> XXX</w:t>
      </w:r>
      <w:r w:rsidRPr="00053643">
        <w:rPr>
          <w:rFonts w:ascii="Arial" w:hAnsi="Arial" w:cs="Arial"/>
          <w:sz w:val="22"/>
          <w:szCs w:val="22"/>
          <w:lang w:val="es-ES"/>
        </w:rPr>
        <w:t xml:space="preserve">, Jefe de Auditoria Interna del Ministerio de la Defensa,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licenciado </w:t>
      </w:r>
      <w:r w:rsidR="00DA5A79">
        <w:rPr>
          <w:rFonts w:ascii="Arial" w:hAnsi="Arial" w:cs="Arial"/>
          <w:color w:val="000000"/>
          <w:sz w:val="22"/>
          <w:szCs w:val="22"/>
        </w:rPr>
        <w:t>XXX</w:t>
      </w:r>
      <w:r w:rsidRPr="00053643">
        <w:rPr>
          <w:rFonts w:ascii="Arial" w:hAnsi="Arial" w:cs="Arial"/>
          <w:sz w:val="22"/>
          <w:szCs w:val="22"/>
          <w:lang w:val="es-ES"/>
        </w:rPr>
        <w:t>, laboro en la institución antes mencionada, ingresando el primero de enero del dos mil doce al siete de octubre de dos mil diecinueve, donde cumplió con el cargo de auditor, desempeñando las siguientes funciones: Participar en el proceso de planeación, ejecución de informes de auditorías físicas y digitales, entre otras; 2) Extendida el veintisiete de abril de dos mil veintiuno, por el</w:t>
      </w:r>
      <w:r w:rsidR="00930021">
        <w:rPr>
          <w:rFonts w:ascii="Arial" w:hAnsi="Arial" w:cs="Arial"/>
          <w:sz w:val="22"/>
          <w:szCs w:val="22"/>
          <w:lang w:val="es-ES"/>
        </w:rPr>
        <w:t xml:space="preserve"> XXX</w:t>
      </w:r>
      <w:r w:rsidRPr="00053643">
        <w:rPr>
          <w:rFonts w:ascii="Arial" w:hAnsi="Arial" w:cs="Arial"/>
          <w:sz w:val="22"/>
          <w:szCs w:val="22"/>
          <w:lang w:val="es-ES"/>
        </w:rPr>
        <w:t>, Jefe del Departamento de Finanzas de la Inspectoría General de la Fuerza Armada, ingresando el ocho de octubre de dos mil diecinueve a la fecha, sin detallar el cargo solamente funciones que desempeña: Contraloría y auditoria de los fondos por servicio de bienestar, contraloría de salarios y descuentos, entre otras;</w:t>
      </w:r>
    </w:p>
    <w:p w14:paraId="2514F517"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i)</w:t>
      </w:r>
      <w:r w:rsidRPr="00053643">
        <w:rPr>
          <w:rFonts w:ascii="Arial" w:hAnsi="Arial" w:cs="Arial"/>
          <w:sz w:val="22"/>
          <w:szCs w:val="22"/>
          <w:lang w:val="es-ES"/>
        </w:rPr>
        <w:t xml:space="preserve"> Historial de cotizaciones de IPSFA;</w:t>
      </w:r>
    </w:p>
    <w:p w14:paraId="300B43AE" w14:textId="77777777" w:rsidR="00A73372" w:rsidRPr="00053643" w:rsidRDefault="00A73372" w:rsidP="00A73372">
      <w:pPr>
        <w:pStyle w:val="Prrafodelista"/>
        <w:ind w:left="360"/>
        <w:jc w:val="both"/>
        <w:rPr>
          <w:rFonts w:ascii="Arial" w:hAnsi="Arial" w:cs="Arial"/>
          <w:bCs/>
          <w:sz w:val="22"/>
          <w:szCs w:val="22"/>
          <w:lang w:val="es-ES"/>
        </w:rPr>
      </w:pPr>
      <w:r w:rsidRPr="00053643">
        <w:rPr>
          <w:rFonts w:ascii="Arial" w:hAnsi="Arial" w:cs="Arial"/>
          <w:b/>
          <w:bCs/>
          <w:sz w:val="22"/>
          <w:szCs w:val="22"/>
          <w:lang w:val="es-ES"/>
        </w:rPr>
        <w:t xml:space="preserve">j) </w:t>
      </w:r>
      <w:r w:rsidRPr="00053643">
        <w:rPr>
          <w:rFonts w:ascii="Arial" w:hAnsi="Arial" w:cs="Arial"/>
          <w:sz w:val="22"/>
          <w:szCs w:val="22"/>
          <w:lang w:val="es-ES"/>
        </w:rPr>
        <w:t xml:space="preserve">Impresión de Declaración del Impuesto sobre la Renta y Contribución formulario F11 versión 14, del período tributario 2020 y </w:t>
      </w:r>
    </w:p>
    <w:p w14:paraId="3B303943"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j)</w:t>
      </w:r>
      <w:r w:rsidRPr="00053643">
        <w:rPr>
          <w:rFonts w:ascii="Arial" w:hAnsi="Arial" w:cs="Arial"/>
          <w:sz w:val="22"/>
          <w:szCs w:val="22"/>
          <w:lang w:val="es-ES"/>
        </w:rPr>
        <w:t xml:space="preserve"> Curriculum vitae de la solicitante.</w:t>
      </w:r>
    </w:p>
    <w:p w14:paraId="44118B04" w14:textId="77777777" w:rsidR="00A73372" w:rsidRPr="00053643" w:rsidRDefault="00A73372" w:rsidP="00A73372">
      <w:pPr>
        <w:pStyle w:val="Prrafodelista"/>
        <w:ind w:left="360"/>
        <w:jc w:val="both"/>
        <w:rPr>
          <w:rFonts w:ascii="Arial" w:hAnsi="Arial" w:cs="Arial"/>
          <w:sz w:val="22"/>
          <w:szCs w:val="22"/>
          <w:lang w:val="es-ES"/>
        </w:rPr>
      </w:pPr>
    </w:p>
    <w:p w14:paraId="700F03D3" w14:textId="77777777" w:rsidR="00A73372" w:rsidRPr="00053643" w:rsidRDefault="00A73372" w:rsidP="00F310D8">
      <w:pPr>
        <w:pStyle w:val="Prrafodelista"/>
        <w:widowControl/>
        <w:numPr>
          <w:ilvl w:val="0"/>
          <w:numId w:val="35"/>
        </w:numPr>
        <w:kinsoku w:val="0"/>
        <w:spacing w:after="200"/>
        <w:ind w:left="360"/>
        <w:contextualSpacing/>
        <w:jc w:val="both"/>
        <w:rPr>
          <w:rFonts w:ascii="Arial" w:hAnsi="Arial" w:cs="Arial"/>
          <w:color w:val="000000"/>
          <w:sz w:val="22"/>
          <w:szCs w:val="22"/>
          <w:lang w:val="es-ES"/>
        </w:rPr>
      </w:pPr>
      <w:r w:rsidRPr="00053643">
        <w:rPr>
          <w:rFonts w:ascii="Arial" w:hAnsi="Arial" w:cs="Arial"/>
          <w:b/>
          <w:bCs/>
          <w:sz w:val="22"/>
          <w:szCs w:val="22"/>
          <w:lang w:val="es-ES"/>
        </w:rPr>
        <w:t>Verificación de los documentos adjuntos a la solicitud.</w:t>
      </w:r>
      <w:r w:rsidRPr="00053643">
        <w:rPr>
          <w:rFonts w:ascii="Arial" w:hAnsi="Arial" w:cs="Arial"/>
          <w:sz w:val="22"/>
          <w:szCs w:val="22"/>
          <w:lang w:val="es-ES"/>
        </w:rPr>
        <w:t xml:space="preserve"> </w:t>
      </w:r>
    </w:p>
    <w:p w14:paraId="0B129AA9" w14:textId="77777777" w:rsidR="00A73372" w:rsidRPr="00053643" w:rsidRDefault="00A73372" w:rsidP="00A73372">
      <w:pPr>
        <w:pStyle w:val="Prrafodelista"/>
        <w:ind w:left="360"/>
        <w:jc w:val="both"/>
        <w:rPr>
          <w:rFonts w:ascii="Arial" w:hAnsi="Arial" w:cs="Arial"/>
          <w:sz w:val="22"/>
          <w:szCs w:val="22"/>
          <w:lang w:val="es-ES"/>
        </w:rPr>
      </w:pPr>
    </w:p>
    <w:p w14:paraId="63C3F32D" w14:textId="77777777" w:rsidR="00A73372" w:rsidRPr="00053643" w:rsidRDefault="00A73372" w:rsidP="00A73372">
      <w:pPr>
        <w:pStyle w:val="Prrafodelista"/>
        <w:kinsoku w:val="0"/>
        <w:ind w:left="360"/>
        <w:jc w:val="both"/>
        <w:rPr>
          <w:rFonts w:ascii="Arial" w:hAnsi="Arial" w:cs="Arial"/>
          <w:color w:val="000000"/>
          <w:sz w:val="22"/>
          <w:szCs w:val="22"/>
          <w:lang w:val="es-ES"/>
        </w:rPr>
      </w:pPr>
      <w:r w:rsidRPr="00053643">
        <w:rPr>
          <w:rFonts w:ascii="Arial" w:hAnsi="Arial" w:cs="Arial"/>
          <w:sz w:val="22"/>
          <w:szCs w:val="22"/>
          <w:lang w:val="es-ES"/>
        </w:rPr>
        <w:t xml:space="preserve">Según consta en acta 09/2021 de Comisión de Inscripción y Registro de fecha 18 de mayo de </w:t>
      </w:r>
      <w:r w:rsidRPr="00053643">
        <w:rPr>
          <w:rFonts w:ascii="Arial" w:hAnsi="Arial" w:cs="Arial"/>
          <w:sz w:val="22"/>
          <w:szCs w:val="22"/>
          <w:lang w:val="es-ES"/>
        </w:rPr>
        <w:lastRenderedPageBreak/>
        <w:t xml:space="preserve">2021, ratificada por medio de acta de Consejo Directivo 10/2021, los miembros de la referida Comisión, determinaron lo siguiente: </w:t>
      </w:r>
      <w:r w:rsidRPr="00053643">
        <w:rPr>
          <w:rFonts w:ascii="Arial" w:hAnsi="Arial" w:cs="Arial"/>
          <w:i/>
          <w:iCs/>
          <w:sz w:val="22"/>
          <w:szCs w:val="22"/>
          <w:lang w:val="es-ES"/>
        </w:rPr>
        <w:t>“</w:t>
      </w:r>
      <w:r w:rsidRPr="00053643">
        <w:rPr>
          <w:rFonts w:ascii="Arial" w:hAnsi="Arial" w:cs="Arial"/>
          <w:i/>
          <w:iCs/>
          <w:color w:val="000000"/>
          <w:sz w:val="22"/>
          <w:szCs w:val="22"/>
        </w:rPr>
        <w:t>No comprueba experiencia en auditoría externa</w:t>
      </w:r>
      <w:r w:rsidRPr="00053643">
        <w:rPr>
          <w:rFonts w:ascii="Arial" w:hAnsi="Arial" w:cs="Arial"/>
          <w:i/>
          <w:iCs/>
          <w:sz w:val="22"/>
          <w:szCs w:val="22"/>
          <w:lang w:val="es-ES"/>
        </w:rPr>
        <w:t xml:space="preserve">”, </w:t>
      </w:r>
      <w:r w:rsidRPr="00053643">
        <w:rPr>
          <w:rFonts w:ascii="Arial" w:hAnsi="Arial" w:cs="Arial"/>
          <w:sz w:val="22"/>
          <w:szCs w:val="22"/>
          <w:lang w:val="es-ES"/>
        </w:rPr>
        <w:t>misma que según las disposiciones legales, que a continuación se detallaran, es requisito indispensable para que este Consejo pueda proceder con la inscripción solicitada, y que en el presente caso no se cumple por no acreditar la experiencia profesional en el área de auditoría externa.</w:t>
      </w:r>
    </w:p>
    <w:p w14:paraId="6F54DE82" w14:textId="77777777" w:rsidR="00A73372" w:rsidRPr="00053643" w:rsidRDefault="00A73372" w:rsidP="00A73372">
      <w:pPr>
        <w:jc w:val="both"/>
        <w:rPr>
          <w:rFonts w:ascii="Arial" w:hAnsi="Arial" w:cs="Arial"/>
          <w:sz w:val="22"/>
          <w:szCs w:val="22"/>
          <w:lang w:val="es-ES"/>
        </w:rPr>
      </w:pPr>
      <w:r w:rsidRPr="00053643">
        <w:rPr>
          <w:rFonts w:ascii="Arial" w:hAnsi="Arial" w:cs="Arial"/>
          <w:sz w:val="22"/>
          <w:szCs w:val="22"/>
          <w:lang w:val="es-ES"/>
        </w:rPr>
        <w:t>Dicho lo anterior, este Consejo procede a hacer las siguientes CONSIDERACIONES:</w:t>
      </w:r>
    </w:p>
    <w:p w14:paraId="25E92746" w14:textId="77777777" w:rsidR="00A73372" w:rsidRPr="00053643" w:rsidRDefault="00A73372" w:rsidP="00F310D8">
      <w:pPr>
        <w:pStyle w:val="Prrafodelista"/>
        <w:widowControl/>
        <w:numPr>
          <w:ilvl w:val="0"/>
          <w:numId w:val="35"/>
        </w:numPr>
        <w:spacing w:after="200"/>
        <w:ind w:left="360"/>
        <w:contextualSpacing/>
        <w:jc w:val="both"/>
        <w:rPr>
          <w:rFonts w:ascii="Arial" w:hAnsi="Arial" w:cs="Arial"/>
          <w:sz w:val="22"/>
          <w:szCs w:val="22"/>
          <w:lang w:val="es-ES"/>
        </w:rPr>
      </w:pPr>
      <w:r w:rsidRPr="00053643">
        <w:rPr>
          <w:rFonts w:ascii="Arial" w:hAnsi="Arial" w:cs="Arial"/>
          <w:b/>
          <w:bCs/>
          <w:sz w:val="22"/>
          <w:szCs w:val="22"/>
          <w:lang w:val="es-ES"/>
        </w:rPr>
        <w:t>Requisitos para ser autorizado como Auditor.</w:t>
      </w:r>
      <w:r w:rsidRPr="00053643">
        <w:rPr>
          <w:rFonts w:ascii="Arial" w:hAnsi="Arial" w:cs="Arial"/>
          <w:sz w:val="22"/>
          <w:szCs w:val="22"/>
          <w:lang w:val="es-ES"/>
        </w:rPr>
        <w:t xml:space="preserve"> </w:t>
      </w:r>
    </w:p>
    <w:p w14:paraId="7C94809E" w14:textId="77777777" w:rsidR="00A73372" w:rsidRPr="00053643" w:rsidRDefault="00A73372" w:rsidP="00A73372">
      <w:pPr>
        <w:pStyle w:val="Prrafodelista"/>
        <w:ind w:left="360"/>
        <w:jc w:val="both"/>
        <w:rPr>
          <w:rFonts w:ascii="Arial" w:hAnsi="Arial" w:cs="Arial"/>
          <w:sz w:val="22"/>
          <w:szCs w:val="22"/>
          <w:lang w:val="es-ES"/>
        </w:rPr>
      </w:pPr>
    </w:p>
    <w:p w14:paraId="68172595"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La Ley Reguladora del Ejercicio de la Contaduría (LREC) establece en su artículo 2 literal b) de manera textual que las personas que pueden ejercer la auditoría son: “</w:t>
      </w:r>
      <w:r w:rsidRPr="00053643">
        <w:rPr>
          <w:rFonts w:ascii="Arial" w:hAnsi="Arial" w:cs="Arial"/>
          <w:i/>
          <w:iCs/>
          <w:sz w:val="22"/>
          <w:szCs w:val="22"/>
          <w:lang w:val="es-ES"/>
        </w:rPr>
        <w:t>1. Los que tuvieren título de Licenciado en Contaduría Pública conferido por alguna de las Universidades autorizadas en El Salvador; 2. Los que tuvieren la calidad de Contadores Públicos Certificados (CPC), 3. Los que hubieren obtenido en Universidades extranjeras, título simular al expresado en el ordinal 1 y haber sido autorizados según el procedimiento que disponga el Ministerio de Educación para la incorporación correspondiente, 4. Las personas jurídicas conforme a las disposiciones de esta Ley</w:t>
      </w:r>
      <w:r w:rsidRPr="00053643">
        <w:rPr>
          <w:rFonts w:ascii="Arial" w:hAnsi="Arial" w:cs="Arial"/>
          <w:sz w:val="22"/>
          <w:szCs w:val="22"/>
          <w:lang w:val="es-ES"/>
        </w:rPr>
        <w:t xml:space="preserve">.” </w:t>
      </w:r>
    </w:p>
    <w:p w14:paraId="5B09AC74"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Asimismo, el artículo 3 de la citada Ley establece que para el ejercicio de la contaduría pública será necesario, además de reunir la calidad expresada en el artículo anterior, observar los requisitos siguientes: “</w:t>
      </w:r>
      <w:r w:rsidRPr="00053643">
        <w:rPr>
          <w:rFonts w:ascii="Arial" w:hAnsi="Arial" w:cs="Arial"/>
          <w:i/>
          <w:iCs/>
          <w:sz w:val="22"/>
          <w:szCs w:val="22"/>
          <w:lang w:val="es-ES"/>
        </w:rPr>
        <w:t>1º) Ser de nacionalidad salvadoreña, 2º) Ser de honradez notoria y competencia suficiente; 3º) No haber sido declarado en quiebra ni en suspensión de pagos; 4º) Estar en pleno uso de sus derechos de ciudadano, (…), 7°) Para auditores deberán acreditar dos años de experiencia comprobada en la práctica profesional.”</w:t>
      </w:r>
    </w:p>
    <w:p w14:paraId="1D29CA7D" w14:textId="77777777" w:rsidR="00A73372" w:rsidRPr="00053643" w:rsidRDefault="00A73372" w:rsidP="00A73372">
      <w:pPr>
        <w:pStyle w:val="Prrafodelista"/>
        <w:ind w:left="360"/>
        <w:jc w:val="both"/>
        <w:rPr>
          <w:rFonts w:ascii="Arial" w:hAnsi="Arial" w:cs="Arial"/>
          <w:i/>
          <w:iCs/>
          <w:sz w:val="22"/>
          <w:szCs w:val="22"/>
          <w:lang w:val="es-ES"/>
        </w:rPr>
      </w:pPr>
    </w:p>
    <w:p w14:paraId="6749E9E9"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Así mismo hay que tomar en cuenta para efectos del análisis de los documentos adjuntos a la solicitud lo establecido en el artículo 3 de la Ley en comento, en su numeral 7) establece que “Para auditores deberán acreditar </w:t>
      </w:r>
      <w:r w:rsidRPr="00053643">
        <w:rPr>
          <w:rFonts w:ascii="Arial" w:hAnsi="Arial" w:cs="Arial"/>
          <w:b/>
          <w:bCs/>
          <w:sz w:val="22"/>
          <w:szCs w:val="22"/>
          <w:lang w:val="es-ES"/>
        </w:rPr>
        <w:t>dos años</w:t>
      </w:r>
      <w:r w:rsidRPr="00053643">
        <w:rPr>
          <w:rFonts w:ascii="Arial" w:hAnsi="Arial" w:cs="Arial"/>
          <w:sz w:val="22"/>
          <w:szCs w:val="22"/>
          <w:lang w:val="es-ES"/>
        </w:rPr>
        <w:t xml:space="preserve"> de experiencia comprobada en la práctica profesional”; es decir en la práctica de la auditoría externa.</w:t>
      </w:r>
    </w:p>
    <w:p w14:paraId="199F7AF2" w14:textId="77777777" w:rsidR="00A73372" w:rsidRPr="00053643" w:rsidRDefault="00A73372" w:rsidP="00A73372">
      <w:pPr>
        <w:pStyle w:val="Prrafodelista"/>
        <w:ind w:left="360"/>
        <w:jc w:val="both"/>
        <w:rPr>
          <w:rFonts w:ascii="Arial" w:hAnsi="Arial" w:cs="Arial"/>
          <w:sz w:val="22"/>
          <w:szCs w:val="22"/>
          <w:lang w:val="es-ES"/>
        </w:rPr>
      </w:pPr>
    </w:p>
    <w:p w14:paraId="163C4D97" w14:textId="77777777" w:rsidR="00A73372" w:rsidRPr="00053643" w:rsidRDefault="00A73372" w:rsidP="00F310D8">
      <w:pPr>
        <w:pStyle w:val="Prrafodelista"/>
        <w:widowControl/>
        <w:numPr>
          <w:ilvl w:val="0"/>
          <w:numId w:val="35"/>
        </w:numPr>
        <w:tabs>
          <w:tab w:val="left" w:pos="426"/>
        </w:tabs>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De la auditoría externa.</w:t>
      </w:r>
    </w:p>
    <w:p w14:paraId="22794BC3" w14:textId="77777777" w:rsidR="00A73372" w:rsidRPr="00053643" w:rsidRDefault="00A73372" w:rsidP="00A73372">
      <w:pPr>
        <w:pStyle w:val="Prrafodelista"/>
        <w:kinsoku w:val="0"/>
        <w:ind w:left="360"/>
        <w:jc w:val="both"/>
        <w:rPr>
          <w:rStyle w:val="CharacterStyle1"/>
          <w:rFonts w:ascii="Arial" w:hAnsi="Arial" w:cs="Arial"/>
          <w:color w:val="000000"/>
          <w:sz w:val="22"/>
          <w:szCs w:val="22"/>
          <w:lang w:val="es-ES"/>
        </w:rPr>
      </w:pPr>
      <w:r w:rsidRPr="00053643">
        <w:rPr>
          <w:rFonts w:ascii="Arial" w:hAnsi="Arial" w:cs="Arial"/>
          <w:sz w:val="22"/>
          <w:szCs w:val="22"/>
          <w:lang w:val="es-ES"/>
        </w:rPr>
        <w:t>Que en el artículo 1</w:t>
      </w:r>
      <w:r w:rsidRPr="00053643">
        <w:rPr>
          <w:rStyle w:val="CharacterStyle1"/>
          <w:rFonts w:ascii="Arial" w:hAnsi="Arial" w:cs="Arial"/>
          <w:color w:val="000000"/>
          <w:spacing w:val="13"/>
          <w:sz w:val="22"/>
          <w:szCs w:val="22"/>
          <w:lang w:val="es-ES"/>
        </w:rPr>
        <w:t xml:space="preserve"> de la Ley Reguladora del Ejercicio de la Contaduría se establece de manera textual que </w:t>
      </w:r>
      <w:r w:rsidRPr="00053643">
        <w:rPr>
          <w:rStyle w:val="CharacterStyle1"/>
          <w:rFonts w:ascii="Arial" w:hAnsi="Arial" w:cs="Arial"/>
          <w:i/>
          <w:iCs/>
          <w:color w:val="000000"/>
          <w:spacing w:val="13"/>
          <w:sz w:val="22"/>
          <w:szCs w:val="22"/>
          <w:lang w:val="es-ES"/>
        </w:rPr>
        <w:t>“</w:t>
      </w:r>
      <w:r w:rsidRPr="00053643">
        <w:rPr>
          <w:rFonts w:ascii="Arial" w:hAnsi="Arial" w:cs="Arial"/>
          <w:i/>
          <w:iCs/>
          <w:color w:val="000000"/>
          <w:sz w:val="22"/>
          <w:szCs w:val="22"/>
          <w:lang w:val="es-SV"/>
        </w:rPr>
        <w:t xml:space="preserve">… Para efectos de esta ley, deberá entenderse como Contaduría Pública, una profesión especializada de la contabilidad, sobre aspectos económicos y financieros de la actividad mercantil, los registros de sus operaciones y revelaciones de las mismas. </w:t>
      </w:r>
      <w:r w:rsidRPr="00053643">
        <w:rPr>
          <w:rFonts w:ascii="Arial" w:hAnsi="Arial" w:cs="Arial"/>
          <w:b/>
          <w:bCs/>
          <w:i/>
          <w:iCs/>
          <w:color w:val="000000"/>
          <w:sz w:val="22"/>
          <w:szCs w:val="22"/>
          <w:lang w:val="es-SV"/>
        </w:rPr>
        <w:t>Las personas naturales o jurídicas que la ejerzan, dan fe plena y pública, sobre una base contable de Normas Internacionales de Contabilidad y Normas Internacionales de Auditoria</w:t>
      </w:r>
      <w:r w:rsidRPr="00053643">
        <w:rPr>
          <w:rFonts w:ascii="Arial" w:hAnsi="Arial" w:cs="Arial"/>
          <w:i/>
          <w:iCs/>
          <w:color w:val="000000"/>
          <w:sz w:val="22"/>
          <w:szCs w:val="22"/>
          <w:lang w:val="es-SV"/>
        </w:rPr>
        <w:t>, respectivamente, adoptadas y legalizadas por el Consejo de Vigilancia de la Profesión de Contaduría Pública y Auditoria, que podrá denominarse el Consejo o CVPCPA</w:t>
      </w:r>
      <w:r w:rsidRPr="00053643">
        <w:rPr>
          <w:rStyle w:val="CharacterStyle1"/>
          <w:rFonts w:ascii="Arial" w:hAnsi="Arial" w:cs="Arial"/>
          <w:i/>
          <w:iCs/>
          <w:color w:val="000000"/>
          <w:sz w:val="22"/>
          <w:szCs w:val="22"/>
          <w:lang w:val="es-ES"/>
        </w:rPr>
        <w:t>.”</w:t>
      </w:r>
    </w:p>
    <w:p w14:paraId="225C2A45"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44CE55E9"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Es necesario mencionar que, del texto del artículo antes descrito, y específicamente de lo resaltado en negritas, deriva la facultad de este Consejo para regular y vigilar especialmente el ejercicio de la auditoría externa, ya que la única rama de la profesión de auditoría que en la práctica del día a día, aplica la Normativa Internacional que este Consejo adopta de conformidad con dicho artículo, es la auditoría externa.</w:t>
      </w:r>
    </w:p>
    <w:p w14:paraId="3AC29201"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5567F958"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En el mismo orden de ideas, cabe aclarar que las normas que los profesionales de la auditoría interna aplican en sus labores cotidianas, son emitidas y adoptadas por las demás instituciones respectivas, es decir que no son adoptadas por este Consejo y por lo tanto no son aplicables a la auditoría externa.</w:t>
      </w:r>
    </w:p>
    <w:p w14:paraId="10D57BAA"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68F5E24D"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Dicho lo anterior, es de hacer énfasis en que este Consejo solamente ha adoptado la normativa internacional aplicable a la auditoría externa, por lo tanto, no se encuentra facultado </w:t>
      </w:r>
      <w:r w:rsidRPr="00053643">
        <w:rPr>
          <w:rFonts w:ascii="Arial" w:hAnsi="Arial" w:cs="Arial"/>
          <w:sz w:val="22"/>
          <w:szCs w:val="22"/>
          <w:lang w:val="es-ES"/>
        </w:rPr>
        <w:lastRenderedPageBreak/>
        <w:t>para vigilar la aplicación de normativa de auditoría interna, por no ser adoptada por esta institución, ya que en caso de vigilar normativa no adoptada se estaría en un exceso de facultades, motivo por el cual esta institución se limita de vigilar y regular el ejercicio de la auditoría interna.</w:t>
      </w:r>
    </w:p>
    <w:p w14:paraId="3BF790FE"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23824521"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De igual manera, el artículo 2 inciso final LREC, establece que: </w:t>
      </w:r>
      <w:r w:rsidRPr="00053643">
        <w:rPr>
          <w:rFonts w:ascii="Arial" w:hAnsi="Arial" w:cs="Arial"/>
          <w:i/>
          <w:iCs/>
          <w:sz w:val="22"/>
          <w:szCs w:val="22"/>
          <w:lang w:val="es-ES"/>
        </w:rPr>
        <w:t xml:space="preserve">“Quienes ejerzan la contaduría y la función de la auditoría, </w:t>
      </w:r>
      <w:r w:rsidRPr="00053643">
        <w:rPr>
          <w:rFonts w:ascii="Arial" w:hAnsi="Arial" w:cs="Arial"/>
          <w:b/>
          <w:bCs/>
          <w:i/>
          <w:iCs/>
          <w:sz w:val="22"/>
          <w:szCs w:val="22"/>
          <w:lang w:val="es-ES"/>
        </w:rPr>
        <w:t>además de cumplir con la normativa internacional de contaduría y de auditoría</w:t>
      </w:r>
      <w:r w:rsidRPr="00053643">
        <w:rPr>
          <w:rFonts w:ascii="Arial" w:hAnsi="Arial" w:cs="Arial"/>
          <w:i/>
          <w:iCs/>
          <w:sz w:val="22"/>
          <w:szCs w:val="22"/>
          <w:lang w:val="es-ES"/>
        </w:rPr>
        <w:t>, deberán cumplir el Código de Ética para Profesionales de la Contabilidad y Auditoría, adoptado y legalizado por el Consejo y Norma de Educación Continuada emitida por el mismo.”</w:t>
      </w:r>
    </w:p>
    <w:p w14:paraId="57A2C932" w14:textId="77777777" w:rsidR="00A73372" w:rsidRPr="00053643" w:rsidRDefault="00A73372" w:rsidP="00A73372">
      <w:pPr>
        <w:pStyle w:val="Prrafodelista"/>
        <w:ind w:left="360"/>
        <w:jc w:val="both"/>
        <w:rPr>
          <w:rFonts w:ascii="Arial" w:hAnsi="Arial" w:cs="Arial"/>
          <w:sz w:val="22"/>
          <w:szCs w:val="22"/>
          <w:lang w:val="es-ES"/>
        </w:rPr>
      </w:pPr>
    </w:p>
    <w:p w14:paraId="1B0D6493"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Lo resaltado en negritas del articulo 2 arriba descrito, confirma que este Consejo exige la aplicación solamente la aplicación de las normativas internacionales adoptadas por esta institución, y de las cuales se ha aclarado que únicamente son aplicables las de auditoría externa.</w:t>
      </w:r>
    </w:p>
    <w:p w14:paraId="6BD813F9" w14:textId="77777777" w:rsidR="00A73372" w:rsidRPr="00053643" w:rsidRDefault="00A73372" w:rsidP="00A73372">
      <w:pPr>
        <w:pStyle w:val="Prrafodelista"/>
        <w:ind w:left="360"/>
        <w:jc w:val="both"/>
        <w:rPr>
          <w:rFonts w:ascii="Arial" w:hAnsi="Arial" w:cs="Arial"/>
          <w:sz w:val="22"/>
          <w:szCs w:val="22"/>
          <w:lang w:val="es-ES"/>
        </w:rPr>
      </w:pPr>
    </w:p>
    <w:p w14:paraId="5B83169D" w14:textId="77777777" w:rsidR="00A73372" w:rsidRPr="00053643" w:rsidRDefault="00A73372" w:rsidP="00A73372">
      <w:pPr>
        <w:pStyle w:val="Prrafodelista"/>
        <w:ind w:left="360"/>
        <w:jc w:val="both"/>
        <w:rPr>
          <w:rFonts w:ascii="Arial" w:hAnsi="Arial" w:cs="Arial"/>
          <w:i/>
          <w:sz w:val="22"/>
          <w:szCs w:val="22"/>
          <w:lang w:val="es-SV"/>
        </w:rPr>
      </w:pPr>
      <w:r w:rsidRPr="00053643">
        <w:rPr>
          <w:rFonts w:ascii="Arial" w:hAnsi="Arial" w:cs="Arial"/>
          <w:sz w:val="22"/>
          <w:szCs w:val="22"/>
          <w:lang w:val="es-SV"/>
        </w:rPr>
        <w:t xml:space="preserve">En ese mismo orden de ideas el articulo 4 LREC, establece que </w:t>
      </w:r>
      <w:r w:rsidRPr="00053643">
        <w:rPr>
          <w:rFonts w:ascii="Arial" w:hAnsi="Arial" w:cs="Arial"/>
          <w:i/>
          <w:sz w:val="22"/>
          <w:szCs w:val="22"/>
          <w:lang w:val="es-SV"/>
        </w:rPr>
        <w:t xml:space="preserve">“para ejercer la función pública de la </w:t>
      </w:r>
      <w:r w:rsidRPr="00053643">
        <w:rPr>
          <w:rFonts w:ascii="Arial" w:hAnsi="Arial" w:cs="Arial"/>
          <w:b/>
          <w:bCs/>
          <w:i/>
          <w:sz w:val="22"/>
          <w:szCs w:val="22"/>
          <w:lang w:val="es-SV"/>
        </w:rPr>
        <w:t>Auditoría Privada</w:t>
      </w:r>
      <w:r w:rsidRPr="00053643">
        <w:rPr>
          <w:rFonts w:ascii="Arial" w:hAnsi="Arial" w:cs="Arial"/>
          <w:i/>
          <w:sz w:val="22"/>
          <w:szCs w:val="22"/>
          <w:lang w:val="es-SV"/>
        </w:rPr>
        <w:t xml:space="preserve">, se deberá poseer previamente, la autorización de contador público extendida por el Consejo.” </w:t>
      </w:r>
    </w:p>
    <w:p w14:paraId="4F077940" w14:textId="77777777" w:rsidR="00A73372" w:rsidRPr="00053643" w:rsidRDefault="00A73372" w:rsidP="00A73372">
      <w:pPr>
        <w:pStyle w:val="Prrafodelista"/>
        <w:ind w:left="360"/>
        <w:jc w:val="both"/>
        <w:rPr>
          <w:rFonts w:ascii="Arial" w:hAnsi="Arial" w:cs="Arial"/>
          <w:i/>
          <w:sz w:val="22"/>
          <w:szCs w:val="22"/>
          <w:lang w:val="es-SV"/>
        </w:rPr>
      </w:pPr>
    </w:p>
    <w:p w14:paraId="6CC35B8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SV"/>
        </w:rPr>
        <w:t>Cabe aclarar en este punto, que se entiende por auditoría privada como un sinónimo de la auditoría externa, así como ya se ha definido.</w:t>
      </w:r>
    </w:p>
    <w:p w14:paraId="1D9B0444" w14:textId="77777777" w:rsidR="00A73372" w:rsidRPr="00053643" w:rsidRDefault="00A73372" w:rsidP="00A73372">
      <w:pPr>
        <w:pStyle w:val="Prrafodelista"/>
        <w:ind w:left="360"/>
        <w:jc w:val="both"/>
        <w:rPr>
          <w:rFonts w:ascii="Arial" w:hAnsi="Arial" w:cs="Arial"/>
          <w:sz w:val="22"/>
          <w:szCs w:val="22"/>
          <w:lang w:val="es-ES"/>
        </w:rPr>
      </w:pPr>
    </w:p>
    <w:p w14:paraId="5EFF5D6C"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Por otro lado, no se omite manifestar lo regulado por el Código de Comercio en su artículo 290, el cual establece que la auditoría regulada por tal cuerpo legal aplica solamente para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y quienes la ejerzan se encontraran bajo la vigilancia de este Consejo.  </w:t>
      </w:r>
    </w:p>
    <w:p w14:paraId="05AFE555"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47FDB35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Aunado a lo anterior, el artículo 291 del Código de Comercio detalla las principales funciones de un auditor, siendo en su mayoría atribuciones meramente de la auditoría externa.</w:t>
      </w:r>
    </w:p>
    <w:p w14:paraId="6AD5D2B1"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2800B21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Los artículos antes mencionados, extraídos del Código de Comercio son aquellos que dan origen a la creación de la actual Ley Reguladora de la Contaduría Pública, siendo estos la base para que esta institución pueda regular el ejercicio de la práctica profesional orientado 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w:t>
      </w:r>
    </w:p>
    <w:p w14:paraId="3DBCAB1E"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09FD6F6D" w14:textId="77777777" w:rsidR="00A73372" w:rsidRPr="00053643" w:rsidRDefault="00A73372" w:rsidP="00F310D8">
      <w:pPr>
        <w:pStyle w:val="Prrafodelista"/>
        <w:widowControl/>
        <w:numPr>
          <w:ilvl w:val="0"/>
          <w:numId w:val="35"/>
        </w:numPr>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Facultad del Consejo para autorizar profesionales.</w:t>
      </w:r>
    </w:p>
    <w:p w14:paraId="5AA84DB0" w14:textId="77777777" w:rsidR="00A73372" w:rsidRPr="00053643" w:rsidRDefault="00A73372" w:rsidP="00A73372">
      <w:pPr>
        <w:pStyle w:val="Prrafodelista"/>
        <w:ind w:left="360"/>
        <w:jc w:val="both"/>
        <w:rPr>
          <w:rFonts w:ascii="Arial" w:hAnsi="Arial" w:cs="Arial"/>
          <w:sz w:val="22"/>
          <w:szCs w:val="22"/>
          <w:lang w:val="es-ES"/>
        </w:rPr>
      </w:pPr>
    </w:p>
    <w:p w14:paraId="05B92F69"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Que la Ley Reguladora del Ejercicio de la Contaduría, establece en su artículo 5 que la autorización de los contadores públicos estará a cargo del Consejo de Vigilancia de la Profesión de Contaduría Pública y Auditoría, para lo cual según lo establecido en el artículo 36 de la misma Ley, le compete al Consejo autorizar a los que cumplan los requisitos legales para ejercer la profesión de contador público.</w:t>
      </w:r>
    </w:p>
    <w:p w14:paraId="2C5C73C9" w14:textId="77777777" w:rsidR="00A73372" w:rsidRPr="00053643" w:rsidRDefault="00A73372" w:rsidP="00A73372">
      <w:pPr>
        <w:pStyle w:val="Prrafodelista"/>
        <w:ind w:left="360"/>
        <w:jc w:val="both"/>
        <w:rPr>
          <w:rFonts w:ascii="Arial" w:hAnsi="Arial" w:cs="Arial"/>
          <w:sz w:val="22"/>
          <w:szCs w:val="22"/>
          <w:lang w:val="es-ES"/>
        </w:rPr>
      </w:pPr>
    </w:p>
    <w:p w14:paraId="71D2B90A" w14:textId="77777777" w:rsidR="00A73372" w:rsidRPr="00053643" w:rsidRDefault="00A73372" w:rsidP="00F310D8">
      <w:pPr>
        <w:pStyle w:val="Prrafodelista"/>
        <w:widowControl/>
        <w:numPr>
          <w:ilvl w:val="0"/>
          <w:numId w:val="35"/>
        </w:numPr>
        <w:spacing w:after="200"/>
        <w:ind w:left="360"/>
        <w:contextualSpacing/>
        <w:jc w:val="both"/>
        <w:rPr>
          <w:rFonts w:ascii="Arial" w:hAnsi="Arial" w:cs="Arial"/>
          <w:sz w:val="22"/>
          <w:szCs w:val="22"/>
          <w:lang w:val="es-CO"/>
        </w:rPr>
      </w:pPr>
      <w:r w:rsidRPr="00053643">
        <w:rPr>
          <w:rFonts w:ascii="Arial" w:hAnsi="Arial" w:cs="Arial"/>
          <w:b/>
          <w:bCs/>
          <w:sz w:val="22"/>
          <w:szCs w:val="22"/>
          <w:lang w:val="es-ES"/>
        </w:rPr>
        <w:t xml:space="preserve">Documentos para comprobar requisitos legales. </w:t>
      </w:r>
    </w:p>
    <w:p w14:paraId="3C11985D" w14:textId="77777777" w:rsidR="00A73372" w:rsidRPr="00053643" w:rsidRDefault="00A73372" w:rsidP="00A73372">
      <w:pPr>
        <w:pStyle w:val="Prrafodelista"/>
        <w:ind w:left="360"/>
        <w:jc w:val="both"/>
        <w:rPr>
          <w:rFonts w:ascii="Arial" w:hAnsi="Arial" w:cs="Arial"/>
          <w:b/>
          <w:bCs/>
          <w:sz w:val="22"/>
          <w:szCs w:val="22"/>
          <w:lang w:val="es-ES"/>
        </w:rPr>
      </w:pPr>
    </w:p>
    <w:p w14:paraId="0A0EF8A3" w14:textId="77777777" w:rsidR="00A73372" w:rsidRPr="00053643" w:rsidRDefault="00A73372" w:rsidP="00A73372">
      <w:pPr>
        <w:pStyle w:val="Prrafodelista"/>
        <w:ind w:left="360"/>
        <w:jc w:val="both"/>
        <w:rPr>
          <w:rFonts w:ascii="Arial" w:hAnsi="Arial" w:cs="Arial"/>
          <w:sz w:val="22"/>
          <w:szCs w:val="22"/>
          <w:lang w:val="es-SV"/>
        </w:rPr>
      </w:pPr>
      <w:r w:rsidRPr="00053643">
        <w:rPr>
          <w:rFonts w:ascii="Arial" w:hAnsi="Arial" w:cs="Arial"/>
          <w:sz w:val="22"/>
          <w:szCs w:val="22"/>
          <w:lang w:val="es-SV"/>
        </w:rPr>
        <w:t xml:space="preserve">Que derivado de lo anterior, y una vez establecido que la Ley Reguladora del Ejercicio de la Contaduría determina que la experiencia profesional debe ser </w:t>
      </w:r>
      <w:r w:rsidRPr="00053643">
        <w:rPr>
          <w:rFonts w:ascii="Arial" w:hAnsi="Arial" w:cs="Arial"/>
          <w:b/>
          <w:sz w:val="22"/>
          <w:szCs w:val="22"/>
          <w:lang w:val="es-SV"/>
        </w:rPr>
        <w:t xml:space="preserve">comprobable, </w:t>
      </w:r>
      <w:r w:rsidRPr="00053643">
        <w:rPr>
          <w:rFonts w:ascii="Arial" w:hAnsi="Arial" w:cs="Arial"/>
          <w:sz w:val="22"/>
          <w:szCs w:val="22"/>
          <w:lang w:val="es-SV"/>
        </w:rPr>
        <w:t xml:space="preserve">es que el profesional debe acreditar por medio de los documentos necesarios, el cumplimiento del periodo exigido en el Art. 3 numeral 7 LREC, para lo cual se puede presentar además de constancias laborales (que es el documento por excelencia que demuestra la experiencia laboral de una persona), planillas del ISSS, historial laboral de AFP, declaraciones de renta, y similares; cabe aclarar que en dichos documentos debe demostrarse la relación laboral </w:t>
      </w:r>
      <w:r w:rsidRPr="00053643">
        <w:rPr>
          <w:rFonts w:ascii="Arial" w:hAnsi="Arial" w:cs="Arial"/>
          <w:sz w:val="22"/>
          <w:szCs w:val="22"/>
          <w:lang w:val="es-SV"/>
        </w:rPr>
        <w:lastRenderedPageBreak/>
        <w:t>existente entre la persona que emite la constancia laboral y el profesional a autorizarse.</w:t>
      </w:r>
      <w:r w:rsidRPr="00053643">
        <w:rPr>
          <w:rFonts w:ascii="Arial" w:hAnsi="Arial" w:cs="Arial"/>
          <w:sz w:val="22"/>
          <w:szCs w:val="22"/>
          <w:lang w:val="es-ES"/>
        </w:rPr>
        <w:t xml:space="preserve">El artículo 9 de la Ley Reguladora del Ejercicio de la Contaduría establece que todo interesado solicitará al Consejo su autorización. En la solicitud expresará la información a que se refiere esta Ley y acompañará los documentos necesarios para probar que reúne los requisitos para ejercer la contaduría pública, en ese sentido el Consejo mediante el formato de solicitud que se le proporciona al solicitante, le menciona los documentos que al efecto debe adjuntarse a la solicitud de autorización, formato que en su oportunidad ha sido aprobado por el Consejo. </w:t>
      </w:r>
    </w:p>
    <w:p w14:paraId="7B653850" w14:textId="77777777" w:rsidR="00A73372" w:rsidRPr="00053643" w:rsidRDefault="00A73372" w:rsidP="00A73372">
      <w:pPr>
        <w:pStyle w:val="Prrafodelista"/>
        <w:ind w:left="360"/>
        <w:jc w:val="both"/>
        <w:rPr>
          <w:rFonts w:ascii="Arial" w:hAnsi="Arial" w:cs="Arial"/>
          <w:sz w:val="22"/>
          <w:szCs w:val="22"/>
          <w:lang w:val="es-ES"/>
        </w:rPr>
      </w:pPr>
    </w:p>
    <w:p w14:paraId="752E509E" w14:textId="77777777" w:rsidR="00A73372" w:rsidRPr="00053643" w:rsidRDefault="00A73372" w:rsidP="00F310D8">
      <w:pPr>
        <w:pStyle w:val="Prrafodelista"/>
        <w:widowControl/>
        <w:numPr>
          <w:ilvl w:val="0"/>
          <w:numId w:val="35"/>
        </w:numPr>
        <w:tabs>
          <w:tab w:val="left" w:pos="426"/>
          <w:tab w:val="left" w:pos="851"/>
        </w:tabs>
        <w:spacing w:after="200"/>
        <w:ind w:left="360" w:hanging="502"/>
        <w:contextualSpacing/>
        <w:jc w:val="both"/>
        <w:rPr>
          <w:rFonts w:ascii="Arial" w:hAnsi="Arial" w:cs="Arial"/>
          <w:sz w:val="22"/>
          <w:szCs w:val="22"/>
          <w:lang w:val="es-ES"/>
        </w:rPr>
      </w:pPr>
      <w:r w:rsidRPr="00053643">
        <w:rPr>
          <w:rFonts w:ascii="Arial" w:hAnsi="Arial" w:cs="Arial"/>
          <w:b/>
          <w:bCs/>
          <w:sz w:val="22"/>
          <w:szCs w:val="22"/>
          <w:lang w:val="es-ES"/>
        </w:rPr>
        <w:t>Caso en concreto.</w:t>
      </w:r>
    </w:p>
    <w:p w14:paraId="0CD7AB79"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p>
    <w:p w14:paraId="48D9EDFD" w14:textId="66ED1DC3"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sz w:val="22"/>
          <w:szCs w:val="22"/>
          <w:lang w:val="es-ES"/>
        </w:rPr>
        <w:t xml:space="preserve">Que bajo los parámetros antes indicados, la solicitud del </w:t>
      </w:r>
      <w:r w:rsidRPr="00053643">
        <w:rPr>
          <w:rFonts w:ascii="Arial" w:hAnsi="Arial" w:cs="Arial"/>
          <w:sz w:val="22"/>
          <w:szCs w:val="22"/>
          <w:lang w:val="es-SV"/>
        </w:rPr>
        <w:t xml:space="preserve">licenciado </w:t>
      </w:r>
      <w:r w:rsidR="00DA5A79">
        <w:rPr>
          <w:rFonts w:ascii="Arial" w:hAnsi="Arial" w:cs="Arial"/>
          <w:color w:val="000000"/>
          <w:sz w:val="22"/>
          <w:szCs w:val="22"/>
        </w:rPr>
        <w:t>XXX</w:t>
      </w:r>
      <w:r w:rsidRPr="00053643">
        <w:rPr>
          <w:rFonts w:ascii="Arial" w:hAnsi="Arial" w:cs="Arial"/>
          <w:sz w:val="22"/>
          <w:szCs w:val="22"/>
          <w:lang w:val="es-ES"/>
        </w:rPr>
        <w:t xml:space="preserve"> ha sido revisada y analizada; con base a la verificación hecha al expediente, y conforme a los criterios de la comisión, quienes expresaron que: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xml:space="preserve"> no cumple con los requisitos de los arts. 1 y 3 literal “a” numeral 7 de la Ley Reguladora del Ejercicio de la Contaduría, en vista que no se acredita experiencia comprobada en la práctica profesional correspondiente a la auditoría externa, la cual debe ser de dos años, razón por lo que no es procedente aprobar su solicitud de inscripción.</w:t>
      </w:r>
    </w:p>
    <w:p w14:paraId="6B8BE31E" w14:textId="77777777" w:rsidR="00A73372" w:rsidRPr="00053643" w:rsidRDefault="00A73372" w:rsidP="00A73372">
      <w:pPr>
        <w:pStyle w:val="Prrafodelista"/>
        <w:jc w:val="both"/>
        <w:rPr>
          <w:rFonts w:ascii="Arial" w:hAnsi="Arial" w:cs="Arial"/>
          <w:sz w:val="22"/>
          <w:szCs w:val="22"/>
          <w:lang w:val="es-ES"/>
        </w:rPr>
      </w:pPr>
    </w:p>
    <w:p w14:paraId="7094D86D"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 xml:space="preserve">POR TANTO: </w:t>
      </w:r>
    </w:p>
    <w:p w14:paraId="4D059393" w14:textId="6E9C1BB4" w:rsidR="00A73372" w:rsidRPr="00CA3109" w:rsidRDefault="00A73372" w:rsidP="00CA3109">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Con base en los considerandos anteriores y teniendo como fundamento los artículos 1, 2, 3, 5, 9, y 36 literal a), de la Ley Reguladora del Ejercicio de la Contaduría, este Consejo,  </w:t>
      </w:r>
    </w:p>
    <w:p w14:paraId="69FB43E5" w14:textId="77777777" w:rsidR="00A73372" w:rsidRPr="00053643" w:rsidRDefault="00A73372" w:rsidP="00A73372">
      <w:pPr>
        <w:pStyle w:val="Prrafodelista"/>
        <w:ind w:left="360"/>
        <w:jc w:val="both"/>
        <w:rPr>
          <w:rFonts w:ascii="Arial" w:hAnsi="Arial" w:cs="Arial"/>
          <w:sz w:val="22"/>
          <w:szCs w:val="22"/>
          <w:lang w:val="es-ES"/>
        </w:rPr>
      </w:pPr>
    </w:p>
    <w:p w14:paraId="67688BB2"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RESUELVE:</w:t>
      </w:r>
    </w:p>
    <w:p w14:paraId="30C40DE5" w14:textId="77777777" w:rsidR="00A73372" w:rsidRPr="00053643" w:rsidRDefault="00A73372" w:rsidP="00A73372">
      <w:pPr>
        <w:pStyle w:val="Prrafodelista"/>
        <w:ind w:left="360"/>
        <w:jc w:val="both"/>
        <w:rPr>
          <w:rFonts w:ascii="Arial" w:hAnsi="Arial" w:cs="Arial"/>
          <w:b/>
          <w:bCs/>
          <w:sz w:val="22"/>
          <w:szCs w:val="22"/>
          <w:lang w:val="es-ES"/>
        </w:rPr>
      </w:pPr>
    </w:p>
    <w:p w14:paraId="6C55E90C" w14:textId="3C4B15E1" w:rsidR="00A73372" w:rsidRPr="00053643" w:rsidRDefault="00A73372" w:rsidP="00F310D8">
      <w:pPr>
        <w:pStyle w:val="Prrafodelista"/>
        <w:widowControl/>
        <w:numPr>
          <w:ilvl w:val="0"/>
          <w:numId w:val="36"/>
        </w:numPr>
        <w:spacing w:after="200"/>
        <w:ind w:left="709" w:hanging="283"/>
        <w:contextualSpacing/>
        <w:jc w:val="both"/>
        <w:rPr>
          <w:rFonts w:ascii="Arial" w:hAnsi="Arial" w:cs="Arial"/>
          <w:sz w:val="22"/>
          <w:szCs w:val="22"/>
          <w:lang w:val="es-ES"/>
        </w:rPr>
      </w:pPr>
      <w:r w:rsidRPr="00053643">
        <w:rPr>
          <w:rFonts w:ascii="Arial" w:hAnsi="Arial" w:cs="Arial"/>
          <w:sz w:val="22"/>
          <w:szCs w:val="22"/>
          <w:lang w:val="es-ES"/>
        </w:rPr>
        <w:t xml:space="preserve">No autorizar para que ejerza la auditoría externa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xml:space="preserve">,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 </w:t>
      </w:r>
    </w:p>
    <w:p w14:paraId="36DA6FEA" w14:textId="77777777" w:rsidR="00A73372" w:rsidRPr="00053643" w:rsidRDefault="00A73372" w:rsidP="00A73372">
      <w:pPr>
        <w:pStyle w:val="Prrafodelista"/>
        <w:ind w:left="360"/>
        <w:jc w:val="both"/>
        <w:rPr>
          <w:rFonts w:ascii="Arial" w:hAnsi="Arial" w:cs="Arial"/>
          <w:sz w:val="22"/>
          <w:szCs w:val="22"/>
          <w:lang w:val="es-ES"/>
        </w:rPr>
      </w:pPr>
    </w:p>
    <w:p w14:paraId="750435E7" w14:textId="77777777" w:rsidR="00A73372" w:rsidRPr="00053643" w:rsidRDefault="00A73372" w:rsidP="00F310D8">
      <w:pPr>
        <w:pStyle w:val="Prrafodelista"/>
        <w:widowControl/>
        <w:numPr>
          <w:ilvl w:val="0"/>
          <w:numId w:val="36"/>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Déjese a salvo su derecho de solicitar su autorización, iniciando trámite cuando reúna los requisitos indicados, así como también de presentar el recurso de reconsideración o de apelación, regulados en los arts. 132, 134 y 104 LPA.</w:t>
      </w:r>
    </w:p>
    <w:p w14:paraId="3D94CD36" w14:textId="77777777" w:rsidR="00A73372" w:rsidRPr="00053643" w:rsidRDefault="00A73372" w:rsidP="00A73372">
      <w:pPr>
        <w:pStyle w:val="Prrafodelista"/>
        <w:jc w:val="both"/>
        <w:rPr>
          <w:rFonts w:ascii="Arial" w:hAnsi="Arial" w:cs="Arial"/>
          <w:sz w:val="22"/>
          <w:szCs w:val="22"/>
          <w:lang w:val="es-ES"/>
        </w:rPr>
      </w:pPr>
    </w:p>
    <w:p w14:paraId="109178D8" w14:textId="77777777" w:rsidR="00A73372" w:rsidRPr="00053643" w:rsidRDefault="00A73372" w:rsidP="00F310D8">
      <w:pPr>
        <w:pStyle w:val="Prrafodelista"/>
        <w:widowControl/>
        <w:numPr>
          <w:ilvl w:val="0"/>
          <w:numId w:val="36"/>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 xml:space="preserve">Notifíquese </w:t>
      </w:r>
    </w:p>
    <w:p w14:paraId="37D5C359" w14:textId="77777777" w:rsidR="00A73372" w:rsidRPr="00053643" w:rsidRDefault="00A73372" w:rsidP="00A73372">
      <w:pPr>
        <w:rPr>
          <w:rFonts w:ascii="Arial" w:hAnsi="Arial" w:cs="Arial"/>
          <w:sz w:val="22"/>
          <w:szCs w:val="22"/>
          <w:lang w:val="es-SV"/>
        </w:rPr>
      </w:pPr>
      <w:r w:rsidRPr="00053643">
        <w:rPr>
          <w:rFonts w:ascii="Arial" w:hAnsi="Arial" w:cs="Arial"/>
          <w:b/>
          <w:bCs/>
          <w:sz w:val="22"/>
          <w:szCs w:val="22"/>
        </w:rPr>
        <w:t>RESOLUCIÓN 586.</w:t>
      </w:r>
      <w:r w:rsidRPr="00053643">
        <w:rPr>
          <w:rFonts w:ascii="Arial" w:hAnsi="Arial" w:cs="Arial"/>
          <w:sz w:val="22"/>
          <w:szCs w:val="22"/>
        </w:rPr>
        <w:t>                                                                                                   </w:t>
      </w:r>
      <w:r w:rsidRPr="00053643">
        <w:rPr>
          <w:rFonts w:ascii="Arial" w:hAnsi="Arial" w:cs="Arial"/>
          <w:sz w:val="22"/>
          <w:szCs w:val="22"/>
        </w:rPr>
        <w:tab/>
      </w:r>
    </w:p>
    <w:p w14:paraId="1EB3EEBF" w14:textId="77777777" w:rsidR="00A73372" w:rsidRPr="00053643" w:rsidRDefault="00A73372" w:rsidP="00A73372">
      <w:pPr>
        <w:jc w:val="both"/>
        <w:rPr>
          <w:rFonts w:ascii="Arial" w:hAnsi="Arial" w:cs="Arial"/>
          <w:sz w:val="22"/>
          <w:szCs w:val="22"/>
        </w:rPr>
      </w:pPr>
      <w:r w:rsidRPr="00053643">
        <w:rPr>
          <w:rFonts w:ascii="Arial" w:hAnsi="Arial" w:cs="Arial"/>
          <w:sz w:val="22"/>
          <w:szCs w:val="22"/>
        </w:rPr>
        <w:t xml:space="preserve">ANTECEDENTES:  </w:t>
      </w:r>
    </w:p>
    <w:p w14:paraId="77DADED0" w14:textId="7610D41A" w:rsidR="00A73372" w:rsidRPr="00053643" w:rsidRDefault="00A73372" w:rsidP="00F310D8">
      <w:pPr>
        <w:pStyle w:val="Prrafodelista"/>
        <w:widowControl/>
        <w:numPr>
          <w:ilvl w:val="0"/>
          <w:numId w:val="37"/>
        </w:numPr>
        <w:spacing w:after="200"/>
        <w:contextualSpacing/>
        <w:jc w:val="both"/>
        <w:rPr>
          <w:rFonts w:ascii="Arial" w:hAnsi="Arial" w:cs="Arial"/>
          <w:sz w:val="22"/>
          <w:szCs w:val="22"/>
          <w:lang w:val="es-ES"/>
        </w:rPr>
      </w:pPr>
      <w:r w:rsidRPr="00053643">
        <w:rPr>
          <w:rFonts w:ascii="Arial" w:hAnsi="Arial" w:cs="Arial"/>
          <w:sz w:val="22"/>
          <w:szCs w:val="22"/>
          <w:lang w:val="es-ES"/>
        </w:rPr>
        <w:t xml:space="preserve">Que </w:t>
      </w:r>
      <w:r w:rsidRPr="00053643">
        <w:rPr>
          <w:rFonts w:ascii="Arial" w:hAnsi="Arial" w:cs="Arial"/>
          <w:sz w:val="22"/>
          <w:szCs w:val="22"/>
          <w:lang w:val="es-SV"/>
        </w:rPr>
        <w:t xml:space="preserve">a la licenciada </w:t>
      </w:r>
      <w:r w:rsidR="00930021">
        <w:rPr>
          <w:rFonts w:ascii="Arial" w:hAnsi="Arial" w:cs="Arial"/>
          <w:sz w:val="22"/>
          <w:szCs w:val="22"/>
          <w:lang w:val="es-SV"/>
        </w:rPr>
        <w:t>XXX</w:t>
      </w:r>
      <w:r w:rsidRPr="00053643">
        <w:rPr>
          <w:rFonts w:ascii="Arial" w:hAnsi="Arial" w:cs="Arial"/>
          <w:sz w:val="22"/>
          <w:szCs w:val="22"/>
          <w:lang w:val="es-ES"/>
        </w:rPr>
        <w:t>, junto con solicitud de inscripción como auditor, el 15/04/2021, presento los siguientes documentos:</w:t>
      </w:r>
    </w:p>
    <w:p w14:paraId="22A2D211" w14:textId="77777777" w:rsidR="00A73372" w:rsidRPr="00053643" w:rsidRDefault="00A73372" w:rsidP="00A73372">
      <w:pPr>
        <w:pStyle w:val="Prrafodelista"/>
        <w:ind w:left="360"/>
        <w:jc w:val="both"/>
        <w:rPr>
          <w:rFonts w:ascii="Arial" w:hAnsi="Arial" w:cs="Arial"/>
          <w:b/>
          <w:bCs/>
          <w:sz w:val="22"/>
          <w:szCs w:val="22"/>
          <w:lang w:val="es-ES"/>
        </w:rPr>
      </w:pPr>
    </w:p>
    <w:p w14:paraId="5B619D6E"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a) </w:t>
      </w:r>
      <w:r w:rsidRPr="00053643">
        <w:rPr>
          <w:rFonts w:ascii="Arial" w:hAnsi="Arial" w:cs="Arial"/>
          <w:sz w:val="22"/>
          <w:szCs w:val="22"/>
          <w:lang w:val="es-ES"/>
        </w:rPr>
        <w:t xml:space="preserve">Título expedido por La Universidad de El Salvador, con fecha veintiocho de septiembre de dos mil diecisiete, con el cual acredita que es Licenciada en Contaduría Pública; </w:t>
      </w:r>
    </w:p>
    <w:p w14:paraId="4AE17B33" w14:textId="22BA828F"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b) </w:t>
      </w:r>
      <w:r w:rsidRPr="00053643">
        <w:rPr>
          <w:rFonts w:ascii="Arial" w:hAnsi="Arial" w:cs="Arial"/>
          <w:sz w:val="22"/>
          <w:szCs w:val="22"/>
          <w:lang w:val="es-ES"/>
        </w:rPr>
        <w:t>Certificación de Partida de Nacimiento extendida por la jefa del Registro del Estado Familiar de la Alcaldía Municipal de</w:t>
      </w:r>
      <w:r w:rsidR="00930021">
        <w:rPr>
          <w:rFonts w:ascii="Arial" w:hAnsi="Arial" w:cs="Arial"/>
          <w:sz w:val="22"/>
          <w:szCs w:val="22"/>
          <w:lang w:val="es-ES"/>
        </w:rPr>
        <w:t xml:space="preserve"> XXX</w:t>
      </w:r>
      <w:r w:rsidRPr="00053643">
        <w:rPr>
          <w:rFonts w:ascii="Arial" w:hAnsi="Arial" w:cs="Arial"/>
          <w:sz w:val="22"/>
          <w:szCs w:val="22"/>
          <w:lang w:val="es-ES"/>
        </w:rPr>
        <w:t xml:space="preserve">; </w:t>
      </w:r>
    </w:p>
    <w:p w14:paraId="47401F21" w14:textId="39C10C05"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c)</w:t>
      </w:r>
      <w:r w:rsidRPr="00053643">
        <w:rPr>
          <w:rFonts w:ascii="Arial" w:hAnsi="Arial" w:cs="Arial"/>
          <w:sz w:val="22"/>
          <w:szCs w:val="22"/>
          <w:lang w:val="es-ES"/>
        </w:rPr>
        <w:t xml:space="preserve"> Copia de su Documento Único de Identidad número</w:t>
      </w:r>
      <w:r w:rsidR="00930021">
        <w:rPr>
          <w:rFonts w:ascii="Arial" w:hAnsi="Arial" w:cs="Arial"/>
          <w:sz w:val="22"/>
          <w:szCs w:val="22"/>
          <w:lang w:val="es-ES"/>
        </w:rPr>
        <w:t xml:space="preserve"> XXX</w:t>
      </w:r>
      <w:r w:rsidRPr="00053643">
        <w:rPr>
          <w:rFonts w:ascii="Arial" w:hAnsi="Arial" w:cs="Arial"/>
          <w:sz w:val="22"/>
          <w:szCs w:val="22"/>
          <w:lang w:val="es-ES"/>
        </w:rPr>
        <w:t>;</w:t>
      </w:r>
    </w:p>
    <w:p w14:paraId="01F71965" w14:textId="46D6EAC2"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d) </w:t>
      </w:r>
      <w:r w:rsidRPr="00053643">
        <w:rPr>
          <w:rFonts w:ascii="Arial" w:hAnsi="Arial" w:cs="Arial"/>
          <w:sz w:val="22"/>
          <w:szCs w:val="22"/>
          <w:lang w:val="es-ES"/>
        </w:rPr>
        <w:t>Copia de su Tarjeta con Número de Identificación Tributaria</w:t>
      </w:r>
      <w:r w:rsidR="00930021">
        <w:rPr>
          <w:rFonts w:ascii="Arial" w:hAnsi="Arial" w:cs="Arial"/>
          <w:sz w:val="22"/>
          <w:szCs w:val="22"/>
          <w:lang w:val="es-ES"/>
        </w:rPr>
        <w:t xml:space="preserve"> XXX</w:t>
      </w:r>
      <w:r w:rsidRPr="00053643">
        <w:rPr>
          <w:rFonts w:ascii="Arial" w:hAnsi="Arial" w:cs="Arial"/>
          <w:sz w:val="22"/>
          <w:szCs w:val="22"/>
          <w:lang w:val="es-ES"/>
        </w:rPr>
        <w:t>;</w:t>
      </w:r>
    </w:p>
    <w:p w14:paraId="7F95FA73"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e)</w:t>
      </w:r>
      <w:r w:rsidRPr="00053643">
        <w:rPr>
          <w:rFonts w:ascii="Arial" w:hAnsi="Arial" w:cs="Arial"/>
          <w:sz w:val="22"/>
          <w:szCs w:val="22"/>
          <w:lang w:val="es-ES"/>
        </w:rPr>
        <w:t xml:space="preserve"> Certificación extendida por la Dirección General de Centros Penales del Ministerio de Justicia y Seguridad Pública, de la cual consta que el solicitante no tiene antecedentes penales; </w:t>
      </w:r>
    </w:p>
    <w:p w14:paraId="37B607EA" w14:textId="4C9C59C5"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f) </w:t>
      </w:r>
      <w:r w:rsidRPr="00053643">
        <w:rPr>
          <w:rFonts w:ascii="Arial" w:hAnsi="Arial" w:cs="Arial"/>
          <w:sz w:val="22"/>
          <w:szCs w:val="22"/>
          <w:lang w:val="es-ES"/>
        </w:rPr>
        <w:t>Constancias de honradez notoria, con la firma autenticada ante Notario de las personas que han extendido las mismas, según detalle: 1) Extendida el veintidós de marzo de dos mil veintiuno, por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auditor inscrito bajo el número cuatro mil setecientos cuarenta y </w:t>
      </w:r>
      <w:r w:rsidRPr="00053643">
        <w:rPr>
          <w:rFonts w:ascii="Arial" w:hAnsi="Arial" w:cs="Arial"/>
          <w:sz w:val="22"/>
          <w:szCs w:val="22"/>
          <w:lang w:val="es-ES"/>
        </w:rPr>
        <w:lastRenderedPageBreak/>
        <w:t xml:space="preserve">siete en la que hace constar que conoce a la licenciada </w:t>
      </w:r>
      <w:r w:rsidR="00930021">
        <w:rPr>
          <w:rFonts w:ascii="Arial" w:hAnsi="Arial" w:cs="Arial"/>
          <w:sz w:val="22"/>
          <w:szCs w:val="22"/>
          <w:lang w:val="es-SV"/>
        </w:rPr>
        <w:t>XXX</w:t>
      </w:r>
      <w:r w:rsidRPr="00053643">
        <w:rPr>
          <w:rFonts w:ascii="Arial" w:hAnsi="Arial" w:cs="Arial"/>
          <w:sz w:val="22"/>
          <w:szCs w:val="22"/>
          <w:lang w:val="es-ES"/>
        </w:rPr>
        <w:t>, desde hace dieciséis años y de quien manifiesta que es una persona de honradez notoria; 2) Extendida el veinticuatro de marzo de dos mil veintiuno, por el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auditor inscrito bajo el número ochocientos ochenta y siete, en la que hace constar que conoce a la licenciada </w:t>
      </w:r>
      <w:r w:rsidR="00930021">
        <w:rPr>
          <w:rFonts w:ascii="Arial" w:hAnsi="Arial" w:cs="Arial"/>
          <w:sz w:val="22"/>
          <w:szCs w:val="22"/>
          <w:lang w:val="es-SV"/>
        </w:rPr>
        <w:t>XXX</w:t>
      </w:r>
      <w:r w:rsidRPr="00053643">
        <w:rPr>
          <w:rFonts w:ascii="Arial" w:hAnsi="Arial" w:cs="Arial"/>
          <w:sz w:val="22"/>
          <w:szCs w:val="22"/>
          <w:lang w:val="es-ES"/>
        </w:rPr>
        <w:t xml:space="preserve"> desde hace dieciséis años y de quien manifiesta que es una persona con honradez notoria; 3) Extendida el veinticuatro de marzo de dos mil veintiuno, por la licenciada</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 la licenciada </w:t>
      </w:r>
      <w:r w:rsidR="00930021">
        <w:rPr>
          <w:rFonts w:ascii="Arial" w:hAnsi="Arial" w:cs="Arial"/>
          <w:sz w:val="22"/>
          <w:szCs w:val="22"/>
          <w:lang w:val="es-SV"/>
        </w:rPr>
        <w:t>XXX</w:t>
      </w:r>
      <w:r w:rsidRPr="00053643">
        <w:rPr>
          <w:rFonts w:ascii="Arial" w:hAnsi="Arial" w:cs="Arial"/>
          <w:sz w:val="22"/>
          <w:szCs w:val="22"/>
          <w:lang w:val="es-ES"/>
        </w:rPr>
        <w:t xml:space="preserve">  desde hace diez años y de quien manifiesta que ha observado en ella… honradez notoria; </w:t>
      </w:r>
    </w:p>
    <w:p w14:paraId="5D5A6968" w14:textId="5EF6161E"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g)</w:t>
      </w:r>
      <w:r w:rsidRPr="00053643">
        <w:rPr>
          <w:rFonts w:ascii="Arial" w:hAnsi="Arial" w:cs="Arial"/>
          <w:sz w:val="22"/>
          <w:szCs w:val="22"/>
          <w:lang w:val="es-ES"/>
        </w:rPr>
        <w:t xml:space="preserve"> Declaración Jurada ante los oficios notariales del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en la cual bajo juramento declara que nunca ha sido declarada en quiebra o en suspensión de pagos; </w:t>
      </w:r>
    </w:p>
    <w:p w14:paraId="708AACF8" w14:textId="5C63E4AA"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h</w:t>
      </w:r>
      <w:r w:rsidRPr="00053643">
        <w:rPr>
          <w:rFonts w:ascii="Arial" w:hAnsi="Arial" w:cs="Arial"/>
          <w:b/>
          <w:bCs/>
          <w:sz w:val="22"/>
          <w:szCs w:val="22"/>
          <w:lang w:val="es-ES"/>
        </w:rPr>
        <w:t>)</w:t>
      </w:r>
      <w:r w:rsidRPr="00053643">
        <w:rPr>
          <w:rFonts w:ascii="Arial" w:hAnsi="Arial" w:cs="Arial"/>
          <w:sz w:val="22"/>
          <w:szCs w:val="22"/>
          <w:lang w:val="es-ES"/>
        </w:rPr>
        <w:t xml:space="preserve"> Constancia de Trabajo: 1) Extendida el seis de abril de dos mil veintiuno, por la licenciada</w:t>
      </w:r>
      <w:r w:rsidR="00930021">
        <w:rPr>
          <w:rFonts w:ascii="Arial" w:hAnsi="Arial" w:cs="Arial"/>
          <w:sz w:val="22"/>
          <w:szCs w:val="22"/>
          <w:lang w:val="es-ES"/>
        </w:rPr>
        <w:t xml:space="preserve"> XXX</w:t>
      </w:r>
      <w:r w:rsidRPr="00053643">
        <w:rPr>
          <w:rFonts w:ascii="Arial" w:hAnsi="Arial" w:cs="Arial"/>
          <w:sz w:val="22"/>
          <w:szCs w:val="22"/>
          <w:lang w:val="es-ES"/>
        </w:rPr>
        <w:t>, Directora financiera de</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la licenciada </w:t>
      </w:r>
      <w:r w:rsidR="00930021">
        <w:rPr>
          <w:rFonts w:ascii="Arial" w:hAnsi="Arial" w:cs="Arial"/>
          <w:sz w:val="22"/>
          <w:szCs w:val="22"/>
          <w:lang w:val="es-ES"/>
        </w:rPr>
        <w:t>XXX</w:t>
      </w:r>
      <w:r w:rsidRPr="00053643">
        <w:rPr>
          <w:rFonts w:ascii="Arial" w:hAnsi="Arial" w:cs="Arial"/>
          <w:sz w:val="22"/>
          <w:szCs w:val="22"/>
          <w:lang w:val="es-ES"/>
        </w:rPr>
        <w:t>, laboró en la empresa antes mencionada, ingresando el primero de noviembre del dos mil diecisiete al quince de abril de dos mil veinte, donde cumplió con el cargo de encargada de auditoría interna, desempeñando las siguientes funciones: Elaboración de la planificación de la auditoria, evaluación de control interno, diseño y ejecución de prueba de control y sustantivas entre otras; 2) Extendida el veinticinco de marzo de dos mil veintiuno, por el licenciado</w:t>
      </w:r>
      <w:r w:rsidR="00930021">
        <w:rPr>
          <w:rFonts w:ascii="Arial" w:hAnsi="Arial" w:cs="Arial"/>
          <w:sz w:val="22"/>
          <w:szCs w:val="22"/>
          <w:lang w:val="es-ES"/>
        </w:rPr>
        <w:t xml:space="preserve"> XXX</w:t>
      </w:r>
      <w:r w:rsidRPr="00053643">
        <w:rPr>
          <w:rFonts w:ascii="Arial" w:hAnsi="Arial" w:cs="Arial"/>
          <w:sz w:val="22"/>
          <w:szCs w:val="22"/>
          <w:lang w:val="es-ES"/>
        </w:rPr>
        <w:t>, Administrativo y financiero de</w:t>
      </w:r>
      <w:r w:rsidR="00930021">
        <w:rPr>
          <w:rFonts w:ascii="Arial" w:hAnsi="Arial" w:cs="Arial"/>
          <w:sz w:val="22"/>
          <w:szCs w:val="22"/>
          <w:lang w:val="es-ES"/>
        </w:rPr>
        <w:t xml:space="preserve"> XXX</w:t>
      </w:r>
      <w:r w:rsidRPr="00053643">
        <w:rPr>
          <w:rFonts w:ascii="Arial" w:hAnsi="Arial" w:cs="Arial"/>
          <w:sz w:val="22"/>
          <w:szCs w:val="22"/>
          <w:lang w:val="es-ES"/>
        </w:rPr>
        <w:t xml:space="preserve">, donde hace constar que la licenciada </w:t>
      </w:r>
      <w:r w:rsidR="00930021">
        <w:rPr>
          <w:rFonts w:ascii="Arial" w:hAnsi="Arial" w:cs="Arial"/>
          <w:sz w:val="22"/>
          <w:szCs w:val="22"/>
          <w:lang w:val="es-ES"/>
        </w:rPr>
        <w:t>XXX</w:t>
      </w:r>
      <w:r w:rsidRPr="00053643">
        <w:rPr>
          <w:rFonts w:ascii="Arial" w:hAnsi="Arial" w:cs="Arial"/>
          <w:sz w:val="22"/>
          <w:szCs w:val="22"/>
          <w:lang w:val="es-ES"/>
        </w:rPr>
        <w:t xml:space="preserve"> laboró en la institución antes mencionada, ingresando el mes de abril dos mil veinte al mes de enero de dos mil veintiuno, en dicho periodo realizo consultorías, sin detallar las funciones;</w:t>
      </w:r>
    </w:p>
    <w:p w14:paraId="131A9F68"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i)</w:t>
      </w:r>
      <w:r w:rsidRPr="00053643">
        <w:rPr>
          <w:rFonts w:ascii="Arial" w:hAnsi="Arial" w:cs="Arial"/>
          <w:sz w:val="22"/>
          <w:szCs w:val="22"/>
          <w:lang w:val="es-ES"/>
        </w:rPr>
        <w:t xml:space="preserve"> Historial de cotizaciones de AFP - CRECER;</w:t>
      </w:r>
    </w:p>
    <w:p w14:paraId="7F620F40" w14:textId="77777777" w:rsidR="00A73372" w:rsidRPr="00053643" w:rsidRDefault="00A73372" w:rsidP="00A73372">
      <w:pPr>
        <w:pStyle w:val="Prrafodelista"/>
        <w:ind w:left="360"/>
        <w:jc w:val="both"/>
        <w:rPr>
          <w:rFonts w:ascii="Arial" w:hAnsi="Arial" w:cs="Arial"/>
          <w:bCs/>
          <w:sz w:val="22"/>
          <w:szCs w:val="22"/>
          <w:lang w:val="es-ES"/>
        </w:rPr>
      </w:pPr>
      <w:r w:rsidRPr="00053643">
        <w:rPr>
          <w:rFonts w:ascii="Arial" w:hAnsi="Arial" w:cs="Arial"/>
          <w:b/>
          <w:bCs/>
          <w:sz w:val="22"/>
          <w:szCs w:val="22"/>
          <w:lang w:val="es-ES"/>
        </w:rPr>
        <w:t xml:space="preserve">j) </w:t>
      </w:r>
      <w:r w:rsidRPr="00053643">
        <w:rPr>
          <w:rFonts w:ascii="Arial" w:hAnsi="Arial" w:cs="Arial"/>
          <w:sz w:val="22"/>
          <w:szCs w:val="22"/>
          <w:lang w:val="es-ES"/>
        </w:rPr>
        <w:t xml:space="preserve">Impresión de Declaración del Impuesto sobre la Renta y Contribución formulario F11 versión 14, del período tributario 2013 - 2019 y </w:t>
      </w:r>
    </w:p>
    <w:p w14:paraId="6FF00C79"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k)</w:t>
      </w:r>
      <w:r w:rsidRPr="00053643">
        <w:rPr>
          <w:rFonts w:ascii="Arial" w:hAnsi="Arial" w:cs="Arial"/>
          <w:sz w:val="22"/>
          <w:szCs w:val="22"/>
          <w:lang w:val="es-ES"/>
        </w:rPr>
        <w:t xml:space="preserve"> Curriculum vitae de la solicitante.</w:t>
      </w:r>
    </w:p>
    <w:p w14:paraId="671B7278" w14:textId="77777777" w:rsidR="00A73372" w:rsidRPr="00053643" w:rsidRDefault="00A73372" w:rsidP="00A73372">
      <w:pPr>
        <w:pStyle w:val="Prrafodelista"/>
        <w:ind w:left="360"/>
        <w:jc w:val="both"/>
        <w:rPr>
          <w:rFonts w:ascii="Arial" w:hAnsi="Arial" w:cs="Arial"/>
          <w:sz w:val="22"/>
          <w:szCs w:val="22"/>
          <w:lang w:val="es-ES"/>
        </w:rPr>
      </w:pPr>
    </w:p>
    <w:p w14:paraId="230350D1" w14:textId="77777777" w:rsidR="00A73372" w:rsidRPr="00053643" w:rsidRDefault="00A73372" w:rsidP="00F310D8">
      <w:pPr>
        <w:pStyle w:val="Prrafodelista"/>
        <w:widowControl/>
        <w:numPr>
          <w:ilvl w:val="0"/>
          <w:numId w:val="37"/>
        </w:numPr>
        <w:kinsoku w:val="0"/>
        <w:spacing w:after="200"/>
        <w:ind w:left="360"/>
        <w:contextualSpacing/>
        <w:jc w:val="both"/>
        <w:rPr>
          <w:rFonts w:ascii="Arial" w:hAnsi="Arial" w:cs="Arial"/>
          <w:color w:val="000000"/>
          <w:sz w:val="22"/>
          <w:szCs w:val="22"/>
          <w:lang w:val="es-ES"/>
        </w:rPr>
      </w:pPr>
      <w:r w:rsidRPr="00053643">
        <w:rPr>
          <w:rFonts w:ascii="Arial" w:hAnsi="Arial" w:cs="Arial"/>
          <w:b/>
          <w:bCs/>
          <w:sz w:val="22"/>
          <w:szCs w:val="22"/>
          <w:lang w:val="es-ES"/>
        </w:rPr>
        <w:t>Verificación de los documentos adjuntos a la solicitud.</w:t>
      </w:r>
      <w:r w:rsidRPr="00053643">
        <w:rPr>
          <w:rFonts w:ascii="Arial" w:hAnsi="Arial" w:cs="Arial"/>
          <w:sz w:val="22"/>
          <w:szCs w:val="22"/>
          <w:lang w:val="es-ES"/>
        </w:rPr>
        <w:t xml:space="preserve"> </w:t>
      </w:r>
    </w:p>
    <w:p w14:paraId="514038FE" w14:textId="77777777" w:rsidR="00A73372" w:rsidRPr="00053643" w:rsidRDefault="00A73372" w:rsidP="00A73372">
      <w:pPr>
        <w:pStyle w:val="Prrafodelista"/>
        <w:ind w:left="360"/>
        <w:jc w:val="both"/>
        <w:rPr>
          <w:rFonts w:ascii="Arial" w:hAnsi="Arial" w:cs="Arial"/>
          <w:sz w:val="22"/>
          <w:szCs w:val="22"/>
          <w:lang w:val="es-ES"/>
        </w:rPr>
      </w:pPr>
    </w:p>
    <w:p w14:paraId="27D744A9" w14:textId="77777777" w:rsidR="00A73372" w:rsidRPr="00053643" w:rsidRDefault="00A73372" w:rsidP="00A73372">
      <w:pPr>
        <w:pStyle w:val="Prrafodelista"/>
        <w:kinsoku w:val="0"/>
        <w:ind w:left="360"/>
        <w:jc w:val="both"/>
        <w:rPr>
          <w:rFonts w:ascii="Arial" w:hAnsi="Arial" w:cs="Arial"/>
          <w:color w:val="000000"/>
          <w:sz w:val="22"/>
          <w:szCs w:val="22"/>
          <w:lang w:val="es-ES"/>
        </w:rPr>
      </w:pPr>
      <w:r w:rsidRPr="00053643">
        <w:rPr>
          <w:rFonts w:ascii="Arial" w:hAnsi="Arial" w:cs="Arial"/>
          <w:sz w:val="22"/>
          <w:szCs w:val="22"/>
          <w:lang w:val="es-ES"/>
        </w:rPr>
        <w:t xml:space="preserve">Según consta en acta 09/2021 de Comisión de Inscripción y Registro de fecha 18 de mayo de 2021, ratificada por medio de acta de Consejo Directivo 10/2021, los miembros de la referida Comisión, determinaron lo siguiente: </w:t>
      </w:r>
      <w:r w:rsidRPr="00053643">
        <w:rPr>
          <w:rFonts w:ascii="Arial" w:hAnsi="Arial" w:cs="Arial"/>
          <w:i/>
          <w:iCs/>
          <w:sz w:val="22"/>
          <w:szCs w:val="22"/>
          <w:lang w:val="es-ES"/>
        </w:rPr>
        <w:t>“</w:t>
      </w:r>
      <w:r w:rsidRPr="00053643">
        <w:rPr>
          <w:rFonts w:ascii="Arial" w:hAnsi="Arial" w:cs="Arial"/>
          <w:i/>
          <w:iCs/>
          <w:color w:val="000000"/>
          <w:sz w:val="22"/>
          <w:szCs w:val="22"/>
        </w:rPr>
        <w:t>No comprueba experiencia en auditoría externa</w:t>
      </w:r>
      <w:r w:rsidRPr="00053643">
        <w:rPr>
          <w:rFonts w:ascii="Arial" w:hAnsi="Arial" w:cs="Arial"/>
          <w:i/>
          <w:iCs/>
          <w:sz w:val="22"/>
          <w:szCs w:val="22"/>
          <w:lang w:val="es-ES"/>
        </w:rPr>
        <w:t xml:space="preserve">”, </w:t>
      </w:r>
      <w:r w:rsidRPr="00053643">
        <w:rPr>
          <w:rFonts w:ascii="Arial" w:hAnsi="Arial" w:cs="Arial"/>
          <w:sz w:val="22"/>
          <w:szCs w:val="22"/>
          <w:lang w:val="es-ES"/>
        </w:rPr>
        <w:t>misma que según las disposiciones legales, que a continuación se detallaran, es requisito indispensable para que este Consejo pueda proceder con la inscripción solicitada, y que en el presente caso no se cumple por no acreditar la experiencia profesional en el área de auditoría externa.</w:t>
      </w:r>
    </w:p>
    <w:p w14:paraId="0871DFD0" w14:textId="77777777" w:rsidR="00A73372" w:rsidRPr="00053643" w:rsidRDefault="00A73372" w:rsidP="00A73372">
      <w:pPr>
        <w:jc w:val="both"/>
        <w:rPr>
          <w:rFonts w:ascii="Arial" w:hAnsi="Arial" w:cs="Arial"/>
          <w:sz w:val="22"/>
          <w:szCs w:val="22"/>
          <w:lang w:val="es-ES"/>
        </w:rPr>
      </w:pPr>
      <w:r w:rsidRPr="00053643">
        <w:rPr>
          <w:rFonts w:ascii="Arial" w:hAnsi="Arial" w:cs="Arial"/>
          <w:sz w:val="22"/>
          <w:szCs w:val="22"/>
          <w:lang w:val="es-ES"/>
        </w:rPr>
        <w:t>Dicho lo anterior, este Consejo procede a hacer las siguientes CONSIDERACIONES:</w:t>
      </w:r>
    </w:p>
    <w:p w14:paraId="13A3EEEE" w14:textId="77777777" w:rsidR="00A73372" w:rsidRPr="00053643" w:rsidRDefault="00A73372" w:rsidP="00F310D8">
      <w:pPr>
        <w:pStyle w:val="Prrafodelista"/>
        <w:widowControl/>
        <w:numPr>
          <w:ilvl w:val="0"/>
          <w:numId w:val="37"/>
        </w:numPr>
        <w:spacing w:after="200"/>
        <w:ind w:left="360"/>
        <w:contextualSpacing/>
        <w:jc w:val="both"/>
        <w:rPr>
          <w:rFonts w:ascii="Arial" w:hAnsi="Arial" w:cs="Arial"/>
          <w:sz w:val="22"/>
          <w:szCs w:val="22"/>
          <w:lang w:val="es-ES"/>
        </w:rPr>
      </w:pPr>
      <w:r w:rsidRPr="00053643">
        <w:rPr>
          <w:rFonts w:ascii="Arial" w:hAnsi="Arial" w:cs="Arial"/>
          <w:b/>
          <w:bCs/>
          <w:sz w:val="22"/>
          <w:szCs w:val="22"/>
          <w:lang w:val="es-ES"/>
        </w:rPr>
        <w:t>Requisitos para ser autorizado como Auditor.</w:t>
      </w:r>
      <w:r w:rsidRPr="00053643">
        <w:rPr>
          <w:rFonts w:ascii="Arial" w:hAnsi="Arial" w:cs="Arial"/>
          <w:sz w:val="22"/>
          <w:szCs w:val="22"/>
          <w:lang w:val="es-ES"/>
        </w:rPr>
        <w:t xml:space="preserve"> </w:t>
      </w:r>
    </w:p>
    <w:p w14:paraId="1311D510" w14:textId="77777777" w:rsidR="00A73372" w:rsidRPr="00053643" w:rsidRDefault="00A73372" w:rsidP="00A73372">
      <w:pPr>
        <w:pStyle w:val="Prrafodelista"/>
        <w:ind w:left="360"/>
        <w:jc w:val="both"/>
        <w:rPr>
          <w:rFonts w:ascii="Arial" w:hAnsi="Arial" w:cs="Arial"/>
          <w:sz w:val="22"/>
          <w:szCs w:val="22"/>
          <w:lang w:val="es-ES"/>
        </w:rPr>
      </w:pPr>
    </w:p>
    <w:p w14:paraId="2E278DEC"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La Ley Reguladora del Ejercicio de la Contaduría (LREC) establece en su artículo 2 literal b) de manera textual que las personas que pueden ejercer la auditoría son: “</w:t>
      </w:r>
      <w:r w:rsidRPr="00053643">
        <w:rPr>
          <w:rFonts w:ascii="Arial" w:hAnsi="Arial" w:cs="Arial"/>
          <w:i/>
          <w:iCs/>
          <w:sz w:val="22"/>
          <w:szCs w:val="22"/>
          <w:lang w:val="es-ES"/>
        </w:rPr>
        <w:t>1. Los que tuvieren título de Licenciado en Contaduría Pública conferido por alguna de las Universidades autorizadas en El Salvador; 2. Los que tuvieren la calidad de Contadores Públicos Certificados (CPC), 3. Los que hubieren obtenido en Universidades extranjeras, título simular al expresado en el ordinal 1 y haber sido autorizados según el procedimiento que disponga el Ministerio de Educación para la incorporación correspondiente, 4. Las personas jurídicas conforme a las disposiciones de esta Ley</w:t>
      </w:r>
      <w:r w:rsidRPr="00053643">
        <w:rPr>
          <w:rFonts w:ascii="Arial" w:hAnsi="Arial" w:cs="Arial"/>
          <w:sz w:val="22"/>
          <w:szCs w:val="22"/>
          <w:lang w:val="es-ES"/>
        </w:rPr>
        <w:t xml:space="preserve">.” </w:t>
      </w:r>
    </w:p>
    <w:p w14:paraId="3E7C58AC"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Asimismo, el artículo 3 de la citada Ley establece que para el ejercicio de la contaduría pública será necesario, además de reunir la calidad expresada en el artículo anterior, observar los requisitos siguientes: “</w:t>
      </w:r>
      <w:r w:rsidRPr="00053643">
        <w:rPr>
          <w:rFonts w:ascii="Arial" w:hAnsi="Arial" w:cs="Arial"/>
          <w:i/>
          <w:iCs/>
          <w:sz w:val="22"/>
          <w:szCs w:val="22"/>
          <w:lang w:val="es-ES"/>
        </w:rPr>
        <w:t>1º) Ser de nacionalidad salvadoreña, 2º) Ser de honradez notoria y competencia suficiente; 3º) No haber sido declarado en quiebra ni en suspensión de pagos; 4º) Estar en pleno uso de sus derechos de ciudadano, (…), 7°) Para auditores deberán acreditar dos años de experiencia comprobada en la práctica profesional.”</w:t>
      </w:r>
    </w:p>
    <w:p w14:paraId="43629254" w14:textId="77777777" w:rsidR="00A73372" w:rsidRPr="00053643" w:rsidRDefault="00A73372" w:rsidP="00A73372">
      <w:pPr>
        <w:pStyle w:val="Prrafodelista"/>
        <w:ind w:left="360"/>
        <w:jc w:val="both"/>
        <w:rPr>
          <w:rFonts w:ascii="Arial" w:hAnsi="Arial" w:cs="Arial"/>
          <w:i/>
          <w:iCs/>
          <w:sz w:val="22"/>
          <w:szCs w:val="22"/>
          <w:lang w:val="es-ES"/>
        </w:rPr>
      </w:pPr>
    </w:p>
    <w:p w14:paraId="3794842C"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lastRenderedPageBreak/>
        <w:t xml:space="preserve">Así mismo hay que tomar en cuenta para efectos del análisis de los documentos adjuntos a la solicitud lo establecido en el artículo 3 de la Ley en comento, en su numeral 7) establece que “Para auditores deberán acreditar </w:t>
      </w:r>
      <w:r w:rsidRPr="00053643">
        <w:rPr>
          <w:rFonts w:ascii="Arial" w:hAnsi="Arial" w:cs="Arial"/>
          <w:b/>
          <w:bCs/>
          <w:sz w:val="22"/>
          <w:szCs w:val="22"/>
          <w:lang w:val="es-ES"/>
        </w:rPr>
        <w:t>dos años</w:t>
      </w:r>
      <w:r w:rsidRPr="00053643">
        <w:rPr>
          <w:rFonts w:ascii="Arial" w:hAnsi="Arial" w:cs="Arial"/>
          <w:sz w:val="22"/>
          <w:szCs w:val="22"/>
          <w:lang w:val="es-ES"/>
        </w:rPr>
        <w:t xml:space="preserve"> de experiencia comprobada en la práctica profesional”; es decir en la práctica de la auditoría externa.</w:t>
      </w:r>
    </w:p>
    <w:p w14:paraId="38B8C1F1" w14:textId="77777777" w:rsidR="00A73372" w:rsidRPr="00CA3109" w:rsidRDefault="00A73372" w:rsidP="00CA3109">
      <w:pPr>
        <w:jc w:val="both"/>
        <w:rPr>
          <w:rFonts w:ascii="Arial" w:hAnsi="Arial" w:cs="Arial"/>
          <w:sz w:val="22"/>
          <w:szCs w:val="22"/>
          <w:lang w:val="es-ES"/>
        </w:rPr>
      </w:pPr>
    </w:p>
    <w:p w14:paraId="22F50555" w14:textId="77777777" w:rsidR="00A73372" w:rsidRPr="00053643" w:rsidRDefault="00A73372" w:rsidP="00F310D8">
      <w:pPr>
        <w:pStyle w:val="Prrafodelista"/>
        <w:widowControl/>
        <w:numPr>
          <w:ilvl w:val="0"/>
          <w:numId w:val="37"/>
        </w:numPr>
        <w:tabs>
          <w:tab w:val="left" w:pos="426"/>
        </w:tabs>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De la auditoría externa.</w:t>
      </w:r>
    </w:p>
    <w:p w14:paraId="2CDA4BFF" w14:textId="77777777" w:rsidR="00A73372" w:rsidRPr="00053643" w:rsidRDefault="00A73372" w:rsidP="00A73372">
      <w:pPr>
        <w:pStyle w:val="Prrafodelista"/>
        <w:kinsoku w:val="0"/>
        <w:ind w:left="360"/>
        <w:jc w:val="both"/>
        <w:rPr>
          <w:rStyle w:val="CharacterStyle1"/>
          <w:rFonts w:ascii="Arial" w:hAnsi="Arial" w:cs="Arial"/>
          <w:color w:val="000000"/>
          <w:sz w:val="22"/>
          <w:szCs w:val="22"/>
          <w:lang w:val="es-ES"/>
        </w:rPr>
      </w:pPr>
      <w:r w:rsidRPr="00053643">
        <w:rPr>
          <w:rFonts w:ascii="Arial" w:hAnsi="Arial" w:cs="Arial"/>
          <w:sz w:val="22"/>
          <w:szCs w:val="22"/>
          <w:lang w:val="es-ES"/>
        </w:rPr>
        <w:t>Que en el artículo 1</w:t>
      </w:r>
      <w:r w:rsidRPr="00053643">
        <w:rPr>
          <w:rStyle w:val="CharacterStyle1"/>
          <w:rFonts w:ascii="Arial" w:hAnsi="Arial" w:cs="Arial"/>
          <w:color w:val="000000"/>
          <w:spacing w:val="13"/>
          <w:sz w:val="22"/>
          <w:szCs w:val="22"/>
          <w:lang w:val="es-ES"/>
        </w:rPr>
        <w:t xml:space="preserve"> de la Ley Reguladora del Ejercicio de la Contaduría se establece de manera textual que </w:t>
      </w:r>
      <w:r w:rsidRPr="00053643">
        <w:rPr>
          <w:rStyle w:val="CharacterStyle1"/>
          <w:rFonts w:ascii="Arial" w:hAnsi="Arial" w:cs="Arial"/>
          <w:i/>
          <w:iCs/>
          <w:color w:val="000000"/>
          <w:spacing w:val="13"/>
          <w:sz w:val="22"/>
          <w:szCs w:val="22"/>
          <w:lang w:val="es-ES"/>
        </w:rPr>
        <w:t>“</w:t>
      </w:r>
      <w:r w:rsidRPr="00053643">
        <w:rPr>
          <w:rFonts w:ascii="Arial" w:hAnsi="Arial" w:cs="Arial"/>
          <w:i/>
          <w:iCs/>
          <w:color w:val="000000"/>
          <w:sz w:val="22"/>
          <w:szCs w:val="22"/>
          <w:lang w:val="es-SV"/>
        </w:rPr>
        <w:t xml:space="preserve">… Para efectos de esta ley, deberá entenderse como Contaduría Pública, una profesión especializada de la contabilidad, sobre aspectos económicos y financieros de la actividad mercantil, los registros de sus operaciones y revelaciones de las mismas. </w:t>
      </w:r>
      <w:r w:rsidRPr="00053643">
        <w:rPr>
          <w:rFonts w:ascii="Arial" w:hAnsi="Arial" w:cs="Arial"/>
          <w:b/>
          <w:bCs/>
          <w:i/>
          <w:iCs/>
          <w:color w:val="000000"/>
          <w:sz w:val="22"/>
          <w:szCs w:val="22"/>
          <w:lang w:val="es-SV"/>
        </w:rPr>
        <w:t>Las personas naturales o jurídicas que la ejerzan, dan fe plena y pública, sobre una base contable de Normas Internacionales de Contabilidad y Normas Internacionales de Auditoria</w:t>
      </w:r>
      <w:r w:rsidRPr="00053643">
        <w:rPr>
          <w:rFonts w:ascii="Arial" w:hAnsi="Arial" w:cs="Arial"/>
          <w:i/>
          <w:iCs/>
          <w:color w:val="000000"/>
          <w:sz w:val="22"/>
          <w:szCs w:val="22"/>
          <w:lang w:val="es-SV"/>
        </w:rPr>
        <w:t>, respectivamente, adoptadas y legalizadas por el Consejo de Vigilancia de la Profesión de Contaduría Pública y Auditoria, que podrá denominarse el Consejo o CVPCPA</w:t>
      </w:r>
      <w:r w:rsidRPr="00053643">
        <w:rPr>
          <w:rStyle w:val="CharacterStyle1"/>
          <w:rFonts w:ascii="Arial" w:hAnsi="Arial" w:cs="Arial"/>
          <w:i/>
          <w:iCs/>
          <w:color w:val="000000"/>
          <w:sz w:val="22"/>
          <w:szCs w:val="22"/>
          <w:lang w:val="es-ES"/>
        </w:rPr>
        <w:t>.”</w:t>
      </w:r>
    </w:p>
    <w:p w14:paraId="4DA23F5E"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6465C8CC"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Es necesario mencionar que, del texto del artículo antes descrito, y específicamente de lo resaltado en negritas, deriva la facultad de este Consejo para regular y vigilar especialmente el ejercicio de la auditoría externa, ya que la única rama de la profesión de auditoría que en la práctica del día a día, aplica la Normativa Internacional que este Consejo adopta de conformidad con dicho artículo, es la auditoría externa.</w:t>
      </w:r>
    </w:p>
    <w:p w14:paraId="2FD5172C"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1CE6BD64"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En el mismo orden de ideas, cabe aclarar que las normas que los profesionales de la auditoría interna aplican en sus labores cotidianas, son emitidas y adoptadas por las demás instituciones respectivas, es decir que no son adoptadas por este Consejo y por lo tanto no son aplicables a la auditoría externa.</w:t>
      </w:r>
    </w:p>
    <w:p w14:paraId="5AFC66F7"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2006F011"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Dicho lo anterior, es de hacer énfasis en que este Consejo solamente ha adoptado la normativa internacional aplicable a la auditoría externa, por lo tanto, no se encuentra facultado para vigilar la aplicación de normativa de auditoría interna, por no ser adoptada por esta institución, ya que en caso de vigilar normativa no adoptada se estaría en un exceso de facultades, motivo por el cual esta institución se limita de vigilar y regular el ejercicio de la auditoría interna.</w:t>
      </w:r>
    </w:p>
    <w:p w14:paraId="453489F4"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0B9D1DF3"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De igual manera, el artículo 2 inciso final LREC, establece que: </w:t>
      </w:r>
      <w:r w:rsidRPr="00053643">
        <w:rPr>
          <w:rFonts w:ascii="Arial" w:hAnsi="Arial" w:cs="Arial"/>
          <w:i/>
          <w:iCs/>
          <w:sz w:val="22"/>
          <w:szCs w:val="22"/>
          <w:lang w:val="es-ES"/>
        </w:rPr>
        <w:t xml:space="preserve">“Quienes ejerzan la contaduría y la función de la auditoría, </w:t>
      </w:r>
      <w:r w:rsidRPr="00053643">
        <w:rPr>
          <w:rFonts w:ascii="Arial" w:hAnsi="Arial" w:cs="Arial"/>
          <w:b/>
          <w:bCs/>
          <w:i/>
          <w:iCs/>
          <w:sz w:val="22"/>
          <w:szCs w:val="22"/>
          <w:lang w:val="es-ES"/>
        </w:rPr>
        <w:t>además de cumplir con la normativa internacional de contaduría y de auditoría</w:t>
      </w:r>
      <w:r w:rsidRPr="00053643">
        <w:rPr>
          <w:rFonts w:ascii="Arial" w:hAnsi="Arial" w:cs="Arial"/>
          <w:i/>
          <w:iCs/>
          <w:sz w:val="22"/>
          <w:szCs w:val="22"/>
          <w:lang w:val="es-ES"/>
        </w:rPr>
        <w:t>, deberán cumplir el Código de Ética para Profesionales de la Contabilidad y Auditoría, adoptado y legalizado por el Consejo y Norma de Educación Continuada emitida por el mismo.”</w:t>
      </w:r>
    </w:p>
    <w:p w14:paraId="2592B19F" w14:textId="77777777" w:rsidR="00A73372" w:rsidRPr="00053643" w:rsidRDefault="00A73372" w:rsidP="00A73372">
      <w:pPr>
        <w:pStyle w:val="Prrafodelista"/>
        <w:ind w:left="360"/>
        <w:jc w:val="both"/>
        <w:rPr>
          <w:rFonts w:ascii="Arial" w:hAnsi="Arial" w:cs="Arial"/>
          <w:sz w:val="22"/>
          <w:szCs w:val="22"/>
          <w:lang w:val="es-ES"/>
        </w:rPr>
      </w:pPr>
    </w:p>
    <w:p w14:paraId="07B4D909"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Lo resaltado en negritas del articulo 2 arriba descrito, confirma que este Consejo exige la aplicación solamente la aplicación de las normativas internacionales adoptadas por esta institución, y de las cuales se ha aclarado que únicamente son aplicables las de auditoría externa.</w:t>
      </w:r>
    </w:p>
    <w:p w14:paraId="3FF6F18E" w14:textId="77777777" w:rsidR="00A73372" w:rsidRPr="00053643" w:rsidRDefault="00A73372" w:rsidP="00A73372">
      <w:pPr>
        <w:pStyle w:val="Prrafodelista"/>
        <w:ind w:left="360"/>
        <w:jc w:val="both"/>
        <w:rPr>
          <w:rFonts w:ascii="Arial" w:hAnsi="Arial" w:cs="Arial"/>
          <w:sz w:val="22"/>
          <w:szCs w:val="22"/>
          <w:lang w:val="es-ES"/>
        </w:rPr>
      </w:pPr>
    </w:p>
    <w:p w14:paraId="7F9DB2C4" w14:textId="77777777" w:rsidR="00A73372" w:rsidRPr="00053643" w:rsidRDefault="00A73372" w:rsidP="00A73372">
      <w:pPr>
        <w:pStyle w:val="Prrafodelista"/>
        <w:ind w:left="360"/>
        <w:jc w:val="both"/>
        <w:rPr>
          <w:rFonts w:ascii="Arial" w:hAnsi="Arial" w:cs="Arial"/>
          <w:i/>
          <w:sz w:val="22"/>
          <w:szCs w:val="22"/>
          <w:lang w:val="es-SV"/>
        </w:rPr>
      </w:pPr>
      <w:r w:rsidRPr="00053643">
        <w:rPr>
          <w:rFonts w:ascii="Arial" w:hAnsi="Arial" w:cs="Arial"/>
          <w:sz w:val="22"/>
          <w:szCs w:val="22"/>
          <w:lang w:val="es-SV"/>
        </w:rPr>
        <w:t xml:space="preserve">En ese mismo orden de ideas el articulo 4 LREC, establece que </w:t>
      </w:r>
      <w:r w:rsidRPr="00053643">
        <w:rPr>
          <w:rFonts w:ascii="Arial" w:hAnsi="Arial" w:cs="Arial"/>
          <w:i/>
          <w:sz w:val="22"/>
          <w:szCs w:val="22"/>
          <w:lang w:val="es-SV"/>
        </w:rPr>
        <w:t xml:space="preserve">“para ejercer la función pública de la </w:t>
      </w:r>
      <w:r w:rsidRPr="00053643">
        <w:rPr>
          <w:rFonts w:ascii="Arial" w:hAnsi="Arial" w:cs="Arial"/>
          <w:b/>
          <w:bCs/>
          <w:i/>
          <w:sz w:val="22"/>
          <w:szCs w:val="22"/>
          <w:lang w:val="es-SV"/>
        </w:rPr>
        <w:t>Auditoría Privada</w:t>
      </w:r>
      <w:r w:rsidRPr="00053643">
        <w:rPr>
          <w:rFonts w:ascii="Arial" w:hAnsi="Arial" w:cs="Arial"/>
          <w:i/>
          <w:sz w:val="22"/>
          <w:szCs w:val="22"/>
          <w:lang w:val="es-SV"/>
        </w:rPr>
        <w:t xml:space="preserve">, se deberá poseer previamente, la autorización de contador público extendida por el Consejo.” </w:t>
      </w:r>
    </w:p>
    <w:p w14:paraId="5FE015C4" w14:textId="77777777" w:rsidR="00A73372" w:rsidRPr="00053643" w:rsidRDefault="00A73372" w:rsidP="00A73372">
      <w:pPr>
        <w:pStyle w:val="Prrafodelista"/>
        <w:ind w:left="360"/>
        <w:jc w:val="both"/>
        <w:rPr>
          <w:rFonts w:ascii="Arial" w:hAnsi="Arial" w:cs="Arial"/>
          <w:i/>
          <w:sz w:val="22"/>
          <w:szCs w:val="22"/>
          <w:lang w:val="es-SV"/>
        </w:rPr>
      </w:pPr>
    </w:p>
    <w:p w14:paraId="32AFF71E"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SV"/>
        </w:rPr>
        <w:t>Cabe aclarar en este punto, que se entiende por auditoría privada como un sinónimo de la auditoría externa, así como ya se ha definido.</w:t>
      </w:r>
    </w:p>
    <w:p w14:paraId="23A7F77E"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7DCE5C1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Por otro lado, no se omite manifestar lo regulado por el Código de Comercio en su artículo </w:t>
      </w:r>
      <w:r w:rsidRPr="00053643">
        <w:rPr>
          <w:rFonts w:ascii="Arial" w:hAnsi="Arial" w:cs="Arial"/>
          <w:sz w:val="22"/>
          <w:szCs w:val="22"/>
          <w:lang w:val="es-ES"/>
        </w:rPr>
        <w:lastRenderedPageBreak/>
        <w:t xml:space="preserve">290, el cual establece que la auditoría regulada por tal cuerpo legal aplica solamente para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y quienes la ejerzan se encontraran bajo la vigilancia de este Consejo.  </w:t>
      </w:r>
    </w:p>
    <w:p w14:paraId="70AFA47C"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1D4629DA"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Aunado a lo anterior, el artículo 291 del Código de Comercio detalla las principales funciones de un auditor, siendo en su mayoría atribuciones meramente de la auditoría externa.</w:t>
      </w:r>
    </w:p>
    <w:p w14:paraId="27C04CF7"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17555F1F"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Los artículos antes mencionados, extraídos del Código de Comercio son aquellos que dan origen a la creación de la actual Ley Reguladora de la Contaduría Pública, siendo estos la base para que esta institución pueda regular el ejercicio de la práctica profesional orientado 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w:t>
      </w:r>
    </w:p>
    <w:p w14:paraId="412EF55D"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4187C71A" w14:textId="77777777" w:rsidR="00A73372" w:rsidRPr="00053643" w:rsidRDefault="00A73372" w:rsidP="00F310D8">
      <w:pPr>
        <w:pStyle w:val="Prrafodelista"/>
        <w:widowControl/>
        <w:numPr>
          <w:ilvl w:val="0"/>
          <w:numId w:val="37"/>
        </w:numPr>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Facultad del Consejo para autorizar profesionales.</w:t>
      </w:r>
    </w:p>
    <w:p w14:paraId="10EE13E1" w14:textId="77777777" w:rsidR="00A73372" w:rsidRPr="00053643" w:rsidRDefault="00A73372" w:rsidP="00A73372">
      <w:pPr>
        <w:pStyle w:val="Prrafodelista"/>
        <w:ind w:left="360"/>
        <w:jc w:val="both"/>
        <w:rPr>
          <w:rFonts w:ascii="Arial" w:hAnsi="Arial" w:cs="Arial"/>
          <w:sz w:val="22"/>
          <w:szCs w:val="22"/>
          <w:lang w:val="es-ES"/>
        </w:rPr>
      </w:pPr>
    </w:p>
    <w:p w14:paraId="187D53A4"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Que la Ley Reguladora del Ejercicio de la Contaduría, establece en su artículo 5 que la autorización de los contadores públicos estará a cargo del Consejo de Vigilancia de la Profesión de Contaduría Pública y Auditoría, para lo cual según lo establecido en el artículo 36 de la misma Ley, le compete al Consejo autorizar a los que cumplan los requisitos legales para ejercer la profesión de contador público.</w:t>
      </w:r>
    </w:p>
    <w:p w14:paraId="1AFE7733" w14:textId="77777777" w:rsidR="00A73372" w:rsidRPr="00053643" w:rsidRDefault="00A73372" w:rsidP="00A73372">
      <w:pPr>
        <w:pStyle w:val="Prrafodelista"/>
        <w:ind w:left="360"/>
        <w:jc w:val="both"/>
        <w:rPr>
          <w:rFonts w:ascii="Arial" w:hAnsi="Arial" w:cs="Arial"/>
          <w:sz w:val="22"/>
          <w:szCs w:val="22"/>
          <w:lang w:val="es-ES"/>
        </w:rPr>
      </w:pPr>
    </w:p>
    <w:p w14:paraId="2F2F90FB" w14:textId="77777777" w:rsidR="00A73372" w:rsidRPr="00053643" w:rsidRDefault="00A73372" w:rsidP="00F310D8">
      <w:pPr>
        <w:pStyle w:val="Prrafodelista"/>
        <w:widowControl/>
        <w:numPr>
          <w:ilvl w:val="0"/>
          <w:numId w:val="37"/>
        </w:numPr>
        <w:spacing w:after="200"/>
        <w:ind w:left="360"/>
        <w:contextualSpacing/>
        <w:jc w:val="both"/>
        <w:rPr>
          <w:rFonts w:ascii="Arial" w:hAnsi="Arial" w:cs="Arial"/>
          <w:sz w:val="22"/>
          <w:szCs w:val="22"/>
          <w:lang w:val="es-CO"/>
        </w:rPr>
      </w:pPr>
      <w:r w:rsidRPr="00053643">
        <w:rPr>
          <w:rFonts w:ascii="Arial" w:hAnsi="Arial" w:cs="Arial"/>
          <w:b/>
          <w:bCs/>
          <w:sz w:val="22"/>
          <w:szCs w:val="22"/>
          <w:lang w:val="es-ES"/>
        </w:rPr>
        <w:t xml:space="preserve">Documentos para comprobar requisitos legales. </w:t>
      </w:r>
    </w:p>
    <w:p w14:paraId="4ED9C287" w14:textId="77777777" w:rsidR="00A73372" w:rsidRPr="00053643" w:rsidRDefault="00A73372" w:rsidP="00A73372">
      <w:pPr>
        <w:pStyle w:val="Prrafodelista"/>
        <w:ind w:left="360"/>
        <w:jc w:val="both"/>
        <w:rPr>
          <w:rFonts w:ascii="Arial" w:hAnsi="Arial" w:cs="Arial"/>
          <w:b/>
          <w:bCs/>
          <w:sz w:val="22"/>
          <w:szCs w:val="22"/>
          <w:lang w:val="es-ES"/>
        </w:rPr>
      </w:pPr>
    </w:p>
    <w:p w14:paraId="13088A9D" w14:textId="77777777" w:rsidR="00A73372" w:rsidRPr="00053643" w:rsidRDefault="00A73372" w:rsidP="00A73372">
      <w:pPr>
        <w:pStyle w:val="Prrafodelista"/>
        <w:ind w:left="360"/>
        <w:jc w:val="both"/>
        <w:rPr>
          <w:rFonts w:ascii="Arial" w:hAnsi="Arial" w:cs="Arial"/>
          <w:sz w:val="22"/>
          <w:szCs w:val="22"/>
          <w:lang w:val="es-SV"/>
        </w:rPr>
      </w:pPr>
      <w:r w:rsidRPr="00053643">
        <w:rPr>
          <w:rFonts w:ascii="Arial" w:hAnsi="Arial" w:cs="Arial"/>
          <w:sz w:val="22"/>
          <w:szCs w:val="22"/>
          <w:lang w:val="es-SV"/>
        </w:rPr>
        <w:t xml:space="preserve">Que derivado de lo anterior, y una vez establecido que la Ley Reguladora del Ejercicio de la Contaduría determina que la experiencia profesional debe ser </w:t>
      </w:r>
      <w:r w:rsidRPr="00053643">
        <w:rPr>
          <w:rFonts w:ascii="Arial" w:hAnsi="Arial" w:cs="Arial"/>
          <w:b/>
          <w:sz w:val="22"/>
          <w:szCs w:val="22"/>
          <w:lang w:val="es-SV"/>
        </w:rPr>
        <w:t xml:space="preserve">comprobable, </w:t>
      </w:r>
      <w:r w:rsidRPr="00053643">
        <w:rPr>
          <w:rFonts w:ascii="Arial" w:hAnsi="Arial" w:cs="Arial"/>
          <w:sz w:val="22"/>
          <w:szCs w:val="22"/>
          <w:lang w:val="es-SV"/>
        </w:rPr>
        <w:t>es que el profesional debe acreditar por medio de los documentos necesarios, el cumplimiento del periodo exigido en el Art. 3 numeral 7 LREC, para lo cual se puede presentar además de constancias laborales (que es el documento por excelencia que demuestra la experiencia laboral de una persona), planillas del ISSS, historial laboral de AFP, declaraciones de renta, y similares; cabe aclarar que en dichos documentos debe demostrarse la relación laboral existente entre la persona que emite la constancia laboral y el profesional a autorizarse.</w:t>
      </w:r>
      <w:r w:rsidRPr="00053643">
        <w:rPr>
          <w:rFonts w:ascii="Arial" w:hAnsi="Arial" w:cs="Arial"/>
          <w:sz w:val="22"/>
          <w:szCs w:val="22"/>
          <w:lang w:val="es-ES"/>
        </w:rPr>
        <w:t xml:space="preserve">El artículo 9 de la Ley Reguladora del Ejercicio de la Contaduría establece que todo interesado solicitará al Consejo su autorización. En la solicitud expresará la información a que se refiere esta Ley y acompañará los documentos necesarios para probar que reúne los requisitos para ejercer la contaduría pública, en ese sentido el Consejo mediante el formato de solicitud que se le proporciona al solicitante, le menciona los documentos que al efecto debe adjuntarse a la solicitud de autorización, formato que en su oportunidad ha sido aprobado por el Consejo. </w:t>
      </w:r>
    </w:p>
    <w:p w14:paraId="49BA6D25" w14:textId="77777777" w:rsidR="00A73372" w:rsidRPr="00053643" w:rsidRDefault="00A73372" w:rsidP="00A73372">
      <w:pPr>
        <w:pStyle w:val="Prrafodelista"/>
        <w:ind w:left="360"/>
        <w:jc w:val="both"/>
        <w:rPr>
          <w:rFonts w:ascii="Arial" w:hAnsi="Arial" w:cs="Arial"/>
          <w:sz w:val="22"/>
          <w:szCs w:val="22"/>
          <w:lang w:val="es-ES"/>
        </w:rPr>
      </w:pPr>
    </w:p>
    <w:p w14:paraId="0FFA028E" w14:textId="77777777" w:rsidR="00A73372" w:rsidRPr="00053643" w:rsidRDefault="00A73372" w:rsidP="00F310D8">
      <w:pPr>
        <w:pStyle w:val="Prrafodelista"/>
        <w:widowControl/>
        <w:numPr>
          <w:ilvl w:val="0"/>
          <w:numId w:val="37"/>
        </w:numPr>
        <w:tabs>
          <w:tab w:val="left" w:pos="426"/>
          <w:tab w:val="left" w:pos="851"/>
        </w:tabs>
        <w:spacing w:after="200"/>
        <w:ind w:left="360" w:hanging="502"/>
        <w:contextualSpacing/>
        <w:jc w:val="both"/>
        <w:rPr>
          <w:rFonts w:ascii="Arial" w:hAnsi="Arial" w:cs="Arial"/>
          <w:sz w:val="22"/>
          <w:szCs w:val="22"/>
          <w:lang w:val="es-ES"/>
        </w:rPr>
      </w:pPr>
      <w:r w:rsidRPr="00053643">
        <w:rPr>
          <w:rFonts w:ascii="Arial" w:hAnsi="Arial" w:cs="Arial"/>
          <w:b/>
          <w:bCs/>
          <w:sz w:val="22"/>
          <w:szCs w:val="22"/>
          <w:lang w:val="es-ES"/>
        </w:rPr>
        <w:t>Caso en concreto.</w:t>
      </w:r>
    </w:p>
    <w:p w14:paraId="0540BA76"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p>
    <w:p w14:paraId="1F3DEF2D" w14:textId="1335262B"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sz w:val="22"/>
          <w:szCs w:val="22"/>
          <w:lang w:val="es-ES"/>
        </w:rPr>
        <w:t xml:space="preserve">Que bajo los parámetros antes indicados, la solicitud del </w:t>
      </w:r>
      <w:r w:rsidRPr="00053643">
        <w:rPr>
          <w:rFonts w:ascii="Arial" w:hAnsi="Arial" w:cs="Arial"/>
          <w:sz w:val="22"/>
          <w:szCs w:val="22"/>
          <w:lang w:val="es-SV"/>
        </w:rPr>
        <w:t xml:space="preserve">la licenciada </w:t>
      </w:r>
      <w:r w:rsidR="00930021">
        <w:rPr>
          <w:rFonts w:ascii="Arial" w:hAnsi="Arial" w:cs="Arial"/>
          <w:sz w:val="22"/>
          <w:szCs w:val="22"/>
          <w:lang w:val="es-SV"/>
        </w:rPr>
        <w:t>XXX</w:t>
      </w:r>
      <w:r w:rsidRPr="00053643">
        <w:rPr>
          <w:rFonts w:ascii="Arial" w:hAnsi="Arial" w:cs="Arial"/>
          <w:sz w:val="22"/>
          <w:szCs w:val="22"/>
          <w:lang w:val="es-ES"/>
        </w:rPr>
        <w:t xml:space="preserve"> ha sido revisada y analizada; con base a la verificación hecha al expediente, y conforme a los criterios de la comisión, quienes expresaron que: </w:t>
      </w:r>
      <w:r w:rsidRPr="00053643">
        <w:rPr>
          <w:rFonts w:ascii="Arial" w:hAnsi="Arial" w:cs="Arial"/>
          <w:sz w:val="22"/>
          <w:szCs w:val="22"/>
          <w:lang w:val="es-SV"/>
        </w:rPr>
        <w:t xml:space="preserve">a la licenciada </w:t>
      </w:r>
      <w:r w:rsidR="00930021">
        <w:rPr>
          <w:rFonts w:ascii="Arial" w:hAnsi="Arial" w:cs="Arial"/>
          <w:sz w:val="22"/>
          <w:szCs w:val="22"/>
          <w:lang w:val="es-SV"/>
        </w:rPr>
        <w:t>XXX</w:t>
      </w:r>
      <w:r w:rsidRPr="00053643">
        <w:rPr>
          <w:rFonts w:ascii="Arial" w:hAnsi="Arial" w:cs="Arial"/>
          <w:sz w:val="22"/>
          <w:szCs w:val="22"/>
          <w:lang w:val="es-ES"/>
        </w:rPr>
        <w:t xml:space="preserve"> no cumple con los requisitos de los arts. 1 y 3 literal “a” numeral 7 de la Ley Reguladora del Ejercicio de la Contaduría, en vista que no se acredita experiencia comprobada en la práctica profesional correspondiente a la auditoría externa, la cual debe ser de dos años, razón por lo que no es procedente aprobar su solicitud de inscripción.</w:t>
      </w:r>
    </w:p>
    <w:p w14:paraId="260D4E91"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b/>
          <w:bCs/>
          <w:sz w:val="22"/>
          <w:szCs w:val="22"/>
          <w:lang w:val="es-ES"/>
        </w:rPr>
        <w:t xml:space="preserve">POR TANTO: </w:t>
      </w:r>
    </w:p>
    <w:p w14:paraId="678BD382"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Con base en los considerandos anteriores y teniendo como fundamento los artículos 1, 2, 3, 5, 9, y 36 literal a), de la Ley Reguladora del Ejercicio de la Contaduría, este Consejo,  </w:t>
      </w:r>
    </w:p>
    <w:p w14:paraId="7A3E2353" w14:textId="77777777" w:rsidR="00A73372" w:rsidRPr="00053643" w:rsidRDefault="00A73372" w:rsidP="00A73372">
      <w:pPr>
        <w:pStyle w:val="Prrafodelista"/>
        <w:ind w:left="360"/>
        <w:jc w:val="both"/>
        <w:rPr>
          <w:rFonts w:ascii="Arial" w:hAnsi="Arial" w:cs="Arial"/>
          <w:sz w:val="22"/>
          <w:szCs w:val="22"/>
          <w:lang w:val="es-ES"/>
        </w:rPr>
      </w:pPr>
    </w:p>
    <w:p w14:paraId="3CDE2615"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RESUELVE:</w:t>
      </w:r>
    </w:p>
    <w:p w14:paraId="3167C214" w14:textId="77777777" w:rsidR="00A73372" w:rsidRPr="00053643" w:rsidRDefault="00A73372" w:rsidP="00A73372">
      <w:pPr>
        <w:pStyle w:val="Prrafodelista"/>
        <w:ind w:left="360"/>
        <w:jc w:val="both"/>
        <w:rPr>
          <w:rFonts w:ascii="Arial" w:hAnsi="Arial" w:cs="Arial"/>
          <w:b/>
          <w:bCs/>
          <w:sz w:val="22"/>
          <w:szCs w:val="22"/>
          <w:lang w:val="es-ES"/>
        </w:rPr>
      </w:pPr>
    </w:p>
    <w:p w14:paraId="748D59EC" w14:textId="75AA937A" w:rsidR="00A73372" w:rsidRPr="00053643" w:rsidRDefault="00A73372" w:rsidP="00F310D8">
      <w:pPr>
        <w:pStyle w:val="Prrafodelista"/>
        <w:widowControl/>
        <w:numPr>
          <w:ilvl w:val="0"/>
          <w:numId w:val="38"/>
        </w:numPr>
        <w:spacing w:after="200"/>
        <w:ind w:left="709" w:hanging="283"/>
        <w:contextualSpacing/>
        <w:jc w:val="both"/>
        <w:rPr>
          <w:rFonts w:ascii="Arial" w:hAnsi="Arial" w:cs="Arial"/>
          <w:sz w:val="22"/>
          <w:szCs w:val="22"/>
          <w:lang w:val="es-ES"/>
        </w:rPr>
      </w:pPr>
      <w:r w:rsidRPr="00053643">
        <w:rPr>
          <w:rFonts w:ascii="Arial" w:hAnsi="Arial" w:cs="Arial"/>
          <w:sz w:val="22"/>
          <w:szCs w:val="22"/>
          <w:lang w:val="es-ES"/>
        </w:rPr>
        <w:lastRenderedPageBreak/>
        <w:t xml:space="preserve">No autorizar para que ejerza la auditoría externa </w:t>
      </w:r>
      <w:r w:rsidRPr="00053643">
        <w:rPr>
          <w:rFonts w:ascii="Arial" w:hAnsi="Arial" w:cs="Arial"/>
          <w:sz w:val="22"/>
          <w:szCs w:val="22"/>
          <w:lang w:val="es-SV"/>
        </w:rPr>
        <w:t xml:space="preserve">a la licenciada </w:t>
      </w:r>
      <w:r w:rsidR="00930021">
        <w:rPr>
          <w:rFonts w:ascii="Arial" w:hAnsi="Arial" w:cs="Arial"/>
          <w:sz w:val="22"/>
          <w:szCs w:val="22"/>
          <w:lang w:val="es-SV"/>
        </w:rPr>
        <w:t>XXX</w:t>
      </w:r>
      <w:r w:rsidRPr="00053643">
        <w:rPr>
          <w:rFonts w:ascii="Arial" w:hAnsi="Arial" w:cs="Arial"/>
          <w:sz w:val="22"/>
          <w:szCs w:val="22"/>
          <w:lang w:val="es-ES"/>
        </w:rPr>
        <w:t xml:space="preserve">,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 </w:t>
      </w:r>
    </w:p>
    <w:p w14:paraId="6DBF98B6" w14:textId="77777777" w:rsidR="00A73372" w:rsidRPr="00053643" w:rsidRDefault="00A73372" w:rsidP="00A73372">
      <w:pPr>
        <w:pStyle w:val="Prrafodelista"/>
        <w:ind w:left="360"/>
        <w:jc w:val="both"/>
        <w:rPr>
          <w:rFonts w:ascii="Arial" w:hAnsi="Arial" w:cs="Arial"/>
          <w:sz w:val="22"/>
          <w:szCs w:val="22"/>
          <w:lang w:val="es-ES"/>
        </w:rPr>
      </w:pPr>
    </w:p>
    <w:p w14:paraId="6A526032" w14:textId="77777777" w:rsidR="00A73372" w:rsidRPr="00053643" w:rsidRDefault="00A73372" w:rsidP="00F310D8">
      <w:pPr>
        <w:pStyle w:val="Prrafodelista"/>
        <w:widowControl/>
        <w:numPr>
          <w:ilvl w:val="0"/>
          <w:numId w:val="38"/>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Déjese a salvo su derecho de solicitar su autorización, iniciando trámite cuando reúna los requisitos indicados, así como también de presentar el recurso de reconsideración o de apelación, regulados en los arts. 132, 134 y 104 LPA.</w:t>
      </w:r>
    </w:p>
    <w:p w14:paraId="75415586" w14:textId="77777777" w:rsidR="00A73372" w:rsidRPr="00053643" w:rsidRDefault="00A73372" w:rsidP="00A73372">
      <w:pPr>
        <w:pStyle w:val="Prrafodelista"/>
        <w:jc w:val="both"/>
        <w:rPr>
          <w:rFonts w:ascii="Arial" w:hAnsi="Arial" w:cs="Arial"/>
          <w:sz w:val="22"/>
          <w:szCs w:val="22"/>
          <w:lang w:val="es-ES"/>
        </w:rPr>
      </w:pPr>
    </w:p>
    <w:p w14:paraId="667ADD14" w14:textId="77777777" w:rsidR="00A73372" w:rsidRPr="00053643" w:rsidRDefault="00A73372" w:rsidP="00F310D8">
      <w:pPr>
        <w:pStyle w:val="Prrafodelista"/>
        <w:widowControl/>
        <w:numPr>
          <w:ilvl w:val="0"/>
          <w:numId w:val="38"/>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 xml:space="preserve">Notifíquese </w:t>
      </w:r>
    </w:p>
    <w:p w14:paraId="12803B95" w14:textId="77777777" w:rsidR="00A73372" w:rsidRPr="00053643" w:rsidRDefault="00A73372" w:rsidP="00A73372">
      <w:pPr>
        <w:rPr>
          <w:rFonts w:ascii="Arial" w:hAnsi="Arial" w:cs="Arial"/>
          <w:sz w:val="22"/>
          <w:szCs w:val="22"/>
          <w:lang w:val="es-SV"/>
        </w:rPr>
      </w:pPr>
      <w:r w:rsidRPr="00053643">
        <w:rPr>
          <w:rFonts w:ascii="Arial" w:hAnsi="Arial" w:cs="Arial"/>
          <w:b/>
          <w:bCs/>
          <w:sz w:val="22"/>
          <w:szCs w:val="22"/>
        </w:rPr>
        <w:t>RESOLUCIÓN 587.</w:t>
      </w:r>
      <w:r w:rsidRPr="00053643">
        <w:rPr>
          <w:rFonts w:ascii="Arial" w:hAnsi="Arial" w:cs="Arial"/>
          <w:sz w:val="22"/>
          <w:szCs w:val="22"/>
        </w:rPr>
        <w:t>                                                                                                   </w:t>
      </w:r>
      <w:r w:rsidRPr="00053643">
        <w:rPr>
          <w:rFonts w:ascii="Arial" w:hAnsi="Arial" w:cs="Arial"/>
          <w:sz w:val="22"/>
          <w:szCs w:val="22"/>
        </w:rPr>
        <w:tab/>
      </w:r>
    </w:p>
    <w:p w14:paraId="5C7A8B82" w14:textId="77777777" w:rsidR="00A73372" w:rsidRPr="00053643" w:rsidRDefault="00A73372" w:rsidP="00A73372">
      <w:pPr>
        <w:jc w:val="both"/>
        <w:rPr>
          <w:rFonts w:ascii="Arial" w:hAnsi="Arial" w:cs="Arial"/>
          <w:sz w:val="22"/>
          <w:szCs w:val="22"/>
        </w:rPr>
      </w:pPr>
      <w:r w:rsidRPr="00053643">
        <w:rPr>
          <w:rFonts w:ascii="Arial" w:hAnsi="Arial" w:cs="Arial"/>
          <w:sz w:val="22"/>
          <w:szCs w:val="22"/>
        </w:rPr>
        <w:t xml:space="preserve">ANTECEDENTES:    </w:t>
      </w:r>
    </w:p>
    <w:p w14:paraId="6446E5E6" w14:textId="752797B5" w:rsidR="00A73372" w:rsidRPr="00053643" w:rsidRDefault="00A73372" w:rsidP="00F310D8">
      <w:pPr>
        <w:pStyle w:val="Prrafodelista"/>
        <w:widowControl/>
        <w:numPr>
          <w:ilvl w:val="0"/>
          <w:numId w:val="39"/>
        </w:numPr>
        <w:spacing w:after="200"/>
        <w:contextualSpacing/>
        <w:jc w:val="both"/>
        <w:rPr>
          <w:rFonts w:ascii="Arial" w:hAnsi="Arial" w:cs="Arial"/>
          <w:sz w:val="22"/>
          <w:szCs w:val="22"/>
          <w:lang w:val="es-ES"/>
        </w:rPr>
      </w:pPr>
      <w:r w:rsidRPr="00053643">
        <w:rPr>
          <w:rFonts w:ascii="Arial" w:hAnsi="Arial" w:cs="Arial"/>
          <w:sz w:val="22"/>
          <w:szCs w:val="22"/>
          <w:lang w:val="es-ES"/>
        </w:rPr>
        <w:t xml:space="preserve">Que </w:t>
      </w:r>
      <w:r w:rsidRPr="00053643">
        <w:rPr>
          <w:rFonts w:ascii="Arial" w:hAnsi="Arial" w:cs="Arial"/>
          <w:sz w:val="22"/>
          <w:szCs w:val="22"/>
          <w:lang w:val="es-SV"/>
        </w:rPr>
        <w:t xml:space="preserve">al licenciado </w:t>
      </w:r>
      <w:r w:rsidR="00930021">
        <w:rPr>
          <w:rFonts w:ascii="Arial" w:hAnsi="Arial" w:cs="Arial"/>
          <w:color w:val="000000"/>
          <w:sz w:val="22"/>
          <w:szCs w:val="22"/>
        </w:rPr>
        <w:t>XXX</w:t>
      </w:r>
      <w:r w:rsidRPr="00053643">
        <w:rPr>
          <w:rFonts w:ascii="Arial" w:hAnsi="Arial" w:cs="Arial"/>
          <w:sz w:val="22"/>
          <w:szCs w:val="22"/>
          <w:lang w:val="es-ES"/>
        </w:rPr>
        <w:t>, junto con solicitud de inscripción como auditor, el 20/04/2021, presento los siguientes documentos:</w:t>
      </w:r>
    </w:p>
    <w:p w14:paraId="0EEE8312" w14:textId="77777777" w:rsidR="00A73372" w:rsidRPr="00053643" w:rsidRDefault="00A73372" w:rsidP="00A73372">
      <w:pPr>
        <w:pStyle w:val="Prrafodelista"/>
        <w:ind w:left="360"/>
        <w:jc w:val="both"/>
        <w:rPr>
          <w:rFonts w:ascii="Arial" w:hAnsi="Arial" w:cs="Arial"/>
          <w:b/>
          <w:bCs/>
          <w:sz w:val="22"/>
          <w:szCs w:val="22"/>
          <w:lang w:val="es-ES"/>
        </w:rPr>
      </w:pPr>
    </w:p>
    <w:p w14:paraId="6F270D32"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a) </w:t>
      </w:r>
      <w:r w:rsidRPr="00053643">
        <w:rPr>
          <w:rFonts w:ascii="Arial" w:hAnsi="Arial" w:cs="Arial"/>
          <w:sz w:val="22"/>
          <w:szCs w:val="22"/>
          <w:lang w:val="es-ES"/>
        </w:rPr>
        <w:t xml:space="preserve">Título expedido por La Universidad de El Salvador, con fecha treinta de enero de dos mil veintiuno, con el cual acredita que es Licenciado en Contaduría Pública; </w:t>
      </w:r>
    </w:p>
    <w:p w14:paraId="48323831"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b) </w:t>
      </w:r>
      <w:r w:rsidRPr="00053643">
        <w:rPr>
          <w:rFonts w:ascii="Arial" w:hAnsi="Arial" w:cs="Arial"/>
          <w:sz w:val="22"/>
          <w:szCs w:val="22"/>
          <w:lang w:val="es-ES"/>
        </w:rPr>
        <w:t xml:space="preserve">Certificación de Partida de Nacimiento extendida por la jefa del Registro del Estado Familiar de la Alcaldía Municipal de Ciudad Arce, departamento de La Libertad; </w:t>
      </w:r>
    </w:p>
    <w:p w14:paraId="49A2818C" w14:textId="418AEA8B"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c)</w:t>
      </w:r>
      <w:r w:rsidRPr="00053643">
        <w:rPr>
          <w:rFonts w:ascii="Arial" w:hAnsi="Arial" w:cs="Arial"/>
          <w:sz w:val="22"/>
          <w:szCs w:val="22"/>
          <w:lang w:val="es-ES"/>
        </w:rPr>
        <w:t xml:space="preserve"> Copia de su Documento Único de Identidad número</w:t>
      </w:r>
      <w:r w:rsidR="00930021">
        <w:rPr>
          <w:rFonts w:ascii="Arial" w:hAnsi="Arial" w:cs="Arial"/>
          <w:sz w:val="22"/>
          <w:szCs w:val="22"/>
          <w:lang w:val="es-ES"/>
        </w:rPr>
        <w:t xml:space="preserve"> XXX</w:t>
      </w:r>
      <w:r w:rsidRPr="00053643">
        <w:rPr>
          <w:rFonts w:ascii="Arial" w:hAnsi="Arial" w:cs="Arial"/>
          <w:sz w:val="22"/>
          <w:szCs w:val="22"/>
          <w:lang w:val="es-ES"/>
        </w:rPr>
        <w:t>;</w:t>
      </w:r>
    </w:p>
    <w:p w14:paraId="7A50B837" w14:textId="2B7E306B"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d) </w:t>
      </w:r>
      <w:r w:rsidRPr="00053643">
        <w:rPr>
          <w:rFonts w:ascii="Arial" w:hAnsi="Arial" w:cs="Arial"/>
          <w:sz w:val="22"/>
          <w:szCs w:val="22"/>
          <w:lang w:val="es-ES"/>
        </w:rPr>
        <w:t>Copia de su Tarjeta con Número de Identificación Tributaria</w:t>
      </w:r>
      <w:r w:rsidR="00930021">
        <w:rPr>
          <w:rFonts w:ascii="Arial" w:hAnsi="Arial" w:cs="Arial"/>
          <w:sz w:val="22"/>
          <w:szCs w:val="22"/>
          <w:lang w:val="es-ES"/>
        </w:rPr>
        <w:t xml:space="preserve"> XXX</w:t>
      </w:r>
      <w:r w:rsidRPr="00053643">
        <w:rPr>
          <w:rFonts w:ascii="Arial" w:hAnsi="Arial" w:cs="Arial"/>
          <w:sz w:val="22"/>
          <w:szCs w:val="22"/>
          <w:lang w:val="es-ES"/>
        </w:rPr>
        <w:t>;</w:t>
      </w:r>
    </w:p>
    <w:p w14:paraId="05B80674"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e)</w:t>
      </w:r>
      <w:r w:rsidRPr="00053643">
        <w:rPr>
          <w:rFonts w:ascii="Arial" w:hAnsi="Arial" w:cs="Arial"/>
          <w:sz w:val="22"/>
          <w:szCs w:val="22"/>
          <w:lang w:val="es-ES"/>
        </w:rPr>
        <w:t xml:space="preserve"> Certificación extendida por la Dirección General de Centros Penales del Ministerio de Justicia y Seguridad Pública, de la cual consta que el solicitante no tiene antecedentes penales; </w:t>
      </w:r>
    </w:p>
    <w:p w14:paraId="7FDC35FA" w14:textId="07412BB9"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f) </w:t>
      </w:r>
      <w:r w:rsidRPr="00053643">
        <w:rPr>
          <w:rFonts w:ascii="Arial" w:hAnsi="Arial" w:cs="Arial"/>
          <w:sz w:val="22"/>
          <w:szCs w:val="22"/>
          <w:lang w:val="es-ES"/>
        </w:rPr>
        <w:t xml:space="preserve">Constancias de honradez notoria, con la firma autenticada ante Notario de las personas que han extendido las mismas, según detalle: 1) Extendida el doce de abril de dos mil veintiuno, por el señor  </w:t>
      </w:r>
      <w:r w:rsidR="00930021">
        <w:rPr>
          <w:rFonts w:ascii="Arial" w:hAnsi="Arial" w:cs="Arial"/>
          <w:sz w:val="22"/>
          <w:szCs w:val="22"/>
          <w:lang w:val="es-ES"/>
        </w:rPr>
        <w:t>XXX</w:t>
      </w:r>
      <w:r w:rsidRPr="00053643">
        <w:rPr>
          <w:rFonts w:ascii="Arial" w:hAnsi="Arial" w:cs="Arial"/>
          <w:sz w:val="22"/>
          <w:szCs w:val="22"/>
          <w:lang w:val="es-ES"/>
        </w:rPr>
        <w:t xml:space="preserve">, en la que hace constar que conoce  al licenciado </w:t>
      </w:r>
      <w:r w:rsidR="00930021">
        <w:rPr>
          <w:rFonts w:ascii="Arial" w:hAnsi="Arial" w:cs="Arial"/>
          <w:color w:val="000000"/>
          <w:sz w:val="22"/>
          <w:szCs w:val="22"/>
        </w:rPr>
        <w:t>XXX</w:t>
      </w:r>
      <w:r w:rsidRPr="00053643">
        <w:rPr>
          <w:rFonts w:ascii="Arial" w:hAnsi="Arial" w:cs="Arial"/>
          <w:sz w:val="22"/>
          <w:szCs w:val="22"/>
          <w:lang w:val="es-ES"/>
        </w:rPr>
        <w:t xml:space="preserve"> desde hace quince años y de quien manifiesta que es una persona de honradez notoria; 2) Extendida el doce de abril de dos mil veintiuno, por la señora</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930021">
        <w:rPr>
          <w:rFonts w:ascii="Arial" w:hAnsi="Arial" w:cs="Arial"/>
          <w:color w:val="000000"/>
          <w:sz w:val="22"/>
          <w:szCs w:val="22"/>
        </w:rPr>
        <w:t>XXX</w:t>
      </w:r>
      <w:r w:rsidRPr="00053643">
        <w:rPr>
          <w:rFonts w:ascii="Arial" w:hAnsi="Arial" w:cs="Arial"/>
          <w:sz w:val="22"/>
          <w:szCs w:val="22"/>
          <w:lang w:val="es-ES"/>
        </w:rPr>
        <w:t xml:space="preserve"> desde hace doce años y de quien manifiesta que es una persona con honradez notoria; 3) Extendida el doce de abril de dos mil veintiuno, por la licenciada</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930021">
        <w:rPr>
          <w:rFonts w:ascii="Arial" w:hAnsi="Arial" w:cs="Arial"/>
          <w:color w:val="000000"/>
          <w:sz w:val="22"/>
          <w:szCs w:val="22"/>
        </w:rPr>
        <w:t>XXX</w:t>
      </w:r>
      <w:r w:rsidRPr="00053643">
        <w:rPr>
          <w:rFonts w:ascii="Arial" w:hAnsi="Arial" w:cs="Arial"/>
          <w:sz w:val="22"/>
          <w:szCs w:val="22"/>
          <w:lang w:val="es-ES"/>
        </w:rPr>
        <w:t xml:space="preserve">  desde hace once años y de quien manifiesta que ha observado en el… honradez notoria; </w:t>
      </w:r>
    </w:p>
    <w:p w14:paraId="3E0FAD9C" w14:textId="7EA3E8D2"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g)</w:t>
      </w:r>
      <w:r w:rsidRPr="00053643">
        <w:rPr>
          <w:rFonts w:ascii="Arial" w:hAnsi="Arial" w:cs="Arial"/>
          <w:sz w:val="22"/>
          <w:szCs w:val="22"/>
          <w:lang w:val="es-ES"/>
        </w:rPr>
        <w:t xml:space="preserve"> Declaración Jurada ante los oficios notariales de la Licenciada</w:t>
      </w:r>
      <w:r w:rsidR="00930021">
        <w:rPr>
          <w:rFonts w:ascii="Arial" w:hAnsi="Arial" w:cs="Arial"/>
          <w:sz w:val="22"/>
          <w:szCs w:val="22"/>
          <w:lang w:val="es-ES"/>
        </w:rPr>
        <w:t xml:space="preserve"> XXX</w:t>
      </w:r>
      <w:r w:rsidRPr="00053643">
        <w:rPr>
          <w:rFonts w:ascii="Arial" w:hAnsi="Arial" w:cs="Arial"/>
          <w:sz w:val="22"/>
          <w:szCs w:val="22"/>
          <w:lang w:val="es-ES"/>
        </w:rPr>
        <w:t xml:space="preserve">, en la cual bajo juramento declara que nunca ha sido declarado en quiebra o en suspensión de pagos; </w:t>
      </w:r>
    </w:p>
    <w:p w14:paraId="7A8401D3" w14:textId="50130725"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h</w:t>
      </w:r>
      <w:r w:rsidRPr="00053643">
        <w:rPr>
          <w:rFonts w:ascii="Arial" w:hAnsi="Arial" w:cs="Arial"/>
          <w:b/>
          <w:bCs/>
          <w:sz w:val="22"/>
          <w:szCs w:val="22"/>
          <w:lang w:val="es-ES"/>
        </w:rPr>
        <w:t>)</w:t>
      </w:r>
      <w:r w:rsidRPr="00053643">
        <w:rPr>
          <w:rFonts w:ascii="Arial" w:hAnsi="Arial" w:cs="Arial"/>
          <w:sz w:val="22"/>
          <w:szCs w:val="22"/>
          <w:lang w:val="es-ES"/>
        </w:rPr>
        <w:t xml:space="preserve"> Constancia de Trabajo: 1) Extendida el diecinueve de marzo de dos mil veintiuno, por la señora</w:t>
      </w:r>
      <w:r w:rsidR="00930021">
        <w:rPr>
          <w:rFonts w:ascii="Arial" w:hAnsi="Arial" w:cs="Arial"/>
          <w:sz w:val="22"/>
          <w:szCs w:val="22"/>
          <w:lang w:val="es-ES"/>
        </w:rPr>
        <w:t xml:space="preserve"> XXX</w:t>
      </w:r>
      <w:r w:rsidRPr="00053643">
        <w:rPr>
          <w:rFonts w:ascii="Arial" w:hAnsi="Arial" w:cs="Arial"/>
          <w:sz w:val="22"/>
          <w:szCs w:val="22"/>
          <w:lang w:val="es-ES"/>
        </w:rPr>
        <w:t>, Gerente de Auditoria Interna de</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licenciado </w:t>
      </w:r>
      <w:r w:rsidR="00930021">
        <w:rPr>
          <w:rFonts w:ascii="Arial" w:hAnsi="Arial" w:cs="Arial"/>
          <w:color w:val="000000"/>
          <w:sz w:val="22"/>
          <w:szCs w:val="22"/>
        </w:rPr>
        <w:t>XXX</w:t>
      </w:r>
      <w:r w:rsidRPr="00053643">
        <w:rPr>
          <w:rFonts w:ascii="Arial" w:hAnsi="Arial" w:cs="Arial"/>
          <w:sz w:val="22"/>
          <w:szCs w:val="22"/>
          <w:lang w:val="es-ES"/>
        </w:rPr>
        <w:t>, laboró en la institución antes mencionada, ingresando el veintidós de agosto del dos mil al cinco de marzo de dos mil ocho, donde cumplió con el cargo de Asistente de Auditoria, desempeñando las siguientes funciones: Ejecución de auditorías de las áreas, evaluación del plan anual, entre otras; 2) Extendida el veintidós de marzo de dos mil veintiuno, por el licenciado</w:t>
      </w:r>
      <w:r w:rsidR="00930021">
        <w:rPr>
          <w:rFonts w:ascii="Arial" w:hAnsi="Arial" w:cs="Arial"/>
          <w:sz w:val="22"/>
          <w:szCs w:val="22"/>
          <w:lang w:val="es-ES"/>
        </w:rPr>
        <w:t xml:space="preserve"> XXX</w:t>
      </w:r>
      <w:r w:rsidRPr="00053643">
        <w:rPr>
          <w:rFonts w:ascii="Arial" w:hAnsi="Arial" w:cs="Arial"/>
          <w:sz w:val="22"/>
          <w:szCs w:val="22"/>
          <w:lang w:val="es-ES"/>
        </w:rPr>
        <w:t>, Gerente de Recursos Humanos de</w:t>
      </w:r>
      <w:r w:rsidR="00930021">
        <w:rPr>
          <w:rFonts w:ascii="Arial" w:hAnsi="Arial" w:cs="Arial"/>
          <w:sz w:val="22"/>
          <w:szCs w:val="22"/>
          <w:lang w:val="es-ES"/>
        </w:rPr>
        <w:t xml:space="preserve"> XXX</w:t>
      </w:r>
      <w:r w:rsidRPr="00053643">
        <w:rPr>
          <w:rFonts w:ascii="Arial" w:hAnsi="Arial" w:cs="Arial"/>
          <w:sz w:val="22"/>
          <w:szCs w:val="22"/>
          <w:lang w:val="es-ES"/>
        </w:rPr>
        <w:t xml:space="preserve">, donde hace consta que el licenciado </w:t>
      </w:r>
      <w:r w:rsidR="00930021">
        <w:rPr>
          <w:rFonts w:ascii="Arial" w:hAnsi="Arial" w:cs="Arial"/>
          <w:color w:val="000000"/>
          <w:sz w:val="22"/>
          <w:szCs w:val="22"/>
        </w:rPr>
        <w:t>XXX</w:t>
      </w:r>
      <w:r w:rsidRPr="00053643">
        <w:rPr>
          <w:rFonts w:ascii="Arial" w:hAnsi="Arial" w:cs="Arial"/>
          <w:color w:val="000000"/>
          <w:sz w:val="22"/>
          <w:szCs w:val="22"/>
        </w:rPr>
        <w:t>, laboró en la empresa antes mencionada,</w:t>
      </w:r>
      <w:r w:rsidRPr="00053643">
        <w:rPr>
          <w:rFonts w:ascii="Arial" w:hAnsi="Arial" w:cs="Arial"/>
          <w:sz w:val="22"/>
          <w:szCs w:val="22"/>
          <w:lang w:val="es-ES"/>
        </w:rPr>
        <w:t xml:space="preserve"> ingresando el diecisiete de julio de dos mil once hasta el treinta de julio de dos mil veinte, cumpliendo con el cargo de Auxiliar de Auditoria desempeñando las siguientes funciones: Elaboración de papeles de trabajo, diseño y recomendaciones de la evaluación de control interno, elaboración de informes conforme a los lineamientos establecidos, entre otras;</w:t>
      </w:r>
    </w:p>
    <w:p w14:paraId="3546F8C9"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i)</w:t>
      </w:r>
      <w:r w:rsidRPr="00053643">
        <w:rPr>
          <w:rFonts w:ascii="Arial" w:hAnsi="Arial" w:cs="Arial"/>
          <w:sz w:val="22"/>
          <w:szCs w:val="22"/>
          <w:lang w:val="es-ES"/>
        </w:rPr>
        <w:t xml:space="preserve"> Historial de cotizaciones de AFP - CONFIA;</w:t>
      </w:r>
    </w:p>
    <w:p w14:paraId="7EC2F7AE" w14:textId="77777777" w:rsidR="00A73372" w:rsidRPr="00053643" w:rsidRDefault="00A73372" w:rsidP="00A73372">
      <w:pPr>
        <w:pStyle w:val="Prrafodelista"/>
        <w:ind w:left="360"/>
        <w:jc w:val="both"/>
        <w:rPr>
          <w:rFonts w:ascii="Arial" w:hAnsi="Arial" w:cs="Arial"/>
          <w:bCs/>
          <w:sz w:val="22"/>
          <w:szCs w:val="22"/>
          <w:lang w:val="es-ES"/>
        </w:rPr>
      </w:pPr>
      <w:r w:rsidRPr="00053643">
        <w:rPr>
          <w:rFonts w:ascii="Arial" w:hAnsi="Arial" w:cs="Arial"/>
          <w:b/>
          <w:bCs/>
          <w:sz w:val="22"/>
          <w:szCs w:val="22"/>
          <w:lang w:val="es-ES"/>
        </w:rPr>
        <w:t xml:space="preserve">j) </w:t>
      </w:r>
      <w:r w:rsidRPr="00053643">
        <w:rPr>
          <w:rFonts w:ascii="Arial" w:hAnsi="Arial" w:cs="Arial"/>
          <w:sz w:val="22"/>
          <w:szCs w:val="22"/>
          <w:lang w:val="es-ES"/>
        </w:rPr>
        <w:t xml:space="preserve">Impresión de Declaración del Impuesto sobre la Renta y Contribución formulario F11 versión 14, del período tributario 2020 y </w:t>
      </w:r>
    </w:p>
    <w:p w14:paraId="18A4C50D"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k)</w:t>
      </w:r>
      <w:r w:rsidRPr="00053643">
        <w:rPr>
          <w:rFonts w:ascii="Arial" w:hAnsi="Arial" w:cs="Arial"/>
          <w:sz w:val="22"/>
          <w:szCs w:val="22"/>
          <w:lang w:val="es-ES"/>
        </w:rPr>
        <w:t xml:space="preserve"> Curriculum vitae de la solicitante.</w:t>
      </w:r>
    </w:p>
    <w:p w14:paraId="04283A80" w14:textId="77777777" w:rsidR="00A73372" w:rsidRPr="00053643" w:rsidRDefault="00A73372" w:rsidP="00A73372">
      <w:pPr>
        <w:pStyle w:val="Prrafodelista"/>
        <w:ind w:left="360"/>
        <w:jc w:val="both"/>
        <w:rPr>
          <w:rFonts w:ascii="Arial" w:hAnsi="Arial" w:cs="Arial"/>
          <w:sz w:val="22"/>
          <w:szCs w:val="22"/>
          <w:lang w:val="es-ES"/>
        </w:rPr>
      </w:pPr>
    </w:p>
    <w:p w14:paraId="1658EB83" w14:textId="77777777" w:rsidR="00A73372" w:rsidRPr="00053643" w:rsidRDefault="00A73372" w:rsidP="00F310D8">
      <w:pPr>
        <w:pStyle w:val="Prrafodelista"/>
        <w:widowControl/>
        <w:numPr>
          <w:ilvl w:val="0"/>
          <w:numId w:val="39"/>
        </w:numPr>
        <w:kinsoku w:val="0"/>
        <w:spacing w:after="200"/>
        <w:ind w:left="360"/>
        <w:contextualSpacing/>
        <w:jc w:val="both"/>
        <w:rPr>
          <w:rFonts w:ascii="Arial" w:hAnsi="Arial" w:cs="Arial"/>
          <w:color w:val="000000"/>
          <w:sz w:val="22"/>
          <w:szCs w:val="22"/>
          <w:lang w:val="es-ES"/>
        </w:rPr>
      </w:pPr>
      <w:r w:rsidRPr="00053643">
        <w:rPr>
          <w:rFonts w:ascii="Arial" w:hAnsi="Arial" w:cs="Arial"/>
          <w:b/>
          <w:bCs/>
          <w:sz w:val="22"/>
          <w:szCs w:val="22"/>
          <w:lang w:val="es-ES"/>
        </w:rPr>
        <w:t>Verificación de los documentos adjuntos a la solicitud.</w:t>
      </w:r>
      <w:r w:rsidRPr="00053643">
        <w:rPr>
          <w:rFonts w:ascii="Arial" w:hAnsi="Arial" w:cs="Arial"/>
          <w:sz w:val="22"/>
          <w:szCs w:val="22"/>
          <w:lang w:val="es-ES"/>
        </w:rPr>
        <w:t xml:space="preserve"> </w:t>
      </w:r>
    </w:p>
    <w:p w14:paraId="6C4FBE1B" w14:textId="77777777" w:rsidR="00A73372" w:rsidRPr="00053643" w:rsidRDefault="00A73372" w:rsidP="00A73372">
      <w:pPr>
        <w:pStyle w:val="Prrafodelista"/>
        <w:ind w:left="360"/>
        <w:jc w:val="both"/>
        <w:rPr>
          <w:rFonts w:ascii="Arial" w:hAnsi="Arial" w:cs="Arial"/>
          <w:sz w:val="22"/>
          <w:szCs w:val="22"/>
          <w:lang w:val="es-ES"/>
        </w:rPr>
      </w:pPr>
    </w:p>
    <w:p w14:paraId="4A3CF085" w14:textId="77777777" w:rsidR="00A73372" w:rsidRPr="00053643" w:rsidRDefault="00A73372" w:rsidP="00A73372">
      <w:pPr>
        <w:pStyle w:val="Prrafodelista"/>
        <w:kinsoku w:val="0"/>
        <w:ind w:left="360"/>
        <w:jc w:val="both"/>
        <w:rPr>
          <w:rFonts w:ascii="Arial" w:hAnsi="Arial" w:cs="Arial"/>
          <w:color w:val="000000"/>
          <w:sz w:val="22"/>
          <w:szCs w:val="22"/>
          <w:lang w:val="es-ES"/>
        </w:rPr>
      </w:pPr>
      <w:r w:rsidRPr="00053643">
        <w:rPr>
          <w:rFonts w:ascii="Arial" w:hAnsi="Arial" w:cs="Arial"/>
          <w:sz w:val="22"/>
          <w:szCs w:val="22"/>
          <w:lang w:val="es-ES"/>
        </w:rPr>
        <w:t xml:space="preserve">Según consta en acta 09/2021 de Comisión de Inscripción y Registro de fecha 18 de mayo de 2021, ratificada por medio de acta de Consejo Directivo 10/2021, los miembros de la referida Comisión, determinaron lo siguiente: </w:t>
      </w:r>
      <w:r w:rsidRPr="00053643">
        <w:rPr>
          <w:rFonts w:ascii="Arial" w:hAnsi="Arial" w:cs="Arial"/>
          <w:i/>
          <w:iCs/>
          <w:sz w:val="22"/>
          <w:szCs w:val="22"/>
          <w:lang w:val="es-ES"/>
        </w:rPr>
        <w:t>“</w:t>
      </w:r>
      <w:r w:rsidRPr="00053643">
        <w:rPr>
          <w:rFonts w:ascii="Arial" w:hAnsi="Arial" w:cs="Arial"/>
          <w:i/>
          <w:iCs/>
          <w:color w:val="000000"/>
          <w:sz w:val="22"/>
          <w:szCs w:val="22"/>
        </w:rPr>
        <w:t>No comprueba experiencia en auditoría externa</w:t>
      </w:r>
      <w:r w:rsidRPr="00053643">
        <w:rPr>
          <w:rFonts w:ascii="Arial" w:hAnsi="Arial" w:cs="Arial"/>
          <w:i/>
          <w:iCs/>
          <w:sz w:val="22"/>
          <w:szCs w:val="22"/>
          <w:lang w:val="es-ES"/>
        </w:rPr>
        <w:t xml:space="preserve">”, </w:t>
      </w:r>
      <w:r w:rsidRPr="00053643">
        <w:rPr>
          <w:rFonts w:ascii="Arial" w:hAnsi="Arial" w:cs="Arial"/>
          <w:sz w:val="22"/>
          <w:szCs w:val="22"/>
          <w:lang w:val="es-ES"/>
        </w:rPr>
        <w:t>misma que según las disposiciones legales, que a continuación se detallaran, es requisito indispensable para que este Consejo pueda proceder con la inscripción solicitada, y que en el presente caso no se cumple por no acreditar la experiencia profesional en el área de auditoría externa.</w:t>
      </w:r>
    </w:p>
    <w:p w14:paraId="1EE3E893" w14:textId="77777777" w:rsidR="00A73372" w:rsidRPr="00053643" w:rsidRDefault="00A73372" w:rsidP="00A73372">
      <w:pPr>
        <w:jc w:val="both"/>
        <w:rPr>
          <w:rFonts w:ascii="Arial" w:hAnsi="Arial" w:cs="Arial"/>
          <w:sz w:val="22"/>
          <w:szCs w:val="22"/>
          <w:lang w:val="es-ES"/>
        </w:rPr>
      </w:pPr>
      <w:r w:rsidRPr="00053643">
        <w:rPr>
          <w:rFonts w:ascii="Arial" w:hAnsi="Arial" w:cs="Arial"/>
          <w:sz w:val="22"/>
          <w:szCs w:val="22"/>
          <w:lang w:val="es-ES"/>
        </w:rPr>
        <w:t>Dicho lo anterior, este Consejo procede a hacer las siguientes CONSIDERACIONES:</w:t>
      </w:r>
    </w:p>
    <w:p w14:paraId="285E031B" w14:textId="77777777" w:rsidR="00A73372" w:rsidRPr="00053643" w:rsidRDefault="00A73372" w:rsidP="00F310D8">
      <w:pPr>
        <w:pStyle w:val="Prrafodelista"/>
        <w:widowControl/>
        <w:numPr>
          <w:ilvl w:val="0"/>
          <w:numId w:val="39"/>
        </w:numPr>
        <w:spacing w:after="200"/>
        <w:ind w:left="360"/>
        <w:contextualSpacing/>
        <w:jc w:val="both"/>
        <w:rPr>
          <w:rFonts w:ascii="Arial" w:hAnsi="Arial" w:cs="Arial"/>
          <w:sz w:val="22"/>
          <w:szCs w:val="22"/>
          <w:lang w:val="es-ES"/>
        </w:rPr>
      </w:pPr>
      <w:r w:rsidRPr="00053643">
        <w:rPr>
          <w:rFonts w:ascii="Arial" w:hAnsi="Arial" w:cs="Arial"/>
          <w:b/>
          <w:bCs/>
          <w:sz w:val="22"/>
          <w:szCs w:val="22"/>
          <w:lang w:val="es-ES"/>
        </w:rPr>
        <w:t>Requisitos para ser autorizado como Auditor.</w:t>
      </w:r>
      <w:r w:rsidRPr="00053643">
        <w:rPr>
          <w:rFonts w:ascii="Arial" w:hAnsi="Arial" w:cs="Arial"/>
          <w:sz w:val="22"/>
          <w:szCs w:val="22"/>
          <w:lang w:val="es-ES"/>
        </w:rPr>
        <w:t xml:space="preserve"> </w:t>
      </w:r>
    </w:p>
    <w:p w14:paraId="39A9E306" w14:textId="77777777" w:rsidR="00A73372" w:rsidRPr="00053643" w:rsidRDefault="00A73372" w:rsidP="00A73372">
      <w:pPr>
        <w:pStyle w:val="Prrafodelista"/>
        <w:ind w:left="360"/>
        <w:jc w:val="both"/>
        <w:rPr>
          <w:rFonts w:ascii="Arial" w:hAnsi="Arial" w:cs="Arial"/>
          <w:sz w:val="22"/>
          <w:szCs w:val="22"/>
          <w:lang w:val="es-ES"/>
        </w:rPr>
      </w:pPr>
    </w:p>
    <w:p w14:paraId="45772A35"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La Ley Reguladora del Ejercicio de la Contaduría (LREC) establece en su artículo 2 literal b) de manera textual que las personas que pueden ejercer la auditoría son: “</w:t>
      </w:r>
      <w:r w:rsidRPr="00053643">
        <w:rPr>
          <w:rFonts w:ascii="Arial" w:hAnsi="Arial" w:cs="Arial"/>
          <w:i/>
          <w:iCs/>
          <w:sz w:val="22"/>
          <w:szCs w:val="22"/>
          <w:lang w:val="es-ES"/>
        </w:rPr>
        <w:t>1. Los que tuvieren título de Licenciado en Contaduría Pública conferido por alguna de las Universidades autorizadas en El Salvador; 2. Los que tuvieren la calidad de Contadores Públicos Certificados (CPC), 3. Los que hubieren obtenido en Universidades extranjeras, título simular al expresado en el ordinal 1 y haber sido autorizados según el procedimiento que disponga el Ministerio de Educación para la incorporación correspondiente, 4. Las personas jurídicas conforme a las disposiciones de esta Ley</w:t>
      </w:r>
      <w:r w:rsidRPr="00053643">
        <w:rPr>
          <w:rFonts w:ascii="Arial" w:hAnsi="Arial" w:cs="Arial"/>
          <w:sz w:val="22"/>
          <w:szCs w:val="22"/>
          <w:lang w:val="es-ES"/>
        </w:rPr>
        <w:t xml:space="preserve">.” </w:t>
      </w:r>
    </w:p>
    <w:p w14:paraId="079B029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Asimismo, el artículo 3 de la citada Ley establece que para el ejercicio de la contaduría pública será necesario, además de reunir la calidad expresada en el artículo anterior, observar los requisitos siguientes: “</w:t>
      </w:r>
      <w:r w:rsidRPr="00053643">
        <w:rPr>
          <w:rFonts w:ascii="Arial" w:hAnsi="Arial" w:cs="Arial"/>
          <w:i/>
          <w:iCs/>
          <w:sz w:val="22"/>
          <w:szCs w:val="22"/>
          <w:lang w:val="es-ES"/>
        </w:rPr>
        <w:t>1º) Ser de nacionalidad salvadoreña, 2º) Ser de honradez notoria y competencia suficiente; 3º) No haber sido declarado en quiebra ni en suspensión de pagos; 4º) Estar en pleno uso de sus derechos de ciudadano, (…), 7°) Para auditores deberán acreditar dos años de experiencia comprobada en la práctica profesional.”</w:t>
      </w:r>
    </w:p>
    <w:p w14:paraId="60BFB57F" w14:textId="77777777" w:rsidR="00A73372" w:rsidRPr="00053643" w:rsidRDefault="00A73372" w:rsidP="00A73372">
      <w:pPr>
        <w:pStyle w:val="Prrafodelista"/>
        <w:ind w:left="360"/>
        <w:jc w:val="both"/>
        <w:rPr>
          <w:rFonts w:ascii="Arial" w:hAnsi="Arial" w:cs="Arial"/>
          <w:i/>
          <w:iCs/>
          <w:sz w:val="22"/>
          <w:szCs w:val="22"/>
          <w:lang w:val="es-ES"/>
        </w:rPr>
      </w:pPr>
    </w:p>
    <w:p w14:paraId="35A2A407"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Así mismo hay que tomar en cuenta para efectos del análisis de los documentos adjuntos a la solicitud lo establecido en el artículo 3 de la Ley en comento, en su numeral 7) establece que “Para auditores deberán acreditar </w:t>
      </w:r>
      <w:r w:rsidRPr="00053643">
        <w:rPr>
          <w:rFonts w:ascii="Arial" w:hAnsi="Arial" w:cs="Arial"/>
          <w:b/>
          <w:bCs/>
          <w:sz w:val="22"/>
          <w:szCs w:val="22"/>
          <w:lang w:val="es-ES"/>
        </w:rPr>
        <w:t>dos años</w:t>
      </w:r>
      <w:r w:rsidRPr="00053643">
        <w:rPr>
          <w:rFonts w:ascii="Arial" w:hAnsi="Arial" w:cs="Arial"/>
          <w:sz w:val="22"/>
          <w:szCs w:val="22"/>
          <w:lang w:val="es-ES"/>
        </w:rPr>
        <w:t xml:space="preserve"> de experiencia comprobada en la práctica profesional”; es decir en la práctica de la auditoría externa.</w:t>
      </w:r>
    </w:p>
    <w:p w14:paraId="3B7B60AF" w14:textId="77777777" w:rsidR="00A73372" w:rsidRPr="00053643" w:rsidRDefault="00A73372" w:rsidP="00A73372">
      <w:pPr>
        <w:pStyle w:val="Prrafodelista"/>
        <w:ind w:left="360"/>
        <w:jc w:val="both"/>
        <w:rPr>
          <w:rFonts w:ascii="Arial" w:hAnsi="Arial" w:cs="Arial"/>
          <w:sz w:val="22"/>
          <w:szCs w:val="22"/>
          <w:lang w:val="es-ES"/>
        </w:rPr>
      </w:pPr>
    </w:p>
    <w:p w14:paraId="0738DFA3" w14:textId="77777777" w:rsidR="00A73372" w:rsidRPr="00053643" w:rsidRDefault="00A73372" w:rsidP="00F310D8">
      <w:pPr>
        <w:pStyle w:val="Prrafodelista"/>
        <w:widowControl/>
        <w:numPr>
          <w:ilvl w:val="0"/>
          <w:numId w:val="39"/>
        </w:numPr>
        <w:tabs>
          <w:tab w:val="left" w:pos="426"/>
        </w:tabs>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De la auditoría externa.</w:t>
      </w:r>
    </w:p>
    <w:p w14:paraId="2BE81D53" w14:textId="77777777" w:rsidR="00A73372" w:rsidRPr="00053643" w:rsidRDefault="00A73372" w:rsidP="00A73372">
      <w:pPr>
        <w:pStyle w:val="Prrafodelista"/>
        <w:kinsoku w:val="0"/>
        <w:ind w:left="360"/>
        <w:jc w:val="both"/>
        <w:rPr>
          <w:rStyle w:val="CharacterStyle1"/>
          <w:rFonts w:ascii="Arial" w:hAnsi="Arial" w:cs="Arial"/>
          <w:color w:val="000000"/>
          <w:sz w:val="22"/>
          <w:szCs w:val="22"/>
          <w:lang w:val="es-ES"/>
        </w:rPr>
      </w:pPr>
      <w:r w:rsidRPr="00053643">
        <w:rPr>
          <w:rFonts w:ascii="Arial" w:hAnsi="Arial" w:cs="Arial"/>
          <w:sz w:val="22"/>
          <w:szCs w:val="22"/>
          <w:lang w:val="es-ES"/>
        </w:rPr>
        <w:t>Que en el artículo 1</w:t>
      </w:r>
      <w:r w:rsidRPr="00053643">
        <w:rPr>
          <w:rStyle w:val="CharacterStyle1"/>
          <w:rFonts w:ascii="Arial" w:hAnsi="Arial" w:cs="Arial"/>
          <w:color w:val="000000"/>
          <w:spacing w:val="13"/>
          <w:sz w:val="22"/>
          <w:szCs w:val="22"/>
          <w:lang w:val="es-ES"/>
        </w:rPr>
        <w:t xml:space="preserve"> de la Ley Reguladora del Ejercicio de la Contaduría se establece de manera textual que </w:t>
      </w:r>
      <w:r w:rsidRPr="00053643">
        <w:rPr>
          <w:rStyle w:val="CharacterStyle1"/>
          <w:rFonts w:ascii="Arial" w:hAnsi="Arial" w:cs="Arial"/>
          <w:i/>
          <w:iCs/>
          <w:color w:val="000000"/>
          <w:spacing w:val="13"/>
          <w:sz w:val="22"/>
          <w:szCs w:val="22"/>
          <w:lang w:val="es-ES"/>
        </w:rPr>
        <w:t>“</w:t>
      </w:r>
      <w:r w:rsidRPr="00053643">
        <w:rPr>
          <w:rFonts w:ascii="Arial" w:hAnsi="Arial" w:cs="Arial"/>
          <w:i/>
          <w:iCs/>
          <w:color w:val="000000"/>
          <w:sz w:val="22"/>
          <w:szCs w:val="22"/>
          <w:lang w:val="es-SV"/>
        </w:rPr>
        <w:t xml:space="preserve">… Para efectos de esta ley, deberá entenderse como Contaduría Pública, una profesión especializada de la contabilidad, sobre aspectos económicos y financieros de la actividad mercantil, los registros de sus operaciones y revelaciones de las mismas. </w:t>
      </w:r>
      <w:r w:rsidRPr="00053643">
        <w:rPr>
          <w:rFonts w:ascii="Arial" w:hAnsi="Arial" w:cs="Arial"/>
          <w:b/>
          <w:bCs/>
          <w:i/>
          <w:iCs/>
          <w:color w:val="000000"/>
          <w:sz w:val="22"/>
          <w:szCs w:val="22"/>
          <w:lang w:val="es-SV"/>
        </w:rPr>
        <w:t>Las personas naturales o jurídicas que la ejerzan, dan fe plena y pública, sobre una base contable de Normas Internacionales de Contabilidad y Normas Internacionales de Auditoria</w:t>
      </w:r>
      <w:r w:rsidRPr="00053643">
        <w:rPr>
          <w:rFonts w:ascii="Arial" w:hAnsi="Arial" w:cs="Arial"/>
          <w:i/>
          <w:iCs/>
          <w:color w:val="000000"/>
          <w:sz w:val="22"/>
          <w:szCs w:val="22"/>
          <w:lang w:val="es-SV"/>
        </w:rPr>
        <w:t>, respectivamente, adoptadas y legalizadas por el Consejo de Vigilancia de la Profesión de Contaduría Pública y Auditoria, que podrá denominarse el Consejo o CVPCPA</w:t>
      </w:r>
      <w:r w:rsidRPr="00053643">
        <w:rPr>
          <w:rStyle w:val="CharacterStyle1"/>
          <w:rFonts w:ascii="Arial" w:hAnsi="Arial" w:cs="Arial"/>
          <w:i/>
          <w:iCs/>
          <w:color w:val="000000"/>
          <w:sz w:val="22"/>
          <w:szCs w:val="22"/>
          <w:lang w:val="es-ES"/>
        </w:rPr>
        <w:t>.”</w:t>
      </w:r>
    </w:p>
    <w:p w14:paraId="02B9B9F8"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2A201724"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Es necesario mencionar que, del texto del artículo antes descrito, y específicamente de lo resaltado en negritas, deriva la facultad de este Consejo para regular y vigilar especialmente el ejercicio de la auditoría externa, ya que la única rama de la profesión de auditoría que en la práctica del día a día, aplica la Normativa Internacional que este Consejo adopta de conformidad con dicho artículo, es la auditoría externa.</w:t>
      </w:r>
    </w:p>
    <w:p w14:paraId="2C2494D3"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126E3DD8"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En el mismo orden de ideas, cabe aclarar que las normas que los profesionales de la auditoría interna aplican en sus labores cotidianas, son emitidas y adoptadas por las demás instituciones respectivas, es decir que no son adoptadas por este Consejo y por lo tanto no </w:t>
      </w:r>
      <w:r w:rsidRPr="00053643">
        <w:rPr>
          <w:rFonts w:ascii="Arial" w:hAnsi="Arial" w:cs="Arial"/>
          <w:sz w:val="22"/>
          <w:szCs w:val="22"/>
          <w:lang w:val="es-ES"/>
        </w:rPr>
        <w:lastRenderedPageBreak/>
        <w:t>son aplicables a la auditoría externa.</w:t>
      </w:r>
    </w:p>
    <w:p w14:paraId="2A473D1E"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0A0083D7"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Dicho lo anterior, es de hacer énfasis en que este Consejo solamente ha adoptado la normativa internacional aplicable a la auditoría externa, por lo tanto, no se encuentra facultado para vigilar la aplicación de normativa de auditoría interna, por no ser adoptada por esta institución, ya que en caso de vigilar normativa no adoptada se estaría en un exceso de facultades, motivo por el cual esta institución se limita de vigilar y regular el ejercicio de la auditoría interna.</w:t>
      </w:r>
    </w:p>
    <w:p w14:paraId="50CE7DB6"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1CB9883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De igual manera, el artículo 2 inciso final LREC, establece que: </w:t>
      </w:r>
      <w:r w:rsidRPr="00053643">
        <w:rPr>
          <w:rFonts w:ascii="Arial" w:hAnsi="Arial" w:cs="Arial"/>
          <w:i/>
          <w:iCs/>
          <w:sz w:val="22"/>
          <w:szCs w:val="22"/>
          <w:lang w:val="es-ES"/>
        </w:rPr>
        <w:t xml:space="preserve">“Quienes ejerzan la contaduría y la función de la auditoría, </w:t>
      </w:r>
      <w:r w:rsidRPr="00053643">
        <w:rPr>
          <w:rFonts w:ascii="Arial" w:hAnsi="Arial" w:cs="Arial"/>
          <w:b/>
          <w:bCs/>
          <w:i/>
          <w:iCs/>
          <w:sz w:val="22"/>
          <w:szCs w:val="22"/>
          <w:lang w:val="es-ES"/>
        </w:rPr>
        <w:t>además de cumplir con la normativa internacional de contaduría y de auditoría</w:t>
      </w:r>
      <w:r w:rsidRPr="00053643">
        <w:rPr>
          <w:rFonts w:ascii="Arial" w:hAnsi="Arial" w:cs="Arial"/>
          <w:i/>
          <w:iCs/>
          <w:sz w:val="22"/>
          <w:szCs w:val="22"/>
          <w:lang w:val="es-ES"/>
        </w:rPr>
        <w:t>, deberán cumplir el Código de Ética para Profesionales de la Contabilidad y Auditoría, adoptado y legalizado por el Consejo y Norma de Educación Continuada emitida por el mismo.”</w:t>
      </w:r>
    </w:p>
    <w:p w14:paraId="14AB31F9" w14:textId="77777777" w:rsidR="00A73372" w:rsidRPr="00053643" w:rsidRDefault="00A73372" w:rsidP="00A73372">
      <w:pPr>
        <w:pStyle w:val="Prrafodelista"/>
        <w:ind w:left="360"/>
        <w:jc w:val="both"/>
        <w:rPr>
          <w:rFonts w:ascii="Arial" w:hAnsi="Arial" w:cs="Arial"/>
          <w:sz w:val="22"/>
          <w:szCs w:val="22"/>
          <w:lang w:val="es-ES"/>
        </w:rPr>
      </w:pPr>
    </w:p>
    <w:p w14:paraId="06A8D35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Lo resaltado en negritas del articulo 2 arriba descrito, confirma que este Consejo exige la aplicación solamente la aplicación de las normativas internacionales adoptadas por esta institución, y de las cuales se ha aclarado que únicamente son aplicables las de auditoría externa.</w:t>
      </w:r>
    </w:p>
    <w:p w14:paraId="15C02E5C" w14:textId="77777777" w:rsidR="00A73372" w:rsidRPr="00053643" w:rsidRDefault="00A73372" w:rsidP="00A73372">
      <w:pPr>
        <w:pStyle w:val="Prrafodelista"/>
        <w:ind w:left="360"/>
        <w:jc w:val="both"/>
        <w:rPr>
          <w:rFonts w:ascii="Arial" w:hAnsi="Arial" w:cs="Arial"/>
          <w:sz w:val="22"/>
          <w:szCs w:val="22"/>
          <w:lang w:val="es-ES"/>
        </w:rPr>
      </w:pPr>
    </w:p>
    <w:p w14:paraId="08BF4808" w14:textId="77777777" w:rsidR="00A73372" w:rsidRPr="00053643" w:rsidRDefault="00A73372" w:rsidP="00A73372">
      <w:pPr>
        <w:pStyle w:val="Prrafodelista"/>
        <w:ind w:left="360"/>
        <w:jc w:val="both"/>
        <w:rPr>
          <w:rFonts w:ascii="Arial" w:hAnsi="Arial" w:cs="Arial"/>
          <w:i/>
          <w:sz w:val="22"/>
          <w:szCs w:val="22"/>
          <w:lang w:val="es-SV"/>
        </w:rPr>
      </w:pPr>
      <w:r w:rsidRPr="00053643">
        <w:rPr>
          <w:rFonts w:ascii="Arial" w:hAnsi="Arial" w:cs="Arial"/>
          <w:sz w:val="22"/>
          <w:szCs w:val="22"/>
          <w:lang w:val="es-SV"/>
        </w:rPr>
        <w:t xml:space="preserve">En ese mismo orden de ideas el articulo 4 LREC, establece que </w:t>
      </w:r>
      <w:r w:rsidRPr="00053643">
        <w:rPr>
          <w:rFonts w:ascii="Arial" w:hAnsi="Arial" w:cs="Arial"/>
          <w:i/>
          <w:sz w:val="22"/>
          <w:szCs w:val="22"/>
          <w:lang w:val="es-SV"/>
        </w:rPr>
        <w:t xml:space="preserve">“para ejercer la función pública de la </w:t>
      </w:r>
      <w:r w:rsidRPr="00053643">
        <w:rPr>
          <w:rFonts w:ascii="Arial" w:hAnsi="Arial" w:cs="Arial"/>
          <w:b/>
          <w:bCs/>
          <w:i/>
          <w:sz w:val="22"/>
          <w:szCs w:val="22"/>
          <w:lang w:val="es-SV"/>
        </w:rPr>
        <w:t>Auditoría Privada</w:t>
      </w:r>
      <w:r w:rsidRPr="00053643">
        <w:rPr>
          <w:rFonts w:ascii="Arial" w:hAnsi="Arial" w:cs="Arial"/>
          <w:i/>
          <w:sz w:val="22"/>
          <w:szCs w:val="22"/>
          <w:lang w:val="es-SV"/>
        </w:rPr>
        <w:t xml:space="preserve">, se deberá poseer previamente, la autorización de contador público extendida por el Consejo.” </w:t>
      </w:r>
    </w:p>
    <w:p w14:paraId="2D3B0EC2" w14:textId="77777777" w:rsidR="00A73372" w:rsidRPr="00053643" w:rsidRDefault="00A73372" w:rsidP="00A73372">
      <w:pPr>
        <w:pStyle w:val="Prrafodelista"/>
        <w:ind w:left="360"/>
        <w:jc w:val="both"/>
        <w:rPr>
          <w:rFonts w:ascii="Arial" w:hAnsi="Arial" w:cs="Arial"/>
          <w:i/>
          <w:sz w:val="22"/>
          <w:szCs w:val="22"/>
          <w:lang w:val="es-SV"/>
        </w:rPr>
      </w:pPr>
    </w:p>
    <w:p w14:paraId="4DB1F6A0"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SV"/>
        </w:rPr>
        <w:t>Cabe aclarar en este punto, que se entiende por auditoría privada como un sinónimo de la auditoría externa, así como ya se ha definido.</w:t>
      </w:r>
    </w:p>
    <w:p w14:paraId="3F4F4346" w14:textId="77777777" w:rsidR="00A73372" w:rsidRPr="00053643" w:rsidRDefault="00A73372" w:rsidP="00A73372">
      <w:pPr>
        <w:pStyle w:val="Prrafodelista"/>
        <w:ind w:left="360"/>
        <w:jc w:val="both"/>
        <w:rPr>
          <w:rFonts w:ascii="Arial" w:hAnsi="Arial" w:cs="Arial"/>
          <w:sz w:val="22"/>
          <w:szCs w:val="22"/>
          <w:lang w:val="es-ES"/>
        </w:rPr>
      </w:pPr>
    </w:p>
    <w:p w14:paraId="5ED4A487"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Por otro lado, no se omite manifestar lo regulado por el Código de Comercio en su artículo 290, el cual establece que la auditoría regulada por tal cuerpo legal aplica solamente para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y quienes la ejerzan se encontraran bajo la vigilancia de este Consejo.  </w:t>
      </w:r>
    </w:p>
    <w:p w14:paraId="1EB8AF8E"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2E338C44"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Aunado a lo anterior, el artículo 291 del Código de Comercio detalla las principales funciones de un auditor, siendo en su mayoría atribuciones meramente de la auditoría externa.</w:t>
      </w:r>
    </w:p>
    <w:p w14:paraId="0A98D097"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Los artículos antes mencionados, extraídos del Código de Comercio son aquellos que dan origen a la creación de la actual Ley Reguladora de la Contaduría Pública, siendo estos la base para que esta institución pueda regular el ejercicio de la práctica profesional orientado 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w:t>
      </w:r>
    </w:p>
    <w:p w14:paraId="2386FA10"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0C33FD0D" w14:textId="77777777" w:rsidR="00A73372" w:rsidRPr="00053643" w:rsidRDefault="00A73372" w:rsidP="00F310D8">
      <w:pPr>
        <w:pStyle w:val="Prrafodelista"/>
        <w:widowControl/>
        <w:numPr>
          <w:ilvl w:val="0"/>
          <w:numId w:val="39"/>
        </w:numPr>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Facultad del Consejo para autorizar profesionales.</w:t>
      </w:r>
    </w:p>
    <w:p w14:paraId="417F88E8" w14:textId="77777777" w:rsidR="00A73372" w:rsidRPr="00053643" w:rsidRDefault="00A73372" w:rsidP="00A73372">
      <w:pPr>
        <w:pStyle w:val="Prrafodelista"/>
        <w:ind w:left="360"/>
        <w:jc w:val="both"/>
        <w:rPr>
          <w:rFonts w:ascii="Arial" w:hAnsi="Arial" w:cs="Arial"/>
          <w:sz w:val="22"/>
          <w:szCs w:val="22"/>
          <w:lang w:val="es-ES"/>
        </w:rPr>
      </w:pPr>
    </w:p>
    <w:p w14:paraId="54B3F410"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Que la Ley Reguladora del Ejercicio de la Contaduría, establece en su artículo 5 que la autorización de los contadores públicos estará a cargo del Consejo de Vigilancia de la Profesión de Contaduría Pública y Auditoría, para lo cual según lo establecido en el artículo 36 de la misma Ley, le compete al Consejo autorizar a los que cumplan los requisitos legales para ejercer la profesión de contador público.</w:t>
      </w:r>
    </w:p>
    <w:p w14:paraId="16A6E41B" w14:textId="77777777" w:rsidR="00A73372" w:rsidRPr="00053643" w:rsidRDefault="00A73372" w:rsidP="00A73372">
      <w:pPr>
        <w:pStyle w:val="Prrafodelista"/>
        <w:ind w:left="360"/>
        <w:jc w:val="both"/>
        <w:rPr>
          <w:rFonts w:ascii="Arial" w:hAnsi="Arial" w:cs="Arial"/>
          <w:sz w:val="22"/>
          <w:szCs w:val="22"/>
          <w:lang w:val="es-ES"/>
        </w:rPr>
      </w:pPr>
    </w:p>
    <w:p w14:paraId="1B898E91" w14:textId="77777777" w:rsidR="00A73372" w:rsidRPr="00053643" w:rsidRDefault="00A73372" w:rsidP="00F310D8">
      <w:pPr>
        <w:pStyle w:val="Prrafodelista"/>
        <w:widowControl/>
        <w:numPr>
          <w:ilvl w:val="0"/>
          <w:numId w:val="39"/>
        </w:numPr>
        <w:spacing w:after="200"/>
        <w:ind w:left="360"/>
        <w:contextualSpacing/>
        <w:jc w:val="both"/>
        <w:rPr>
          <w:rFonts w:ascii="Arial" w:hAnsi="Arial" w:cs="Arial"/>
          <w:sz w:val="22"/>
          <w:szCs w:val="22"/>
          <w:lang w:val="es-CO"/>
        </w:rPr>
      </w:pPr>
      <w:r w:rsidRPr="00053643">
        <w:rPr>
          <w:rFonts w:ascii="Arial" w:hAnsi="Arial" w:cs="Arial"/>
          <w:b/>
          <w:bCs/>
          <w:sz w:val="22"/>
          <w:szCs w:val="22"/>
          <w:lang w:val="es-ES"/>
        </w:rPr>
        <w:t xml:space="preserve">Documentos para comprobar requisitos legales. </w:t>
      </w:r>
    </w:p>
    <w:p w14:paraId="072F1158" w14:textId="77777777" w:rsidR="00A73372" w:rsidRPr="00053643" w:rsidRDefault="00A73372" w:rsidP="00A73372">
      <w:pPr>
        <w:pStyle w:val="Prrafodelista"/>
        <w:ind w:left="360"/>
        <w:jc w:val="both"/>
        <w:rPr>
          <w:rFonts w:ascii="Arial" w:hAnsi="Arial" w:cs="Arial"/>
          <w:b/>
          <w:bCs/>
          <w:sz w:val="22"/>
          <w:szCs w:val="22"/>
          <w:lang w:val="es-ES"/>
        </w:rPr>
      </w:pPr>
    </w:p>
    <w:p w14:paraId="33B90714" w14:textId="77777777" w:rsidR="00A73372" w:rsidRPr="00053643" w:rsidRDefault="00A73372" w:rsidP="00A73372">
      <w:pPr>
        <w:pStyle w:val="Prrafodelista"/>
        <w:ind w:left="360"/>
        <w:jc w:val="both"/>
        <w:rPr>
          <w:rFonts w:ascii="Arial" w:hAnsi="Arial" w:cs="Arial"/>
          <w:sz w:val="22"/>
          <w:szCs w:val="22"/>
          <w:lang w:val="es-SV"/>
        </w:rPr>
      </w:pPr>
      <w:r w:rsidRPr="00053643">
        <w:rPr>
          <w:rFonts w:ascii="Arial" w:hAnsi="Arial" w:cs="Arial"/>
          <w:sz w:val="22"/>
          <w:szCs w:val="22"/>
          <w:lang w:val="es-SV"/>
        </w:rPr>
        <w:t xml:space="preserve">Que derivado de lo anterior, y una vez establecido que la Ley Reguladora del Ejercicio de la Contaduría determina que la experiencia profesional debe ser </w:t>
      </w:r>
      <w:r w:rsidRPr="00053643">
        <w:rPr>
          <w:rFonts w:ascii="Arial" w:hAnsi="Arial" w:cs="Arial"/>
          <w:b/>
          <w:sz w:val="22"/>
          <w:szCs w:val="22"/>
          <w:lang w:val="es-SV"/>
        </w:rPr>
        <w:t xml:space="preserve">comprobable, </w:t>
      </w:r>
      <w:r w:rsidRPr="00053643">
        <w:rPr>
          <w:rFonts w:ascii="Arial" w:hAnsi="Arial" w:cs="Arial"/>
          <w:sz w:val="22"/>
          <w:szCs w:val="22"/>
          <w:lang w:val="es-SV"/>
        </w:rPr>
        <w:t xml:space="preserve">es que el profesional debe acreditar por medio de los documentos necesarios, el cumplimiento del periodo exigido en el Art. 3 numeral 7 LREC, para lo cual se puede presentar además de </w:t>
      </w:r>
      <w:r w:rsidRPr="00053643">
        <w:rPr>
          <w:rFonts w:ascii="Arial" w:hAnsi="Arial" w:cs="Arial"/>
          <w:sz w:val="22"/>
          <w:szCs w:val="22"/>
          <w:lang w:val="es-SV"/>
        </w:rPr>
        <w:lastRenderedPageBreak/>
        <w:t>constancias laborales (que es el documento por excelencia que demuestra la experiencia laboral de una persona), planillas del ISSS, historial laboral de AFP, declaraciones de renta, y similares; cabe aclarar que en dichos documentos debe demostrarse la relación laboral existente entre la persona que emite la constancia laboral y el profesional a autorizarse.</w:t>
      </w:r>
      <w:r w:rsidRPr="00053643">
        <w:rPr>
          <w:rFonts w:ascii="Arial" w:hAnsi="Arial" w:cs="Arial"/>
          <w:sz w:val="22"/>
          <w:szCs w:val="22"/>
          <w:lang w:val="es-ES"/>
        </w:rPr>
        <w:t xml:space="preserve">El artículo 9 de la Ley Reguladora del Ejercicio de la Contaduría establece que todo interesado solicitará al Consejo su autorización. En la solicitud expresará la información a que se refiere esta Ley y acompañará los documentos necesarios para probar que reúne los requisitos para ejercer la contaduría pública, en ese sentido el Consejo mediante el formato de solicitud que se le proporciona al solicitante, le menciona los documentos que al efecto debe adjuntarse a la solicitud de autorización, formato que en su oportunidad ha sido aprobado por el Consejo. </w:t>
      </w:r>
    </w:p>
    <w:p w14:paraId="5C516740" w14:textId="77777777" w:rsidR="00A73372" w:rsidRPr="00053643" w:rsidRDefault="00A73372" w:rsidP="00A73372">
      <w:pPr>
        <w:pStyle w:val="Prrafodelista"/>
        <w:ind w:left="360"/>
        <w:jc w:val="both"/>
        <w:rPr>
          <w:rFonts w:ascii="Arial" w:hAnsi="Arial" w:cs="Arial"/>
          <w:sz w:val="22"/>
          <w:szCs w:val="22"/>
          <w:lang w:val="es-ES"/>
        </w:rPr>
      </w:pPr>
    </w:p>
    <w:p w14:paraId="39F2EC0D" w14:textId="77777777" w:rsidR="00A73372" w:rsidRPr="00053643" w:rsidRDefault="00A73372" w:rsidP="00F310D8">
      <w:pPr>
        <w:pStyle w:val="Prrafodelista"/>
        <w:widowControl/>
        <w:numPr>
          <w:ilvl w:val="0"/>
          <w:numId w:val="39"/>
        </w:numPr>
        <w:tabs>
          <w:tab w:val="left" w:pos="426"/>
          <w:tab w:val="left" w:pos="851"/>
        </w:tabs>
        <w:spacing w:after="200"/>
        <w:ind w:left="360" w:hanging="502"/>
        <w:contextualSpacing/>
        <w:jc w:val="both"/>
        <w:rPr>
          <w:rFonts w:ascii="Arial" w:hAnsi="Arial" w:cs="Arial"/>
          <w:sz w:val="22"/>
          <w:szCs w:val="22"/>
          <w:lang w:val="es-ES"/>
        </w:rPr>
      </w:pPr>
      <w:r w:rsidRPr="00053643">
        <w:rPr>
          <w:rFonts w:ascii="Arial" w:hAnsi="Arial" w:cs="Arial"/>
          <w:b/>
          <w:bCs/>
          <w:sz w:val="22"/>
          <w:szCs w:val="22"/>
          <w:lang w:val="es-ES"/>
        </w:rPr>
        <w:t>Caso en concreto.</w:t>
      </w:r>
    </w:p>
    <w:p w14:paraId="3756747B"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p>
    <w:p w14:paraId="0ABF70A6" w14:textId="008C1B86"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sz w:val="22"/>
          <w:szCs w:val="22"/>
          <w:lang w:val="es-ES"/>
        </w:rPr>
        <w:t xml:space="preserve">Que bajo los parámetros antes indicados, la solicitud del </w:t>
      </w:r>
      <w:r w:rsidRPr="00053643">
        <w:rPr>
          <w:rFonts w:ascii="Arial" w:hAnsi="Arial" w:cs="Arial"/>
          <w:sz w:val="22"/>
          <w:szCs w:val="22"/>
          <w:lang w:val="es-SV"/>
        </w:rPr>
        <w:t xml:space="preserve">licenciado </w:t>
      </w:r>
      <w:r w:rsidR="00930021">
        <w:rPr>
          <w:rFonts w:ascii="Arial" w:hAnsi="Arial" w:cs="Arial"/>
          <w:color w:val="000000"/>
          <w:sz w:val="22"/>
          <w:szCs w:val="22"/>
        </w:rPr>
        <w:t>XXX</w:t>
      </w:r>
      <w:r w:rsidRPr="00053643">
        <w:rPr>
          <w:rFonts w:ascii="Arial" w:hAnsi="Arial" w:cs="Arial"/>
          <w:color w:val="000000"/>
          <w:sz w:val="22"/>
          <w:szCs w:val="22"/>
        </w:rPr>
        <w:t xml:space="preserve"> </w:t>
      </w:r>
      <w:r w:rsidRPr="00053643">
        <w:rPr>
          <w:rFonts w:ascii="Arial" w:hAnsi="Arial" w:cs="Arial"/>
          <w:sz w:val="22"/>
          <w:szCs w:val="22"/>
          <w:lang w:val="es-ES"/>
        </w:rPr>
        <w:t xml:space="preserve">ha sido revisada y analizada; con base a la verificación hecha al expediente, y conforme a los criterios de la comisión, quienes expresaron que: </w:t>
      </w:r>
      <w:r w:rsidRPr="00053643">
        <w:rPr>
          <w:rFonts w:ascii="Arial" w:hAnsi="Arial" w:cs="Arial"/>
          <w:sz w:val="22"/>
          <w:szCs w:val="22"/>
          <w:lang w:val="es-SV"/>
        </w:rPr>
        <w:t xml:space="preserve">al licenciado </w:t>
      </w:r>
      <w:r w:rsidR="00930021">
        <w:rPr>
          <w:rFonts w:ascii="Arial" w:hAnsi="Arial" w:cs="Arial"/>
          <w:color w:val="000000"/>
          <w:sz w:val="22"/>
          <w:szCs w:val="22"/>
        </w:rPr>
        <w:t>XXX</w:t>
      </w:r>
      <w:r w:rsidRPr="00053643">
        <w:rPr>
          <w:rFonts w:ascii="Arial" w:hAnsi="Arial" w:cs="Arial"/>
          <w:color w:val="000000"/>
          <w:sz w:val="22"/>
          <w:szCs w:val="22"/>
        </w:rPr>
        <w:t xml:space="preserve"> </w:t>
      </w:r>
      <w:r w:rsidRPr="00053643">
        <w:rPr>
          <w:rFonts w:ascii="Arial" w:hAnsi="Arial" w:cs="Arial"/>
          <w:sz w:val="22"/>
          <w:szCs w:val="22"/>
          <w:lang w:val="es-ES"/>
        </w:rPr>
        <w:t>no cumple con los requisitos de los arts. 1 y 3 literal “a” numeral 7 de la Ley Reguladora del Ejercicio de la Contaduría, en vista que no se acredita experiencia comprobada en la práctica profesional correspondiente a la auditoría externa, la cual debe ser de dos años, razón por lo que no es procedente aprobar su solicitud de inscripción.</w:t>
      </w:r>
    </w:p>
    <w:p w14:paraId="6D513B3C" w14:textId="77777777" w:rsidR="00A73372" w:rsidRPr="00053643" w:rsidRDefault="00A73372" w:rsidP="00A73372">
      <w:pPr>
        <w:pStyle w:val="Prrafodelista"/>
        <w:jc w:val="both"/>
        <w:rPr>
          <w:rFonts w:ascii="Arial" w:hAnsi="Arial" w:cs="Arial"/>
          <w:sz w:val="22"/>
          <w:szCs w:val="22"/>
          <w:lang w:val="es-ES"/>
        </w:rPr>
      </w:pPr>
    </w:p>
    <w:p w14:paraId="605A7012"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 xml:space="preserve">POR TANTO: </w:t>
      </w:r>
    </w:p>
    <w:p w14:paraId="088A4560"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Con base en los considerandos anteriores y teniendo como fundamento los artículos 1, 2, 3, 5, 9, y 36 literal a), de la Ley Reguladora del Ejercicio de la Contaduría, este Consejo,  </w:t>
      </w:r>
    </w:p>
    <w:p w14:paraId="5BC4C9D3" w14:textId="77777777" w:rsidR="00A73372" w:rsidRPr="00CA3109" w:rsidRDefault="00A73372" w:rsidP="00CA3109">
      <w:pPr>
        <w:jc w:val="both"/>
        <w:rPr>
          <w:rFonts w:ascii="Arial" w:hAnsi="Arial" w:cs="Arial"/>
          <w:b/>
          <w:bCs/>
          <w:sz w:val="22"/>
          <w:szCs w:val="22"/>
          <w:lang w:val="es-ES"/>
        </w:rPr>
      </w:pPr>
    </w:p>
    <w:p w14:paraId="277F952C"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RESUELVE:</w:t>
      </w:r>
    </w:p>
    <w:p w14:paraId="648A7394" w14:textId="77777777" w:rsidR="00A73372" w:rsidRPr="00053643" w:rsidRDefault="00A73372" w:rsidP="00A73372">
      <w:pPr>
        <w:pStyle w:val="Prrafodelista"/>
        <w:ind w:left="360"/>
        <w:jc w:val="both"/>
        <w:rPr>
          <w:rFonts w:ascii="Arial" w:hAnsi="Arial" w:cs="Arial"/>
          <w:b/>
          <w:bCs/>
          <w:sz w:val="22"/>
          <w:szCs w:val="22"/>
          <w:lang w:val="es-ES"/>
        </w:rPr>
      </w:pPr>
    </w:p>
    <w:p w14:paraId="2E80D041" w14:textId="5499225A" w:rsidR="00A73372" w:rsidRPr="00053643" w:rsidRDefault="00A73372" w:rsidP="00F310D8">
      <w:pPr>
        <w:pStyle w:val="Prrafodelista"/>
        <w:widowControl/>
        <w:numPr>
          <w:ilvl w:val="0"/>
          <w:numId w:val="33"/>
        </w:numPr>
        <w:spacing w:after="200"/>
        <w:ind w:left="709" w:hanging="284"/>
        <w:contextualSpacing/>
        <w:jc w:val="both"/>
        <w:rPr>
          <w:rFonts w:ascii="Arial" w:hAnsi="Arial" w:cs="Arial"/>
          <w:sz w:val="22"/>
          <w:szCs w:val="22"/>
          <w:lang w:val="es-ES"/>
        </w:rPr>
      </w:pPr>
      <w:r w:rsidRPr="00053643">
        <w:rPr>
          <w:rFonts w:ascii="Arial" w:hAnsi="Arial" w:cs="Arial"/>
          <w:sz w:val="22"/>
          <w:szCs w:val="22"/>
          <w:lang w:val="es-ES"/>
        </w:rPr>
        <w:t xml:space="preserve">No autorizar para que ejerza la auditoría externa </w:t>
      </w:r>
      <w:r w:rsidRPr="00053643">
        <w:rPr>
          <w:rFonts w:ascii="Arial" w:hAnsi="Arial" w:cs="Arial"/>
          <w:sz w:val="22"/>
          <w:szCs w:val="22"/>
          <w:lang w:val="es-SV"/>
        </w:rPr>
        <w:t xml:space="preserve">al licenciado </w:t>
      </w:r>
      <w:r w:rsidR="00930021">
        <w:rPr>
          <w:rFonts w:ascii="Arial" w:hAnsi="Arial" w:cs="Arial"/>
          <w:color w:val="000000"/>
          <w:sz w:val="22"/>
          <w:szCs w:val="22"/>
        </w:rPr>
        <w:t>XXX</w:t>
      </w:r>
      <w:r w:rsidRPr="00053643">
        <w:rPr>
          <w:rFonts w:ascii="Arial" w:hAnsi="Arial" w:cs="Arial"/>
          <w:sz w:val="22"/>
          <w:szCs w:val="22"/>
          <w:lang w:val="es-ES"/>
        </w:rPr>
        <w:t xml:space="preserve">,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 </w:t>
      </w:r>
    </w:p>
    <w:p w14:paraId="1EC21F23" w14:textId="77777777" w:rsidR="00A73372" w:rsidRPr="00053643" w:rsidRDefault="00A73372" w:rsidP="00A73372">
      <w:pPr>
        <w:pStyle w:val="Prrafodelista"/>
        <w:ind w:left="360"/>
        <w:jc w:val="both"/>
        <w:rPr>
          <w:rFonts w:ascii="Arial" w:hAnsi="Arial" w:cs="Arial"/>
          <w:sz w:val="22"/>
          <w:szCs w:val="22"/>
          <w:lang w:val="es-ES"/>
        </w:rPr>
      </w:pPr>
    </w:p>
    <w:p w14:paraId="18314D2C" w14:textId="77777777" w:rsidR="00A73372" w:rsidRPr="00053643" w:rsidRDefault="00A73372" w:rsidP="00F310D8">
      <w:pPr>
        <w:pStyle w:val="Prrafodelista"/>
        <w:widowControl/>
        <w:numPr>
          <w:ilvl w:val="0"/>
          <w:numId w:val="33"/>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Déjese a salvo su derecho de solicitar su autorización, iniciando trámite cuando reúna los requisitos indicados, así como también de presentar el recurso de reconsideración o de apelación, regulados en los arts. 132, 134 y 104 LPA.</w:t>
      </w:r>
    </w:p>
    <w:p w14:paraId="366A4117" w14:textId="77777777" w:rsidR="00A73372" w:rsidRPr="00053643" w:rsidRDefault="00A73372" w:rsidP="00A73372">
      <w:pPr>
        <w:pStyle w:val="Prrafodelista"/>
        <w:jc w:val="both"/>
        <w:rPr>
          <w:rFonts w:ascii="Arial" w:hAnsi="Arial" w:cs="Arial"/>
          <w:sz w:val="22"/>
          <w:szCs w:val="22"/>
          <w:lang w:val="es-ES"/>
        </w:rPr>
      </w:pPr>
    </w:p>
    <w:p w14:paraId="4C94A8C8" w14:textId="0DF13CB4" w:rsidR="00A73372" w:rsidRPr="00CA3109" w:rsidRDefault="00A73372" w:rsidP="00F310D8">
      <w:pPr>
        <w:pStyle w:val="Prrafodelista"/>
        <w:widowControl/>
        <w:numPr>
          <w:ilvl w:val="0"/>
          <w:numId w:val="33"/>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 xml:space="preserve">Notifíquese </w:t>
      </w:r>
    </w:p>
    <w:p w14:paraId="7E1BD16D" w14:textId="77777777" w:rsidR="00A73372" w:rsidRPr="00053643" w:rsidRDefault="00A73372" w:rsidP="00A73372">
      <w:pPr>
        <w:rPr>
          <w:rFonts w:ascii="Arial" w:hAnsi="Arial" w:cs="Arial"/>
          <w:sz w:val="22"/>
          <w:szCs w:val="22"/>
          <w:lang w:val="es-SV"/>
        </w:rPr>
      </w:pPr>
      <w:r w:rsidRPr="00053643">
        <w:rPr>
          <w:rFonts w:ascii="Arial" w:hAnsi="Arial" w:cs="Arial"/>
          <w:b/>
          <w:bCs/>
          <w:sz w:val="22"/>
          <w:szCs w:val="22"/>
        </w:rPr>
        <w:t>RESOLUCIÓN 589.</w:t>
      </w:r>
      <w:r w:rsidRPr="00053643">
        <w:rPr>
          <w:rFonts w:ascii="Arial" w:hAnsi="Arial" w:cs="Arial"/>
          <w:sz w:val="22"/>
          <w:szCs w:val="22"/>
        </w:rPr>
        <w:t>                                                                                                   </w:t>
      </w:r>
      <w:r w:rsidRPr="00053643">
        <w:rPr>
          <w:rFonts w:ascii="Arial" w:hAnsi="Arial" w:cs="Arial"/>
          <w:sz w:val="22"/>
          <w:szCs w:val="22"/>
        </w:rPr>
        <w:tab/>
      </w:r>
    </w:p>
    <w:p w14:paraId="0C3E3B76" w14:textId="77777777" w:rsidR="00A73372" w:rsidRPr="00053643" w:rsidRDefault="00A73372" w:rsidP="00A73372">
      <w:pPr>
        <w:jc w:val="both"/>
        <w:rPr>
          <w:rFonts w:ascii="Arial" w:hAnsi="Arial" w:cs="Arial"/>
          <w:sz w:val="22"/>
          <w:szCs w:val="22"/>
        </w:rPr>
      </w:pPr>
      <w:r w:rsidRPr="00053643">
        <w:rPr>
          <w:rFonts w:ascii="Arial" w:hAnsi="Arial" w:cs="Arial"/>
          <w:sz w:val="22"/>
          <w:szCs w:val="22"/>
        </w:rPr>
        <w:t xml:space="preserve">ANTECEDENTES:     </w:t>
      </w:r>
    </w:p>
    <w:p w14:paraId="4A7BD0E5" w14:textId="0BE2BBC8" w:rsidR="00A73372" w:rsidRPr="00053643" w:rsidRDefault="00A73372" w:rsidP="00F310D8">
      <w:pPr>
        <w:pStyle w:val="Prrafodelista"/>
        <w:widowControl/>
        <w:numPr>
          <w:ilvl w:val="0"/>
          <w:numId w:val="40"/>
        </w:numPr>
        <w:spacing w:after="200"/>
        <w:contextualSpacing/>
        <w:jc w:val="both"/>
        <w:rPr>
          <w:rFonts w:ascii="Arial" w:hAnsi="Arial" w:cs="Arial"/>
          <w:sz w:val="22"/>
          <w:szCs w:val="22"/>
          <w:lang w:val="es-ES"/>
        </w:rPr>
      </w:pPr>
      <w:r w:rsidRPr="00053643">
        <w:rPr>
          <w:rFonts w:ascii="Arial" w:hAnsi="Arial" w:cs="Arial"/>
          <w:sz w:val="22"/>
          <w:szCs w:val="22"/>
          <w:lang w:val="es-ES"/>
        </w:rPr>
        <w:t xml:space="preserve">Que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junto con solicitud de inscripción como auditor, el 12/04/2021, presento los siguientes documentos:</w:t>
      </w:r>
    </w:p>
    <w:p w14:paraId="0B09AF6C" w14:textId="77777777" w:rsidR="00A73372" w:rsidRPr="00053643" w:rsidRDefault="00A73372" w:rsidP="00A73372">
      <w:pPr>
        <w:pStyle w:val="Prrafodelista"/>
        <w:ind w:left="360"/>
        <w:jc w:val="both"/>
        <w:rPr>
          <w:rFonts w:ascii="Arial" w:hAnsi="Arial" w:cs="Arial"/>
          <w:b/>
          <w:bCs/>
          <w:sz w:val="22"/>
          <w:szCs w:val="22"/>
          <w:lang w:val="es-ES"/>
        </w:rPr>
      </w:pPr>
    </w:p>
    <w:p w14:paraId="0D9B67A1"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a) </w:t>
      </w:r>
      <w:r w:rsidRPr="00053643">
        <w:rPr>
          <w:rFonts w:ascii="Arial" w:hAnsi="Arial" w:cs="Arial"/>
          <w:sz w:val="22"/>
          <w:szCs w:val="22"/>
          <w:lang w:val="es-ES"/>
        </w:rPr>
        <w:t xml:space="preserve">Título expedido por La Universidad de El Salvador, con fecha seis de diciembre de dos mil diecisiete, con el cual acredita que es Licenciado en Contaduría Pública; </w:t>
      </w:r>
    </w:p>
    <w:p w14:paraId="1DE3311B" w14:textId="093B38E6"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b) </w:t>
      </w:r>
      <w:r w:rsidRPr="00053643">
        <w:rPr>
          <w:rFonts w:ascii="Arial" w:hAnsi="Arial" w:cs="Arial"/>
          <w:sz w:val="22"/>
          <w:szCs w:val="22"/>
          <w:lang w:val="es-ES"/>
        </w:rPr>
        <w:t>Certificación de Partida de Nacimiento extendida por la jefa del Registro del Estado Familiar de la Alcaldía Municipal de</w:t>
      </w:r>
      <w:r w:rsidR="00930021">
        <w:rPr>
          <w:rFonts w:ascii="Arial" w:hAnsi="Arial" w:cs="Arial"/>
          <w:sz w:val="22"/>
          <w:szCs w:val="22"/>
          <w:lang w:val="es-ES"/>
        </w:rPr>
        <w:t xml:space="preserve"> XXX</w:t>
      </w:r>
      <w:r w:rsidRPr="00053643">
        <w:rPr>
          <w:rFonts w:ascii="Arial" w:hAnsi="Arial" w:cs="Arial"/>
          <w:sz w:val="22"/>
          <w:szCs w:val="22"/>
          <w:lang w:val="es-ES"/>
        </w:rPr>
        <w:t xml:space="preserve">; </w:t>
      </w:r>
    </w:p>
    <w:p w14:paraId="2FDF9354" w14:textId="7C670616"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c)</w:t>
      </w:r>
      <w:r w:rsidRPr="00053643">
        <w:rPr>
          <w:rFonts w:ascii="Arial" w:hAnsi="Arial" w:cs="Arial"/>
          <w:sz w:val="22"/>
          <w:szCs w:val="22"/>
          <w:lang w:val="es-ES"/>
        </w:rPr>
        <w:t xml:space="preserve"> Copia de su Documento Único de Identidad número</w:t>
      </w:r>
      <w:r w:rsidR="00930021">
        <w:rPr>
          <w:rFonts w:ascii="Arial" w:hAnsi="Arial" w:cs="Arial"/>
          <w:sz w:val="22"/>
          <w:szCs w:val="22"/>
          <w:lang w:val="es-ES"/>
        </w:rPr>
        <w:t xml:space="preserve"> XXX</w:t>
      </w:r>
      <w:r w:rsidRPr="00053643">
        <w:rPr>
          <w:rFonts w:ascii="Arial" w:hAnsi="Arial" w:cs="Arial"/>
          <w:sz w:val="22"/>
          <w:szCs w:val="22"/>
          <w:lang w:val="es-ES"/>
        </w:rPr>
        <w:t>;</w:t>
      </w:r>
    </w:p>
    <w:p w14:paraId="2F23D209" w14:textId="3B91C3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d) </w:t>
      </w:r>
      <w:r w:rsidRPr="00053643">
        <w:rPr>
          <w:rFonts w:ascii="Arial" w:hAnsi="Arial" w:cs="Arial"/>
          <w:sz w:val="22"/>
          <w:szCs w:val="22"/>
          <w:lang w:val="es-ES"/>
        </w:rPr>
        <w:t>Copia de su Tarjeta con Número de Identificación Tributaria</w:t>
      </w:r>
      <w:r w:rsidR="00930021">
        <w:rPr>
          <w:rFonts w:ascii="Arial" w:hAnsi="Arial" w:cs="Arial"/>
          <w:sz w:val="22"/>
          <w:szCs w:val="22"/>
          <w:lang w:val="es-ES"/>
        </w:rPr>
        <w:t xml:space="preserve"> XXX</w:t>
      </w:r>
      <w:r w:rsidRPr="00053643">
        <w:rPr>
          <w:rFonts w:ascii="Arial" w:hAnsi="Arial" w:cs="Arial"/>
          <w:sz w:val="22"/>
          <w:szCs w:val="22"/>
          <w:lang w:val="es-ES"/>
        </w:rPr>
        <w:t>;</w:t>
      </w:r>
    </w:p>
    <w:p w14:paraId="0C3D78E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e)</w:t>
      </w:r>
      <w:r w:rsidRPr="00053643">
        <w:rPr>
          <w:rFonts w:ascii="Arial" w:hAnsi="Arial" w:cs="Arial"/>
          <w:sz w:val="22"/>
          <w:szCs w:val="22"/>
          <w:lang w:val="es-ES"/>
        </w:rPr>
        <w:t xml:space="preserve"> Certificación extendida por la Dirección General de Centros Penales del Ministerio de Justicia y Seguridad Pública, de la cual consta que el solicitante no tiene antecedentes penales; </w:t>
      </w:r>
    </w:p>
    <w:p w14:paraId="2D547416" w14:textId="2297D29A"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lastRenderedPageBreak/>
        <w:t xml:space="preserve">f) </w:t>
      </w:r>
      <w:r w:rsidRPr="00053643">
        <w:rPr>
          <w:rFonts w:ascii="Arial" w:hAnsi="Arial" w:cs="Arial"/>
          <w:sz w:val="22"/>
          <w:szCs w:val="22"/>
          <w:lang w:val="es-ES"/>
        </w:rPr>
        <w:t>Constancias de honradez notoria, con la firma autenticada ante Notario de las personas que han extendido las mismas, según detalle: 1) Extendida el veintitrés de marzo de dos mil veintiuno, por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color w:val="000000"/>
          <w:sz w:val="22"/>
          <w:szCs w:val="22"/>
        </w:rPr>
        <w:t>XXX</w:t>
      </w:r>
      <w:r w:rsidRPr="00053643">
        <w:rPr>
          <w:rFonts w:ascii="Arial" w:hAnsi="Arial" w:cs="Arial"/>
          <w:sz w:val="22"/>
          <w:szCs w:val="22"/>
          <w:lang w:val="es-ES"/>
        </w:rPr>
        <w:t xml:space="preserve"> desde hace cinco años y de quien manifiesta que es una persona de honradez notoria; 2) Extendida el veintidós de marzo de dos mil veintiuno, por el licenciado </w:t>
      </w:r>
      <w:r w:rsidR="00930021">
        <w:rPr>
          <w:rFonts w:ascii="Arial" w:hAnsi="Arial" w:cs="Arial"/>
          <w:sz w:val="22"/>
          <w:szCs w:val="22"/>
          <w:lang w:val="es-ES"/>
        </w:rPr>
        <w:t xml:space="preserve">XXX </w:t>
      </w:r>
      <w:r w:rsidRPr="00053643">
        <w:rPr>
          <w:rFonts w:ascii="Arial" w:hAnsi="Arial" w:cs="Arial"/>
          <w:sz w:val="22"/>
          <w:szCs w:val="22"/>
          <w:lang w:val="es-ES"/>
        </w:rPr>
        <w:t xml:space="preserve">en la que hace constar que conoce al licenciado </w:t>
      </w:r>
      <w:r w:rsidR="00DA5A79">
        <w:rPr>
          <w:rFonts w:ascii="Arial" w:hAnsi="Arial" w:cs="Arial"/>
          <w:color w:val="000000"/>
          <w:sz w:val="22"/>
          <w:szCs w:val="22"/>
        </w:rPr>
        <w:t>XXX</w:t>
      </w:r>
      <w:r w:rsidRPr="00053643">
        <w:rPr>
          <w:rFonts w:ascii="Arial" w:hAnsi="Arial" w:cs="Arial"/>
          <w:sz w:val="22"/>
          <w:szCs w:val="22"/>
          <w:lang w:val="es-ES"/>
        </w:rPr>
        <w:t xml:space="preserve"> desde hace seis años y de quien manifiesta que es una persona con honradez notoria; 3) Extendida el dieciocho de marzo de dos mil veintiuno, por el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al licenciado </w:t>
      </w:r>
      <w:r w:rsidR="00DA5A79">
        <w:rPr>
          <w:rFonts w:ascii="Arial" w:hAnsi="Arial" w:cs="Arial"/>
          <w:color w:val="000000"/>
          <w:sz w:val="22"/>
          <w:szCs w:val="22"/>
        </w:rPr>
        <w:t>XXX</w:t>
      </w:r>
      <w:r w:rsidRPr="00053643">
        <w:rPr>
          <w:rFonts w:ascii="Arial" w:hAnsi="Arial" w:cs="Arial"/>
          <w:sz w:val="22"/>
          <w:szCs w:val="22"/>
          <w:lang w:val="es-ES"/>
        </w:rPr>
        <w:t xml:space="preserve">  desde hace cinco años y de quien manifiesta que ha observado en el… honradez notoria; </w:t>
      </w:r>
    </w:p>
    <w:p w14:paraId="1BF649FC" w14:textId="55381521"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g)</w:t>
      </w:r>
      <w:r w:rsidRPr="00053643">
        <w:rPr>
          <w:rFonts w:ascii="Arial" w:hAnsi="Arial" w:cs="Arial"/>
          <w:sz w:val="22"/>
          <w:szCs w:val="22"/>
          <w:lang w:val="es-ES"/>
        </w:rPr>
        <w:t xml:space="preserve"> Declaración Jurada ante los oficios notariales del Licenciado </w:t>
      </w:r>
      <w:r w:rsidR="00930021">
        <w:rPr>
          <w:rFonts w:ascii="Arial" w:hAnsi="Arial" w:cs="Arial"/>
          <w:sz w:val="22"/>
          <w:szCs w:val="22"/>
          <w:lang w:val="es-ES"/>
        </w:rPr>
        <w:t>XXX</w:t>
      </w:r>
      <w:r w:rsidRPr="00053643">
        <w:rPr>
          <w:rFonts w:ascii="Arial" w:hAnsi="Arial" w:cs="Arial"/>
          <w:sz w:val="22"/>
          <w:szCs w:val="22"/>
          <w:lang w:val="es-ES"/>
        </w:rPr>
        <w:t xml:space="preserve">, en la cual bajo juramento declara que nunca ha sido declarado en quiebra o en suspensión de pagos; </w:t>
      </w:r>
    </w:p>
    <w:p w14:paraId="528101CB" w14:textId="119E049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h</w:t>
      </w:r>
      <w:r w:rsidRPr="00053643">
        <w:rPr>
          <w:rFonts w:ascii="Arial" w:hAnsi="Arial" w:cs="Arial"/>
          <w:b/>
          <w:bCs/>
          <w:sz w:val="22"/>
          <w:szCs w:val="22"/>
          <w:lang w:val="es-ES"/>
        </w:rPr>
        <w:t>)</w:t>
      </w:r>
      <w:r w:rsidRPr="00053643">
        <w:rPr>
          <w:rFonts w:ascii="Arial" w:hAnsi="Arial" w:cs="Arial"/>
          <w:sz w:val="22"/>
          <w:szCs w:val="22"/>
          <w:lang w:val="es-ES"/>
        </w:rPr>
        <w:t xml:space="preserve"> Constancia de Trabajo: 1) Extendida el veintitrés de marzo de dos mil veintiuno, por el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Auditor inscrito bajo el numero mil quinientos setenta y ocho,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licenciado </w:t>
      </w:r>
      <w:r w:rsidR="00DA5A79">
        <w:rPr>
          <w:rFonts w:ascii="Arial" w:hAnsi="Arial" w:cs="Arial"/>
          <w:color w:val="000000"/>
          <w:sz w:val="22"/>
          <w:szCs w:val="22"/>
        </w:rPr>
        <w:t>XXX</w:t>
      </w:r>
      <w:r w:rsidRPr="00053643">
        <w:rPr>
          <w:rFonts w:ascii="Arial" w:hAnsi="Arial" w:cs="Arial"/>
          <w:sz w:val="22"/>
          <w:szCs w:val="22"/>
          <w:lang w:val="es-ES"/>
        </w:rPr>
        <w:t>, labora para el Licenciado</w:t>
      </w:r>
      <w:r w:rsidR="00930021">
        <w:rPr>
          <w:rFonts w:ascii="Arial" w:hAnsi="Arial" w:cs="Arial"/>
          <w:sz w:val="22"/>
          <w:szCs w:val="22"/>
          <w:lang w:val="es-ES"/>
        </w:rPr>
        <w:t xml:space="preserve"> XXX</w:t>
      </w:r>
      <w:r w:rsidRPr="00053643">
        <w:rPr>
          <w:rFonts w:ascii="Arial" w:hAnsi="Arial" w:cs="Arial"/>
          <w:sz w:val="22"/>
          <w:szCs w:val="22"/>
          <w:lang w:val="es-ES"/>
        </w:rPr>
        <w:t>, ingresando en el año dos mil dieciséis a la fecha, donde cumple el cargo de Auxiliar de la Auditoria, desempeñando las siguientes funciones: Elaboración de carta oferta y carta salvaguarda, planificación de programa de auditoria, elaboración de cartas a gerencia, entre otras; 2) Extendida el veinticuatro de febrero de dos mil veintiuno, por el señor</w:t>
      </w:r>
      <w:r w:rsidR="00930021">
        <w:rPr>
          <w:rFonts w:ascii="Arial" w:hAnsi="Arial" w:cs="Arial"/>
          <w:sz w:val="22"/>
          <w:szCs w:val="22"/>
          <w:lang w:val="es-ES"/>
        </w:rPr>
        <w:t xml:space="preserve"> XXX</w:t>
      </w:r>
      <w:r w:rsidRPr="00053643">
        <w:rPr>
          <w:rFonts w:ascii="Arial" w:hAnsi="Arial" w:cs="Arial"/>
          <w:sz w:val="22"/>
          <w:szCs w:val="22"/>
          <w:lang w:val="es-ES"/>
        </w:rPr>
        <w:t xml:space="preserve">, representante legal de EL JICARO DE R.L.,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licenciado </w:t>
      </w:r>
      <w:r w:rsidR="00DA5A79">
        <w:rPr>
          <w:rFonts w:ascii="Arial" w:hAnsi="Arial" w:cs="Arial"/>
          <w:color w:val="000000"/>
          <w:sz w:val="22"/>
          <w:szCs w:val="22"/>
        </w:rPr>
        <w:t>XXX</w:t>
      </w:r>
      <w:r w:rsidRPr="00053643">
        <w:rPr>
          <w:rFonts w:ascii="Arial" w:hAnsi="Arial" w:cs="Arial"/>
          <w:color w:val="000000"/>
          <w:sz w:val="22"/>
          <w:szCs w:val="22"/>
        </w:rPr>
        <w:t>, labora en la entidad, ingresando el primero de junio de dos mil diecisiete a la fecha, cumpliendo con el cargo de auxiliar de auditoria, sin detallar las funciones que realiza.</w:t>
      </w:r>
    </w:p>
    <w:p w14:paraId="3A2E99E5"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i)</w:t>
      </w:r>
      <w:r w:rsidRPr="00053643">
        <w:rPr>
          <w:rFonts w:ascii="Arial" w:hAnsi="Arial" w:cs="Arial"/>
          <w:sz w:val="22"/>
          <w:szCs w:val="22"/>
          <w:lang w:val="es-ES"/>
        </w:rPr>
        <w:t xml:space="preserve"> Historial de recibos por parte del patrono;y </w:t>
      </w:r>
    </w:p>
    <w:p w14:paraId="28D2B52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j)</w:t>
      </w:r>
      <w:r w:rsidRPr="00053643">
        <w:rPr>
          <w:rFonts w:ascii="Arial" w:hAnsi="Arial" w:cs="Arial"/>
          <w:sz w:val="22"/>
          <w:szCs w:val="22"/>
          <w:lang w:val="es-ES"/>
        </w:rPr>
        <w:t xml:space="preserve"> Curriculum vitae de la solicitante.</w:t>
      </w:r>
    </w:p>
    <w:p w14:paraId="367CF755" w14:textId="77777777" w:rsidR="00A73372" w:rsidRPr="00053643" w:rsidRDefault="00A73372" w:rsidP="00A73372">
      <w:pPr>
        <w:pStyle w:val="Prrafodelista"/>
        <w:ind w:left="360"/>
        <w:jc w:val="both"/>
        <w:rPr>
          <w:rFonts w:ascii="Arial" w:hAnsi="Arial" w:cs="Arial"/>
          <w:sz w:val="22"/>
          <w:szCs w:val="22"/>
          <w:lang w:val="es-ES"/>
        </w:rPr>
      </w:pPr>
    </w:p>
    <w:p w14:paraId="73294102" w14:textId="77777777" w:rsidR="00A73372" w:rsidRPr="00053643" w:rsidRDefault="00A73372" w:rsidP="00F310D8">
      <w:pPr>
        <w:pStyle w:val="Prrafodelista"/>
        <w:widowControl/>
        <w:numPr>
          <w:ilvl w:val="0"/>
          <w:numId w:val="40"/>
        </w:numPr>
        <w:kinsoku w:val="0"/>
        <w:spacing w:after="200"/>
        <w:ind w:left="360"/>
        <w:contextualSpacing/>
        <w:jc w:val="both"/>
        <w:rPr>
          <w:rFonts w:ascii="Arial" w:hAnsi="Arial" w:cs="Arial"/>
          <w:color w:val="000000"/>
          <w:sz w:val="22"/>
          <w:szCs w:val="22"/>
          <w:lang w:val="es-ES"/>
        </w:rPr>
      </w:pPr>
      <w:r w:rsidRPr="00053643">
        <w:rPr>
          <w:rFonts w:ascii="Arial" w:hAnsi="Arial" w:cs="Arial"/>
          <w:b/>
          <w:bCs/>
          <w:sz w:val="22"/>
          <w:szCs w:val="22"/>
          <w:lang w:val="es-ES"/>
        </w:rPr>
        <w:t>Verificación de los documentos adjuntos a la solicitud.</w:t>
      </w:r>
      <w:r w:rsidRPr="00053643">
        <w:rPr>
          <w:rFonts w:ascii="Arial" w:hAnsi="Arial" w:cs="Arial"/>
          <w:sz w:val="22"/>
          <w:szCs w:val="22"/>
          <w:lang w:val="es-ES"/>
        </w:rPr>
        <w:t xml:space="preserve"> </w:t>
      </w:r>
    </w:p>
    <w:p w14:paraId="10AFCE5C" w14:textId="77777777" w:rsidR="00A73372" w:rsidRPr="00053643" w:rsidRDefault="00A73372" w:rsidP="00A73372">
      <w:pPr>
        <w:pStyle w:val="Prrafodelista"/>
        <w:ind w:left="360"/>
        <w:jc w:val="both"/>
        <w:rPr>
          <w:rFonts w:ascii="Arial" w:hAnsi="Arial" w:cs="Arial"/>
          <w:sz w:val="22"/>
          <w:szCs w:val="22"/>
          <w:lang w:val="es-ES"/>
        </w:rPr>
      </w:pPr>
    </w:p>
    <w:p w14:paraId="438C50CD" w14:textId="77777777" w:rsidR="00A73372" w:rsidRPr="00053643" w:rsidRDefault="00A73372" w:rsidP="00A73372">
      <w:pPr>
        <w:pStyle w:val="Prrafodelista"/>
        <w:kinsoku w:val="0"/>
        <w:ind w:left="360"/>
        <w:jc w:val="both"/>
        <w:rPr>
          <w:rFonts w:ascii="Arial" w:hAnsi="Arial" w:cs="Arial"/>
          <w:color w:val="000000"/>
          <w:sz w:val="22"/>
          <w:szCs w:val="22"/>
          <w:lang w:val="es-ES"/>
        </w:rPr>
      </w:pPr>
      <w:r w:rsidRPr="00053643">
        <w:rPr>
          <w:rFonts w:ascii="Arial" w:hAnsi="Arial" w:cs="Arial"/>
          <w:sz w:val="22"/>
          <w:szCs w:val="22"/>
          <w:lang w:val="es-ES"/>
        </w:rPr>
        <w:t xml:space="preserve">Según consta en acta 09/2021 de Comisión de Inscripción y Registro de fecha 18 de mayo de 2021, ratificada por medio de acta de Consejo Directivo 10/2021, los miembros de la referida Comisión, determinaron lo siguiente: </w:t>
      </w:r>
      <w:r w:rsidRPr="00053643">
        <w:rPr>
          <w:rFonts w:ascii="Arial" w:hAnsi="Arial" w:cs="Arial"/>
          <w:i/>
          <w:iCs/>
          <w:sz w:val="22"/>
          <w:szCs w:val="22"/>
          <w:lang w:val="es-ES"/>
        </w:rPr>
        <w:t>“</w:t>
      </w:r>
      <w:r w:rsidRPr="00053643">
        <w:rPr>
          <w:rFonts w:ascii="Arial" w:hAnsi="Arial" w:cs="Arial"/>
          <w:i/>
          <w:iCs/>
          <w:color w:val="000000"/>
          <w:sz w:val="22"/>
          <w:szCs w:val="22"/>
        </w:rPr>
        <w:t>No comprueba experiencia en auditoría externa</w:t>
      </w:r>
      <w:r w:rsidRPr="00053643">
        <w:rPr>
          <w:rFonts w:ascii="Arial" w:hAnsi="Arial" w:cs="Arial"/>
          <w:i/>
          <w:iCs/>
          <w:sz w:val="22"/>
          <w:szCs w:val="22"/>
          <w:lang w:val="es-ES"/>
        </w:rPr>
        <w:t xml:space="preserve">”, </w:t>
      </w:r>
      <w:r w:rsidRPr="00053643">
        <w:rPr>
          <w:rFonts w:ascii="Arial" w:hAnsi="Arial" w:cs="Arial"/>
          <w:sz w:val="22"/>
          <w:szCs w:val="22"/>
          <w:lang w:val="es-ES"/>
        </w:rPr>
        <w:t>misma que según las disposiciones legales, que a continuación se detallaran, es requisito indispensable para que este Consejo pueda proceder con la inscripción solicitada, y que en el presente caso no se cumple por no acreditar la experiencia profesional en el área de auditoría externa.</w:t>
      </w:r>
    </w:p>
    <w:p w14:paraId="790496D8" w14:textId="77777777" w:rsidR="00A73372" w:rsidRPr="00053643" w:rsidRDefault="00A73372" w:rsidP="00A73372">
      <w:pPr>
        <w:jc w:val="both"/>
        <w:rPr>
          <w:rFonts w:ascii="Arial" w:hAnsi="Arial" w:cs="Arial"/>
          <w:sz w:val="22"/>
          <w:szCs w:val="22"/>
          <w:lang w:val="es-ES"/>
        </w:rPr>
      </w:pPr>
      <w:r w:rsidRPr="00053643">
        <w:rPr>
          <w:rFonts w:ascii="Arial" w:hAnsi="Arial" w:cs="Arial"/>
          <w:sz w:val="22"/>
          <w:szCs w:val="22"/>
          <w:lang w:val="es-ES"/>
        </w:rPr>
        <w:t>Dicho lo anterior, este Consejo procede a hacer las siguientes CONSIDERACIONES:</w:t>
      </w:r>
    </w:p>
    <w:p w14:paraId="401BDC86" w14:textId="77777777" w:rsidR="00A73372" w:rsidRPr="00053643" w:rsidRDefault="00A73372" w:rsidP="00F310D8">
      <w:pPr>
        <w:pStyle w:val="Prrafodelista"/>
        <w:widowControl/>
        <w:numPr>
          <w:ilvl w:val="0"/>
          <w:numId w:val="40"/>
        </w:numPr>
        <w:spacing w:after="200"/>
        <w:ind w:left="360"/>
        <w:contextualSpacing/>
        <w:jc w:val="both"/>
        <w:rPr>
          <w:rFonts w:ascii="Arial" w:hAnsi="Arial" w:cs="Arial"/>
          <w:sz w:val="22"/>
          <w:szCs w:val="22"/>
          <w:lang w:val="es-ES"/>
        </w:rPr>
      </w:pPr>
      <w:r w:rsidRPr="00053643">
        <w:rPr>
          <w:rFonts w:ascii="Arial" w:hAnsi="Arial" w:cs="Arial"/>
          <w:b/>
          <w:bCs/>
          <w:sz w:val="22"/>
          <w:szCs w:val="22"/>
          <w:lang w:val="es-ES"/>
        </w:rPr>
        <w:t>Requisitos para ser autorizado como Auditor.</w:t>
      </w:r>
      <w:r w:rsidRPr="00053643">
        <w:rPr>
          <w:rFonts w:ascii="Arial" w:hAnsi="Arial" w:cs="Arial"/>
          <w:sz w:val="22"/>
          <w:szCs w:val="22"/>
          <w:lang w:val="es-ES"/>
        </w:rPr>
        <w:t xml:space="preserve"> </w:t>
      </w:r>
    </w:p>
    <w:p w14:paraId="07E7C47E" w14:textId="77777777" w:rsidR="00A73372" w:rsidRPr="00053643" w:rsidRDefault="00A73372" w:rsidP="00A73372">
      <w:pPr>
        <w:pStyle w:val="Prrafodelista"/>
        <w:ind w:left="360"/>
        <w:jc w:val="both"/>
        <w:rPr>
          <w:rFonts w:ascii="Arial" w:hAnsi="Arial" w:cs="Arial"/>
          <w:sz w:val="22"/>
          <w:szCs w:val="22"/>
          <w:lang w:val="es-ES"/>
        </w:rPr>
      </w:pPr>
    </w:p>
    <w:p w14:paraId="6169D802"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La Ley Reguladora del Ejercicio de la Contaduría (LREC) establece en su artículo 2 literal b) de manera textual que las personas que pueden ejercer la auditoría son: “</w:t>
      </w:r>
      <w:r w:rsidRPr="00053643">
        <w:rPr>
          <w:rFonts w:ascii="Arial" w:hAnsi="Arial" w:cs="Arial"/>
          <w:i/>
          <w:iCs/>
          <w:sz w:val="22"/>
          <w:szCs w:val="22"/>
          <w:lang w:val="es-ES"/>
        </w:rPr>
        <w:t>1. Los que tuvieren título de Licenciado en Contaduría Pública conferido por alguna de las Universidades autorizadas en El Salvador; 2. Los que tuvieren la calidad de Contadores Públicos Certificados (CPC), 3. Los que hubieren obtenido en Universidades extranjeras, título simular al expresado en el ordinal 1 y haber sido autorizados según el procedimiento que disponga el Ministerio de Educación para la incorporación correspondiente, 4. Las personas jurídicas conforme a las disposiciones de esta Ley</w:t>
      </w:r>
      <w:r w:rsidRPr="00053643">
        <w:rPr>
          <w:rFonts w:ascii="Arial" w:hAnsi="Arial" w:cs="Arial"/>
          <w:sz w:val="22"/>
          <w:szCs w:val="22"/>
          <w:lang w:val="es-ES"/>
        </w:rPr>
        <w:t xml:space="preserve">.” </w:t>
      </w:r>
    </w:p>
    <w:p w14:paraId="3490B472"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Asimismo, el artículo 3 de la citada Ley establece que para el ejercicio de la contaduría pública será necesario, además de reunir la calidad expresada en el artículo anterior, observar los requisitos siguientes: “</w:t>
      </w:r>
      <w:r w:rsidRPr="00053643">
        <w:rPr>
          <w:rFonts w:ascii="Arial" w:hAnsi="Arial" w:cs="Arial"/>
          <w:i/>
          <w:iCs/>
          <w:sz w:val="22"/>
          <w:szCs w:val="22"/>
          <w:lang w:val="es-ES"/>
        </w:rPr>
        <w:t>1º) Ser de nacionalidad salvadoreña, 2º) Ser de honradez notoria y competencia suficiente; 3º) No haber sido declarado en quiebra ni en suspensión de pagos; 4º) Estar en pleno uso de sus derechos de ciudadano, (…), 7°) Para auditores deberán acreditar dos años de experiencia comprobada en la práctica profesional.”</w:t>
      </w:r>
    </w:p>
    <w:p w14:paraId="2E674C96" w14:textId="77777777" w:rsidR="00A73372" w:rsidRPr="00053643" w:rsidRDefault="00A73372" w:rsidP="00A73372">
      <w:pPr>
        <w:pStyle w:val="Prrafodelista"/>
        <w:ind w:left="360"/>
        <w:jc w:val="both"/>
        <w:rPr>
          <w:rFonts w:ascii="Arial" w:hAnsi="Arial" w:cs="Arial"/>
          <w:i/>
          <w:iCs/>
          <w:sz w:val="22"/>
          <w:szCs w:val="22"/>
          <w:lang w:val="es-ES"/>
        </w:rPr>
      </w:pPr>
    </w:p>
    <w:p w14:paraId="4BF1E1C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Así mismo hay que tomar en cuenta para efectos del análisis de los documentos adjuntos a la </w:t>
      </w:r>
      <w:r w:rsidRPr="00053643">
        <w:rPr>
          <w:rFonts w:ascii="Arial" w:hAnsi="Arial" w:cs="Arial"/>
          <w:sz w:val="22"/>
          <w:szCs w:val="22"/>
          <w:lang w:val="es-ES"/>
        </w:rPr>
        <w:lastRenderedPageBreak/>
        <w:t xml:space="preserve">solicitud lo establecido en el artículo 3 de la Ley en comento, en su numeral 7) establece que “Para auditores deberán acreditar </w:t>
      </w:r>
      <w:r w:rsidRPr="00053643">
        <w:rPr>
          <w:rFonts w:ascii="Arial" w:hAnsi="Arial" w:cs="Arial"/>
          <w:b/>
          <w:bCs/>
          <w:sz w:val="22"/>
          <w:szCs w:val="22"/>
          <w:lang w:val="es-ES"/>
        </w:rPr>
        <w:t>dos años</w:t>
      </w:r>
      <w:r w:rsidRPr="00053643">
        <w:rPr>
          <w:rFonts w:ascii="Arial" w:hAnsi="Arial" w:cs="Arial"/>
          <w:sz w:val="22"/>
          <w:szCs w:val="22"/>
          <w:lang w:val="es-ES"/>
        </w:rPr>
        <w:t xml:space="preserve"> de experiencia comprobada en la práctica profesional”; es decir en la práctica de la auditoría externa.</w:t>
      </w:r>
    </w:p>
    <w:p w14:paraId="197017A5" w14:textId="77777777" w:rsidR="00A73372" w:rsidRPr="00053643" w:rsidRDefault="00A73372" w:rsidP="00A73372">
      <w:pPr>
        <w:pStyle w:val="Prrafodelista"/>
        <w:ind w:left="360"/>
        <w:jc w:val="both"/>
        <w:rPr>
          <w:rFonts w:ascii="Arial" w:hAnsi="Arial" w:cs="Arial"/>
          <w:sz w:val="22"/>
          <w:szCs w:val="22"/>
          <w:lang w:val="es-ES"/>
        </w:rPr>
      </w:pPr>
    </w:p>
    <w:p w14:paraId="7C47C1D2" w14:textId="77777777" w:rsidR="00A73372" w:rsidRPr="00053643" w:rsidRDefault="00A73372" w:rsidP="00F310D8">
      <w:pPr>
        <w:pStyle w:val="Prrafodelista"/>
        <w:widowControl/>
        <w:numPr>
          <w:ilvl w:val="0"/>
          <w:numId w:val="40"/>
        </w:numPr>
        <w:tabs>
          <w:tab w:val="left" w:pos="426"/>
        </w:tabs>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De la auditoría externa.</w:t>
      </w:r>
    </w:p>
    <w:p w14:paraId="67E38DEC" w14:textId="77777777" w:rsidR="00A73372" w:rsidRPr="00053643" w:rsidRDefault="00A73372" w:rsidP="00A73372">
      <w:pPr>
        <w:pStyle w:val="Prrafodelista"/>
        <w:kinsoku w:val="0"/>
        <w:ind w:left="360"/>
        <w:jc w:val="both"/>
        <w:rPr>
          <w:rStyle w:val="CharacterStyle1"/>
          <w:rFonts w:ascii="Arial" w:hAnsi="Arial" w:cs="Arial"/>
          <w:color w:val="000000"/>
          <w:sz w:val="22"/>
          <w:szCs w:val="22"/>
          <w:lang w:val="es-ES"/>
        </w:rPr>
      </w:pPr>
      <w:r w:rsidRPr="00053643">
        <w:rPr>
          <w:rFonts w:ascii="Arial" w:hAnsi="Arial" w:cs="Arial"/>
          <w:sz w:val="22"/>
          <w:szCs w:val="22"/>
          <w:lang w:val="es-ES"/>
        </w:rPr>
        <w:t>Que en el artículo 1</w:t>
      </w:r>
      <w:r w:rsidRPr="00053643">
        <w:rPr>
          <w:rStyle w:val="CharacterStyle1"/>
          <w:rFonts w:ascii="Arial" w:hAnsi="Arial" w:cs="Arial"/>
          <w:color w:val="000000"/>
          <w:spacing w:val="13"/>
          <w:sz w:val="22"/>
          <w:szCs w:val="22"/>
          <w:lang w:val="es-ES"/>
        </w:rPr>
        <w:t xml:space="preserve"> de la Ley Reguladora del Ejercicio de la Contaduría se establece de manera textual que </w:t>
      </w:r>
      <w:r w:rsidRPr="00053643">
        <w:rPr>
          <w:rStyle w:val="CharacterStyle1"/>
          <w:rFonts w:ascii="Arial" w:hAnsi="Arial" w:cs="Arial"/>
          <w:i/>
          <w:iCs/>
          <w:color w:val="000000"/>
          <w:spacing w:val="13"/>
          <w:sz w:val="22"/>
          <w:szCs w:val="22"/>
          <w:lang w:val="es-ES"/>
        </w:rPr>
        <w:t>“</w:t>
      </w:r>
      <w:r w:rsidRPr="00053643">
        <w:rPr>
          <w:rFonts w:ascii="Arial" w:hAnsi="Arial" w:cs="Arial"/>
          <w:i/>
          <w:iCs/>
          <w:color w:val="000000"/>
          <w:sz w:val="22"/>
          <w:szCs w:val="22"/>
          <w:lang w:val="es-SV"/>
        </w:rPr>
        <w:t xml:space="preserve">… Para efectos de esta ley, deberá entenderse como Contaduría Pública, una profesión especializada de la contabilidad, sobre aspectos económicos y financieros de la actividad mercantil, los registros de sus operaciones y revelaciones de las mismas. </w:t>
      </w:r>
      <w:r w:rsidRPr="00053643">
        <w:rPr>
          <w:rFonts w:ascii="Arial" w:hAnsi="Arial" w:cs="Arial"/>
          <w:b/>
          <w:bCs/>
          <w:i/>
          <w:iCs/>
          <w:color w:val="000000"/>
          <w:sz w:val="22"/>
          <w:szCs w:val="22"/>
          <w:lang w:val="es-SV"/>
        </w:rPr>
        <w:t>Las personas naturales o jurídicas que la ejerzan, dan fe plena y pública, sobre una base contable de Normas Internacionales de Contabilidad y Normas Internacionales de Auditoria</w:t>
      </w:r>
      <w:r w:rsidRPr="00053643">
        <w:rPr>
          <w:rFonts w:ascii="Arial" w:hAnsi="Arial" w:cs="Arial"/>
          <w:i/>
          <w:iCs/>
          <w:color w:val="000000"/>
          <w:sz w:val="22"/>
          <w:szCs w:val="22"/>
          <w:lang w:val="es-SV"/>
        </w:rPr>
        <w:t>, respectivamente, adoptadas y legalizadas por el Consejo de Vigilancia de la Profesión de Contaduría Pública y Auditoria, que podrá denominarse el Consejo o CVPCPA</w:t>
      </w:r>
      <w:r w:rsidRPr="00053643">
        <w:rPr>
          <w:rStyle w:val="CharacterStyle1"/>
          <w:rFonts w:ascii="Arial" w:hAnsi="Arial" w:cs="Arial"/>
          <w:i/>
          <w:iCs/>
          <w:color w:val="000000"/>
          <w:sz w:val="22"/>
          <w:szCs w:val="22"/>
          <w:lang w:val="es-ES"/>
        </w:rPr>
        <w:t>.”</w:t>
      </w:r>
    </w:p>
    <w:p w14:paraId="1FC881A9"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6A22EB9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Es necesario mencionar que, del texto del artículo antes descrito, y específicamente de lo resaltado en negritas, deriva la facultad de este Consejo para regular y vigilar especialmente el ejercicio de la auditoría externa, ya que la única rama de la profesión de auditoría que en la práctica del día a día, aplica la Normativa Internacional que este Consejo adopta de conformidad con dicho artículo, es la auditoría externa.</w:t>
      </w:r>
    </w:p>
    <w:p w14:paraId="58B4C65D"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2A2AB4B4"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En el mismo orden de ideas, cabe aclarar que las normas que los profesionales de la auditoría interna aplican en sus labores cotidianas, son emitidas y adoptadas por las demás instituciones respectivas, es decir que no son adoptadas por este Consejo y por lo tanto no son aplicables a la auditoría externa.</w:t>
      </w:r>
    </w:p>
    <w:p w14:paraId="43632BD7"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4E95B7C3"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Dicho lo anterior, es de hacer énfasis en que este Consejo solamente ha adoptado la normativa internacional aplicable a la auditoría externa, por lo tanto, no se encuentra facultado para vigilar la aplicación de normativa de auditoría interna, por no ser adoptada por esta institución, ya que en caso de vigilar normativa no adoptada se estaría en un exceso de facultades, motivo por el cual esta institución se limita de vigilar y regular el ejercicio de la auditoría interna.</w:t>
      </w:r>
    </w:p>
    <w:p w14:paraId="60B799D1"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7E94C8EE"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De igual manera, el artículo 2 inciso final LREC, establece que: </w:t>
      </w:r>
      <w:r w:rsidRPr="00053643">
        <w:rPr>
          <w:rFonts w:ascii="Arial" w:hAnsi="Arial" w:cs="Arial"/>
          <w:i/>
          <w:iCs/>
          <w:sz w:val="22"/>
          <w:szCs w:val="22"/>
          <w:lang w:val="es-ES"/>
        </w:rPr>
        <w:t xml:space="preserve">“Quienes ejerzan la contaduría y la función de la auditoría, </w:t>
      </w:r>
      <w:r w:rsidRPr="00053643">
        <w:rPr>
          <w:rFonts w:ascii="Arial" w:hAnsi="Arial" w:cs="Arial"/>
          <w:b/>
          <w:bCs/>
          <w:i/>
          <w:iCs/>
          <w:sz w:val="22"/>
          <w:szCs w:val="22"/>
          <w:lang w:val="es-ES"/>
        </w:rPr>
        <w:t>además de cumplir con la normativa internacional de contaduría y de auditoría</w:t>
      </w:r>
      <w:r w:rsidRPr="00053643">
        <w:rPr>
          <w:rFonts w:ascii="Arial" w:hAnsi="Arial" w:cs="Arial"/>
          <w:i/>
          <w:iCs/>
          <w:sz w:val="22"/>
          <w:szCs w:val="22"/>
          <w:lang w:val="es-ES"/>
        </w:rPr>
        <w:t>, deberán cumplir el Código de Ética para Profesionales de la Contabilidad y Auditoría, adoptado y legalizado por el Consejo y Norma de Educación Continuada emitida por el mismo.”</w:t>
      </w:r>
    </w:p>
    <w:p w14:paraId="2CED42C8" w14:textId="77777777" w:rsidR="00A73372" w:rsidRPr="00053643" w:rsidRDefault="00A73372" w:rsidP="00A73372">
      <w:pPr>
        <w:pStyle w:val="Prrafodelista"/>
        <w:ind w:left="360"/>
        <w:jc w:val="both"/>
        <w:rPr>
          <w:rFonts w:ascii="Arial" w:hAnsi="Arial" w:cs="Arial"/>
          <w:sz w:val="22"/>
          <w:szCs w:val="22"/>
          <w:lang w:val="es-ES"/>
        </w:rPr>
      </w:pPr>
    </w:p>
    <w:p w14:paraId="2527B0EC"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Lo resaltado en negritas del articulo 2 arriba descrito, confirma que este Consejo exige la aplicación solamente la aplicación de las normativas internacionales adoptadas por esta institución, y de las cuales se ha aclarado que únicamente son aplicables las de auditoría externa.</w:t>
      </w:r>
    </w:p>
    <w:p w14:paraId="7EBB2566" w14:textId="77777777" w:rsidR="00A73372" w:rsidRPr="00053643" w:rsidRDefault="00A73372" w:rsidP="00A73372">
      <w:pPr>
        <w:pStyle w:val="Prrafodelista"/>
        <w:ind w:left="360"/>
        <w:jc w:val="both"/>
        <w:rPr>
          <w:rFonts w:ascii="Arial" w:hAnsi="Arial" w:cs="Arial"/>
          <w:sz w:val="22"/>
          <w:szCs w:val="22"/>
          <w:lang w:val="es-ES"/>
        </w:rPr>
      </w:pPr>
    </w:p>
    <w:p w14:paraId="6C96A7D2" w14:textId="77777777" w:rsidR="00A73372" w:rsidRPr="00053643" w:rsidRDefault="00A73372" w:rsidP="00A73372">
      <w:pPr>
        <w:pStyle w:val="Prrafodelista"/>
        <w:ind w:left="360"/>
        <w:jc w:val="both"/>
        <w:rPr>
          <w:rFonts w:ascii="Arial" w:hAnsi="Arial" w:cs="Arial"/>
          <w:i/>
          <w:sz w:val="22"/>
          <w:szCs w:val="22"/>
          <w:lang w:val="es-SV"/>
        </w:rPr>
      </w:pPr>
      <w:r w:rsidRPr="00053643">
        <w:rPr>
          <w:rFonts w:ascii="Arial" w:hAnsi="Arial" w:cs="Arial"/>
          <w:sz w:val="22"/>
          <w:szCs w:val="22"/>
          <w:lang w:val="es-SV"/>
        </w:rPr>
        <w:t xml:space="preserve">En ese mismo orden de ideas el articulo 4 LREC, establece que </w:t>
      </w:r>
      <w:r w:rsidRPr="00053643">
        <w:rPr>
          <w:rFonts w:ascii="Arial" w:hAnsi="Arial" w:cs="Arial"/>
          <w:i/>
          <w:sz w:val="22"/>
          <w:szCs w:val="22"/>
          <w:lang w:val="es-SV"/>
        </w:rPr>
        <w:t xml:space="preserve">“para ejercer la función pública de la </w:t>
      </w:r>
      <w:r w:rsidRPr="00053643">
        <w:rPr>
          <w:rFonts w:ascii="Arial" w:hAnsi="Arial" w:cs="Arial"/>
          <w:b/>
          <w:bCs/>
          <w:i/>
          <w:sz w:val="22"/>
          <w:szCs w:val="22"/>
          <w:lang w:val="es-SV"/>
        </w:rPr>
        <w:t>Auditoría Privada</w:t>
      </w:r>
      <w:r w:rsidRPr="00053643">
        <w:rPr>
          <w:rFonts w:ascii="Arial" w:hAnsi="Arial" w:cs="Arial"/>
          <w:i/>
          <w:sz w:val="22"/>
          <w:szCs w:val="22"/>
          <w:lang w:val="es-SV"/>
        </w:rPr>
        <w:t xml:space="preserve">, se deberá poseer previamente, la autorización de contador público extendida por el Consejo.” </w:t>
      </w:r>
    </w:p>
    <w:p w14:paraId="6AB12789" w14:textId="77777777" w:rsidR="00A73372" w:rsidRPr="00053643" w:rsidRDefault="00A73372" w:rsidP="00A73372">
      <w:pPr>
        <w:pStyle w:val="Prrafodelista"/>
        <w:ind w:left="360"/>
        <w:jc w:val="both"/>
        <w:rPr>
          <w:rFonts w:ascii="Arial" w:hAnsi="Arial" w:cs="Arial"/>
          <w:i/>
          <w:sz w:val="22"/>
          <w:szCs w:val="22"/>
          <w:lang w:val="es-SV"/>
        </w:rPr>
      </w:pPr>
    </w:p>
    <w:p w14:paraId="2946A38A"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SV"/>
        </w:rPr>
        <w:t>Cabe aclarar en este punto, que se entiende por auditoría privada como un sinónimo de la auditoría externa, así como ya se ha definido.</w:t>
      </w:r>
    </w:p>
    <w:p w14:paraId="15FCA6C6" w14:textId="77777777" w:rsidR="00A73372" w:rsidRPr="00053643" w:rsidRDefault="00A73372" w:rsidP="00A73372">
      <w:pPr>
        <w:pStyle w:val="Prrafodelista"/>
        <w:ind w:left="360"/>
        <w:jc w:val="both"/>
        <w:rPr>
          <w:rFonts w:ascii="Arial" w:hAnsi="Arial" w:cs="Arial"/>
          <w:sz w:val="22"/>
          <w:szCs w:val="22"/>
          <w:lang w:val="es-ES"/>
        </w:rPr>
      </w:pPr>
    </w:p>
    <w:p w14:paraId="1896B1E7"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Por otro lado, no se omite manifestar lo regulado por el Código de Comercio en su artículo 290, el cual establece que la auditoría regulada por tal cuerpo legal aplica solamente para la </w:t>
      </w:r>
      <w:r w:rsidRPr="00053643">
        <w:rPr>
          <w:rFonts w:ascii="Arial" w:hAnsi="Arial" w:cs="Arial"/>
          <w:b/>
          <w:bCs/>
          <w:sz w:val="22"/>
          <w:szCs w:val="22"/>
          <w:lang w:val="es-ES"/>
        </w:rPr>
        <w:lastRenderedPageBreak/>
        <w:t>auditoría externa</w:t>
      </w:r>
      <w:r w:rsidRPr="00053643">
        <w:rPr>
          <w:rFonts w:ascii="Arial" w:hAnsi="Arial" w:cs="Arial"/>
          <w:sz w:val="22"/>
          <w:szCs w:val="22"/>
          <w:lang w:val="es-ES"/>
        </w:rPr>
        <w:t xml:space="preserve">, y quienes la ejerzan se encontraran bajo la vigilancia de este Consejo.  </w:t>
      </w:r>
    </w:p>
    <w:p w14:paraId="6833B8B1"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23414CF9"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Aunado a lo anterior, el artículo 291 del Código de Comercio detalla las principales funciones de un auditor, siendo en su mayoría atribuciones meramente de la auditoría externa.</w:t>
      </w:r>
    </w:p>
    <w:p w14:paraId="1B32AACD"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01CF32BF"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Los artículos antes mencionados, extraídos del Código de Comercio son aquellos que dan origen a la creación de la actual Ley Reguladora de la Contaduría Pública, siendo estos la base para que esta institución pueda regular el ejercicio de la práctica profesional orientado 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w:t>
      </w:r>
    </w:p>
    <w:p w14:paraId="04DA8CAD"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4F5380AC" w14:textId="77777777" w:rsidR="00A73372" w:rsidRPr="00053643" w:rsidRDefault="00A73372" w:rsidP="00F310D8">
      <w:pPr>
        <w:pStyle w:val="Prrafodelista"/>
        <w:widowControl/>
        <w:numPr>
          <w:ilvl w:val="0"/>
          <w:numId w:val="40"/>
        </w:numPr>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Facultad del Consejo para autorizar profesionales.</w:t>
      </w:r>
    </w:p>
    <w:p w14:paraId="517C1D51" w14:textId="77777777" w:rsidR="00A73372" w:rsidRPr="00053643" w:rsidRDefault="00A73372" w:rsidP="00A73372">
      <w:pPr>
        <w:pStyle w:val="Prrafodelista"/>
        <w:ind w:left="360"/>
        <w:jc w:val="both"/>
        <w:rPr>
          <w:rFonts w:ascii="Arial" w:hAnsi="Arial" w:cs="Arial"/>
          <w:sz w:val="22"/>
          <w:szCs w:val="22"/>
          <w:lang w:val="es-ES"/>
        </w:rPr>
      </w:pPr>
    </w:p>
    <w:p w14:paraId="217D8AFD"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Que la Ley Reguladora del Ejercicio de la Contaduría, establece en su artículo 5 que la autorización de los contadores públicos estará a cargo del Consejo de Vigilancia de la Profesión de Contaduría Pública y Auditoría, para lo cual según lo establecido en el artículo 36 de la misma Ley, le compete al Consejo autorizar a los que cumplan los requisitos legales para ejercer la profesión de contador público.</w:t>
      </w:r>
    </w:p>
    <w:p w14:paraId="6849C83A" w14:textId="77777777" w:rsidR="00A73372" w:rsidRPr="00053643" w:rsidRDefault="00A73372" w:rsidP="00A73372">
      <w:pPr>
        <w:pStyle w:val="Prrafodelista"/>
        <w:ind w:left="360"/>
        <w:jc w:val="both"/>
        <w:rPr>
          <w:rFonts w:ascii="Arial" w:hAnsi="Arial" w:cs="Arial"/>
          <w:sz w:val="22"/>
          <w:szCs w:val="22"/>
          <w:lang w:val="es-ES"/>
        </w:rPr>
      </w:pPr>
    </w:p>
    <w:p w14:paraId="71933B60" w14:textId="77777777" w:rsidR="00A73372" w:rsidRPr="00053643" w:rsidRDefault="00A73372" w:rsidP="00F310D8">
      <w:pPr>
        <w:pStyle w:val="Prrafodelista"/>
        <w:widowControl/>
        <w:numPr>
          <w:ilvl w:val="0"/>
          <w:numId w:val="40"/>
        </w:numPr>
        <w:spacing w:after="200"/>
        <w:ind w:left="360"/>
        <w:contextualSpacing/>
        <w:jc w:val="both"/>
        <w:rPr>
          <w:rFonts w:ascii="Arial" w:hAnsi="Arial" w:cs="Arial"/>
          <w:sz w:val="22"/>
          <w:szCs w:val="22"/>
          <w:lang w:val="es-CO"/>
        </w:rPr>
      </w:pPr>
      <w:r w:rsidRPr="00053643">
        <w:rPr>
          <w:rFonts w:ascii="Arial" w:hAnsi="Arial" w:cs="Arial"/>
          <w:b/>
          <w:bCs/>
          <w:sz w:val="22"/>
          <w:szCs w:val="22"/>
          <w:lang w:val="es-ES"/>
        </w:rPr>
        <w:t xml:space="preserve">Documentos para comprobar requisitos legales. </w:t>
      </w:r>
    </w:p>
    <w:p w14:paraId="3859B7B4" w14:textId="77777777" w:rsidR="00A73372" w:rsidRPr="00053643" w:rsidRDefault="00A73372" w:rsidP="00A73372">
      <w:pPr>
        <w:pStyle w:val="Prrafodelista"/>
        <w:ind w:left="360"/>
        <w:jc w:val="both"/>
        <w:rPr>
          <w:rFonts w:ascii="Arial" w:hAnsi="Arial" w:cs="Arial"/>
          <w:b/>
          <w:bCs/>
          <w:sz w:val="22"/>
          <w:szCs w:val="22"/>
          <w:lang w:val="es-ES"/>
        </w:rPr>
      </w:pPr>
    </w:p>
    <w:p w14:paraId="64E94888" w14:textId="77777777" w:rsidR="00A73372" w:rsidRPr="00053643" w:rsidRDefault="00A73372" w:rsidP="00A73372">
      <w:pPr>
        <w:pStyle w:val="Prrafodelista"/>
        <w:ind w:left="360"/>
        <w:jc w:val="both"/>
        <w:rPr>
          <w:rFonts w:ascii="Arial" w:hAnsi="Arial" w:cs="Arial"/>
          <w:sz w:val="22"/>
          <w:szCs w:val="22"/>
          <w:lang w:val="es-SV"/>
        </w:rPr>
      </w:pPr>
      <w:r w:rsidRPr="00053643">
        <w:rPr>
          <w:rFonts w:ascii="Arial" w:hAnsi="Arial" w:cs="Arial"/>
          <w:sz w:val="22"/>
          <w:szCs w:val="22"/>
          <w:lang w:val="es-SV"/>
        </w:rPr>
        <w:t xml:space="preserve">Que derivado de lo anterior, y una vez establecido que la Ley Reguladora del Ejercicio de la Contaduría determina que la experiencia profesional debe ser </w:t>
      </w:r>
      <w:r w:rsidRPr="00053643">
        <w:rPr>
          <w:rFonts w:ascii="Arial" w:hAnsi="Arial" w:cs="Arial"/>
          <w:b/>
          <w:sz w:val="22"/>
          <w:szCs w:val="22"/>
          <w:lang w:val="es-SV"/>
        </w:rPr>
        <w:t xml:space="preserve">comprobable, </w:t>
      </w:r>
      <w:r w:rsidRPr="00053643">
        <w:rPr>
          <w:rFonts w:ascii="Arial" w:hAnsi="Arial" w:cs="Arial"/>
          <w:sz w:val="22"/>
          <w:szCs w:val="22"/>
          <w:lang w:val="es-SV"/>
        </w:rPr>
        <w:t>es que el profesional debe acreditar por medio de los documentos necesarios, el cumplimiento del periodo exigido en el Art. 3 numeral 7 LREC, para lo cual se puede presentar además de constancias laborales (que es el documento por excelencia que demuestra la experiencia laboral de una persona), planillas del ISSS, historial laboral de AFP, declaraciones de renta, y similares; cabe aclarar que en dichos documentos debe demostrarse la relación laboral existente entre la persona que emite la constancia laboral y el profesional a autorizarse.</w:t>
      </w:r>
      <w:r w:rsidRPr="00053643">
        <w:rPr>
          <w:rFonts w:ascii="Arial" w:hAnsi="Arial" w:cs="Arial"/>
          <w:sz w:val="22"/>
          <w:szCs w:val="22"/>
          <w:lang w:val="es-ES"/>
        </w:rPr>
        <w:t xml:space="preserve">El artículo 9 de la Ley Reguladora del Ejercicio de la Contaduría establece que todo interesado solicitará al Consejo su autorización. En la solicitud expresará la información a que se refiere esta Ley y acompañará los documentos necesarios para probar que reúne los requisitos para ejercer la contaduría pública, en ese sentido el Consejo mediante el formato de solicitud que se le proporciona al solicitante, le menciona los documentos que al efecto debe adjuntarse a la solicitud de autorización, formato que en su oportunidad ha sido aprobado por el Consejo. </w:t>
      </w:r>
    </w:p>
    <w:p w14:paraId="649088EF" w14:textId="77777777" w:rsidR="00A73372" w:rsidRPr="00053643" w:rsidRDefault="00A73372" w:rsidP="00A73372">
      <w:pPr>
        <w:pStyle w:val="Prrafodelista"/>
        <w:ind w:left="360"/>
        <w:jc w:val="both"/>
        <w:rPr>
          <w:rFonts w:ascii="Arial" w:hAnsi="Arial" w:cs="Arial"/>
          <w:sz w:val="22"/>
          <w:szCs w:val="22"/>
          <w:lang w:val="es-ES"/>
        </w:rPr>
      </w:pPr>
    </w:p>
    <w:p w14:paraId="17E21883" w14:textId="77777777" w:rsidR="00A73372" w:rsidRPr="00053643" w:rsidRDefault="00A73372" w:rsidP="00F310D8">
      <w:pPr>
        <w:pStyle w:val="Prrafodelista"/>
        <w:widowControl/>
        <w:numPr>
          <w:ilvl w:val="0"/>
          <w:numId w:val="40"/>
        </w:numPr>
        <w:tabs>
          <w:tab w:val="left" w:pos="426"/>
          <w:tab w:val="left" w:pos="851"/>
        </w:tabs>
        <w:spacing w:after="200"/>
        <w:ind w:left="360" w:hanging="502"/>
        <w:contextualSpacing/>
        <w:jc w:val="both"/>
        <w:rPr>
          <w:rFonts w:ascii="Arial" w:hAnsi="Arial" w:cs="Arial"/>
          <w:sz w:val="22"/>
          <w:szCs w:val="22"/>
          <w:lang w:val="es-ES"/>
        </w:rPr>
      </w:pPr>
      <w:r w:rsidRPr="00053643">
        <w:rPr>
          <w:rFonts w:ascii="Arial" w:hAnsi="Arial" w:cs="Arial"/>
          <w:b/>
          <w:bCs/>
          <w:sz w:val="22"/>
          <w:szCs w:val="22"/>
          <w:lang w:val="es-ES"/>
        </w:rPr>
        <w:t>Caso en concreto.</w:t>
      </w:r>
    </w:p>
    <w:p w14:paraId="57D30B57"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p>
    <w:p w14:paraId="5666F9D2" w14:textId="4FB04276"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sz w:val="22"/>
          <w:szCs w:val="22"/>
          <w:lang w:val="es-ES"/>
        </w:rPr>
        <w:t xml:space="preserve">Que bajo los parámetros antes indicados, la solicitud del </w:t>
      </w:r>
      <w:r w:rsidRPr="00053643">
        <w:rPr>
          <w:rFonts w:ascii="Arial" w:hAnsi="Arial" w:cs="Arial"/>
          <w:sz w:val="22"/>
          <w:szCs w:val="22"/>
          <w:lang w:val="es-SV"/>
        </w:rPr>
        <w:t xml:space="preserve">licenciado </w:t>
      </w:r>
      <w:r w:rsidR="00DA5A79">
        <w:rPr>
          <w:rFonts w:ascii="Arial" w:hAnsi="Arial" w:cs="Arial"/>
          <w:color w:val="000000"/>
          <w:sz w:val="22"/>
          <w:szCs w:val="22"/>
        </w:rPr>
        <w:t>XXX</w:t>
      </w:r>
      <w:r w:rsidRPr="00053643">
        <w:rPr>
          <w:rFonts w:ascii="Arial" w:hAnsi="Arial" w:cs="Arial"/>
          <w:color w:val="000000"/>
          <w:sz w:val="22"/>
          <w:szCs w:val="22"/>
        </w:rPr>
        <w:t xml:space="preserve"> </w:t>
      </w:r>
      <w:r w:rsidRPr="00053643">
        <w:rPr>
          <w:rFonts w:ascii="Arial" w:hAnsi="Arial" w:cs="Arial"/>
          <w:sz w:val="22"/>
          <w:szCs w:val="22"/>
          <w:lang w:val="es-ES"/>
        </w:rPr>
        <w:t xml:space="preserve">ha sido revisada y analizada; con base a la verificación hecha al expediente, y conforme a los criterios de la comisión, quienes expresaron que: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color w:val="000000"/>
          <w:sz w:val="22"/>
          <w:szCs w:val="22"/>
        </w:rPr>
        <w:t xml:space="preserve"> </w:t>
      </w:r>
      <w:r w:rsidRPr="00053643">
        <w:rPr>
          <w:rFonts w:ascii="Arial" w:hAnsi="Arial" w:cs="Arial"/>
          <w:sz w:val="22"/>
          <w:szCs w:val="22"/>
          <w:lang w:val="es-ES"/>
        </w:rPr>
        <w:t>no cumple con los requisitos de los arts. 1 y 3 literal “a” numeral 7 de la Ley Reguladora del Ejercicio de la Contaduría, en vista que no se acredita experiencia comprobada en la práctica profesional correspondiente a la auditoría externa, la cual debe ser de dos años, razón por lo que no es procedente aprobar su solicitud de inscripción.</w:t>
      </w:r>
    </w:p>
    <w:p w14:paraId="478AD8BC" w14:textId="77777777" w:rsidR="00A73372" w:rsidRPr="00053643" w:rsidRDefault="00A73372" w:rsidP="00A73372">
      <w:pPr>
        <w:pStyle w:val="Prrafodelista"/>
        <w:jc w:val="both"/>
        <w:rPr>
          <w:rFonts w:ascii="Arial" w:hAnsi="Arial" w:cs="Arial"/>
          <w:sz w:val="22"/>
          <w:szCs w:val="22"/>
          <w:lang w:val="es-ES"/>
        </w:rPr>
      </w:pPr>
    </w:p>
    <w:p w14:paraId="34A99045"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 xml:space="preserve">POR TANTO: </w:t>
      </w:r>
    </w:p>
    <w:p w14:paraId="6810771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Con base en los considerandos anteriores y teniendo como fundamento los artículos 1, 2, 3, 5, 9, y 36 literal a), de la Ley Reguladora del Ejercicio de la Contaduría, este Consejo,  </w:t>
      </w:r>
    </w:p>
    <w:p w14:paraId="325FF592" w14:textId="77777777" w:rsidR="00A73372" w:rsidRPr="00CA3109" w:rsidRDefault="00A73372" w:rsidP="00CA3109">
      <w:pPr>
        <w:jc w:val="both"/>
        <w:rPr>
          <w:rFonts w:ascii="Arial" w:hAnsi="Arial" w:cs="Arial"/>
          <w:sz w:val="22"/>
          <w:szCs w:val="22"/>
          <w:lang w:val="es-ES"/>
        </w:rPr>
      </w:pPr>
    </w:p>
    <w:p w14:paraId="265CAEC5"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RESUELVE:</w:t>
      </w:r>
    </w:p>
    <w:p w14:paraId="4CA97A8B" w14:textId="77777777" w:rsidR="00A73372" w:rsidRPr="00053643" w:rsidRDefault="00A73372" w:rsidP="00A73372">
      <w:pPr>
        <w:pStyle w:val="Prrafodelista"/>
        <w:ind w:left="360"/>
        <w:jc w:val="both"/>
        <w:rPr>
          <w:rFonts w:ascii="Arial" w:hAnsi="Arial" w:cs="Arial"/>
          <w:b/>
          <w:bCs/>
          <w:sz w:val="22"/>
          <w:szCs w:val="22"/>
          <w:lang w:val="es-ES"/>
        </w:rPr>
      </w:pPr>
    </w:p>
    <w:p w14:paraId="1CCF06D2" w14:textId="6C28BB76" w:rsidR="00A73372" w:rsidRPr="00053643" w:rsidRDefault="00A73372" w:rsidP="00F310D8">
      <w:pPr>
        <w:pStyle w:val="Prrafodelista"/>
        <w:widowControl/>
        <w:numPr>
          <w:ilvl w:val="0"/>
          <w:numId w:val="34"/>
        </w:numPr>
        <w:spacing w:after="200"/>
        <w:ind w:left="709" w:hanging="283"/>
        <w:contextualSpacing/>
        <w:jc w:val="both"/>
        <w:rPr>
          <w:rFonts w:ascii="Arial" w:hAnsi="Arial" w:cs="Arial"/>
          <w:sz w:val="22"/>
          <w:szCs w:val="22"/>
          <w:lang w:val="es-ES"/>
        </w:rPr>
      </w:pPr>
      <w:r w:rsidRPr="00053643">
        <w:rPr>
          <w:rFonts w:ascii="Arial" w:hAnsi="Arial" w:cs="Arial"/>
          <w:sz w:val="22"/>
          <w:szCs w:val="22"/>
          <w:lang w:val="es-ES"/>
        </w:rPr>
        <w:lastRenderedPageBreak/>
        <w:t xml:space="preserve">No autorizar para que ejerza la auditoría externa </w:t>
      </w:r>
      <w:r w:rsidRPr="00053643">
        <w:rPr>
          <w:rFonts w:ascii="Arial" w:hAnsi="Arial" w:cs="Arial"/>
          <w:sz w:val="22"/>
          <w:szCs w:val="22"/>
          <w:lang w:val="es-SV"/>
        </w:rPr>
        <w:t xml:space="preserve">al licenciado </w:t>
      </w:r>
      <w:r w:rsidR="00DA5A79">
        <w:rPr>
          <w:rFonts w:ascii="Arial" w:hAnsi="Arial" w:cs="Arial"/>
          <w:color w:val="000000"/>
          <w:sz w:val="22"/>
          <w:szCs w:val="22"/>
        </w:rPr>
        <w:t>XXX</w:t>
      </w:r>
      <w:r w:rsidRPr="00053643">
        <w:rPr>
          <w:rFonts w:ascii="Arial" w:hAnsi="Arial" w:cs="Arial"/>
          <w:sz w:val="22"/>
          <w:szCs w:val="22"/>
          <w:lang w:val="es-ES"/>
        </w:rPr>
        <w:t xml:space="preserve">,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 </w:t>
      </w:r>
    </w:p>
    <w:p w14:paraId="4D4559B0" w14:textId="77777777" w:rsidR="00A73372" w:rsidRPr="00053643" w:rsidRDefault="00A73372" w:rsidP="00A73372">
      <w:pPr>
        <w:pStyle w:val="Prrafodelista"/>
        <w:ind w:left="360"/>
        <w:jc w:val="both"/>
        <w:rPr>
          <w:rFonts w:ascii="Arial" w:hAnsi="Arial" w:cs="Arial"/>
          <w:sz w:val="22"/>
          <w:szCs w:val="22"/>
          <w:lang w:val="es-ES"/>
        </w:rPr>
      </w:pPr>
    </w:p>
    <w:p w14:paraId="788EA600" w14:textId="77777777" w:rsidR="00A73372" w:rsidRPr="00053643" w:rsidRDefault="00A73372" w:rsidP="00F310D8">
      <w:pPr>
        <w:pStyle w:val="Prrafodelista"/>
        <w:widowControl/>
        <w:numPr>
          <w:ilvl w:val="0"/>
          <w:numId w:val="34"/>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Déjese a salvo su derecho de solicitar su autorización, iniciando trámite cuando reúna los requisitos indicados, así como también de presentar el recurso de reconsideración o de apelación, regulados en los arts. 132, 134 y 104 LPA.</w:t>
      </w:r>
    </w:p>
    <w:p w14:paraId="138351E0" w14:textId="77777777" w:rsidR="00A73372" w:rsidRPr="00053643" w:rsidRDefault="00A73372" w:rsidP="00A73372">
      <w:pPr>
        <w:pStyle w:val="Prrafodelista"/>
        <w:jc w:val="both"/>
        <w:rPr>
          <w:rFonts w:ascii="Arial" w:hAnsi="Arial" w:cs="Arial"/>
          <w:sz w:val="22"/>
          <w:szCs w:val="22"/>
          <w:lang w:val="es-ES"/>
        </w:rPr>
      </w:pPr>
    </w:p>
    <w:p w14:paraId="2FE8CC3A" w14:textId="77777777" w:rsidR="00A73372" w:rsidRPr="00053643" w:rsidRDefault="00A73372" w:rsidP="00F310D8">
      <w:pPr>
        <w:pStyle w:val="Prrafodelista"/>
        <w:widowControl/>
        <w:numPr>
          <w:ilvl w:val="0"/>
          <w:numId w:val="34"/>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 xml:space="preserve">Notifíquese </w:t>
      </w:r>
    </w:p>
    <w:p w14:paraId="10EF9C59" w14:textId="77777777" w:rsidR="00A73372" w:rsidRPr="00053643" w:rsidRDefault="00A73372" w:rsidP="00A73372">
      <w:pPr>
        <w:pStyle w:val="Prrafodelista"/>
        <w:rPr>
          <w:rFonts w:ascii="Arial" w:hAnsi="Arial" w:cs="Arial"/>
          <w:sz w:val="22"/>
          <w:szCs w:val="22"/>
          <w:lang w:val="es-ES"/>
        </w:rPr>
      </w:pPr>
    </w:p>
    <w:p w14:paraId="534DBC8D" w14:textId="77777777" w:rsidR="00A73372" w:rsidRPr="00053643" w:rsidRDefault="00A73372" w:rsidP="00A73372">
      <w:pPr>
        <w:rPr>
          <w:rFonts w:ascii="Arial" w:hAnsi="Arial" w:cs="Arial"/>
          <w:sz w:val="22"/>
          <w:szCs w:val="22"/>
          <w:lang w:val="es-SV"/>
        </w:rPr>
      </w:pPr>
      <w:r w:rsidRPr="00053643">
        <w:rPr>
          <w:rFonts w:ascii="Arial" w:hAnsi="Arial" w:cs="Arial"/>
          <w:b/>
          <w:bCs/>
          <w:sz w:val="22"/>
          <w:szCs w:val="22"/>
        </w:rPr>
        <w:t>RESOLUCIÓN 591.</w:t>
      </w:r>
      <w:r w:rsidRPr="00053643">
        <w:rPr>
          <w:rFonts w:ascii="Arial" w:hAnsi="Arial" w:cs="Arial"/>
          <w:sz w:val="22"/>
          <w:szCs w:val="22"/>
        </w:rPr>
        <w:t>                                                                                                   </w:t>
      </w:r>
      <w:r w:rsidRPr="00053643">
        <w:rPr>
          <w:rFonts w:ascii="Arial" w:hAnsi="Arial" w:cs="Arial"/>
          <w:sz w:val="22"/>
          <w:szCs w:val="22"/>
        </w:rPr>
        <w:tab/>
      </w:r>
    </w:p>
    <w:p w14:paraId="68474C3B" w14:textId="77777777" w:rsidR="00A73372" w:rsidRPr="00053643" w:rsidRDefault="00A73372" w:rsidP="00A73372">
      <w:pPr>
        <w:jc w:val="both"/>
        <w:rPr>
          <w:rFonts w:ascii="Arial" w:hAnsi="Arial" w:cs="Arial"/>
          <w:sz w:val="22"/>
          <w:szCs w:val="22"/>
        </w:rPr>
      </w:pPr>
      <w:r w:rsidRPr="00053643">
        <w:rPr>
          <w:rFonts w:ascii="Arial" w:hAnsi="Arial" w:cs="Arial"/>
          <w:sz w:val="22"/>
          <w:szCs w:val="22"/>
        </w:rPr>
        <w:t xml:space="preserve">ANTECEDENTES:  </w:t>
      </w:r>
    </w:p>
    <w:p w14:paraId="12445990" w14:textId="50729EA8" w:rsidR="00A73372" w:rsidRPr="00053643" w:rsidRDefault="00A73372" w:rsidP="00F310D8">
      <w:pPr>
        <w:pStyle w:val="Prrafodelista"/>
        <w:widowControl/>
        <w:numPr>
          <w:ilvl w:val="0"/>
          <w:numId w:val="41"/>
        </w:numPr>
        <w:spacing w:after="200"/>
        <w:contextualSpacing/>
        <w:jc w:val="both"/>
        <w:rPr>
          <w:rFonts w:ascii="Arial" w:hAnsi="Arial" w:cs="Arial"/>
          <w:sz w:val="22"/>
          <w:szCs w:val="22"/>
          <w:lang w:val="es-ES"/>
        </w:rPr>
      </w:pPr>
      <w:r w:rsidRPr="00053643">
        <w:rPr>
          <w:rFonts w:ascii="Arial" w:hAnsi="Arial" w:cs="Arial"/>
          <w:sz w:val="22"/>
          <w:szCs w:val="22"/>
          <w:lang w:val="es-ES"/>
        </w:rPr>
        <w:t xml:space="preserve">Que </w:t>
      </w:r>
      <w:r w:rsidRPr="00053643">
        <w:rPr>
          <w:rFonts w:ascii="Arial" w:hAnsi="Arial" w:cs="Arial"/>
          <w:sz w:val="22"/>
          <w:szCs w:val="22"/>
          <w:lang w:val="es-SV"/>
        </w:rPr>
        <w:t xml:space="preserve">a la licenciada </w:t>
      </w:r>
      <w:r w:rsidR="00DA5A79">
        <w:rPr>
          <w:rFonts w:ascii="Arial" w:hAnsi="Arial" w:cs="Arial"/>
          <w:sz w:val="22"/>
          <w:szCs w:val="22"/>
          <w:lang w:val="es-SV"/>
        </w:rPr>
        <w:t>XXX</w:t>
      </w:r>
      <w:r w:rsidRPr="00053643">
        <w:rPr>
          <w:rFonts w:ascii="Arial" w:hAnsi="Arial" w:cs="Arial"/>
          <w:sz w:val="22"/>
          <w:szCs w:val="22"/>
          <w:lang w:val="es-ES"/>
        </w:rPr>
        <w:t>, junto con solicitud de inscripción como auditor, el 05/04/2021, presento los siguientes documentos:</w:t>
      </w:r>
    </w:p>
    <w:p w14:paraId="632CB2E4" w14:textId="77777777" w:rsidR="00A73372" w:rsidRPr="00053643" w:rsidRDefault="00A73372" w:rsidP="00A73372">
      <w:pPr>
        <w:pStyle w:val="Prrafodelista"/>
        <w:ind w:left="360"/>
        <w:jc w:val="both"/>
        <w:rPr>
          <w:rFonts w:ascii="Arial" w:hAnsi="Arial" w:cs="Arial"/>
          <w:b/>
          <w:bCs/>
          <w:sz w:val="22"/>
          <w:szCs w:val="22"/>
          <w:lang w:val="es-ES"/>
        </w:rPr>
      </w:pPr>
    </w:p>
    <w:p w14:paraId="44D7BCE7"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a) </w:t>
      </w:r>
      <w:r w:rsidRPr="00053643">
        <w:rPr>
          <w:rFonts w:ascii="Arial" w:hAnsi="Arial" w:cs="Arial"/>
          <w:sz w:val="22"/>
          <w:szCs w:val="22"/>
          <w:lang w:val="es-ES"/>
        </w:rPr>
        <w:t xml:space="preserve">Título expedido por La Universidad Pedagógica de El Salvador, con fecha catorce de diciembre de dos mil quince, con el cual acredita que es Licenciada en Contaduría Pública; </w:t>
      </w:r>
    </w:p>
    <w:p w14:paraId="2376CF39" w14:textId="41EF614C"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b) </w:t>
      </w:r>
      <w:r w:rsidRPr="00053643">
        <w:rPr>
          <w:rFonts w:ascii="Arial" w:hAnsi="Arial" w:cs="Arial"/>
          <w:sz w:val="22"/>
          <w:szCs w:val="22"/>
          <w:lang w:val="es-ES"/>
        </w:rPr>
        <w:t>Certificación de Partida de Nacimiento extendida por la jefa del Registro del Estado Familiar de la Alcaldía Municipal de</w:t>
      </w:r>
      <w:r w:rsidR="00930021">
        <w:rPr>
          <w:rFonts w:ascii="Arial" w:hAnsi="Arial" w:cs="Arial"/>
          <w:sz w:val="22"/>
          <w:szCs w:val="22"/>
          <w:lang w:val="es-ES"/>
        </w:rPr>
        <w:t xml:space="preserve"> XXX</w:t>
      </w:r>
      <w:r w:rsidRPr="00053643">
        <w:rPr>
          <w:rFonts w:ascii="Arial" w:hAnsi="Arial" w:cs="Arial"/>
          <w:sz w:val="22"/>
          <w:szCs w:val="22"/>
          <w:lang w:val="es-ES"/>
        </w:rPr>
        <w:t xml:space="preserve">; </w:t>
      </w:r>
    </w:p>
    <w:p w14:paraId="1FF8875D" w14:textId="627BAB40"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c)</w:t>
      </w:r>
      <w:r w:rsidRPr="00053643">
        <w:rPr>
          <w:rFonts w:ascii="Arial" w:hAnsi="Arial" w:cs="Arial"/>
          <w:sz w:val="22"/>
          <w:szCs w:val="22"/>
          <w:lang w:val="es-ES"/>
        </w:rPr>
        <w:t xml:space="preserve"> Copia de su Documento Único de Identidad número</w:t>
      </w:r>
      <w:r w:rsidR="00930021">
        <w:rPr>
          <w:rFonts w:ascii="Arial" w:hAnsi="Arial" w:cs="Arial"/>
          <w:sz w:val="22"/>
          <w:szCs w:val="22"/>
          <w:lang w:val="es-ES"/>
        </w:rPr>
        <w:t xml:space="preserve"> XXX</w:t>
      </w:r>
      <w:r w:rsidRPr="00053643">
        <w:rPr>
          <w:rFonts w:ascii="Arial" w:hAnsi="Arial" w:cs="Arial"/>
          <w:sz w:val="22"/>
          <w:szCs w:val="22"/>
          <w:lang w:val="es-ES"/>
        </w:rPr>
        <w:t>;</w:t>
      </w:r>
    </w:p>
    <w:p w14:paraId="1C6DC378" w14:textId="614D8C7C"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d) </w:t>
      </w:r>
      <w:r w:rsidRPr="00053643">
        <w:rPr>
          <w:rFonts w:ascii="Arial" w:hAnsi="Arial" w:cs="Arial"/>
          <w:sz w:val="22"/>
          <w:szCs w:val="22"/>
          <w:lang w:val="es-ES"/>
        </w:rPr>
        <w:t>Copia de su Tarjeta con Número de Identificación Tributaria</w:t>
      </w:r>
      <w:r w:rsidR="00930021">
        <w:rPr>
          <w:rFonts w:ascii="Arial" w:hAnsi="Arial" w:cs="Arial"/>
          <w:sz w:val="22"/>
          <w:szCs w:val="22"/>
          <w:lang w:val="es-ES"/>
        </w:rPr>
        <w:t xml:space="preserve"> XXX</w:t>
      </w:r>
      <w:r w:rsidRPr="00053643">
        <w:rPr>
          <w:rFonts w:ascii="Arial" w:hAnsi="Arial" w:cs="Arial"/>
          <w:sz w:val="22"/>
          <w:szCs w:val="22"/>
          <w:lang w:val="es-ES"/>
        </w:rPr>
        <w:t>;</w:t>
      </w:r>
    </w:p>
    <w:p w14:paraId="39F08D6A"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e)</w:t>
      </w:r>
      <w:r w:rsidRPr="00053643">
        <w:rPr>
          <w:rFonts w:ascii="Arial" w:hAnsi="Arial" w:cs="Arial"/>
          <w:sz w:val="22"/>
          <w:szCs w:val="22"/>
          <w:lang w:val="es-ES"/>
        </w:rPr>
        <w:t xml:space="preserve"> Certificación extendida por la Dirección General de Centros Penales del Ministerio de Justicia y Seguridad Pública, de la cual consta que el solicitante no tiene antecedentes penales; </w:t>
      </w:r>
    </w:p>
    <w:p w14:paraId="5C6DE589" w14:textId="5E5F396B"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 xml:space="preserve">f) </w:t>
      </w:r>
      <w:r w:rsidRPr="00053643">
        <w:rPr>
          <w:rFonts w:ascii="Arial" w:hAnsi="Arial" w:cs="Arial"/>
          <w:sz w:val="22"/>
          <w:szCs w:val="22"/>
          <w:lang w:val="es-ES"/>
        </w:rPr>
        <w:t>Constancias de honradez notoria, con la firma autenticada ante Notario de las personas que han extendido las mismas, según detalle: 1) Extendida el veintiocho de marzo de dos mil veintiuno, por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auditor inscrito bajo el número </w:t>
      </w:r>
      <w:r w:rsidR="00930021">
        <w:rPr>
          <w:rFonts w:ascii="Arial" w:hAnsi="Arial" w:cs="Arial"/>
          <w:sz w:val="22"/>
          <w:szCs w:val="22"/>
          <w:lang w:val="es-ES"/>
        </w:rPr>
        <w:t>XXX</w:t>
      </w:r>
      <w:r w:rsidRPr="00053643">
        <w:rPr>
          <w:rFonts w:ascii="Arial" w:hAnsi="Arial" w:cs="Arial"/>
          <w:sz w:val="22"/>
          <w:szCs w:val="22"/>
          <w:lang w:val="es-ES"/>
        </w:rPr>
        <w:t xml:space="preserve">, en la que hace constar que conoce a la licenciada </w:t>
      </w:r>
      <w:r w:rsidR="00DA5A79">
        <w:rPr>
          <w:rFonts w:ascii="Arial" w:hAnsi="Arial" w:cs="Arial"/>
          <w:sz w:val="22"/>
          <w:szCs w:val="22"/>
          <w:lang w:val="es-SV"/>
        </w:rPr>
        <w:t>XXX</w:t>
      </w:r>
      <w:r w:rsidRPr="00053643">
        <w:rPr>
          <w:rFonts w:ascii="Arial" w:hAnsi="Arial" w:cs="Arial"/>
          <w:sz w:val="22"/>
          <w:szCs w:val="22"/>
          <w:lang w:val="es-ES"/>
        </w:rPr>
        <w:t>, desde hace ocho años y de quien manifiesta que es una persona de honradez notoria; 2) Extendida el veinticinco de marzo de dos mil veintiuno, por el licenciado</w:t>
      </w:r>
      <w:r w:rsidR="00930021">
        <w:rPr>
          <w:rFonts w:ascii="Arial" w:hAnsi="Arial" w:cs="Arial"/>
          <w:sz w:val="22"/>
          <w:szCs w:val="22"/>
          <w:lang w:val="es-ES"/>
        </w:rPr>
        <w:t xml:space="preserve"> XXX</w:t>
      </w:r>
      <w:r w:rsidRPr="00053643">
        <w:rPr>
          <w:rFonts w:ascii="Arial" w:hAnsi="Arial" w:cs="Arial"/>
          <w:sz w:val="22"/>
          <w:szCs w:val="22"/>
          <w:lang w:val="es-ES"/>
        </w:rPr>
        <w:t>, auditor inscrito bajo el número</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 constar que conoce a la licenciada </w:t>
      </w:r>
      <w:r w:rsidR="00DA5A79">
        <w:rPr>
          <w:rFonts w:ascii="Arial" w:hAnsi="Arial" w:cs="Arial"/>
          <w:sz w:val="22"/>
          <w:szCs w:val="22"/>
          <w:lang w:val="es-SV"/>
        </w:rPr>
        <w:t>XXX</w:t>
      </w:r>
      <w:r w:rsidRPr="00053643">
        <w:rPr>
          <w:rFonts w:ascii="Arial" w:hAnsi="Arial" w:cs="Arial"/>
          <w:sz w:val="22"/>
          <w:szCs w:val="22"/>
          <w:lang w:val="es-ES"/>
        </w:rPr>
        <w:t xml:space="preserve"> desde hace cinco años y de quien manifiesta que es una persona con honradez notoria; 3) Extendida el treinta de marzo de dos mil veintiuno, por el señor José Abel Posada Carpio, en la que hace constar que conoce a la licenciada </w:t>
      </w:r>
      <w:r w:rsidR="00DA5A79">
        <w:rPr>
          <w:rFonts w:ascii="Arial" w:hAnsi="Arial" w:cs="Arial"/>
          <w:sz w:val="22"/>
          <w:szCs w:val="22"/>
          <w:lang w:val="es-SV"/>
        </w:rPr>
        <w:t>XXX</w:t>
      </w:r>
      <w:r w:rsidRPr="00053643">
        <w:rPr>
          <w:rFonts w:ascii="Arial" w:hAnsi="Arial" w:cs="Arial"/>
          <w:sz w:val="22"/>
          <w:szCs w:val="22"/>
          <w:lang w:val="es-ES"/>
        </w:rPr>
        <w:t xml:space="preserve">  desde hace diez años y de quien manifiesta que ha observado en ella… honradez notoria; </w:t>
      </w:r>
    </w:p>
    <w:p w14:paraId="7F0BA44A" w14:textId="295390E8"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g)</w:t>
      </w:r>
      <w:r w:rsidRPr="00053643">
        <w:rPr>
          <w:rFonts w:ascii="Arial" w:hAnsi="Arial" w:cs="Arial"/>
          <w:sz w:val="22"/>
          <w:szCs w:val="22"/>
          <w:lang w:val="es-ES"/>
        </w:rPr>
        <w:t xml:space="preserve"> Declaración Jurada ante los oficios notariales del Licenciado</w:t>
      </w:r>
      <w:r w:rsidR="00930021">
        <w:rPr>
          <w:rFonts w:ascii="Arial" w:hAnsi="Arial" w:cs="Arial"/>
          <w:sz w:val="22"/>
          <w:szCs w:val="22"/>
          <w:lang w:val="es-ES"/>
        </w:rPr>
        <w:t xml:space="preserve"> XXX</w:t>
      </w:r>
      <w:r w:rsidRPr="00053643">
        <w:rPr>
          <w:rFonts w:ascii="Arial" w:hAnsi="Arial" w:cs="Arial"/>
          <w:sz w:val="22"/>
          <w:szCs w:val="22"/>
          <w:lang w:val="es-ES"/>
        </w:rPr>
        <w:t xml:space="preserve">, en la cual bajo juramento declara que nunca ha sido declarada en quiebra o en suspensión de pagos; </w:t>
      </w:r>
    </w:p>
    <w:p w14:paraId="7CAA9DD2" w14:textId="37FB8245"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h</w:t>
      </w:r>
      <w:r w:rsidRPr="00053643">
        <w:rPr>
          <w:rFonts w:ascii="Arial" w:hAnsi="Arial" w:cs="Arial"/>
          <w:b/>
          <w:bCs/>
          <w:sz w:val="22"/>
          <w:szCs w:val="22"/>
          <w:lang w:val="es-ES"/>
        </w:rPr>
        <w:t>)</w:t>
      </w:r>
      <w:r w:rsidRPr="00053643">
        <w:rPr>
          <w:rFonts w:ascii="Arial" w:hAnsi="Arial" w:cs="Arial"/>
          <w:sz w:val="22"/>
          <w:szCs w:val="22"/>
          <w:lang w:val="es-ES"/>
        </w:rPr>
        <w:t xml:space="preserve"> Constancia de Trabajo: 1) Extendida el cinco de abril de dos mil veintiuno, por el señor</w:t>
      </w:r>
      <w:r w:rsidR="00930021">
        <w:rPr>
          <w:rFonts w:ascii="Arial" w:hAnsi="Arial" w:cs="Arial"/>
          <w:sz w:val="22"/>
          <w:szCs w:val="22"/>
          <w:lang w:val="es-ES"/>
        </w:rPr>
        <w:t xml:space="preserve"> XXX</w:t>
      </w:r>
      <w:r w:rsidRPr="00053643">
        <w:rPr>
          <w:rFonts w:ascii="Arial" w:hAnsi="Arial" w:cs="Arial"/>
          <w:sz w:val="22"/>
          <w:szCs w:val="22"/>
          <w:lang w:val="es-ES"/>
        </w:rPr>
        <w:t>, Representante</w:t>
      </w:r>
      <w:r w:rsidR="00930021">
        <w:rPr>
          <w:rFonts w:ascii="Arial" w:hAnsi="Arial" w:cs="Arial"/>
          <w:sz w:val="22"/>
          <w:szCs w:val="22"/>
          <w:lang w:val="es-ES"/>
        </w:rPr>
        <w:t xml:space="preserve"> XXX</w:t>
      </w:r>
      <w:r w:rsidRPr="00053643">
        <w:rPr>
          <w:rFonts w:ascii="Arial" w:hAnsi="Arial" w:cs="Arial"/>
          <w:sz w:val="22"/>
          <w:szCs w:val="22"/>
          <w:lang w:val="es-ES"/>
        </w:rPr>
        <w:t xml:space="preserve">., en la que hacen constar que </w:t>
      </w:r>
      <w:r w:rsidRPr="00053643">
        <w:rPr>
          <w:rFonts w:ascii="Arial" w:hAnsi="Arial" w:cs="Arial"/>
          <w:sz w:val="22"/>
          <w:szCs w:val="22"/>
          <w:lang w:val="es-SV"/>
        </w:rPr>
        <w:t xml:space="preserve">el </w:t>
      </w:r>
      <w:r w:rsidRPr="00053643">
        <w:rPr>
          <w:rFonts w:ascii="Arial" w:hAnsi="Arial" w:cs="Arial"/>
          <w:sz w:val="22"/>
          <w:szCs w:val="22"/>
          <w:lang w:val="es-ES"/>
        </w:rPr>
        <w:t xml:space="preserve">la licenciada </w:t>
      </w:r>
      <w:r w:rsidR="00DA5A79">
        <w:rPr>
          <w:rFonts w:ascii="Arial" w:hAnsi="Arial" w:cs="Arial"/>
          <w:sz w:val="22"/>
          <w:szCs w:val="22"/>
          <w:lang w:val="es-ES"/>
        </w:rPr>
        <w:t>XXX</w:t>
      </w:r>
      <w:r w:rsidRPr="00053643">
        <w:rPr>
          <w:rFonts w:ascii="Arial" w:hAnsi="Arial" w:cs="Arial"/>
          <w:sz w:val="22"/>
          <w:szCs w:val="22"/>
          <w:lang w:val="es-ES"/>
        </w:rPr>
        <w:t xml:space="preserve">, labora en la empresa antes mencionada, ingresando el dieciséis de agosto del dos mil dieciséis a la fecha, donde cumple con el cargo de Auditor Designado , desempeñando las siguientes funciones: Revisión de documentos de respaldo de los registros contables bajo el cumplimiento de requisitos fiscales, financieros y control interno, revisión de registros contables generados por el auxiliar contable, revisión de informes a la gerencia, entre otras; </w:t>
      </w:r>
    </w:p>
    <w:p w14:paraId="387573B5"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bCs/>
          <w:sz w:val="22"/>
          <w:szCs w:val="22"/>
          <w:lang w:val="es-ES"/>
        </w:rPr>
        <w:t>i)</w:t>
      </w:r>
      <w:r w:rsidRPr="00053643">
        <w:rPr>
          <w:rFonts w:ascii="Arial" w:hAnsi="Arial" w:cs="Arial"/>
          <w:sz w:val="22"/>
          <w:szCs w:val="22"/>
          <w:lang w:val="es-ES"/>
        </w:rPr>
        <w:t xml:space="preserve"> Historial de cotizaciones de AFP - CRECER;</w:t>
      </w:r>
    </w:p>
    <w:p w14:paraId="0CE4A852" w14:textId="77777777" w:rsidR="00A73372" w:rsidRPr="00053643" w:rsidRDefault="00A73372" w:rsidP="00A73372">
      <w:pPr>
        <w:pStyle w:val="Prrafodelista"/>
        <w:ind w:left="360"/>
        <w:jc w:val="both"/>
        <w:rPr>
          <w:rFonts w:ascii="Arial" w:hAnsi="Arial" w:cs="Arial"/>
          <w:bCs/>
          <w:sz w:val="22"/>
          <w:szCs w:val="22"/>
          <w:lang w:val="es-ES"/>
        </w:rPr>
      </w:pPr>
      <w:r w:rsidRPr="00053643">
        <w:rPr>
          <w:rFonts w:ascii="Arial" w:hAnsi="Arial" w:cs="Arial"/>
          <w:b/>
          <w:bCs/>
          <w:sz w:val="22"/>
          <w:szCs w:val="22"/>
          <w:lang w:val="es-ES"/>
        </w:rPr>
        <w:t xml:space="preserve">j) </w:t>
      </w:r>
      <w:r w:rsidRPr="00053643">
        <w:rPr>
          <w:rFonts w:ascii="Arial" w:hAnsi="Arial" w:cs="Arial"/>
          <w:sz w:val="22"/>
          <w:szCs w:val="22"/>
          <w:lang w:val="es-ES"/>
        </w:rPr>
        <w:t xml:space="preserve">Impresión de Declaración del Impuesto sobre la Renta y Contribución formulario F11 versión 14, del período tributario 2020; y </w:t>
      </w:r>
    </w:p>
    <w:p w14:paraId="3B1A02CB"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b/>
          <w:sz w:val="22"/>
          <w:szCs w:val="22"/>
          <w:lang w:val="es-ES"/>
        </w:rPr>
        <w:t>k)</w:t>
      </w:r>
      <w:r w:rsidRPr="00053643">
        <w:rPr>
          <w:rFonts w:ascii="Arial" w:hAnsi="Arial" w:cs="Arial"/>
          <w:sz w:val="22"/>
          <w:szCs w:val="22"/>
          <w:lang w:val="es-ES"/>
        </w:rPr>
        <w:t xml:space="preserve"> Curriculum vitae de la solicitante.</w:t>
      </w:r>
    </w:p>
    <w:p w14:paraId="6FE9F7A4" w14:textId="77777777" w:rsidR="00A73372" w:rsidRPr="00053643" w:rsidRDefault="00A73372" w:rsidP="00A73372">
      <w:pPr>
        <w:pStyle w:val="Prrafodelista"/>
        <w:ind w:left="360"/>
        <w:jc w:val="both"/>
        <w:rPr>
          <w:rFonts w:ascii="Arial" w:hAnsi="Arial" w:cs="Arial"/>
          <w:sz w:val="22"/>
          <w:szCs w:val="22"/>
          <w:lang w:val="es-ES"/>
        </w:rPr>
      </w:pPr>
    </w:p>
    <w:p w14:paraId="7DCE3CDE" w14:textId="77777777" w:rsidR="00A73372" w:rsidRPr="00053643" w:rsidRDefault="00A73372" w:rsidP="00F310D8">
      <w:pPr>
        <w:pStyle w:val="Prrafodelista"/>
        <w:widowControl/>
        <w:numPr>
          <w:ilvl w:val="0"/>
          <w:numId w:val="41"/>
        </w:numPr>
        <w:kinsoku w:val="0"/>
        <w:spacing w:after="200"/>
        <w:ind w:left="360"/>
        <w:contextualSpacing/>
        <w:jc w:val="both"/>
        <w:rPr>
          <w:rFonts w:ascii="Arial" w:hAnsi="Arial" w:cs="Arial"/>
          <w:color w:val="000000"/>
          <w:sz w:val="22"/>
          <w:szCs w:val="22"/>
          <w:lang w:val="es-ES"/>
        </w:rPr>
      </w:pPr>
      <w:r w:rsidRPr="00053643">
        <w:rPr>
          <w:rFonts w:ascii="Arial" w:hAnsi="Arial" w:cs="Arial"/>
          <w:b/>
          <w:bCs/>
          <w:sz w:val="22"/>
          <w:szCs w:val="22"/>
          <w:lang w:val="es-ES"/>
        </w:rPr>
        <w:t>Verificación de los documentos adjuntos a la solicitud.</w:t>
      </w:r>
      <w:r w:rsidRPr="00053643">
        <w:rPr>
          <w:rFonts w:ascii="Arial" w:hAnsi="Arial" w:cs="Arial"/>
          <w:sz w:val="22"/>
          <w:szCs w:val="22"/>
          <w:lang w:val="es-ES"/>
        </w:rPr>
        <w:t xml:space="preserve"> </w:t>
      </w:r>
    </w:p>
    <w:p w14:paraId="6C021F3C" w14:textId="77777777" w:rsidR="00A73372" w:rsidRPr="00053643" w:rsidRDefault="00A73372" w:rsidP="00A73372">
      <w:pPr>
        <w:pStyle w:val="Prrafodelista"/>
        <w:ind w:left="360"/>
        <w:jc w:val="both"/>
        <w:rPr>
          <w:rFonts w:ascii="Arial" w:hAnsi="Arial" w:cs="Arial"/>
          <w:sz w:val="22"/>
          <w:szCs w:val="22"/>
          <w:lang w:val="es-ES"/>
        </w:rPr>
      </w:pPr>
    </w:p>
    <w:p w14:paraId="2875341D" w14:textId="77777777" w:rsidR="00A73372" w:rsidRPr="00053643" w:rsidRDefault="00A73372" w:rsidP="00A73372">
      <w:pPr>
        <w:pStyle w:val="Prrafodelista"/>
        <w:kinsoku w:val="0"/>
        <w:ind w:left="360"/>
        <w:jc w:val="both"/>
        <w:rPr>
          <w:rFonts w:ascii="Arial" w:hAnsi="Arial" w:cs="Arial"/>
          <w:color w:val="000000"/>
          <w:sz w:val="22"/>
          <w:szCs w:val="22"/>
          <w:lang w:val="es-ES"/>
        </w:rPr>
      </w:pPr>
      <w:r w:rsidRPr="00053643">
        <w:rPr>
          <w:rFonts w:ascii="Arial" w:hAnsi="Arial" w:cs="Arial"/>
          <w:sz w:val="22"/>
          <w:szCs w:val="22"/>
          <w:lang w:val="es-ES"/>
        </w:rPr>
        <w:t xml:space="preserve">Según consta en acta 09/2021 de Comisión de Inscripción y Registro de fecha 18 de mayo de </w:t>
      </w:r>
      <w:r w:rsidRPr="00053643">
        <w:rPr>
          <w:rFonts w:ascii="Arial" w:hAnsi="Arial" w:cs="Arial"/>
          <w:sz w:val="22"/>
          <w:szCs w:val="22"/>
          <w:lang w:val="es-ES"/>
        </w:rPr>
        <w:lastRenderedPageBreak/>
        <w:t xml:space="preserve">2021, ratificada por medio de acta de Consejo Directivo 10/2021, los miembros de la referida Comisión, determinaron lo siguiente: </w:t>
      </w:r>
      <w:r w:rsidRPr="00053643">
        <w:rPr>
          <w:rFonts w:ascii="Arial" w:hAnsi="Arial" w:cs="Arial"/>
          <w:i/>
          <w:iCs/>
          <w:sz w:val="22"/>
          <w:szCs w:val="22"/>
          <w:lang w:val="es-ES"/>
        </w:rPr>
        <w:t>“</w:t>
      </w:r>
      <w:r w:rsidRPr="00053643">
        <w:rPr>
          <w:rFonts w:ascii="Arial" w:hAnsi="Arial" w:cs="Arial"/>
          <w:i/>
          <w:iCs/>
          <w:color w:val="000000"/>
          <w:sz w:val="22"/>
          <w:szCs w:val="22"/>
        </w:rPr>
        <w:t>No comprueba experiencia en auditoría externa</w:t>
      </w:r>
      <w:r w:rsidRPr="00053643">
        <w:rPr>
          <w:rFonts w:ascii="Arial" w:hAnsi="Arial" w:cs="Arial"/>
          <w:i/>
          <w:iCs/>
          <w:sz w:val="22"/>
          <w:szCs w:val="22"/>
          <w:lang w:val="es-ES"/>
        </w:rPr>
        <w:t xml:space="preserve">”, </w:t>
      </w:r>
      <w:r w:rsidRPr="00053643">
        <w:rPr>
          <w:rFonts w:ascii="Arial" w:hAnsi="Arial" w:cs="Arial"/>
          <w:sz w:val="22"/>
          <w:szCs w:val="22"/>
          <w:lang w:val="es-ES"/>
        </w:rPr>
        <w:t>misma que según las disposiciones legales, que a continuación se detallaran, es requisito indispensable para que este Consejo pueda proceder con la inscripción solicitada, y que en el presente caso no se cumple por no acreditar la experiencia profesional en el área de auditoría externa.</w:t>
      </w:r>
    </w:p>
    <w:p w14:paraId="335D04FE" w14:textId="77777777" w:rsidR="00A73372" w:rsidRPr="00053643" w:rsidRDefault="00A73372" w:rsidP="00A73372">
      <w:pPr>
        <w:jc w:val="both"/>
        <w:rPr>
          <w:rFonts w:ascii="Arial" w:hAnsi="Arial" w:cs="Arial"/>
          <w:sz w:val="22"/>
          <w:szCs w:val="22"/>
          <w:lang w:val="es-ES"/>
        </w:rPr>
      </w:pPr>
      <w:r w:rsidRPr="00053643">
        <w:rPr>
          <w:rFonts w:ascii="Arial" w:hAnsi="Arial" w:cs="Arial"/>
          <w:sz w:val="22"/>
          <w:szCs w:val="22"/>
          <w:lang w:val="es-ES"/>
        </w:rPr>
        <w:t>Dicho lo anterior, este Consejo procede a hacer las siguientes CONSIDERACIONES:</w:t>
      </w:r>
    </w:p>
    <w:p w14:paraId="1295508E" w14:textId="77777777" w:rsidR="00A73372" w:rsidRPr="00053643" w:rsidRDefault="00A73372" w:rsidP="00F310D8">
      <w:pPr>
        <w:pStyle w:val="Prrafodelista"/>
        <w:widowControl/>
        <w:numPr>
          <w:ilvl w:val="0"/>
          <w:numId w:val="41"/>
        </w:numPr>
        <w:spacing w:after="200"/>
        <w:ind w:left="360"/>
        <w:contextualSpacing/>
        <w:jc w:val="both"/>
        <w:rPr>
          <w:rFonts w:ascii="Arial" w:hAnsi="Arial" w:cs="Arial"/>
          <w:sz w:val="22"/>
          <w:szCs w:val="22"/>
          <w:lang w:val="es-ES"/>
        </w:rPr>
      </w:pPr>
      <w:r w:rsidRPr="00053643">
        <w:rPr>
          <w:rFonts w:ascii="Arial" w:hAnsi="Arial" w:cs="Arial"/>
          <w:b/>
          <w:bCs/>
          <w:sz w:val="22"/>
          <w:szCs w:val="22"/>
          <w:lang w:val="es-ES"/>
        </w:rPr>
        <w:t>Requisitos para ser autorizado como Auditor.</w:t>
      </w:r>
      <w:r w:rsidRPr="00053643">
        <w:rPr>
          <w:rFonts w:ascii="Arial" w:hAnsi="Arial" w:cs="Arial"/>
          <w:sz w:val="22"/>
          <w:szCs w:val="22"/>
          <w:lang w:val="es-ES"/>
        </w:rPr>
        <w:t xml:space="preserve"> </w:t>
      </w:r>
    </w:p>
    <w:p w14:paraId="0540079E" w14:textId="77777777" w:rsidR="00A73372" w:rsidRPr="00053643" w:rsidRDefault="00A73372" w:rsidP="00A73372">
      <w:pPr>
        <w:pStyle w:val="Prrafodelista"/>
        <w:ind w:left="360"/>
        <w:jc w:val="both"/>
        <w:rPr>
          <w:rFonts w:ascii="Arial" w:hAnsi="Arial" w:cs="Arial"/>
          <w:sz w:val="22"/>
          <w:szCs w:val="22"/>
          <w:lang w:val="es-ES"/>
        </w:rPr>
      </w:pPr>
    </w:p>
    <w:p w14:paraId="0470FC70"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La Ley Reguladora del Ejercicio de la Contaduría (LREC) establece en su artículo 2 literal b) de manera textual que las personas que pueden ejercer la auditoría son: “</w:t>
      </w:r>
      <w:r w:rsidRPr="00053643">
        <w:rPr>
          <w:rFonts w:ascii="Arial" w:hAnsi="Arial" w:cs="Arial"/>
          <w:i/>
          <w:iCs/>
          <w:sz w:val="22"/>
          <w:szCs w:val="22"/>
          <w:lang w:val="es-ES"/>
        </w:rPr>
        <w:t>1. Los que tuvieren título de Licenciado en Contaduría Pública conferido por alguna de las Universidades autorizadas en El Salvador; 2. Los que tuvieren la calidad de Contadores Públicos Certificados (CPC), 3. Los que hubieren obtenido en Universidades extranjeras, título simular al expresado en el ordinal 1 y haber sido autorizados según el procedimiento que disponga el Ministerio de Educación para la incorporación correspondiente, 4. Las personas jurídicas conforme a las disposiciones de esta Ley</w:t>
      </w:r>
      <w:r w:rsidRPr="00053643">
        <w:rPr>
          <w:rFonts w:ascii="Arial" w:hAnsi="Arial" w:cs="Arial"/>
          <w:sz w:val="22"/>
          <w:szCs w:val="22"/>
          <w:lang w:val="es-ES"/>
        </w:rPr>
        <w:t xml:space="preserve">.” </w:t>
      </w:r>
    </w:p>
    <w:p w14:paraId="7D91057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Asimismo, el artículo 3 de la citada Ley establece que para el ejercicio de la contaduría pública será necesario, además de reunir la calidad expresada en el artículo anterior, observar los requisitos siguientes: “</w:t>
      </w:r>
      <w:r w:rsidRPr="00053643">
        <w:rPr>
          <w:rFonts w:ascii="Arial" w:hAnsi="Arial" w:cs="Arial"/>
          <w:i/>
          <w:iCs/>
          <w:sz w:val="22"/>
          <w:szCs w:val="22"/>
          <w:lang w:val="es-ES"/>
        </w:rPr>
        <w:t>1º) Ser de nacionalidad salvadoreña, 2º) Ser de honradez notoria y competencia suficiente; 3º) No haber sido declarado en quiebra ni en suspensión de pagos; 4º) Estar en pleno uso de sus derechos de ciudadano, (…), 7°) Para auditores deberán acreditar dos años de experiencia comprobada en la práctica profesional.”</w:t>
      </w:r>
    </w:p>
    <w:p w14:paraId="3F8B8996" w14:textId="77777777" w:rsidR="00A73372" w:rsidRPr="00053643" w:rsidRDefault="00A73372" w:rsidP="00A73372">
      <w:pPr>
        <w:pStyle w:val="Prrafodelista"/>
        <w:ind w:left="360"/>
        <w:jc w:val="both"/>
        <w:rPr>
          <w:rFonts w:ascii="Arial" w:hAnsi="Arial" w:cs="Arial"/>
          <w:i/>
          <w:iCs/>
          <w:sz w:val="22"/>
          <w:szCs w:val="22"/>
          <w:lang w:val="es-ES"/>
        </w:rPr>
      </w:pPr>
    </w:p>
    <w:p w14:paraId="672A13EF"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Así mismo hay que tomar en cuenta para efectos del análisis de los documentos adjuntos a la solicitud lo establecido en el artículo 3 de la Ley en comento, en su numeral 7) establece que “Para auditores deberán acreditar </w:t>
      </w:r>
      <w:r w:rsidRPr="00053643">
        <w:rPr>
          <w:rFonts w:ascii="Arial" w:hAnsi="Arial" w:cs="Arial"/>
          <w:b/>
          <w:bCs/>
          <w:sz w:val="22"/>
          <w:szCs w:val="22"/>
          <w:lang w:val="es-ES"/>
        </w:rPr>
        <w:t>dos años</w:t>
      </w:r>
      <w:r w:rsidRPr="00053643">
        <w:rPr>
          <w:rFonts w:ascii="Arial" w:hAnsi="Arial" w:cs="Arial"/>
          <w:sz w:val="22"/>
          <w:szCs w:val="22"/>
          <w:lang w:val="es-ES"/>
        </w:rPr>
        <w:t xml:space="preserve"> de experiencia comprobada en la práctica profesional”; es decir en la práctica de la auditoría externa.</w:t>
      </w:r>
    </w:p>
    <w:p w14:paraId="544BACDC" w14:textId="77777777" w:rsidR="00A73372" w:rsidRPr="00053643" w:rsidRDefault="00A73372" w:rsidP="00A73372">
      <w:pPr>
        <w:pStyle w:val="Prrafodelista"/>
        <w:ind w:left="360"/>
        <w:jc w:val="both"/>
        <w:rPr>
          <w:rFonts w:ascii="Arial" w:hAnsi="Arial" w:cs="Arial"/>
          <w:sz w:val="22"/>
          <w:szCs w:val="22"/>
          <w:lang w:val="es-ES"/>
        </w:rPr>
      </w:pPr>
    </w:p>
    <w:p w14:paraId="7633697B" w14:textId="77777777" w:rsidR="00A73372" w:rsidRPr="00053643" w:rsidRDefault="00A73372" w:rsidP="00F310D8">
      <w:pPr>
        <w:pStyle w:val="Prrafodelista"/>
        <w:widowControl/>
        <w:numPr>
          <w:ilvl w:val="0"/>
          <w:numId w:val="41"/>
        </w:numPr>
        <w:tabs>
          <w:tab w:val="left" w:pos="426"/>
        </w:tabs>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De la auditoría externa.</w:t>
      </w:r>
    </w:p>
    <w:p w14:paraId="2D6293AA" w14:textId="77777777" w:rsidR="00A73372" w:rsidRPr="00053643" w:rsidRDefault="00A73372" w:rsidP="00A73372">
      <w:pPr>
        <w:pStyle w:val="Prrafodelista"/>
        <w:kinsoku w:val="0"/>
        <w:ind w:left="360"/>
        <w:jc w:val="both"/>
        <w:rPr>
          <w:rStyle w:val="CharacterStyle1"/>
          <w:rFonts w:ascii="Arial" w:hAnsi="Arial" w:cs="Arial"/>
          <w:color w:val="000000"/>
          <w:sz w:val="22"/>
          <w:szCs w:val="22"/>
          <w:lang w:val="es-ES"/>
        </w:rPr>
      </w:pPr>
      <w:r w:rsidRPr="00053643">
        <w:rPr>
          <w:rFonts w:ascii="Arial" w:hAnsi="Arial" w:cs="Arial"/>
          <w:sz w:val="22"/>
          <w:szCs w:val="22"/>
          <w:lang w:val="es-ES"/>
        </w:rPr>
        <w:t>Que en el artículo 1</w:t>
      </w:r>
      <w:r w:rsidRPr="00053643">
        <w:rPr>
          <w:rStyle w:val="CharacterStyle1"/>
          <w:rFonts w:ascii="Arial" w:hAnsi="Arial" w:cs="Arial"/>
          <w:color w:val="000000"/>
          <w:spacing w:val="13"/>
          <w:sz w:val="22"/>
          <w:szCs w:val="22"/>
          <w:lang w:val="es-ES"/>
        </w:rPr>
        <w:t xml:space="preserve"> de la Ley Reguladora del Ejercicio de la Contaduría se establece de manera textual que </w:t>
      </w:r>
      <w:r w:rsidRPr="00053643">
        <w:rPr>
          <w:rStyle w:val="CharacterStyle1"/>
          <w:rFonts w:ascii="Arial" w:hAnsi="Arial" w:cs="Arial"/>
          <w:i/>
          <w:iCs/>
          <w:color w:val="000000"/>
          <w:spacing w:val="13"/>
          <w:sz w:val="22"/>
          <w:szCs w:val="22"/>
          <w:lang w:val="es-ES"/>
        </w:rPr>
        <w:t>“</w:t>
      </w:r>
      <w:r w:rsidRPr="00053643">
        <w:rPr>
          <w:rFonts w:ascii="Arial" w:hAnsi="Arial" w:cs="Arial"/>
          <w:i/>
          <w:iCs/>
          <w:color w:val="000000"/>
          <w:sz w:val="22"/>
          <w:szCs w:val="22"/>
          <w:lang w:val="es-SV"/>
        </w:rPr>
        <w:t xml:space="preserve">… Para efectos de esta ley, deberá entenderse como Contaduría Pública, una profesión especializada de la contabilidad, sobre aspectos económicos y financieros de la actividad mercantil, los registros de sus operaciones y revelaciones de las mismas. </w:t>
      </w:r>
      <w:r w:rsidRPr="00053643">
        <w:rPr>
          <w:rFonts w:ascii="Arial" w:hAnsi="Arial" w:cs="Arial"/>
          <w:b/>
          <w:bCs/>
          <w:i/>
          <w:iCs/>
          <w:color w:val="000000"/>
          <w:sz w:val="22"/>
          <w:szCs w:val="22"/>
          <w:lang w:val="es-SV"/>
        </w:rPr>
        <w:t>Las personas naturales o jurídicas que la ejerzan, dan fe plena y pública, sobre una base contable de Normas Internacionales de Contabilidad y Normas Internacionales de Auditoria</w:t>
      </w:r>
      <w:r w:rsidRPr="00053643">
        <w:rPr>
          <w:rFonts w:ascii="Arial" w:hAnsi="Arial" w:cs="Arial"/>
          <w:i/>
          <w:iCs/>
          <w:color w:val="000000"/>
          <w:sz w:val="22"/>
          <w:szCs w:val="22"/>
          <w:lang w:val="es-SV"/>
        </w:rPr>
        <w:t>, respectivamente, adoptadas y legalizadas por el Consejo de Vigilancia de la Profesión de Contaduría Pública y Auditoria, que podrá denominarse el Consejo o CVPCPA</w:t>
      </w:r>
      <w:r w:rsidRPr="00053643">
        <w:rPr>
          <w:rStyle w:val="CharacterStyle1"/>
          <w:rFonts w:ascii="Arial" w:hAnsi="Arial" w:cs="Arial"/>
          <w:i/>
          <w:iCs/>
          <w:color w:val="000000"/>
          <w:sz w:val="22"/>
          <w:szCs w:val="22"/>
          <w:lang w:val="es-ES"/>
        </w:rPr>
        <w:t>.”</w:t>
      </w:r>
    </w:p>
    <w:p w14:paraId="39C79D86"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39F3036F"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Es necesario mencionar que, del texto del artículo antes descrito, y específicamente de lo resaltado en negritas, deriva la facultad de este Consejo para regular y vigilar especialmente el ejercicio de la auditoría externa, ya que la única rama de la profesión de auditoría que en la práctica del día a día, aplica la Normativa Internacional que este Consejo adopta de conformidad con dicho artículo, es la auditoría externa.</w:t>
      </w:r>
    </w:p>
    <w:p w14:paraId="3AD7866D"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794CD9E9"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En el mismo orden de ideas, cabe aclarar que las normas que los profesionales de la auditoría interna aplican en sus labores cotidianas, son emitidas y adoptadas por las demás instituciones respectivas, es decir que no son adoptadas por este Consejo y por lo tanto no son aplicables a la auditoría externa.</w:t>
      </w:r>
    </w:p>
    <w:p w14:paraId="1450C971"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7A4CA906"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Dicho lo anterior, es de hacer énfasis en que este Consejo solamente ha adoptado la normativa internacional aplicable a la auditoría externa, por lo tanto, no se encuentra facultado </w:t>
      </w:r>
      <w:r w:rsidRPr="00053643">
        <w:rPr>
          <w:rFonts w:ascii="Arial" w:hAnsi="Arial" w:cs="Arial"/>
          <w:sz w:val="22"/>
          <w:szCs w:val="22"/>
          <w:lang w:val="es-ES"/>
        </w:rPr>
        <w:lastRenderedPageBreak/>
        <w:t>para vigilar la aplicación de normativa de auditoría interna, por no ser adoptada por esta institución, ya que en caso de vigilar normativa no adoptada se estaría en un exceso de facultades, motivo por el cual esta institución se limita de vigilar y regular el ejercicio de la auditoría interna.</w:t>
      </w:r>
    </w:p>
    <w:p w14:paraId="69FD3520"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31EC06D6"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De igual manera, el artículo 2 inciso final LREC, establece que: </w:t>
      </w:r>
      <w:r w:rsidRPr="00053643">
        <w:rPr>
          <w:rFonts w:ascii="Arial" w:hAnsi="Arial" w:cs="Arial"/>
          <w:i/>
          <w:iCs/>
          <w:sz w:val="22"/>
          <w:szCs w:val="22"/>
          <w:lang w:val="es-ES"/>
        </w:rPr>
        <w:t xml:space="preserve">“Quienes ejerzan la contaduría y la función de la auditoría, </w:t>
      </w:r>
      <w:r w:rsidRPr="00053643">
        <w:rPr>
          <w:rFonts w:ascii="Arial" w:hAnsi="Arial" w:cs="Arial"/>
          <w:b/>
          <w:bCs/>
          <w:i/>
          <w:iCs/>
          <w:sz w:val="22"/>
          <w:szCs w:val="22"/>
          <w:lang w:val="es-ES"/>
        </w:rPr>
        <w:t>además de cumplir con la normativa internacional de contaduría y de auditoría</w:t>
      </w:r>
      <w:r w:rsidRPr="00053643">
        <w:rPr>
          <w:rFonts w:ascii="Arial" w:hAnsi="Arial" w:cs="Arial"/>
          <w:i/>
          <w:iCs/>
          <w:sz w:val="22"/>
          <w:szCs w:val="22"/>
          <w:lang w:val="es-ES"/>
        </w:rPr>
        <w:t>, deberán cumplir el Código de Ética para Profesionales de la Contabilidad y Auditoría, adoptado y legalizado por el Consejo y Norma de Educación Continuada emitida por el mismo.”</w:t>
      </w:r>
    </w:p>
    <w:p w14:paraId="46CEFD09" w14:textId="77777777" w:rsidR="00A73372" w:rsidRPr="00053643" w:rsidRDefault="00A73372" w:rsidP="00A73372">
      <w:pPr>
        <w:pStyle w:val="Prrafodelista"/>
        <w:ind w:left="360"/>
        <w:jc w:val="both"/>
        <w:rPr>
          <w:rFonts w:ascii="Arial" w:hAnsi="Arial" w:cs="Arial"/>
          <w:sz w:val="22"/>
          <w:szCs w:val="22"/>
          <w:lang w:val="es-ES"/>
        </w:rPr>
      </w:pPr>
    </w:p>
    <w:p w14:paraId="0DCE0C14"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Lo resaltado en negritas del articulo 2 arriba descrito, confirma que este Consejo exige la aplicación solamente la aplicación de las normativas internacionales adoptadas por esta institución, y de las cuales se ha aclarado que únicamente son aplicables las de auditoría externa.</w:t>
      </w:r>
    </w:p>
    <w:p w14:paraId="34B20B85" w14:textId="77777777" w:rsidR="00A73372" w:rsidRPr="00053643" w:rsidRDefault="00A73372" w:rsidP="00A73372">
      <w:pPr>
        <w:pStyle w:val="Prrafodelista"/>
        <w:ind w:left="360"/>
        <w:jc w:val="both"/>
        <w:rPr>
          <w:rFonts w:ascii="Arial" w:hAnsi="Arial" w:cs="Arial"/>
          <w:sz w:val="22"/>
          <w:szCs w:val="22"/>
          <w:lang w:val="es-ES"/>
        </w:rPr>
      </w:pPr>
    </w:p>
    <w:p w14:paraId="2D70C642" w14:textId="77777777" w:rsidR="00A73372" w:rsidRPr="00053643" w:rsidRDefault="00A73372" w:rsidP="00A73372">
      <w:pPr>
        <w:pStyle w:val="Prrafodelista"/>
        <w:ind w:left="360"/>
        <w:jc w:val="both"/>
        <w:rPr>
          <w:rFonts w:ascii="Arial" w:hAnsi="Arial" w:cs="Arial"/>
          <w:i/>
          <w:sz w:val="22"/>
          <w:szCs w:val="22"/>
          <w:lang w:val="es-SV"/>
        </w:rPr>
      </w:pPr>
      <w:r w:rsidRPr="00053643">
        <w:rPr>
          <w:rFonts w:ascii="Arial" w:hAnsi="Arial" w:cs="Arial"/>
          <w:sz w:val="22"/>
          <w:szCs w:val="22"/>
          <w:lang w:val="es-SV"/>
        </w:rPr>
        <w:t xml:space="preserve">En ese mismo orden de ideas el articulo 4 LREC, establece que </w:t>
      </w:r>
      <w:r w:rsidRPr="00053643">
        <w:rPr>
          <w:rFonts w:ascii="Arial" w:hAnsi="Arial" w:cs="Arial"/>
          <w:i/>
          <w:sz w:val="22"/>
          <w:szCs w:val="22"/>
          <w:lang w:val="es-SV"/>
        </w:rPr>
        <w:t xml:space="preserve">“para ejercer la función pública de la </w:t>
      </w:r>
      <w:r w:rsidRPr="00053643">
        <w:rPr>
          <w:rFonts w:ascii="Arial" w:hAnsi="Arial" w:cs="Arial"/>
          <w:b/>
          <w:bCs/>
          <w:i/>
          <w:sz w:val="22"/>
          <w:szCs w:val="22"/>
          <w:lang w:val="es-SV"/>
        </w:rPr>
        <w:t>Auditoría Privada</w:t>
      </w:r>
      <w:r w:rsidRPr="00053643">
        <w:rPr>
          <w:rFonts w:ascii="Arial" w:hAnsi="Arial" w:cs="Arial"/>
          <w:i/>
          <w:sz w:val="22"/>
          <w:szCs w:val="22"/>
          <w:lang w:val="es-SV"/>
        </w:rPr>
        <w:t xml:space="preserve">, se deberá poseer previamente, la autorización de contador público extendida por el Consejo.” </w:t>
      </w:r>
    </w:p>
    <w:p w14:paraId="5A729CC1" w14:textId="77777777" w:rsidR="00A73372" w:rsidRPr="00053643" w:rsidRDefault="00A73372" w:rsidP="00A73372">
      <w:pPr>
        <w:pStyle w:val="Prrafodelista"/>
        <w:ind w:left="360"/>
        <w:jc w:val="both"/>
        <w:rPr>
          <w:rFonts w:ascii="Arial" w:hAnsi="Arial" w:cs="Arial"/>
          <w:i/>
          <w:sz w:val="22"/>
          <w:szCs w:val="22"/>
          <w:lang w:val="es-SV"/>
        </w:rPr>
      </w:pPr>
    </w:p>
    <w:p w14:paraId="79F47C97"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SV"/>
        </w:rPr>
        <w:t>Cabe aclarar en este punto, que se entiende por auditoría privada como un sinónimo de la auditoría externa, así como ya se ha definido.</w:t>
      </w:r>
    </w:p>
    <w:p w14:paraId="335C9CF3" w14:textId="77777777" w:rsidR="00A73372" w:rsidRPr="00053643" w:rsidRDefault="00A73372" w:rsidP="00A73372">
      <w:pPr>
        <w:pStyle w:val="Prrafodelista"/>
        <w:ind w:left="360"/>
        <w:jc w:val="both"/>
        <w:rPr>
          <w:rFonts w:ascii="Arial" w:hAnsi="Arial" w:cs="Arial"/>
          <w:sz w:val="22"/>
          <w:szCs w:val="22"/>
          <w:lang w:val="es-ES"/>
        </w:rPr>
      </w:pPr>
    </w:p>
    <w:p w14:paraId="02FDE5EE"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Por otro lado, no se omite manifestar lo regulado por el Código de Comercio en su artículo 290, el cual establece que la auditoría regulada por tal cuerpo legal aplica solamente para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y quienes la ejerzan se encontraran bajo la vigilancia de este Consejo.  </w:t>
      </w:r>
    </w:p>
    <w:p w14:paraId="616A9228"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5075F94D"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Aunado a lo anterior, el artículo 291 del Código de Comercio detalla las principales funciones de un auditor, siendo en su mayoría atribuciones meramente de la auditoría externa.</w:t>
      </w:r>
    </w:p>
    <w:p w14:paraId="58E9D79D" w14:textId="77777777" w:rsidR="00A73372" w:rsidRPr="00053643" w:rsidRDefault="00A73372" w:rsidP="00A73372">
      <w:pPr>
        <w:pStyle w:val="Prrafodelista"/>
        <w:tabs>
          <w:tab w:val="left" w:pos="426"/>
        </w:tabs>
        <w:ind w:left="426"/>
        <w:jc w:val="both"/>
        <w:rPr>
          <w:rFonts w:ascii="Arial" w:hAnsi="Arial" w:cs="Arial"/>
          <w:sz w:val="22"/>
          <w:szCs w:val="22"/>
          <w:lang w:val="es-ES"/>
        </w:rPr>
      </w:pPr>
    </w:p>
    <w:p w14:paraId="1E01774E" w14:textId="77777777" w:rsidR="00A73372" w:rsidRPr="00053643" w:rsidRDefault="00A73372" w:rsidP="00A73372">
      <w:pPr>
        <w:pStyle w:val="Prrafodelista"/>
        <w:tabs>
          <w:tab w:val="left" w:pos="426"/>
        </w:tabs>
        <w:ind w:left="426"/>
        <w:jc w:val="both"/>
        <w:rPr>
          <w:rFonts w:ascii="Arial" w:hAnsi="Arial" w:cs="Arial"/>
          <w:sz w:val="22"/>
          <w:szCs w:val="22"/>
          <w:lang w:val="es-ES"/>
        </w:rPr>
      </w:pPr>
      <w:r w:rsidRPr="00053643">
        <w:rPr>
          <w:rFonts w:ascii="Arial" w:hAnsi="Arial" w:cs="Arial"/>
          <w:sz w:val="22"/>
          <w:szCs w:val="22"/>
          <w:lang w:val="es-ES"/>
        </w:rPr>
        <w:t xml:space="preserve">Los artículos antes mencionados, extraídos del Código de Comercio son aquellos que dan origen a la creación de la actual Ley Reguladora de la Contaduría Pública, siendo estos la base para que esta institución pueda regular el ejercicio de la práctica profesional orientado a la </w:t>
      </w:r>
      <w:r w:rsidRPr="00053643">
        <w:rPr>
          <w:rFonts w:ascii="Arial" w:hAnsi="Arial" w:cs="Arial"/>
          <w:b/>
          <w:bCs/>
          <w:sz w:val="22"/>
          <w:szCs w:val="22"/>
          <w:lang w:val="es-ES"/>
        </w:rPr>
        <w:t>auditoría externa</w:t>
      </w:r>
      <w:r w:rsidRPr="00053643">
        <w:rPr>
          <w:rFonts w:ascii="Arial" w:hAnsi="Arial" w:cs="Arial"/>
          <w:sz w:val="22"/>
          <w:szCs w:val="22"/>
          <w:lang w:val="es-ES"/>
        </w:rPr>
        <w:t xml:space="preserve">. </w:t>
      </w:r>
    </w:p>
    <w:p w14:paraId="394AB9F0" w14:textId="77777777" w:rsidR="00A73372" w:rsidRPr="00053643" w:rsidRDefault="00A73372" w:rsidP="00A73372">
      <w:pPr>
        <w:pStyle w:val="Prrafodelista"/>
        <w:tabs>
          <w:tab w:val="left" w:pos="426"/>
        </w:tabs>
        <w:ind w:left="426"/>
        <w:jc w:val="both"/>
        <w:rPr>
          <w:rFonts w:ascii="Arial" w:hAnsi="Arial" w:cs="Arial"/>
          <w:b/>
          <w:bCs/>
          <w:sz w:val="22"/>
          <w:szCs w:val="22"/>
          <w:lang w:val="es-ES"/>
        </w:rPr>
      </w:pPr>
    </w:p>
    <w:p w14:paraId="02CBF46C" w14:textId="77777777" w:rsidR="00A73372" w:rsidRPr="00053643" w:rsidRDefault="00A73372" w:rsidP="00F310D8">
      <w:pPr>
        <w:pStyle w:val="Prrafodelista"/>
        <w:widowControl/>
        <w:numPr>
          <w:ilvl w:val="0"/>
          <w:numId w:val="41"/>
        </w:numPr>
        <w:spacing w:after="200"/>
        <w:ind w:left="426" w:hanging="426"/>
        <w:contextualSpacing/>
        <w:jc w:val="both"/>
        <w:rPr>
          <w:rFonts w:ascii="Arial" w:hAnsi="Arial" w:cs="Arial"/>
          <w:b/>
          <w:bCs/>
          <w:sz w:val="22"/>
          <w:szCs w:val="22"/>
          <w:lang w:val="es-ES"/>
        </w:rPr>
      </w:pPr>
      <w:r w:rsidRPr="00053643">
        <w:rPr>
          <w:rFonts w:ascii="Arial" w:hAnsi="Arial" w:cs="Arial"/>
          <w:b/>
          <w:bCs/>
          <w:sz w:val="22"/>
          <w:szCs w:val="22"/>
          <w:lang w:val="es-ES"/>
        </w:rPr>
        <w:t>Facultad del Consejo para autorizar profesionales.</w:t>
      </w:r>
    </w:p>
    <w:p w14:paraId="656C8A9B" w14:textId="77777777" w:rsidR="00A73372" w:rsidRPr="00053643" w:rsidRDefault="00A73372" w:rsidP="00A73372">
      <w:pPr>
        <w:pStyle w:val="Prrafodelista"/>
        <w:ind w:left="360"/>
        <w:jc w:val="both"/>
        <w:rPr>
          <w:rFonts w:ascii="Arial" w:hAnsi="Arial" w:cs="Arial"/>
          <w:sz w:val="22"/>
          <w:szCs w:val="22"/>
          <w:lang w:val="es-ES"/>
        </w:rPr>
      </w:pPr>
    </w:p>
    <w:p w14:paraId="100E3F12" w14:textId="77777777" w:rsidR="00A73372" w:rsidRPr="00053643" w:rsidRDefault="00A73372" w:rsidP="00A73372">
      <w:pPr>
        <w:pStyle w:val="Prrafodelista"/>
        <w:ind w:left="360"/>
        <w:jc w:val="both"/>
        <w:rPr>
          <w:rFonts w:ascii="Arial" w:hAnsi="Arial" w:cs="Arial"/>
          <w:sz w:val="22"/>
          <w:szCs w:val="22"/>
          <w:lang w:val="es-ES"/>
        </w:rPr>
      </w:pPr>
      <w:r w:rsidRPr="00053643">
        <w:rPr>
          <w:rFonts w:ascii="Arial" w:hAnsi="Arial" w:cs="Arial"/>
          <w:sz w:val="22"/>
          <w:szCs w:val="22"/>
          <w:lang w:val="es-ES"/>
        </w:rPr>
        <w:t>Que la Ley Reguladora del Ejercicio de la Contaduría, establece en su artículo 5 que la autorización de los contadores públicos estará a cargo del Consejo de Vigilancia de la Profesión de Contaduría Pública y Auditoría, para lo cual según lo establecido en el artículo 36 de la misma Ley, le compete al Consejo autorizar a los que cumplan los requisitos legales para ejercer la profesión de contador público.</w:t>
      </w:r>
    </w:p>
    <w:p w14:paraId="0D964918" w14:textId="77777777" w:rsidR="00A73372" w:rsidRPr="00053643" w:rsidRDefault="00A73372" w:rsidP="00A73372">
      <w:pPr>
        <w:pStyle w:val="Prrafodelista"/>
        <w:ind w:left="360"/>
        <w:jc w:val="both"/>
        <w:rPr>
          <w:rFonts w:ascii="Arial" w:hAnsi="Arial" w:cs="Arial"/>
          <w:sz w:val="22"/>
          <w:szCs w:val="22"/>
          <w:lang w:val="es-ES"/>
        </w:rPr>
      </w:pPr>
    </w:p>
    <w:p w14:paraId="597ECFFF" w14:textId="77777777" w:rsidR="00A73372" w:rsidRPr="00053643" w:rsidRDefault="00A73372" w:rsidP="00F310D8">
      <w:pPr>
        <w:pStyle w:val="Prrafodelista"/>
        <w:widowControl/>
        <w:numPr>
          <w:ilvl w:val="0"/>
          <w:numId w:val="41"/>
        </w:numPr>
        <w:spacing w:after="200"/>
        <w:ind w:left="360"/>
        <w:contextualSpacing/>
        <w:jc w:val="both"/>
        <w:rPr>
          <w:rFonts w:ascii="Arial" w:hAnsi="Arial" w:cs="Arial"/>
          <w:sz w:val="22"/>
          <w:szCs w:val="22"/>
          <w:lang w:val="es-CO"/>
        </w:rPr>
      </w:pPr>
      <w:r w:rsidRPr="00053643">
        <w:rPr>
          <w:rFonts w:ascii="Arial" w:hAnsi="Arial" w:cs="Arial"/>
          <w:b/>
          <w:bCs/>
          <w:sz w:val="22"/>
          <w:szCs w:val="22"/>
          <w:lang w:val="es-ES"/>
        </w:rPr>
        <w:t xml:space="preserve">Documentos para comprobar requisitos legales. </w:t>
      </w:r>
    </w:p>
    <w:p w14:paraId="70FE3EE7" w14:textId="77777777" w:rsidR="00A73372" w:rsidRPr="00053643" w:rsidRDefault="00A73372" w:rsidP="00A73372">
      <w:pPr>
        <w:pStyle w:val="Prrafodelista"/>
        <w:ind w:left="360"/>
        <w:jc w:val="both"/>
        <w:rPr>
          <w:rFonts w:ascii="Arial" w:hAnsi="Arial" w:cs="Arial"/>
          <w:b/>
          <w:bCs/>
          <w:sz w:val="22"/>
          <w:szCs w:val="22"/>
          <w:lang w:val="es-ES"/>
        </w:rPr>
      </w:pPr>
    </w:p>
    <w:p w14:paraId="64C018E1" w14:textId="77777777" w:rsidR="00A73372" w:rsidRPr="00053643" w:rsidRDefault="00A73372" w:rsidP="00A73372">
      <w:pPr>
        <w:pStyle w:val="Prrafodelista"/>
        <w:ind w:left="360"/>
        <w:jc w:val="both"/>
        <w:rPr>
          <w:rFonts w:ascii="Arial" w:hAnsi="Arial" w:cs="Arial"/>
          <w:sz w:val="22"/>
          <w:szCs w:val="22"/>
          <w:lang w:val="es-SV"/>
        </w:rPr>
      </w:pPr>
      <w:r w:rsidRPr="00053643">
        <w:rPr>
          <w:rFonts w:ascii="Arial" w:hAnsi="Arial" w:cs="Arial"/>
          <w:sz w:val="22"/>
          <w:szCs w:val="22"/>
          <w:lang w:val="es-SV"/>
        </w:rPr>
        <w:t xml:space="preserve">Que derivado de lo anterior, y una vez establecido que la Ley Reguladora del Ejercicio de la Contaduría determina que la experiencia profesional debe ser </w:t>
      </w:r>
      <w:r w:rsidRPr="00053643">
        <w:rPr>
          <w:rFonts w:ascii="Arial" w:hAnsi="Arial" w:cs="Arial"/>
          <w:b/>
          <w:sz w:val="22"/>
          <w:szCs w:val="22"/>
          <w:lang w:val="es-SV"/>
        </w:rPr>
        <w:t xml:space="preserve">comprobable, </w:t>
      </w:r>
      <w:r w:rsidRPr="00053643">
        <w:rPr>
          <w:rFonts w:ascii="Arial" w:hAnsi="Arial" w:cs="Arial"/>
          <w:sz w:val="22"/>
          <w:szCs w:val="22"/>
          <w:lang w:val="es-SV"/>
        </w:rPr>
        <w:t xml:space="preserve">es que el profesional debe acreditar por medio de los documentos necesarios, el cumplimiento del periodo exigido en el Art. 3 numeral 7 LREC, para lo cual se puede presentar además de constancias laborales (que es el documento por excelencia que demuestra la experiencia laboral de una persona), planillas del ISSS, historial laboral de AFP, declaraciones de renta, y similares; cabe aclarar que en dichos documentos debe demostrarse la relación laboral </w:t>
      </w:r>
      <w:r w:rsidRPr="00053643">
        <w:rPr>
          <w:rFonts w:ascii="Arial" w:hAnsi="Arial" w:cs="Arial"/>
          <w:sz w:val="22"/>
          <w:szCs w:val="22"/>
          <w:lang w:val="es-SV"/>
        </w:rPr>
        <w:lastRenderedPageBreak/>
        <w:t>existente entre la persona que emite la constancia laboral y el profesional a autorizarse.</w:t>
      </w:r>
      <w:r w:rsidRPr="00053643">
        <w:rPr>
          <w:rFonts w:ascii="Arial" w:hAnsi="Arial" w:cs="Arial"/>
          <w:sz w:val="22"/>
          <w:szCs w:val="22"/>
          <w:lang w:val="es-ES"/>
        </w:rPr>
        <w:t xml:space="preserve">El artículo 9 de la Ley Reguladora del Ejercicio de la Contaduría establece que todo interesado solicitará al Consejo su autorización. En la solicitud expresará la información a que se refiere esta Ley y acompañará los documentos necesarios para probar que reúne los requisitos para ejercer la contaduría pública, en ese sentido el Consejo mediante el formato de solicitud que se le proporciona al solicitante, le menciona los documentos que al efecto debe adjuntarse a la solicitud de autorización, formato que en su oportunidad ha sido aprobado por el Consejo. </w:t>
      </w:r>
    </w:p>
    <w:p w14:paraId="38875E68" w14:textId="77777777" w:rsidR="00A73372" w:rsidRPr="00053643" w:rsidRDefault="00A73372" w:rsidP="00A73372">
      <w:pPr>
        <w:pStyle w:val="Prrafodelista"/>
        <w:ind w:left="360"/>
        <w:jc w:val="both"/>
        <w:rPr>
          <w:rFonts w:ascii="Arial" w:hAnsi="Arial" w:cs="Arial"/>
          <w:sz w:val="22"/>
          <w:szCs w:val="22"/>
          <w:lang w:val="es-ES"/>
        </w:rPr>
      </w:pPr>
    </w:p>
    <w:p w14:paraId="3C3DA07C" w14:textId="77777777" w:rsidR="00A73372" w:rsidRPr="00053643" w:rsidRDefault="00A73372" w:rsidP="00F310D8">
      <w:pPr>
        <w:pStyle w:val="Prrafodelista"/>
        <w:widowControl/>
        <w:numPr>
          <w:ilvl w:val="0"/>
          <w:numId w:val="41"/>
        </w:numPr>
        <w:tabs>
          <w:tab w:val="left" w:pos="426"/>
          <w:tab w:val="left" w:pos="851"/>
        </w:tabs>
        <w:spacing w:after="200"/>
        <w:ind w:left="360" w:hanging="502"/>
        <w:contextualSpacing/>
        <w:jc w:val="both"/>
        <w:rPr>
          <w:rFonts w:ascii="Arial" w:hAnsi="Arial" w:cs="Arial"/>
          <w:sz w:val="22"/>
          <w:szCs w:val="22"/>
          <w:lang w:val="es-ES"/>
        </w:rPr>
      </w:pPr>
      <w:r w:rsidRPr="00053643">
        <w:rPr>
          <w:rFonts w:ascii="Arial" w:hAnsi="Arial" w:cs="Arial"/>
          <w:b/>
          <w:bCs/>
          <w:sz w:val="22"/>
          <w:szCs w:val="22"/>
          <w:lang w:val="es-ES"/>
        </w:rPr>
        <w:t>Caso en concreto.</w:t>
      </w:r>
    </w:p>
    <w:p w14:paraId="234293AF" w14:textId="77777777"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p>
    <w:p w14:paraId="4C2863DC" w14:textId="1FE76F98" w:rsidR="00A73372" w:rsidRPr="00053643" w:rsidRDefault="00A73372" w:rsidP="00A73372">
      <w:pPr>
        <w:pStyle w:val="Prrafodelista"/>
        <w:tabs>
          <w:tab w:val="left" w:pos="426"/>
          <w:tab w:val="left" w:pos="851"/>
        </w:tabs>
        <w:ind w:left="360"/>
        <w:jc w:val="both"/>
        <w:rPr>
          <w:rFonts w:ascii="Arial" w:hAnsi="Arial" w:cs="Arial"/>
          <w:sz w:val="22"/>
          <w:szCs w:val="22"/>
          <w:lang w:val="es-ES"/>
        </w:rPr>
      </w:pPr>
      <w:r w:rsidRPr="00053643">
        <w:rPr>
          <w:rFonts w:ascii="Arial" w:hAnsi="Arial" w:cs="Arial"/>
          <w:sz w:val="22"/>
          <w:szCs w:val="22"/>
          <w:lang w:val="es-ES"/>
        </w:rPr>
        <w:t xml:space="preserve">Que bajo los parámetros antes indicados, la solicitud del </w:t>
      </w:r>
      <w:r w:rsidRPr="00053643">
        <w:rPr>
          <w:rFonts w:ascii="Arial" w:hAnsi="Arial" w:cs="Arial"/>
          <w:sz w:val="22"/>
          <w:szCs w:val="22"/>
          <w:lang w:val="es-SV"/>
        </w:rPr>
        <w:t xml:space="preserve">la licenciada </w:t>
      </w:r>
      <w:r w:rsidR="00DA5A79">
        <w:rPr>
          <w:rFonts w:ascii="Arial" w:hAnsi="Arial" w:cs="Arial"/>
          <w:sz w:val="22"/>
          <w:szCs w:val="22"/>
          <w:lang w:val="es-SV"/>
        </w:rPr>
        <w:t>XXX</w:t>
      </w:r>
      <w:r w:rsidRPr="00053643">
        <w:rPr>
          <w:rFonts w:ascii="Arial" w:hAnsi="Arial" w:cs="Arial"/>
          <w:sz w:val="22"/>
          <w:szCs w:val="22"/>
          <w:lang w:val="es-ES"/>
        </w:rPr>
        <w:t xml:space="preserve"> ha sido revisada y analizada; con base a la verificación hecha al expediente, y conforme a los criterios de la comisión, quienes expresaron que: </w:t>
      </w:r>
      <w:r w:rsidRPr="00053643">
        <w:rPr>
          <w:rFonts w:ascii="Arial" w:hAnsi="Arial" w:cs="Arial"/>
          <w:sz w:val="22"/>
          <w:szCs w:val="22"/>
          <w:lang w:val="es-SV"/>
        </w:rPr>
        <w:t xml:space="preserve">a la licenciada </w:t>
      </w:r>
      <w:r w:rsidR="00DA5A79">
        <w:rPr>
          <w:rFonts w:ascii="Arial" w:hAnsi="Arial" w:cs="Arial"/>
          <w:sz w:val="22"/>
          <w:szCs w:val="22"/>
          <w:lang w:val="es-SV"/>
        </w:rPr>
        <w:t>XXX</w:t>
      </w:r>
      <w:r w:rsidRPr="00053643">
        <w:rPr>
          <w:rFonts w:ascii="Arial" w:hAnsi="Arial" w:cs="Arial"/>
          <w:sz w:val="22"/>
          <w:szCs w:val="22"/>
          <w:lang w:val="es-ES"/>
        </w:rPr>
        <w:t xml:space="preserve"> no cumple con los requisitos de los arts. 1 y 3 literal “a” numeral 7 de la Ley Reguladora del Ejercicio de la Contaduría, en vista que no se acredita experiencia comprobada en la práctica profesional correspondiente a la auditoría externa, la cual debe ser de dos años, razón por lo que no es procedente aprobar su solicitud de inscripción.</w:t>
      </w:r>
    </w:p>
    <w:p w14:paraId="448BCD1B" w14:textId="77777777" w:rsidR="00A73372" w:rsidRPr="00053643" w:rsidRDefault="00A73372" w:rsidP="00A73372">
      <w:pPr>
        <w:pStyle w:val="Prrafodelista"/>
        <w:jc w:val="both"/>
        <w:rPr>
          <w:rFonts w:ascii="Arial" w:hAnsi="Arial" w:cs="Arial"/>
          <w:sz w:val="22"/>
          <w:szCs w:val="22"/>
          <w:lang w:val="es-ES"/>
        </w:rPr>
      </w:pPr>
    </w:p>
    <w:p w14:paraId="42486B03"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 xml:space="preserve">POR TANTO: </w:t>
      </w:r>
    </w:p>
    <w:p w14:paraId="168A7674" w14:textId="2568F5C0" w:rsidR="00A73372" w:rsidRPr="00CA3109" w:rsidRDefault="00A73372" w:rsidP="00CA3109">
      <w:pPr>
        <w:pStyle w:val="Prrafodelista"/>
        <w:ind w:left="360"/>
        <w:jc w:val="both"/>
        <w:rPr>
          <w:rFonts w:ascii="Arial" w:hAnsi="Arial" w:cs="Arial"/>
          <w:sz w:val="22"/>
          <w:szCs w:val="22"/>
          <w:lang w:val="es-ES"/>
        </w:rPr>
      </w:pPr>
      <w:r w:rsidRPr="00053643">
        <w:rPr>
          <w:rFonts w:ascii="Arial" w:hAnsi="Arial" w:cs="Arial"/>
          <w:sz w:val="22"/>
          <w:szCs w:val="22"/>
          <w:lang w:val="es-ES"/>
        </w:rPr>
        <w:t xml:space="preserve">Con base en los considerandos anteriores y teniendo como fundamento los artículos 1, 2, 3, 5, 9, y 36 literal a), de la Ley Reguladora del Ejercicio de la Contaduría, este Consejo,  </w:t>
      </w:r>
    </w:p>
    <w:p w14:paraId="58EEEDD8" w14:textId="77777777" w:rsidR="00A73372" w:rsidRPr="00053643" w:rsidRDefault="00A73372" w:rsidP="00A73372">
      <w:pPr>
        <w:pStyle w:val="Prrafodelista"/>
        <w:ind w:left="360"/>
        <w:jc w:val="both"/>
        <w:rPr>
          <w:rFonts w:ascii="Arial" w:hAnsi="Arial" w:cs="Arial"/>
          <w:sz w:val="22"/>
          <w:szCs w:val="22"/>
          <w:lang w:val="es-ES"/>
        </w:rPr>
      </w:pPr>
    </w:p>
    <w:p w14:paraId="61277007" w14:textId="77777777" w:rsidR="00A73372" w:rsidRPr="00053643" w:rsidRDefault="00A73372" w:rsidP="00A73372">
      <w:pPr>
        <w:pStyle w:val="Prrafodelista"/>
        <w:ind w:left="360"/>
        <w:jc w:val="both"/>
        <w:rPr>
          <w:rFonts w:ascii="Arial" w:hAnsi="Arial" w:cs="Arial"/>
          <w:b/>
          <w:bCs/>
          <w:sz w:val="22"/>
          <w:szCs w:val="22"/>
          <w:lang w:val="es-ES"/>
        </w:rPr>
      </w:pPr>
      <w:r w:rsidRPr="00053643">
        <w:rPr>
          <w:rFonts w:ascii="Arial" w:hAnsi="Arial" w:cs="Arial"/>
          <w:b/>
          <w:bCs/>
          <w:sz w:val="22"/>
          <w:szCs w:val="22"/>
          <w:lang w:val="es-ES"/>
        </w:rPr>
        <w:t>RESUELVE:</w:t>
      </w:r>
    </w:p>
    <w:p w14:paraId="4101A059" w14:textId="77777777" w:rsidR="00A73372" w:rsidRPr="00053643" w:rsidRDefault="00A73372" w:rsidP="00A73372">
      <w:pPr>
        <w:pStyle w:val="Prrafodelista"/>
        <w:ind w:left="360"/>
        <w:jc w:val="both"/>
        <w:rPr>
          <w:rFonts w:ascii="Arial" w:hAnsi="Arial" w:cs="Arial"/>
          <w:b/>
          <w:bCs/>
          <w:sz w:val="22"/>
          <w:szCs w:val="22"/>
          <w:lang w:val="es-ES"/>
        </w:rPr>
      </w:pPr>
    </w:p>
    <w:p w14:paraId="76714E12" w14:textId="792B70AA" w:rsidR="00A73372" w:rsidRPr="00053643" w:rsidRDefault="00A73372" w:rsidP="00F310D8">
      <w:pPr>
        <w:pStyle w:val="Prrafodelista"/>
        <w:widowControl/>
        <w:numPr>
          <w:ilvl w:val="0"/>
          <w:numId w:val="42"/>
        </w:numPr>
        <w:spacing w:after="200"/>
        <w:ind w:left="709" w:hanging="283"/>
        <w:contextualSpacing/>
        <w:jc w:val="both"/>
        <w:rPr>
          <w:rFonts w:ascii="Arial" w:hAnsi="Arial" w:cs="Arial"/>
          <w:sz w:val="22"/>
          <w:szCs w:val="22"/>
          <w:lang w:val="es-ES"/>
        </w:rPr>
      </w:pPr>
      <w:r w:rsidRPr="00053643">
        <w:rPr>
          <w:rFonts w:ascii="Arial" w:hAnsi="Arial" w:cs="Arial"/>
          <w:sz w:val="22"/>
          <w:szCs w:val="22"/>
          <w:lang w:val="es-ES"/>
        </w:rPr>
        <w:t xml:space="preserve">No autorizar para que ejerza la auditoría externa </w:t>
      </w:r>
      <w:r w:rsidRPr="00053643">
        <w:rPr>
          <w:rFonts w:ascii="Arial" w:hAnsi="Arial" w:cs="Arial"/>
          <w:sz w:val="22"/>
          <w:szCs w:val="22"/>
          <w:lang w:val="es-SV"/>
        </w:rPr>
        <w:t xml:space="preserve">a la licenciada </w:t>
      </w:r>
      <w:r w:rsidR="00DA5A79">
        <w:rPr>
          <w:rFonts w:ascii="Arial" w:hAnsi="Arial" w:cs="Arial"/>
          <w:sz w:val="22"/>
          <w:szCs w:val="22"/>
          <w:lang w:val="es-SV"/>
        </w:rPr>
        <w:t>XXX</w:t>
      </w:r>
      <w:r w:rsidRPr="00053643">
        <w:rPr>
          <w:rFonts w:ascii="Arial" w:hAnsi="Arial" w:cs="Arial"/>
          <w:sz w:val="22"/>
          <w:szCs w:val="22"/>
          <w:lang w:val="es-ES"/>
        </w:rPr>
        <w:t xml:space="preserve">, debido a que conforme a los criterios de la comisión y con base en los requisitos establecidos en los arts. 1 y 3 literal “a” numeral 7 de la Ley Reguladora del Ejercicio de la Contaduría, no se acredita experiencia comprobada en la práctica profesional correspondiente a la auditoría externa, la cual debe ser de dos años. </w:t>
      </w:r>
    </w:p>
    <w:p w14:paraId="73CCFD46" w14:textId="77777777" w:rsidR="00A73372" w:rsidRPr="00053643" w:rsidRDefault="00A73372" w:rsidP="00A73372">
      <w:pPr>
        <w:pStyle w:val="Prrafodelista"/>
        <w:ind w:left="360"/>
        <w:jc w:val="both"/>
        <w:rPr>
          <w:rFonts w:ascii="Arial" w:hAnsi="Arial" w:cs="Arial"/>
          <w:sz w:val="22"/>
          <w:szCs w:val="22"/>
          <w:lang w:val="es-ES"/>
        </w:rPr>
      </w:pPr>
    </w:p>
    <w:p w14:paraId="1A1D66A2" w14:textId="77777777" w:rsidR="00A73372" w:rsidRPr="00053643" w:rsidRDefault="00A73372" w:rsidP="00F310D8">
      <w:pPr>
        <w:pStyle w:val="Prrafodelista"/>
        <w:widowControl/>
        <w:numPr>
          <w:ilvl w:val="0"/>
          <w:numId w:val="42"/>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Déjese a salvo su derecho de solicitar su autorización, iniciando trámite cuando reúna los requisitos indicados, así como también de presentar el recurso de reconsideración o de apelación, regulados en los arts. 132, 134 y 104 LPA.</w:t>
      </w:r>
    </w:p>
    <w:p w14:paraId="74F72698" w14:textId="77777777" w:rsidR="00A73372" w:rsidRPr="00053643" w:rsidRDefault="00A73372" w:rsidP="00A73372">
      <w:pPr>
        <w:pStyle w:val="Prrafodelista"/>
        <w:jc w:val="both"/>
        <w:rPr>
          <w:rFonts w:ascii="Arial" w:hAnsi="Arial" w:cs="Arial"/>
          <w:sz w:val="22"/>
          <w:szCs w:val="22"/>
          <w:lang w:val="es-ES"/>
        </w:rPr>
      </w:pPr>
    </w:p>
    <w:p w14:paraId="48909BF1" w14:textId="74C65325" w:rsidR="00A73372" w:rsidRPr="00053643" w:rsidRDefault="00A73372" w:rsidP="00F310D8">
      <w:pPr>
        <w:pStyle w:val="Prrafodelista"/>
        <w:widowControl/>
        <w:numPr>
          <w:ilvl w:val="0"/>
          <w:numId w:val="42"/>
        </w:numPr>
        <w:spacing w:after="200"/>
        <w:ind w:left="720" w:hanging="300"/>
        <w:contextualSpacing/>
        <w:jc w:val="both"/>
        <w:rPr>
          <w:rFonts w:ascii="Arial" w:hAnsi="Arial" w:cs="Arial"/>
          <w:sz w:val="22"/>
          <w:szCs w:val="22"/>
          <w:lang w:val="es-ES"/>
        </w:rPr>
      </w:pPr>
      <w:r w:rsidRPr="00053643">
        <w:rPr>
          <w:rFonts w:ascii="Arial" w:hAnsi="Arial" w:cs="Arial"/>
          <w:sz w:val="22"/>
          <w:szCs w:val="22"/>
          <w:lang w:val="es-ES"/>
        </w:rPr>
        <w:t>Notifíquese</w:t>
      </w:r>
      <w:r w:rsidR="002E47FC">
        <w:rPr>
          <w:rFonts w:ascii="Arial" w:hAnsi="Arial" w:cs="Arial"/>
          <w:sz w:val="22"/>
          <w:szCs w:val="22"/>
          <w:lang w:val="es-ES"/>
        </w:rPr>
        <w:t>.</w:t>
      </w:r>
      <w:r w:rsidRPr="00053643">
        <w:rPr>
          <w:rFonts w:ascii="Arial" w:hAnsi="Arial" w:cs="Arial"/>
          <w:sz w:val="22"/>
          <w:szCs w:val="22"/>
          <w:lang w:val="es-ES"/>
        </w:rPr>
        <w:t xml:space="preserve"> </w:t>
      </w:r>
    </w:p>
    <w:p w14:paraId="4782A410" w14:textId="77777777" w:rsidR="00A73372" w:rsidRPr="00053643" w:rsidRDefault="00A73372" w:rsidP="00A73372">
      <w:pPr>
        <w:pStyle w:val="Prrafodelista"/>
        <w:jc w:val="both"/>
        <w:rPr>
          <w:rFonts w:ascii="Arial" w:hAnsi="Arial" w:cs="Arial"/>
          <w:sz w:val="22"/>
          <w:szCs w:val="22"/>
          <w:lang w:val="es-SV"/>
        </w:rPr>
      </w:pPr>
    </w:p>
    <w:p w14:paraId="685D01DD" w14:textId="77777777" w:rsidR="00A73372" w:rsidRPr="00053643" w:rsidRDefault="00A73372" w:rsidP="00A73372">
      <w:pPr>
        <w:pStyle w:val="Prrafodelista"/>
        <w:tabs>
          <w:tab w:val="left" w:pos="851"/>
        </w:tabs>
        <w:spacing w:line="276" w:lineRule="auto"/>
        <w:ind w:left="284"/>
        <w:jc w:val="both"/>
        <w:rPr>
          <w:rFonts w:ascii="Arial" w:eastAsia="Arial" w:hAnsi="Arial" w:cs="Arial"/>
          <w:b/>
          <w:sz w:val="22"/>
          <w:szCs w:val="22"/>
        </w:rPr>
      </w:pPr>
    </w:p>
    <w:p w14:paraId="3555395C" w14:textId="3498E384" w:rsidR="00031C65" w:rsidRPr="00053643" w:rsidRDefault="00031C65" w:rsidP="00964905">
      <w:pPr>
        <w:pStyle w:val="Prrafodelista"/>
        <w:numPr>
          <w:ilvl w:val="2"/>
          <w:numId w:val="5"/>
        </w:numPr>
        <w:tabs>
          <w:tab w:val="left" w:pos="851"/>
        </w:tabs>
        <w:spacing w:line="276" w:lineRule="auto"/>
        <w:ind w:left="284" w:firstLine="0"/>
        <w:jc w:val="both"/>
        <w:rPr>
          <w:rFonts w:ascii="Arial" w:eastAsia="Arial" w:hAnsi="Arial" w:cs="Arial"/>
          <w:b/>
          <w:sz w:val="22"/>
          <w:szCs w:val="22"/>
        </w:rPr>
      </w:pPr>
      <w:r w:rsidRPr="00053643">
        <w:rPr>
          <w:rFonts w:ascii="Arial" w:hAnsi="Arial" w:cs="Arial"/>
          <w:b/>
          <w:bCs/>
          <w:sz w:val="22"/>
          <w:szCs w:val="22"/>
        </w:rPr>
        <w:t>Solicitudes para inscripción de Contador</w:t>
      </w:r>
      <w:r w:rsidRPr="00053643">
        <w:rPr>
          <w:rFonts w:ascii="Arial" w:eastAsia="Arial" w:hAnsi="Arial" w:cs="Arial"/>
          <w:b/>
          <w:sz w:val="22"/>
          <w:szCs w:val="22"/>
        </w:rPr>
        <w:t xml:space="preserve"> persona natural.</w:t>
      </w:r>
    </w:p>
    <w:p w14:paraId="145504DF" w14:textId="614A8C43" w:rsidR="00031C65" w:rsidRPr="00053643" w:rsidRDefault="00031C65" w:rsidP="00964905">
      <w:pPr>
        <w:pStyle w:val="Prrafodelista"/>
        <w:spacing w:line="276" w:lineRule="auto"/>
        <w:ind w:left="284"/>
        <w:jc w:val="both"/>
        <w:rPr>
          <w:rFonts w:ascii="Arial" w:hAnsi="Arial" w:cs="Arial"/>
          <w:sz w:val="22"/>
          <w:szCs w:val="22"/>
        </w:rPr>
      </w:pPr>
      <w:r w:rsidRPr="00053643">
        <w:rPr>
          <w:rFonts w:ascii="Arial" w:eastAsia="Arial" w:hAnsi="Arial" w:cs="Arial"/>
          <w:sz w:val="22"/>
          <w:szCs w:val="22"/>
        </w:rPr>
        <w:t>La Comisión procedió a la revisión solicitudes de personas naturales que solicitan ser inscritas en el registro de este Consejo para ejercer la contabilidad; luego de verificar el cumplimiento con lo establecido en la LREC</w:t>
      </w:r>
      <w:r w:rsidRPr="00053643">
        <w:rPr>
          <w:rFonts w:ascii="Arial" w:eastAsia="Calibri" w:hAnsi="Arial" w:cs="Arial"/>
          <w:sz w:val="22"/>
          <w:szCs w:val="22"/>
          <w:lang w:eastAsia="en-US"/>
        </w:rPr>
        <w:t xml:space="preserve">, </w:t>
      </w:r>
      <w:r w:rsidR="00706BC7" w:rsidRPr="00053643">
        <w:rPr>
          <w:rFonts w:ascii="Arial" w:eastAsia="Calibri" w:hAnsi="Arial" w:cs="Arial"/>
          <w:sz w:val="22"/>
          <w:szCs w:val="22"/>
          <w:lang w:eastAsia="en-US"/>
        </w:rPr>
        <w:t>los miembros de la comisión</w:t>
      </w:r>
      <w:r w:rsidR="00706BC7" w:rsidRPr="00053643">
        <w:rPr>
          <w:rFonts w:ascii="Arial" w:hAnsi="Arial" w:cs="Arial"/>
          <w:b/>
          <w:bCs/>
          <w:sz w:val="22"/>
          <w:szCs w:val="22"/>
        </w:rPr>
        <w:t xml:space="preserve"> </w:t>
      </w:r>
      <w:r w:rsidR="00706BC7" w:rsidRPr="00053643">
        <w:rPr>
          <w:rFonts w:ascii="Arial" w:hAnsi="Arial" w:cs="Arial"/>
          <w:sz w:val="22"/>
          <w:szCs w:val="22"/>
        </w:rPr>
        <w:t>recomiendan</w:t>
      </w:r>
      <w:r w:rsidR="00DB2969" w:rsidRPr="00053643">
        <w:rPr>
          <w:rFonts w:ascii="Arial" w:hAnsi="Arial" w:cs="Arial"/>
          <w:b/>
          <w:bCs/>
          <w:sz w:val="22"/>
          <w:szCs w:val="22"/>
        </w:rPr>
        <w:t xml:space="preserve"> </w:t>
      </w:r>
      <w:r w:rsidR="007D042C" w:rsidRPr="00053643">
        <w:rPr>
          <w:rFonts w:ascii="Arial" w:hAnsi="Arial" w:cs="Arial"/>
          <w:sz w:val="22"/>
          <w:szCs w:val="22"/>
        </w:rPr>
        <w:t>su</w:t>
      </w:r>
      <w:r w:rsidR="007D042C" w:rsidRPr="00053643">
        <w:rPr>
          <w:rFonts w:ascii="Arial" w:hAnsi="Arial" w:cs="Arial"/>
          <w:b/>
          <w:bCs/>
          <w:sz w:val="22"/>
          <w:szCs w:val="22"/>
        </w:rPr>
        <w:t xml:space="preserve"> </w:t>
      </w:r>
      <w:r w:rsidR="007D042C" w:rsidRPr="00053643">
        <w:rPr>
          <w:rFonts w:ascii="Arial" w:hAnsi="Arial" w:cs="Arial"/>
          <w:sz w:val="22"/>
          <w:szCs w:val="22"/>
        </w:rPr>
        <w:t>autorización por lo que el Consejo emite</w:t>
      </w:r>
      <w:r w:rsidR="007D042C" w:rsidRPr="00053643">
        <w:rPr>
          <w:rFonts w:ascii="Arial" w:hAnsi="Arial" w:cs="Arial"/>
          <w:b/>
          <w:bCs/>
          <w:sz w:val="22"/>
          <w:szCs w:val="22"/>
        </w:rPr>
        <w:t xml:space="preserve"> </w:t>
      </w:r>
      <w:r w:rsidRPr="00053643">
        <w:rPr>
          <w:rFonts w:ascii="Arial" w:hAnsi="Arial" w:cs="Arial"/>
          <w:b/>
          <w:bCs/>
          <w:sz w:val="22"/>
          <w:szCs w:val="22"/>
        </w:rPr>
        <w:t>ACUERD</w:t>
      </w:r>
      <w:r w:rsidR="00DB2969" w:rsidRPr="00053643">
        <w:rPr>
          <w:rFonts w:ascii="Arial" w:hAnsi="Arial" w:cs="Arial"/>
          <w:b/>
          <w:bCs/>
          <w:sz w:val="22"/>
          <w:szCs w:val="22"/>
        </w:rPr>
        <w:t>O 8</w:t>
      </w:r>
      <w:r w:rsidRPr="00053643">
        <w:rPr>
          <w:rFonts w:ascii="Arial" w:hAnsi="Arial" w:cs="Arial"/>
          <w:b/>
          <w:bCs/>
          <w:sz w:val="22"/>
          <w:szCs w:val="22"/>
        </w:rPr>
        <w:t>:</w:t>
      </w:r>
      <w:r w:rsidR="00DB2969" w:rsidRPr="00053643">
        <w:rPr>
          <w:rFonts w:ascii="Arial" w:hAnsi="Arial" w:cs="Arial"/>
          <w:b/>
          <w:bCs/>
          <w:sz w:val="22"/>
          <w:szCs w:val="22"/>
        </w:rPr>
        <w:t xml:space="preserve"> </w:t>
      </w:r>
      <w:r w:rsidR="00DB2969" w:rsidRPr="00053643">
        <w:rPr>
          <w:rFonts w:ascii="Arial" w:hAnsi="Arial" w:cs="Arial"/>
          <w:sz w:val="22"/>
          <w:szCs w:val="22"/>
        </w:rPr>
        <w:t>A</w:t>
      </w:r>
      <w:r w:rsidRPr="00053643">
        <w:rPr>
          <w:rFonts w:ascii="Arial" w:hAnsi="Arial" w:cs="Arial"/>
          <w:sz w:val="22"/>
          <w:szCs w:val="22"/>
        </w:rPr>
        <w:t>utorizar e inscribir en el registro para el ejercicio de la contabilidad a los profesionales detallados a continuación:</w:t>
      </w:r>
    </w:p>
    <w:p w14:paraId="650F0F14" w14:textId="77777777" w:rsidR="00706BC7" w:rsidRPr="00053643" w:rsidRDefault="00706BC7" w:rsidP="00DB2969">
      <w:pPr>
        <w:pStyle w:val="Prrafodelista"/>
        <w:spacing w:line="276" w:lineRule="auto"/>
        <w:ind w:left="720"/>
        <w:jc w:val="both"/>
        <w:rPr>
          <w:rFonts w:ascii="Arial" w:hAnsi="Arial" w:cs="Arial"/>
          <w:b/>
          <w:bCs/>
          <w:sz w:val="22"/>
          <w:szCs w:val="22"/>
        </w:rPr>
      </w:pPr>
    </w:p>
    <w:tbl>
      <w:tblPr>
        <w:tblStyle w:val="Tablaconcuadrcula"/>
        <w:tblW w:w="7201" w:type="dxa"/>
        <w:tblInd w:w="1129" w:type="dxa"/>
        <w:tblLayout w:type="fixed"/>
        <w:tblLook w:val="04A0" w:firstRow="1" w:lastRow="0" w:firstColumn="1" w:lastColumn="0" w:noHBand="0" w:noVBand="1"/>
      </w:tblPr>
      <w:tblGrid>
        <w:gridCol w:w="1106"/>
        <w:gridCol w:w="4677"/>
        <w:gridCol w:w="1418"/>
      </w:tblGrid>
      <w:tr w:rsidR="00031C65" w:rsidRPr="00053643" w14:paraId="2BC3C81E" w14:textId="77777777" w:rsidTr="009327EF">
        <w:trPr>
          <w:tblHeader/>
        </w:trPr>
        <w:tc>
          <w:tcPr>
            <w:tcW w:w="1106" w:type="dxa"/>
            <w:vAlign w:val="center"/>
          </w:tcPr>
          <w:p w14:paraId="1CA889A6"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w:t>
            </w:r>
          </w:p>
        </w:tc>
        <w:tc>
          <w:tcPr>
            <w:tcW w:w="4677" w:type="dxa"/>
            <w:vAlign w:val="center"/>
          </w:tcPr>
          <w:p w14:paraId="08B56659"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Nombre</w:t>
            </w:r>
          </w:p>
        </w:tc>
        <w:tc>
          <w:tcPr>
            <w:tcW w:w="1418" w:type="dxa"/>
            <w:vAlign w:val="center"/>
          </w:tcPr>
          <w:p w14:paraId="32240AEC" w14:textId="77777777" w:rsidR="00031C65" w:rsidRPr="00053643" w:rsidRDefault="00031C65" w:rsidP="009327EF">
            <w:pPr>
              <w:jc w:val="center"/>
              <w:rPr>
                <w:rFonts w:cstheme="minorHAnsi"/>
                <w:b/>
                <w:bCs/>
                <w:color w:val="000000"/>
                <w:sz w:val="22"/>
                <w:szCs w:val="22"/>
              </w:rPr>
            </w:pPr>
            <w:r w:rsidRPr="00053643">
              <w:rPr>
                <w:rFonts w:cstheme="minorHAnsi"/>
                <w:b/>
                <w:bCs/>
                <w:color w:val="000000"/>
                <w:sz w:val="22"/>
                <w:szCs w:val="22"/>
              </w:rPr>
              <w:t>Número de inscripción</w:t>
            </w:r>
          </w:p>
        </w:tc>
      </w:tr>
      <w:tr w:rsidR="00031C65" w:rsidRPr="00053643" w14:paraId="633F0FBB" w14:textId="77777777" w:rsidTr="009327EF">
        <w:trPr>
          <w:trHeight w:val="447"/>
        </w:trPr>
        <w:tc>
          <w:tcPr>
            <w:tcW w:w="1106" w:type="dxa"/>
            <w:vAlign w:val="center"/>
          </w:tcPr>
          <w:p w14:paraId="10E0EC36"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1FD287C5"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Brenda Elizabeth Cabrera Ruiz</w:t>
            </w:r>
          </w:p>
        </w:tc>
        <w:tc>
          <w:tcPr>
            <w:tcW w:w="1418" w:type="dxa"/>
            <w:shd w:val="clear" w:color="auto" w:fill="auto"/>
            <w:vAlign w:val="bottom"/>
          </w:tcPr>
          <w:p w14:paraId="6AAF5439"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11025</w:t>
            </w:r>
          </w:p>
        </w:tc>
      </w:tr>
      <w:tr w:rsidR="00031C65" w:rsidRPr="00053643" w14:paraId="78587AFA" w14:textId="77777777" w:rsidTr="009327EF">
        <w:tc>
          <w:tcPr>
            <w:tcW w:w="1106" w:type="dxa"/>
            <w:vAlign w:val="center"/>
          </w:tcPr>
          <w:p w14:paraId="054B70E6"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3A36D39D"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Yoni Amílcar Cisneros</w:t>
            </w:r>
          </w:p>
        </w:tc>
        <w:tc>
          <w:tcPr>
            <w:tcW w:w="1418" w:type="dxa"/>
            <w:shd w:val="clear" w:color="auto" w:fill="auto"/>
            <w:vAlign w:val="bottom"/>
          </w:tcPr>
          <w:p w14:paraId="64610061"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11026</w:t>
            </w:r>
          </w:p>
        </w:tc>
      </w:tr>
      <w:tr w:rsidR="00031C65" w:rsidRPr="00053643" w14:paraId="6D8FE67F" w14:textId="77777777" w:rsidTr="009327EF">
        <w:tc>
          <w:tcPr>
            <w:tcW w:w="1106" w:type="dxa"/>
            <w:vAlign w:val="center"/>
          </w:tcPr>
          <w:p w14:paraId="7572BEAE"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4E0A0EC6"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Weder Josué Miguel Hernández</w:t>
            </w:r>
          </w:p>
        </w:tc>
        <w:tc>
          <w:tcPr>
            <w:tcW w:w="1418" w:type="dxa"/>
            <w:shd w:val="clear" w:color="auto" w:fill="auto"/>
            <w:vAlign w:val="bottom"/>
          </w:tcPr>
          <w:p w14:paraId="72E59B9E"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11027</w:t>
            </w:r>
          </w:p>
        </w:tc>
      </w:tr>
      <w:tr w:rsidR="00031C65" w:rsidRPr="00053643" w14:paraId="1CB1BA77" w14:textId="77777777" w:rsidTr="009327EF">
        <w:tc>
          <w:tcPr>
            <w:tcW w:w="1106" w:type="dxa"/>
            <w:vAlign w:val="center"/>
          </w:tcPr>
          <w:p w14:paraId="448A77C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0F218E1F"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Marlene Elizabeth Echegoyen Bonilla</w:t>
            </w:r>
          </w:p>
        </w:tc>
        <w:tc>
          <w:tcPr>
            <w:tcW w:w="1418" w:type="dxa"/>
            <w:shd w:val="clear" w:color="auto" w:fill="auto"/>
            <w:vAlign w:val="bottom"/>
          </w:tcPr>
          <w:p w14:paraId="1555EEAA"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11028</w:t>
            </w:r>
          </w:p>
        </w:tc>
      </w:tr>
      <w:tr w:rsidR="00031C65" w:rsidRPr="00053643" w14:paraId="324C8313" w14:textId="77777777" w:rsidTr="009327EF">
        <w:tc>
          <w:tcPr>
            <w:tcW w:w="1106" w:type="dxa"/>
            <w:vAlign w:val="center"/>
          </w:tcPr>
          <w:p w14:paraId="694B1E60"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01D93D1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Cristian Otoniel Chávez Sánchez</w:t>
            </w:r>
          </w:p>
        </w:tc>
        <w:tc>
          <w:tcPr>
            <w:tcW w:w="1418" w:type="dxa"/>
            <w:shd w:val="clear" w:color="auto" w:fill="auto"/>
            <w:vAlign w:val="bottom"/>
          </w:tcPr>
          <w:p w14:paraId="06096AA2"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11029</w:t>
            </w:r>
          </w:p>
        </w:tc>
      </w:tr>
      <w:tr w:rsidR="00031C65" w:rsidRPr="00053643" w14:paraId="11BC33E2" w14:textId="77777777" w:rsidTr="009327EF">
        <w:tc>
          <w:tcPr>
            <w:tcW w:w="1106" w:type="dxa"/>
            <w:vAlign w:val="center"/>
          </w:tcPr>
          <w:p w14:paraId="3C4D3F8B"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7A8B854E"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Luis Humberto González Ramírez</w:t>
            </w:r>
          </w:p>
        </w:tc>
        <w:tc>
          <w:tcPr>
            <w:tcW w:w="1418" w:type="dxa"/>
            <w:shd w:val="clear" w:color="auto" w:fill="auto"/>
            <w:vAlign w:val="bottom"/>
          </w:tcPr>
          <w:p w14:paraId="558606B5"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11030</w:t>
            </w:r>
          </w:p>
        </w:tc>
      </w:tr>
      <w:tr w:rsidR="00031C65" w:rsidRPr="00053643" w14:paraId="0CEBA22E" w14:textId="77777777" w:rsidTr="009327EF">
        <w:trPr>
          <w:trHeight w:val="247"/>
        </w:trPr>
        <w:tc>
          <w:tcPr>
            <w:tcW w:w="1106" w:type="dxa"/>
            <w:vAlign w:val="center"/>
          </w:tcPr>
          <w:p w14:paraId="7C1F2EAE"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534EB14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Sandra Jeannette López de Rivas</w:t>
            </w:r>
          </w:p>
        </w:tc>
        <w:tc>
          <w:tcPr>
            <w:tcW w:w="1418" w:type="dxa"/>
            <w:shd w:val="clear" w:color="auto" w:fill="auto"/>
            <w:vAlign w:val="bottom"/>
          </w:tcPr>
          <w:p w14:paraId="0CF422E7"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11031</w:t>
            </w:r>
          </w:p>
        </w:tc>
      </w:tr>
      <w:tr w:rsidR="00031C65" w:rsidRPr="00053643" w14:paraId="668964C4" w14:textId="77777777" w:rsidTr="009327EF">
        <w:tc>
          <w:tcPr>
            <w:tcW w:w="1106" w:type="dxa"/>
            <w:vAlign w:val="center"/>
          </w:tcPr>
          <w:p w14:paraId="46B9834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55EDCF9F"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Diego Alberto Reyes Cornejo</w:t>
            </w:r>
          </w:p>
        </w:tc>
        <w:tc>
          <w:tcPr>
            <w:tcW w:w="1418" w:type="dxa"/>
            <w:shd w:val="clear" w:color="auto" w:fill="auto"/>
            <w:vAlign w:val="bottom"/>
          </w:tcPr>
          <w:p w14:paraId="1F42F3A3"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11032</w:t>
            </w:r>
          </w:p>
        </w:tc>
      </w:tr>
      <w:tr w:rsidR="00031C65" w:rsidRPr="00053643" w14:paraId="03595DD1" w14:textId="77777777" w:rsidTr="009327EF">
        <w:tc>
          <w:tcPr>
            <w:tcW w:w="1106" w:type="dxa"/>
            <w:vAlign w:val="center"/>
          </w:tcPr>
          <w:p w14:paraId="3FEBA804"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4E99821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Ana Elizabeth Bonilla Ventura</w:t>
            </w:r>
          </w:p>
        </w:tc>
        <w:tc>
          <w:tcPr>
            <w:tcW w:w="1418" w:type="dxa"/>
            <w:shd w:val="clear" w:color="auto" w:fill="auto"/>
            <w:vAlign w:val="bottom"/>
          </w:tcPr>
          <w:p w14:paraId="72215226"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11033</w:t>
            </w:r>
          </w:p>
        </w:tc>
      </w:tr>
      <w:tr w:rsidR="00031C65" w:rsidRPr="00053643" w14:paraId="1F5450B4" w14:textId="77777777" w:rsidTr="009327EF">
        <w:tc>
          <w:tcPr>
            <w:tcW w:w="1106" w:type="dxa"/>
            <w:vAlign w:val="center"/>
          </w:tcPr>
          <w:p w14:paraId="1670BE8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7E49B281"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Diego Rigoberto Sánchez López</w:t>
            </w:r>
          </w:p>
        </w:tc>
        <w:tc>
          <w:tcPr>
            <w:tcW w:w="1418" w:type="dxa"/>
            <w:shd w:val="clear" w:color="auto" w:fill="auto"/>
            <w:vAlign w:val="bottom"/>
          </w:tcPr>
          <w:p w14:paraId="6C51F5EC"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11034</w:t>
            </w:r>
          </w:p>
        </w:tc>
      </w:tr>
      <w:tr w:rsidR="00031C65" w:rsidRPr="00053643" w14:paraId="1454E432" w14:textId="77777777" w:rsidTr="009327EF">
        <w:tc>
          <w:tcPr>
            <w:tcW w:w="1106" w:type="dxa"/>
            <w:vAlign w:val="center"/>
          </w:tcPr>
          <w:p w14:paraId="00A8C783"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65FA8FF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Oscar Antonio Arias Hernández</w:t>
            </w:r>
          </w:p>
        </w:tc>
        <w:tc>
          <w:tcPr>
            <w:tcW w:w="1418" w:type="dxa"/>
            <w:shd w:val="clear" w:color="auto" w:fill="auto"/>
            <w:vAlign w:val="bottom"/>
          </w:tcPr>
          <w:p w14:paraId="587179A7"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11035</w:t>
            </w:r>
          </w:p>
        </w:tc>
      </w:tr>
      <w:tr w:rsidR="00031C65" w:rsidRPr="00053643" w14:paraId="0FE2D028" w14:textId="77777777" w:rsidTr="009327EF">
        <w:tc>
          <w:tcPr>
            <w:tcW w:w="1106" w:type="dxa"/>
            <w:vAlign w:val="center"/>
          </w:tcPr>
          <w:p w14:paraId="17C3148E"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31F83C8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Henry Alexander Martínez</w:t>
            </w:r>
          </w:p>
        </w:tc>
        <w:tc>
          <w:tcPr>
            <w:tcW w:w="1418" w:type="dxa"/>
            <w:shd w:val="clear" w:color="auto" w:fill="auto"/>
            <w:vAlign w:val="bottom"/>
          </w:tcPr>
          <w:p w14:paraId="1B365EE2"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11036</w:t>
            </w:r>
          </w:p>
        </w:tc>
      </w:tr>
      <w:tr w:rsidR="00031C65" w:rsidRPr="00053643" w14:paraId="6ADCAB8E" w14:textId="77777777" w:rsidTr="009327EF">
        <w:tc>
          <w:tcPr>
            <w:tcW w:w="1106" w:type="dxa"/>
            <w:vAlign w:val="center"/>
          </w:tcPr>
          <w:p w14:paraId="0B585006"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5602A037"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Irma Lorena Ayala</w:t>
            </w:r>
          </w:p>
        </w:tc>
        <w:tc>
          <w:tcPr>
            <w:tcW w:w="1418" w:type="dxa"/>
            <w:shd w:val="clear" w:color="auto" w:fill="auto"/>
            <w:vAlign w:val="bottom"/>
          </w:tcPr>
          <w:p w14:paraId="3DC93400"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11037</w:t>
            </w:r>
          </w:p>
        </w:tc>
      </w:tr>
      <w:tr w:rsidR="00031C65" w:rsidRPr="00053643" w14:paraId="088C5A20" w14:textId="77777777" w:rsidTr="009327EF">
        <w:tc>
          <w:tcPr>
            <w:tcW w:w="1106" w:type="dxa"/>
            <w:vAlign w:val="center"/>
          </w:tcPr>
          <w:p w14:paraId="2EAE5256"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70996882"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Erika Liseth Carpio de Cruz</w:t>
            </w:r>
          </w:p>
        </w:tc>
        <w:tc>
          <w:tcPr>
            <w:tcW w:w="1418" w:type="dxa"/>
            <w:shd w:val="clear" w:color="auto" w:fill="auto"/>
            <w:vAlign w:val="bottom"/>
          </w:tcPr>
          <w:p w14:paraId="484B3711"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11038</w:t>
            </w:r>
          </w:p>
        </w:tc>
      </w:tr>
      <w:tr w:rsidR="00031C65" w:rsidRPr="00053643" w14:paraId="36AAB904" w14:textId="77777777" w:rsidTr="009327EF">
        <w:tc>
          <w:tcPr>
            <w:tcW w:w="1106" w:type="dxa"/>
            <w:vAlign w:val="center"/>
          </w:tcPr>
          <w:p w14:paraId="0B6A3407"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045A9F14"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Stephanie Mercedes Cruz de Paz</w:t>
            </w:r>
          </w:p>
        </w:tc>
        <w:tc>
          <w:tcPr>
            <w:tcW w:w="1418" w:type="dxa"/>
            <w:shd w:val="clear" w:color="auto" w:fill="auto"/>
            <w:vAlign w:val="bottom"/>
          </w:tcPr>
          <w:p w14:paraId="23956E07"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11039</w:t>
            </w:r>
          </w:p>
        </w:tc>
      </w:tr>
      <w:tr w:rsidR="00031C65" w:rsidRPr="00053643" w14:paraId="3530928A" w14:textId="77777777" w:rsidTr="009327EF">
        <w:tc>
          <w:tcPr>
            <w:tcW w:w="1106" w:type="dxa"/>
            <w:vAlign w:val="center"/>
          </w:tcPr>
          <w:p w14:paraId="4E88AA51"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6BFAB36C"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Dennis Hamilton García Lazo</w:t>
            </w:r>
          </w:p>
        </w:tc>
        <w:tc>
          <w:tcPr>
            <w:tcW w:w="1418" w:type="dxa"/>
            <w:shd w:val="clear" w:color="auto" w:fill="auto"/>
            <w:vAlign w:val="bottom"/>
          </w:tcPr>
          <w:p w14:paraId="0BC239D0"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11040</w:t>
            </w:r>
          </w:p>
        </w:tc>
      </w:tr>
      <w:tr w:rsidR="00031C65" w:rsidRPr="00053643" w14:paraId="0A3C5D7C" w14:textId="77777777" w:rsidTr="009327EF">
        <w:tc>
          <w:tcPr>
            <w:tcW w:w="1106" w:type="dxa"/>
            <w:vAlign w:val="center"/>
          </w:tcPr>
          <w:p w14:paraId="237297E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7E39E4E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Fátima Cristina Olmedo de Elías</w:t>
            </w:r>
          </w:p>
        </w:tc>
        <w:tc>
          <w:tcPr>
            <w:tcW w:w="1418" w:type="dxa"/>
            <w:shd w:val="clear" w:color="auto" w:fill="auto"/>
            <w:vAlign w:val="bottom"/>
          </w:tcPr>
          <w:p w14:paraId="0E0FABBE"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11041</w:t>
            </w:r>
          </w:p>
        </w:tc>
      </w:tr>
      <w:tr w:rsidR="00031C65" w:rsidRPr="00053643" w14:paraId="24B85AC2" w14:textId="77777777" w:rsidTr="009327EF">
        <w:tc>
          <w:tcPr>
            <w:tcW w:w="1106" w:type="dxa"/>
            <w:vAlign w:val="center"/>
          </w:tcPr>
          <w:p w14:paraId="48DB2022"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196C9A23"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Nora Elizabeth Laínez de Rodríguez</w:t>
            </w:r>
          </w:p>
        </w:tc>
        <w:tc>
          <w:tcPr>
            <w:tcW w:w="1418" w:type="dxa"/>
            <w:shd w:val="clear" w:color="auto" w:fill="auto"/>
            <w:vAlign w:val="bottom"/>
          </w:tcPr>
          <w:p w14:paraId="7661E5C3"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11042</w:t>
            </w:r>
          </w:p>
        </w:tc>
      </w:tr>
      <w:tr w:rsidR="00031C65" w:rsidRPr="00053643" w14:paraId="578DFF9B" w14:textId="77777777" w:rsidTr="009327EF">
        <w:tc>
          <w:tcPr>
            <w:tcW w:w="1106" w:type="dxa"/>
            <w:vAlign w:val="center"/>
          </w:tcPr>
          <w:p w14:paraId="4F7E9420"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46056CB0"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Xiomara Arely Hernández Cruz</w:t>
            </w:r>
          </w:p>
        </w:tc>
        <w:tc>
          <w:tcPr>
            <w:tcW w:w="1418" w:type="dxa"/>
            <w:shd w:val="clear" w:color="auto" w:fill="auto"/>
            <w:vAlign w:val="bottom"/>
          </w:tcPr>
          <w:p w14:paraId="59276657"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11043</w:t>
            </w:r>
          </w:p>
        </w:tc>
      </w:tr>
      <w:tr w:rsidR="00031C65" w:rsidRPr="00053643" w14:paraId="33600B40" w14:textId="77777777" w:rsidTr="009327EF">
        <w:tc>
          <w:tcPr>
            <w:tcW w:w="1106" w:type="dxa"/>
            <w:vAlign w:val="center"/>
          </w:tcPr>
          <w:p w14:paraId="7D93BBA4"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279276B8"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Gabriela Marina De León de Ramos</w:t>
            </w:r>
          </w:p>
        </w:tc>
        <w:tc>
          <w:tcPr>
            <w:tcW w:w="1418" w:type="dxa"/>
            <w:shd w:val="clear" w:color="auto" w:fill="auto"/>
            <w:vAlign w:val="bottom"/>
          </w:tcPr>
          <w:p w14:paraId="38E1394D"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11044</w:t>
            </w:r>
          </w:p>
        </w:tc>
      </w:tr>
      <w:tr w:rsidR="00031C65" w:rsidRPr="00053643" w14:paraId="0E0BFABA" w14:textId="77777777" w:rsidTr="009327EF">
        <w:tc>
          <w:tcPr>
            <w:tcW w:w="1106" w:type="dxa"/>
            <w:vAlign w:val="center"/>
          </w:tcPr>
          <w:p w14:paraId="069C6CA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3A00B9FA"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Cecia Gemima Santos García</w:t>
            </w:r>
          </w:p>
        </w:tc>
        <w:tc>
          <w:tcPr>
            <w:tcW w:w="1418" w:type="dxa"/>
            <w:shd w:val="clear" w:color="auto" w:fill="auto"/>
            <w:vAlign w:val="bottom"/>
          </w:tcPr>
          <w:p w14:paraId="48EB82F6"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11045</w:t>
            </w:r>
          </w:p>
        </w:tc>
      </w:tr>
      <w:tr w:rsidR="00031C65" w:rsidRPr="00053643" w14:paraId="690B65D4" w14:textId="77777777" w:rsidTr="009327EF">
        <w:tc>
          <w:tcPr>
            <w:tcW w:w="1106" w:type="dxa"/>
            <w:vAlign w:val="center"/>
          </w:tcPr>
          <w:p w14:paraId="7C9E5F7F"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62C29899" w14:textId="77777777" w:rsidR="00031C65" w:rsidRPr="00053643" w:rsidRDefault="00031C65" w:rsidP="009327EF">
            <w:pPr>
              <w:rPr>
                <w:rFonts w:cstheme="minorHAnsi"/>
                <w:color w:val="000000"/>
                <w:sz w:val="22"/>
                <w:szCs w:val="22"/>
              </w:rPr>
            </w:pPr>
            <w:r w:rsidRPr="00053643">
              <w:rPr>
                <w:rFonts w:ascii="Calibri" w:hAnsi="Calibri" w:cs="Calibri"/>
                <w:color w:val="000000"/>
                <w:sz w:val="22"/>
                <w:szCs w:val="22"/>
              </w:rPr>
              <w:t>Ángel Francisco Gutiérrez Navidad</w:t>
            </w:r>
          </w:p>
        </w:tc>
        <w:tc>
          <w:tcPr>
            <w:tcW w:w="1418" w:type="dxa"/>
            <w:shd w:val="clear" w:color="auto" w:fill="auto"/>
            <w:vAlign w:val="bottom"/>
          </w:tcPr>
          <w:p w14:paraId="5E652363"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11046</w:t>
            </w:r>
          </w:p>
        </w:tc>
      </w:tr>
      <w:tr w:rsidR="00031C65" w:rsidRPr="00053643" w14:paraId="33952F15" w14:textId="77777777" w:rsidTr="009327EF">
        <w:tc>
          <w:tcPr>
            <w:tcW w:w="1106" w:type="dxa"/>
            <w:vAlign w:val="center"/>
          </w:tcPr>
          <w:p w14:paraId="754E6030"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5ACCFA09" w14:textId="77777777" w:rsidR="00031C65" w:rsidRPr="00053643" w:rsidRDefault="00031C65" w:rsidP="009327EF">
            <w:pPr>
              <w:rPr>
                <w:rFonts w:ascii="Calibri" w:hAnsi="Calibri" w:cs="Calibri"/>
                <w:color w:val="000000"/>
                <w:sz w:val="22"/>
                <w:szCs w:val="22"/>
              </w:rPr>
            </w:pPr>
            <w:r w:rsidRPr="00053643">
              <w:rPr>
                <w:rFonts w:ascii="Calibri" w:hAnsi="Calibri" w:cs="Calibri"/>
                <w:color w:val="000000"/>
                <w:sz w:val="22"/>
                <w:szCs w:val="22"/>
              </w:rPr>
              <w:t>Irvin Danilo Melgar Escobar</w:t>
            </w:r>
          </w:p>
        </w:tc>
        <w:tc>
          <w:tcPr>
            <w:tcW w:w="1418" w:type="dxa"/>
            <w:shd w:val="clear" w:color="auto" w:fill="auto"/>
            <w:vAlign w:val="bottom"/>
          </w:tcPr>
          <w:p w14:paraId="04A11AFE"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11047</w:t>
            </w:r>
          </w:p>
        </w:tc>
      </w:tr>
      <w:tr w:rsidR="00031C65" w:rsidRPr="00053643" w14:paraId="0FDA909D" w14:textId="77777777" w:rsidTr="009327EF">
        <w:tc>
          <w:tcPr>
            <w:tcW w:w="1106" w:type="dxa"/>
            <w:vAlign w:val="center"/>
          </w:tcPr>
          <w:p w14:paraId="7D3C03EE"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026FB05C" w14:textId="77777777" w:rsidR="00031C65" w:rsidRPr="00053643" w:rsidRDefault="00031C65" w:rsidP="009327EF">
            <w:pPr>
              <w:rPr>
                <w:rFonts w:ascii="Calibri" w:hAnsi="Calibri" w:cs="Calibri"/>
                <w:color w:val="000000"/>
                <w:sz w:val="22"/>
                <w:szCs w:val="22"/>
              </w:rPr>
            </w:pPr>
            <w:r w:rsidRPr="00053643">
              <w:rPr>
                <w:rFonts w:ascii="Calibri" w:hAnsi="Calibri" w:cs="Calibri"/>
                <w:color w:val="000000"/>
                <w:sz w:val="22"/>
                <w:szCs w:val="22"/>
              </w:rPr>
              <w:t>Carolina Lissette Sánchez López</w:t>
            </w:r>
          </w:p>
        </w:tc>
        <w:tc>
          <w:tcPr>
            <w:tcW w:w="1418" w:type="dxa"/>
            <w:shd w:val="clear" w:color="auto" w:fill="auto"/>
            <w:vAlign w:val="bottom"/>
          </w:tcPr>
          <w:p w14:paraId="11CD664F"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11048</w:t>
            </w:r>
          </w:p>
        </w:tc>
      </w:tr>
      <w:tr w:rsidR="00031C65" w:rsidRPr="00053643" w14:paraId="3033DC6B" w14:textId="77777777" w:rsidTr="009327EF">
        <w:tc>
          <w:tcPr>
            <w:tcW w:w="1106" w:type="dxa"/>
            <w:vAlign w:val="center"/>
          </w:tcPr>
          <w:p w14:paraId="4EEA8C1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170CF28C" w14:textId="77777777" w:rsidR="00031C65" w:rsidRPr="00053643" w:rsidRDefault="00031C65" w:rsidP="009327EF">
            <w:pPr>
              <w:pStyle w:val="Sinespaciado"/>
              <w:rPr>
                <w:rFonts w:asciiTheme="minorHAnsi" w:eastAsiaTheme="minorEastAsia" w:hAnsiTheme="minorHAnsi" w:cstheme="minorHAnsi"/>
                <w:color w:val="000000"/>
                <w:lang w:eastAsia="es-SV"/>
              </w:rPr>
            </w:pPr>
            <w:r w:rsidRPr="00053643">
              <w:rPr>
                <w:rFonts w:cs="Calibri"/>
                <w:color w:val="000000"/>
              </w:rPr>
              <w:t>Cindy Aracely Hernández González</w:t>
            </w:r>
          </w:p>
        </w:tc>
        <w:tc>
          <w:tcPr>
            <w:tcW w:w="1418" w:type="dxa"/>
            <w:shd w:val="clear" w:color="auto" w:fill="auto"/>
            <w:vAlign w:val="bottom"/>
          </w:tcPr>
          <w:p w14:paraId="66C1B46E"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11049</w:t>
            </w:r>
          </w:p>
        </w:tc>
      </w:tr>
      <w:tr w:rsidR="00031C65" w:rsidRPr="00053643" w14:paraId="18B5268B" w14:textId="77777777" w:rsidTr="009327EF">
        <w:tc>
          <w:tcPr>
            <w:tcW w:w="1106" w:type="dxa"/>
            <w:vAlign w:val="center"/>
          </w:tcPr>
          <w:p w14:paraId="509BC365"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02A3E152" w14:textId="77777777" w:rsidR="00031C65" w:rsidRPr="00053643" w:rsidRDefault="00031C65" w:rsidP="009327EF">
            <w:pPr>
              <w:pStyle w:val="Sinespaciado"/>
              <w:rPr>
                <w:rFonts w:asciiTheme="minorHAnsi" w:eastAsiaTheme="minorEastAsia" w:hAnsiTheme="minorHAnsi" w:cstheme="minorHAnsi"/>
                <w:color w:val="000000"/>
                <w:lang w:eastAsia="es-SV"/>
              </w:rPr>
            </w:pPr>
            <w:r w:rsidRPr="00053643">
              <w:rPr>
                <w:rFonts w:cs="Calibri"/>
                <w:color w:val="000000"/>
              </w:rPr>
              <w:t>Ana Mirian Carpio de Orellana</w:t>
            </w:r>
          </w:p>
        </w:tc>
        <w:tc>
          <w:tcPr>
            <w:tcW w:w="1418" w:type="dxa"/>
            <w:shd w:val="clear" w:color="auto" w:fill="auto"/>
            <w:vAlign w:val="bottom"/>
          </w:tcPr>
          <w:p w14:paraId="6407C248"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11050</w:t>
            </w:r>
          </w:p>
        </w:tc>
      </w:tr>
      <w:tr w:rsidR="00031C65" w:rsidRPr="00053643" w14:paraId="3ACD3B03" w14:textId="77777777" w:rsidTr="009327EF">
        <w:tc>
          <w:tcPr>
            <w:tcW w:w="1106" w:type="dxa"/>
            <w:vAlign w:val="center"/>
          </w:tcPr>
          <w:p w14:paraId="78945991"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6E3CFCEB" w14:textId="77777777" w:rsidR="00031C65" w:rsidRPr="00053643" w:rsidRDefault="00031C65" w:rsidP="009327EF">
            <w:pPr>
              <w:pStyle w:val="Sinespaciado"/>
              <w:rPr>
                <w:rFonts w:asciiTheme="minorHAnsi" w:eastAsiaTheme="minorEastAsia" w:hAnsiTheme="minorHAnsi" w:cstheme="minorHAnsi"/>
                <w:color w:val="000000"/>
                <w:lang w:eastAsia="es-SV"/>
              </w:rPr>
            </w:pPr>
            <w:r w:rsidRPr="00053643">
              <w:rPr>
                <w:rFonts w:cs="Calibri"/>
                <w:color w:val="000000"/>
              </w:rPr>
              <w:t>Nohemy Rivera Díaz</w:t>
            </w:r>
          </w:p>
        </w:tc>
        <w:tc>
          <w:tcPr>
            <w:tcW w:w="1418" w:type="dxa"/>
            <w:shd w:val="clear" w:color="auto" w:fill="auto"/>
            <w:vAlign w:val="bottom"/>
          </w:tcPr>
          <w:p w14:paraId="34BFBD48"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11051</w:t>
            </w:r>
          </w:p>
        </w:tc>
      </w:tr>
      <w:tr w:rsidR="00031C65" w:rsidRPr="00053643" w14:paraId="0C83BB32" w14:textId="77777777" w:rsidTr="009327EF">
        <w:tc>
          <w:tcPr>
            <w:tcW w:w="1106" w:type="dxa"/>
            <w:vAlign w:val="center"/>
          </w:tcPr>
          <w:p w14:paraId="6E5DC358"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1E1BFE55" w14:textId="77777777" w:rsidR="00031C65" w:rsidRPr="00053643" w:rsidRDefault="00031C65" w:rsidP="009327EF">
            <w:pPr>
              <w:pStyle w:val="Sinespaciado"/>
              <w:rPr>
                <w:rFonts w:asciiTheme="minorHAnsi" w:eastAsiaTheme="minorEastAsia" w:hAnsiTheme="minorHAnsi" w:cstheme="minorHAnsi"/>
                <w:color w:val="000000"/>
                <w:lang w:eastAsia="es-SV"/>
              </w:rPr>
            </w:pPr>
            <w:r w:rsidRPr="00053643">
              <w:rPr>
                <w:rFonts w:cs="Calibri"/>
                <w:color w:val="000000"/>
              </w:rPr>
              <w:t>Sonia Esmeralda Argueta Gutiérrez</w:t>
            </w:r>
          </w:p>
        </w:tc>
        <w:tc>
          <w:tcPr>
            <w:tcW w:w="1418" w:type="dxa"/>
            <w:shd w:val="clear" w:color="auto" w:fill="auto"/>
            <w:vAlign w:val="bottom"/>
          </w:tcPr>
          <w:p w14:paraId="32F8C3FE"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11052</w:t>
            </w:r>
          </w:p>
        </w:tc>
      </w:tr>
      <w:tr w:rsidR="00031C65" w:rsidRPr="00053643" w14:paraId="39152C39" w14:textId="77777777" w:rsidTr="009327EF">
        <w:tc>
          <w:tcPr>
            <w:tcW w:w="1106" w:type="dxa"/>
            <w:vAlign w:val="center"/>
          </w:tcPr>
          <w:p w14:paraId="34B1316D"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0CC1E849" w14:textId="77777777" w:rsidR="00031C65" w:rsidRPr="00053643" w:rsidRDefault="00031C65" w:rsidP="009327EF">
            <w:pPr>
              <w:pStyle w:val="Sinespaciado"/>
              <w:rPr>
                <w:rFonts w:asciiTheme="minorHAnsi" w:eastAsiaTheme="minorEastAsia" w:hAnsiTheme="minorHAnsi" w:cstheme="minorHAnsi"/>
                <w:color w:val="000000"/>
                <w:lang w:eastAsia="es-SV"/>
              </w:rPr>
            </w:pPr>
            <w:r w:rsidRPr="00053643">
              <w:rPr>
                <w:rFonts w:cs="Calibri"/>
                <w:color w:val="000000"/>
              </w:rPr>
              <w:t>Giovanni Enrique Pubil Calderón</w:t>
            </w:r>
          </w:p>
        </w:tc>
        <w:tc>
          <w:tcPr>
            <w:tcW w:w="1418" w:type="dxa"/>
            <w:shd w:val="clear" w:color="auto" w:fill="auto"/>
            <w:vAlign w:val="bottom"/>
          </w:tcPr>
          <w:p w14:paraId="05F8E927"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11053</w:t>
            </w:r>
          </w:p>
        </w:tc>
      </w:tr>
      <w:tr w:rsidR="00031C65" w:rsidRPr="00053643" w14:paraId="19478561" w14:textId="77777777" w:rsidTr="009327EF">
        <w:tc>
          <w:tcPr>
            <w:tcW w:w="1106" w:type="dxa"/>
            <w:vAlign w:val="center"/>
          </w:tcPr>
          <w:p w14:paraId="7C4E633D" w14:textId="77777777" w:rsidR="00031C65" w:rsidRPr="00053643" w:rsidRDefault="00031C65" w:rsidP="00031C65">
            <w:pPr>
              <w:pStyle w:val="Prrafodelista"/>
              <w:widowControl/>
              <w:numPr>
                <w:ilvl w:val="0"/>
                <w:numId w:val="3"/>
              </w:numPr>
              <w:spacing w:line="276" w:lineRule="auto"/>
              <w:rPr>
                <w:rFonts w:asciiTheme="minorHAnsi" w:eastAsia="Arial" w:hAnsiTheme="minorHAnsi" w:cstheme="minorHAnsi"/>
                <w:bCs/>
                <w:sz w:val="22"/>
                <w:szCs w:val="22"/>
              </w:rPr>
            </w:pPr>
          </w:p>
        </w:tc>
        <w:tc>
          <w:tcPr>
            <w:tcW w:w="4677" w:type="dxa"/>
            <w:vAlign w:val="bottom"/>
          </w:tcPr>
          <w:p w14:paraId="664227E0" w14:textId="77777777" w:rsidR="00031C65" w:rsidRPr="00053643" w:rsidRDefault="00031C65" w:rsidP="009327EF">
            <w:pPr>
              <w:pStyle w:val="Sinespaciado"/>
              <w:rPr>
                <w:rFonts w:asciiTheme="minorHAnsi" w:eastAsiaTheme="minorEastAsia" w:hAnsiTheme="minorHAnsi" w:cstheme="minorHAnsi"/>
                <w:color w:val="000000"/>
                <w:lang w:eastAsia="es-SV"/>
              </w:rPr>
            </w:pPr>
            <w:r w:rsidRPr="00053643">
              <w:rPr>
                <w:rFonts w:cs="Calibri"/>
                <w:color w:val="000000"/>
              </w:rPr>
              <w:t>Sandra Yanett Hernández de Fuentes</w:t>
            </w:r>
          </w:p>
        </w:tc>
        <w:tc>
          <w:tcPr>
            <w:tcW w:w="1418" w:type="dxa"/>
            <w:shd w:val="clear" w:color="auto" w:fill="auto"/>
            <w:vAlign w:val="bottom"/>
          </w:tcPr>
          <w:p w14:paraId="13009B03" w14:textId="77777777" w:rsidR="00031C65" w:rsidRPr="00053643" w:rsidRDefault="00031C65" w:rsidP="009327EF">
            <w:pPr>
              <w:jc w:val="center"/>
              <w:rPr>
                <w:rFonts w:cstheme="minorHAnsi"/>
                <w:b/>
                <w:bCs/>
                <w:color w:val="000000"/>
                <w:sz w:val="22"/>
                <w:szCs w:val="22"/>
              </w:rPr>
            </w:pPr>
            <w:r w:rsidRPr="00053643">
              <w:rPr>
                <w:rFonts w:ascii="Britannic Bold" w:hAnsi="Britannic Bold" w:cs="Calibri"/>
                <w:color w:val="000000"/>
                <w:sz w:val="22"/>
                <w:szCs w:val="22"/>
              </w:rPr>
              <w:t>11054</w:t>
            </w:r>
          </w:p>
        </w:tc>
      </w:tr>
    </w:tbl>
    <w:p w14:paraId="67D4920F" w14:textId="77777777" w:rsidR="00031C65" w:rsidRPr="00053643" w:rsidRDefault="00031C65" w:rsidP="00031C65">
      <w:pPr>
        <w:jc w:val="both"/>
        <w:rPr>
          <w:rFonts w:eastAsia="Arial" w:cstheme="minorHAnsi"/>
          <w:sz w:val="22"/>
          <w:szCs w:val="22"/>
        </w:rPr>
      </w:pPr>
    </w:p>
    <w:p w14:paraId="60F42FA6" w14:textId="77777777" w:rsidR="00031C65" w:rsidRPr="00053643" w:rsidRDefault="00031C65" w:rsidP="00031C65">
      <w:pPr>
        <w:jc w:val="both"/>
        <w:rPr>
          <w:rFonts w:eastAsia="Arial" w:cstheme="minorHAnsi"/>
          <w:sz w:val="22"/>
          <w:szCs w:val="22"/>
        </w:rPr>
      </w:pPr>
    </w:p>
    <w:p w14:paraId="38C5751D" w14:textId="77777777" w:rsidR="00A73372" w:rsidRPr="00053643" w:rsidRDefault="00A73372" w:rsidP="00A73372">
      <w:pPr>
        <w:rPr>
          <w:rFonts w:ascii="Arial" w:eastAsia="Times New Roman" w:hAnsi="Arial" w:cs="Arial"/>
          <w:sz w:val="22"/>
          <w:szCs w:val="22"/>
          <w:lang w:val="es-SV"/>
        </w:rPr>
      </w:pPr>
      <w:r w:rsidRPr="00053643">
        <w:rPr>
          <w:rFonts w:ascii="Arial" w:eastAsia="Times New Roman" w:hAnsi="Arial" w:cs="Arial"/>
          <w:sz w:val="22"/>
          <w:szCs w:val="22"/>
          <w:lang w:val="es-SV"/>
        </w:rPr>
        <w:t>En base a lo expuesto anteriormente se emiten las siguientes resoluciones:</w:t>
      </w:r>
    </w:p>
    <w:p w14:paraId="71BAAC97" w14:textId="7EDE2772" w:rsidR="00A73372" w:rsidRPr="00053643" w:rsidRDefault="00A73372" w:rsidP="00A73372">
      <w:pPr>
        <w:pStyle w:val="Prrafodelista"/>
        <w:widowControl/>
        <w:ind w:left="0"/>
        <w:jc w:val="both"/>
        <w:rPr>
          <w:rFonts w:ascii="Arial" w:eastAsia="Arial" w:hAnsi="Arial" w:cs="Arial"/>
          <w:b/>
          <w:bCs/>
          <w:sz w:val="22"/>
          <w:szCs w:val="22"/>
        </w:rPr>
      </w:pPr>
    </w:p>
    <w:p w14:paraId="251CD713" w14:textId="77777777" w:rsidR="00A73372" w:rsidRPr="00053643" w:rsidRDefault="00A73372" w:rsidP="00A73372">
      <w:pPr>
        <w:jc w:val="both"/>
        <w:rPr>
          <w:rFonts w:ascii="Arial" w:eastAsia="Times New Roman" w:hAnsi="Arial" w:cs="Arial"/>
          <w:sz w:val="22"/>
          <w:szCs w:val="22"/>
          <w:lang w:val="es-ES"/>
        </w:rPr>
      </w:pPr>
      <w:r w:rsidRPr="00053643">
        <w:rPr>
          <w:rFonts w:ascii="Arial" w:eastAsia="Times New Roman" w:hAnsi="Arial" w:cs="Arial"/>
          <w:b/>
          <w:sz w:val="22"/>
          <w:szCs w:val="22"/>
          <w:lang w:val="es-ES"/>
        </w:rPr>
        <w:t xml:space="preserve">RESOLUCIÓN 592 </w:t>
      </w:r>
      <w:r w:rsidRPr="00053643">
        <w:rPr>
          <w:rFonts w:ascii="Arial" w:eastAsia="Times New Roman" w:hAnsi="Arial" w:cs="Arial"/>
          <w:sz w:val="22"/>
          <w:szCs w:val="22"/>
          <w:lang w:val="es-ES"/>
        </w:rPr>
        <w:t>CONSEJO DE VIGILANCIA DE LA PROFESIÓN DE CONTADURÍA PÚBLICA Y AUDITORIA. San Salvador, a las ocho horas con treinta minutos, del veintiuno de mayo de dos mil veintiuno.</w:t>
      </w:r>
    </w:p>
    <w:p w14:paraId="5E73BDC8" w14:textId="77777777" w:rsidR="00A73372" w:rsidRPr="00053643" w:rsidRDefault="00A73372" w:rsidP="00A73372">
      <w:pPr>
        <w:jc w:val="both"/>
        <w:rPr>
          <w:rFonts w:ascii="Arial" w:eastAsia="Times New Roman" w:hAnsi="Arial" w:cs="Arial"/>
          <w:sz w:val="22"/>
          <w:szCs w:val="22"/>
          <w:lang w:val="es-ES"/>
        </w:rPr>
      </w:pPr>
    </w:p>
    <w:p w14:paraId="19447F3F"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 xml:space="preserve">Vistas las solicitudes y sus respectivos anexos presentados por </w:t>
      </w:r>
      <w:r w:rsidRPr="00053643">
        <w:rPr>
          <w:rFonts w:ascii="Arial" w:hAnsi="Arial" w:cs="Arial"/>
          <w:noProof/>
          <w:sz w:val="22"/>
          <w:szCs w:val="22"/>
          <w:lang w:val="es-SV"/>
        </w:rPr>
        <w:t xml:space="preserve">Brenda Elizabeth Cabrera Ruiz, Yoni Amílcar Cisneros, Weder Josué Miguel Hernández, Marlene Elizabeth Echegoyen Bonilla, Cristian Otoniel Chávez Sánchez, Luis Humberto González Ramírez, Sandra Jeannette López de Rivas, Diego Alberto Reyes Cornejo, Ana Elizabeth Bonilla Ventura, Diego Rigoberto Sánchez López, Oscar Antonio Arias Hernández, Henry Alexander Martínez, Irma Lorena Ayala, Erika Liseth Carpio de Cruz, Stephanie Mercedes Cruz de Paz, Dennis Hamilton García Lazo, Fátima Cristina Olmedo de Elías, Nora Elizabeth Laínez de Rodríguez, Xiomara Arely Hernández Cruz, Gabriela Marina De León de Ramos, Cecia Gemima Santos García, Ángel Francisco Gutiérrez Navidad, </w:t>
      </w:r>
      <w:r w:rsidRPr="00053643">
        <w:rPr>
          <w:rFonts w:ascii="Arial" w:hAnsi="Arial" w:cs="Arial"/>
          <w:noProof/>
          <w:sz w:val="22"/>
          <w:szCs w:val="22"/>
          <w:lang w:val="es-SV"/>
        </w:rPr>
        <w:lastRenderedPageBreak/>
        <w:t>Irvin Danilo Melgar Escobar, Carolina Lissette Sánchez López, Cindy Aracely Hernández González, Ana Mirian Carpio de Orellana, Nohemy Rivera Díaz, Sonia Esmeralda Argueta Gutiérrez, Giovanni Enrique Pubil Calderón, Sandra Yanett Hernández de Fuentes</w:t>
      </w:r>
      <w:r w:rsidRPr="00053643">
        <w:rPr>
          <w:rFonts w:ascii="Arial" w:hAnsi="Arial" w:cs="Arial"/>
          <w:sz w:val="22"/>
          <w:szCs w:val="22"/>
          <w:lang w:val="es-SV"/>
        </w:rPr>
        <w:t>, mayor de edad, de nacionalidad salvadoreña.</w:t>
      </w:r>
    </w:p>
    <w:p w14:paraId="73D24257"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CONSIDERANDO QUE:</w:t>
      </w:r>
    </w:p>
    <w:p w14:paraId="6447F51F" w14:textId="77777777" w:rsidR="00A73372" w:rsidRPr="00053643" w:rsidRDefault="00A73372" w:rsidP="00F310D8">
      <w:pPr>
        <w:pStyle w:val="Prrafodelista"/>
        <w:widowControl/>
        <w:numPr>
          <w:ilvl w:val="0"/>
          <w:numId w:val="43"/>
        </w:numPr>
        <w:spacing w:after="160"/>
        <w:contextualSpacing/>
        <w:jc w:val="both"/>
        <w:rPr>
          <w:rFonts w:ascii="Arial" w:hAnsi="Arial" w:cs="Arial"/>
          <w:sz w:val="22"/>
          <w:szCs w:val="22"/>
          <w:lang w:val="es-SV"/>
        </w:rPr>
      </w:pPr>
      <w:r w:rsidRPr="00053643">
        <w:rPr>
          <w:rFonts w:ascii="Arial" w:hAnsi="Arial" w:cs="Arial"/>
          <w:sz w:val="22"/>
          <w:szCs w:val="22"/>
          <w:lang w:val="es-SV"/>
        </w:rPr>
        <w:t>De conformidad con lo establecido en el artículo 5 de la Ley Reguladora del Ejercicio de la Contaduría, la autorización de los contadores estará a cargo del Consejo, según lo establecido en el artículo 36 literal a) de la citada Ley, es atribución del Consejo autorizar a los que cumplan con los requisitos legales;</w:t>
      </w:r>
    </w:p>
    <w:p w14:paraId="3793874B" w14:textId="77777777" w:rsidR="00A73372" w:rsidRPr="00053643" w:rsidRDefault="00A73372" w:rsidP="00A73372">
      <w:pPr>
        <w:pStyle w:val="Prrafodelista"/>
        <w:rPr>
          <w:rFonts w:ascii="Arial" w:hAnsi="Arial" w:cs="Arial"/>
          <w:sz w:val="22"/>
          <w:szCs w:val="22"/>
          <w:lang w:val="es-SV"/>
        </w:rPr>
      </w:pPr>
    </w:p>
    <w:p w14:paraId="31BA2AB4" w14:textId="77777777" w:rsidR="00A73372" w:rsidRPr="00053643" w:rsidRDefault="00A73372" w:rsidP="00F310D8">
      <w:pPr>
        <w:pStyle w:val="Prrafodelista"/>
        <w:widowControl/>
        <w:numPr>
          <w:ilvl w:val="0"/>
          <w:numId w:val="43"/>
        </w:numPr>
        <w:spacing w:after="160"/>
        <w:contextualSpacing/>
        <w:jc w:val="both"/>
        <w:rPr>
          <w:rFonts w:ascii="Arial" w:hAnsi="Arial" w:cs="Arial"/>
          <w:sz w:val="22"/>
          <w:szCs w:val="22"/>
          <w:lang w:val="es-SV"/>
        </w:rPr>
      </w:pPr>
      <w:r w:rsidRPr="00053643">
        <w:rPr>
          <w:rFonts w:ascii="Arial" w:hAnsi="Arial" w:cs="Arial"/>
          <w:sz w:val="22"/>
          <w:szCs w:val="22"/>
          <w:lang w:val="es-SV"/>
        </w:rPr>
        <w:t>Se han revisado y analizado las solicitudes de los profesionales antes mencionados y se ha concluido que reúnen los requisitos establecidos en el artículo 2 literal b) y articulo 3 literal a) de la Ley Reguladora del Ejercicio de la Contaduría</w:t>
      </w:r>
    </w:p>
    <w:p w14:paraId="4E0508CB"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POR TANTO:</w:t>
      </w:r>
    </w:p>
    <w:p w14:paraId="322F1F93" w14:textId="77777777" w:rsidR="00A73372" w:rsidRPr="00053643" w:rsidRDefault="00A73372" w:rsidP="00A73372">
      <w:pPr>
        <w:jc w:val="both"/>
        <w:rPr>
          <w:rFonts w:ascii="Arial" w:hAnsi="Arial" w:cs="Arial"/>
          <w:sz w:val="22"/>
          <w:szCs w:val="22"/>
          <w:lang w:val="es-SV"/>
        </w:rPr>
      </w:pPr>
      <w:r w:rsidRPr="00053643">
        <w:rPr>
          <w:rFonts w:ascii="Arial" w:hAnsi="Arial" w:cs="Arial"/>
          <w:sz w:val="22"/>
          <w:szCs w:val="22"/>
          <w:lang w:val="es-SV"/>
        </w:rPr>
        <w:t>Con base en los considerandos anteriores y a lo establecido en el artículo 2, 3, 5, 9, 12, y 36, literal a) este Consejo RESUELVE:</w:t>
      </w:r>
    </w:p>
    <w:p w14:paraId="54DB1D59" w14:textId="77777777" w:rsidR="00A73372" w:rsidRPr="00053643" w:rsidRDefault="00A73372" w:rsidP="00F310D8">
      <w:pPr>
        <w:pStyle w:val="Prrafodelista"/>
        <w:widowControl/>
        <w:numPr>
          <w:ilvl w:val="0"/>
          <w:numId w:val="30"/>
        </w:numPr>
        <w:spacing w:after="160"/>
        <w:contextualSpacing/>
        <w:jc w:val="both"/>
        <w:rPr>
          <w:rFonts w:ascii="Arial" w:hAnsi="Arial" w:cs="Arial"/>
          <w:sz w:val="22"/>
          <w:szCs w:val="22"/>
          <w:lang w:val="es-SV"/>
        </w:rPr>
      </w:pPr>
      <w:r w:rsidRPr="00053643">
        <w:rPr>
          <w:rFonts w:ascii="Arial" w:hAnsi="Arial" w:cs="Arial"/>
          <w:sz w:val="22"/>
          <w:szCs w:val="22"/>
          <w:lang w:val="es-SV"/>
        </w:rPr>
        <w:t xml:space="preserve"> Autorizase para que ejerzan la Contabilidad e inscríbanse en el Registro de Profesionales al profesional siguiente:</w:t>
      </w:r>
    </w:p>
    <w:p w14:paraId="7501BC17" w14:textId="77777777" w:rsidR="00A73372" w:rsidRPr="00053643" w:rsidRDefault="00A73372" w:rsidP="00A73372">
      <w:pPr>
        <w:jc w:val="both"/>
        <w:rPr>
          <w:rFonts w:ascii="Arial" w:hAnsi="Arial" w:cs="Arial"/>
          <w:sz w:val="22"/>
          <w:szCs w:val="22"/>
          <w:lang w:val="es-SV"/>
        </w:rPr>
      </w:pPr>
    </w:p>
    <w:tbl>
      <w:tblPr>
        <w:tblStyle w:val="Tablaconcuadrcula"/>
        <w:tblW w:w="6265" w:type="dxa"/>
        <w:tblInd w:w="1526" w:type="dxa"/>
        <w:tblLayout w:type="fixed"/>
        <w:tblLook w:val="04A0" w:firstRow="1" w:lastRow="0" w:firstColumn="1" w:lastColumn="0" w:noHBand="0" w:noVBand="1"/>
      </w:tblPr>
      <w:tblGrid>
        <w:gridCol w:w="4677"/>
        <w:gridCol w:w="1588"/>
      </w:tblGrid>
      <w:tr w:rsidR="00A73372" w:rsidRPr="00053643" w14:paraId="27C7513D" w14:textId="77777777" w:rsidTr="00870C82">
        <w:trPr>
          <w:tblHeader/>
        </w:trPr>
        <w:tc>
          <w:tcPr>
            <w:tcW w:w="4677" w:type="dxa"/>
            <w:vAlign w:val="center"/>
          </w:tcPr>
          <w:p w14:paraId="5E99B99C"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b/>
                <w:bCs/>
                <w:color w:val="000000"/>
                <w:sz w:val="22"/>
                <w:szCs w:val="22"/>
              </w:rPr>
              <w:t>Nombre</w:t>
            </w:r>
          </w:p>
        </w:tc>
        <w:tc>
          <w:tcPr>
            <w:tcW w:w="1588" w:type="dxa"/>
            <w:vAlign w:val="center"/>
          </w:tcPr>
          <w:p w14:paraId="4A728E3B"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b/>
                <w:bCs/>
                <w:color w:val="000000"/>
                <w:sz w:val="22"/>
                <w:szCs w:val="22"/>
              </w:rPr>
              <w:t>Número de inscripción</w:t>
            </w:r>
          </w:p>
        </w:tc>
      </w:tr>
      <w:tr w:rsidR="00A73372" w:rsidRPr="00053643" w14:paraId="0A17FAF0" w14:textId="77777777" w:rsidTr="00870C82">
        <w:trPr>
          <w:trHeight w:val="447"/>
        </w:trPr>
        <w:tc>
          <w:tcPr>
            <w:tcW w:w="4677" w:type="dxa"/>
            <w:vAlign w:val="bottom"/>
          </w:tcPr>
          <w:p w14:paraId="248468E7"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Brenda Elizabeth Cabrera Ruiz</w:t>
            </w:r>
          </w:p>
        </w:tc>
        <w:tc>
          <w:tcPr>
            <w:tcW w:w="1588" w:type="dxa"/>
            <w:shd w:val="clear" w:color="auto" w:fill="auto"/>
            <w:vAlign w:val="bottom"/>
          </w:tcPr>
          <w:p w14:paraId="06B9344C"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11025</w:t>
            </w:r>
          </w:p>
        </w:tc>
      </w:tr>
      <w:tr w:rsidR="00A73372" w:rsidRPr="00053643" w14:paraId="3957B2A0" w14:textId="77777777" w:rsidTr="00870C82">
        <w:tc>
          <w:tcPr>
            <w:tcW w:w="4677" w:type="dxa"/>
            <w:vAlign w:val="bottom"/>
          </w:tcPr>
          <w:p w14:paraId="55028CEC"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Yoni Amílcar Cisneros</w:t>
            </w:r>
          </w:p>
        </w:tc>
        <w:tc>
          <w:tcPr>
            <w:tcW w:w="1588" w:type="dxa"/>
            <w:shd w:val="clear" w:color="auto" w:fill="auto"/>
            <w:vAlign w:val="bottom"/>
          </w:tcPr>
          <w:p w14:paraId="5DE51B5D"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11026</w:t>
            </w:r>
          </w:p>
        </w:tc>
      </w:tr>
      <w:tr w:rsidR="00A73372" w:rsidRPr="00053643" w14:paraId="2870ED16" w14:textId="77777777" w:rsidTr="00870C82">
        <w:tc>
          <w:tcPr>
            <w:tcW w:w="4677" w:type="dxa"/>
            <w:vAlign w:val="bottom"/>
          </w:tcPr>
          <w:p w14:paraId="746C76EB"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Weder Josué Miguel Hernández</w:t>
            </w:r>
          </w:p>
        </w:tc>
        <w:tc>
          <w:tcPr>
            <w:tcW w:w="1588" w:type="dxa"/>
            <w:shd w:val="clear" w:color="auto" w:fill="auto"/>
            <w:vAlign w:val="bottom"/>
          </w:tcPr>
          <w:p w14:paraId="001B0A90"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11027</w:t>
            </w:r>
          </w:p>
        </w:tc>
      </w:tr>
      <w:tr w:rsidR="00A73372" w:rsidRPr="00053643" w14:paraId="13CB4CA4" w14:textId="77777777" w:rsidTr="00870C82">
        <w:tc>
          <w:tcPr>
            <w:tcW w:w="4677" w:type="dxa"/>
            <w:vAlign w:val="bottom"/>
          </w:tcPr>
          <w:p w14:paraId="0F44365E"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Marlene Elizabeth Echegoyen Bonilla</w:t>
            </w:r>
          </w:p>
        </w:tc>
        <w:tc>
          <w:tcPr>
            <w:tcW w:w="1588" w:type="dxa"/>
            <w:shd w:val="clear" w:color="auto" w:fill="auto"/>
            <w:vAlign w:val="bottom"/>
          </w:tcPr>
          <w:p w14:paraId="46E6800D"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11028</w:t>
            </w:r>
          </w:p>
        </w:tc>
      </w:tr>
      <w:tr w:rsidR="00A73372" w:rsidRPr="00053643" w14:paraId="6AF28AC3" w14:textId="77777777" w:rsidTr="00870C82">
        <w:tc>
          <w:tcPr>
            <w:tcW w:w="4677" w:type="dxa"/>
            <w:vAlign w:val="bottom"/>
          </w:tcPr>
          <w:p w14:paraId="7947E1DA"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Cristian Otoniel Chávez Sánchez</w:t>
            </w:r>
          </w:p>
        </w:tc>
        <w:tc>
          <w:tcPr>
            <w:tcW w:w="1588" w:type="dxa"/>
            <w:shd w:val="clear" w:color="auto" w:fill="auto"/>
            <w:vAlign w:val="bottom"/>
          </w:tcPr>
          <w:p w14:paraId="55B063D3"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11029</w:t>
            </w:r>
          </w:p>
        </w:tc>
      </w:tr>
      <w:tr w:rsidR="00A73372" w:rsidRPr="00053643" w14:paraId="5165A2AF" w14:textId="77777777" w:rsidTr="00870C82">
        <w:tc>
          <w:tcPr>
            <w:tcW w:w="4677" w:type="dxa"/>
            <w:vAlign w:val="bottom"/>
          </w:tcPr>
          <w:p w14:paraId="75C2575E"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Luis Humberto González Ramírez</w:t>
            </w:r>
          </w:p>
        </w:tc>
        <w:tc>
          <w:tcPr>
            <w:tcW w:w="1588" w:type="dxa"/>
            <w:shd w:val="clear" w:color="auto" w:fill="auto"/>
            <w:vAlign w:val="bottom"/>
          </w:tcPr>
          <w:p w14:paraId="3B9EAD28"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11030</w:t>
            </w:r>
          </w:p>
        </w:tc>
      </w:tr>
      <w:tr w:rsidR="00A73372" w:rsidRPr="00053643" w14:paraId="7E9B82B6" w14:textId="77777777" w:rsidTr="00870C82">
        <w:trPr>
          <w:trHeight w:val="247"/>
        </w:trPr>
        <w:tc>
          <w:tcPr>
            <w:tcW w:w="4677" w:type="dxa"/>
            <w:vAlign w:val="bottom"/>
          </w:tcPr>
          <w:p w14:paraId="431EF488"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Sandra Jeannette López de Rivas</w:t>
            </w:r>
          </w:p>
        </w:tc>
        <w:tc>
          <w:tcPr>
            <w:tcW w:w="1588" w:type="dxa"/>
            <w:shd w:val="clear" w:color="auto" w:fill="auto"/>
            <w:vAlign w:val="bottom"/>
          </w:tcPr>
          <w:p w14:paraId="1597E0E6"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11031</w:t>
            </w:r>
          </w:p>
        </w:tc>
      </w:tr>
      <w:tr w:rsidR="00A73372" w:rsidRPr="00053643" w14:paraId="5D594C1E" w14:textId="77777777" w:rsidTr="00870C82">
        <w:tc>
          <w:tcPr>
            <w:tcW w:w="4677" w:type="dxa"/>
            <w:vAlign w:val="bottom"/>
          </w:tcPr>
          <w:p w14:paraId="2EF271EF"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Diego Alberto Reyes Cornejo</w:t>
            </w:r>
          </w:p>
        </w:tc>
        <w:tc>
          <w:tcPr>
            <w:tcW w:w="1588" w:type="dxa"/>
            <w:shd w:val="clear" w:color="auto" w:fill="auto"/>
            <w:vAlign w:val="bottom"/>
          </w:tcPr>
          <w:p w14:paraId="2609B45E"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11032</w:t>
            </w:r>
          </w:p>
        </w:tc>
      </w:tr>
      <w:tr w:rsidR="00A73372" w:rsidRPr="00053643" w14:paraId="2DC3A241" w14:textId="77777777" w:rsidTr="00870C82">
        <w:tc>
          <w:tcPr>
            <w:tcW w:w="4677" w:type="dxa"/>
            <w:vAlign w:val="bottom"/>
          </w:tcPr>
          <w:p w14:paraId="45CA1029"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Ana Elizabeth Bonilla Ventura</w:t>
            </w:r>
          </w:p>
        </w:tc>
        <w:tc>
          <w:tcPr>
            <w:tcW w:w="1588" w:type="dxa"/>
            <w:shd w:val="clear" w:color="auto" w:fill="auto"/>
            <w:vAlign w:val="bottom"/>
          </w:tcPr>
          <w:p w14:paraId="73DAD8FF"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11033</w:t>
            </w:r>
          </w:p>
        </w:tc>
      </w:tr>
      <w:tr w:rsidR="00A73372" w:rsidRPr="00053643" w14:paraId="0EFE65A1" w14:textId="77777777" w:rsidTr="00870C82">
        <w:tc>
          <w:tcPr>
            <w:tcW w:w="4677" w:type="dxa"/>
            <w:vAlign w:val="bottom"/>
          </w:tcPr>
          <w:p w14:paraId="45345594"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Diego Rigoberto Sánchez López</w:t>
            </w:r>
          </w:p>
        </w:tc>
        <w:tc>
          <w:tcPr>
            <w:tcW w:w="1588" w:type="dxa"/>
            <w:shd w:val="clear" w:color="auto" w:fill="auto"/>
            <w:vAlign w:val="bottom"/>
          </w:tcPr>
          <w:p w14:paraId="03C3F0ED"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11034</w:t>
            </w:r>
          </w:p>
        </w:tc>
      </w:tr>
      <w:tr w:rsidR="00A73372" w:rsidRPr="00053643" w14:paraId="4E78F433" w14:textId="77777777" w:rsidTr="00870C82">
        <w:tc>
          <w:tcPr>
            <w:tcW w:w="4677" w:type="dxa"/>
            <w:vAlign w:val="bottom"/>
          </w:tcPr>
          <w:p w14:paraId="508D8770"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Oscar Antonio Arias Hernández</w:t>
            </w:r>
          </w:p>
        </w:tc>
        <w:tc>
          <w:tcPr>
            <w:tcW w:w="1588" w:type="dxa"/>
            <w:shd w:val="clear" w:color="auto" w:fill="auto"/>
            <w:vAlign w:val="bottom"/>
          </w:tcPr>
          <w:p w14:paraId="6091A522"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11035</w:t>
            </w:r>
          </w:p>
        </w:tc>
      </w:tr>
      <w:tr w:rsidR="00A73372" w:rsidRPr="00053643" w14:paraId="4A161196" w14:textId="77777777" w:rsidTr="00870C82">
        <w:tc>
          <w:tcPr>
            <w:tcW w:w="4677" w:type="dxa"/>
            <w:vAlign w:val="bottom"/>
          </w:tcPr>
          <w:p w14:paraId="113D231E"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Henry Alexander Martínez</w:t>
            </w:r>
          </w:p>
        </w:tc>
        <w:tc>
          <w:tcPr>
            <w:tcW w:w="1588" w:type="dxa"/>
            <w:shd w:val="clear" w:color="auto" w:fill="auto"/>
            <w:vAlign w:val="bottom"/>
          </w:tcPr>
          <w:p w14:paraId="71790086"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11036</w:t>
            </w:r>
          </w:p>
        </w:tc>
      </w:tr>
      <w:tr w:rsidR="00A73372" w:rsidRPr="00053643" w14:paraId="345AD4FC" w14:textId="77777777" w:rsidTr="00870C82">
        <w:tc>
          <w:tcPr>
            <w:tcW w:w="4677" w:type="dxa"/>
            <w:vAlign w:val="bottom"/>
          </w:tcPr>
          <w:p w14:paraId="4BAD798A"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Irma Lorena Ayala</w:t>
            </w:r>
          </w:p>
        </w:tc>
        <w:tc>
          <w:tcPr>
            <w:tcW w:w="1588" w:type="dxa"/>
            <w:shd w:val="clear" w:color="auto" w:fill="auto"/>
            <w:vAlign w:val="bottom"/>
          </w:tcPr>
          <w:p w14:paraId="591C7900"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11037</w:t>
            </w:r>
          </w:p>
        </w:tc>
      </w:tr>
      <w:tr w:rsidR="00A73372" w:rsidRPr="00053643" w14:paraId="6B31EE6D" w14:textId="77777777" w:rsidTr="00870C82">
        <w:tc>
          <w:tcPr>
            <w:tcW w:w="4677" w:type="dxa"/>
            <w:vAlign w:val="bottom"/>
          </w:tcPr>
          <w:p w14:paraId="1BA9952D"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Erika Liseth Carpio de Cruz</w:t>
            </w:r>
          </w:p>
        </w:tc>
        <w:tc>
          <w:tcPr>
            <w:tcW w:w="1588" w:type="dxa"/>
            <w:shd w:val="clear" w:color="auto" w:fill="auto"/>
            <w:vAlign w:val="bottom"/>
          </w:tcPr>
          <w:p w14:paraId="53CC99B7"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11038</w:t>
            </w:r>
          </w:p>
        </w:tc>
      </w:tr>
      <w:tr w:rsidR="00A73372" w:rsidRPr="00053643" w14:paraId="471B57DA" w14:textId="77777777" w:rsidTr="00870C82">
        <w:tc>
          <w:tcPr>
            <w:tcW w:w="4677" w:type="dxa"/>
            <w:vAlign w:val="bottom"/>
          </w:tcPr>
          <w:p w14:paraId="7594A97B"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Stephanie Mercedes Cruz de Paz</w:t>
            </w:r>
          </w:p>
        </w:tc>
        <w:tc>
          <w:tcPr>
            <w:tcW w:w="1588" w:type="dxa"/>
            <w:shd w:val="clear" w:color="auto" w:fill="auto"/>
            <w:vAlign w:val="bottom"/>
          </w:tcPr>
          <w:p w14:paraId="6336C473"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11039</w:t>
            </w:r>
          </w:p>
        </w:tc>
      </w:tr>
      <w:tr w:rsidR="00A73372" w:rsidRPr="00053643" w14:paraId="1316A24A" w14:textId="77777777" w:rsidTr="00870C82">
        <w:tc>
          <w:tcPr>
            <w:tcW w:w="4677" w:type="dxa"/>
            <w:vAlign w:val="bottom"/>
          </w:tcPr>
          <w:p w14:paraId="7F062B7F"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Dennis Hamilton García Lazo</w:t>
            </w:r>
          </w:p>
        </w:tc>
        <w:tc>
          <w:tcPr>
            <w:tcW w:w="1588" w:type="dxa"/>
            <w:shd w:val="clear" w:color="auto" w:fill="auto"/>
            <w:vAlign w:val="bottom"/>
          </w:tcPr>
          <w:p w14:paraId="2ABF9728"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11040</w:t>
            </w:r>
          </w:p>
        </w:tc>
      </w:tr>
      <w:tr w:rsidR="00A73372" w:rsidRPr="00053643" w14:paraId="4D168639" w14:textId="77777777" w:rsidTr="00870C82">
        <w:tc>
          <w:tcPr>
            <w:tcW w:w="4677" w:type="dxa"/>
            <w:vAlign w:val="bottom"/>
          </w:tcPr>
          <w:p w14:paraId="665CB2AB"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Fátima Cristina Olmedo de Elías</w:t>
            </w:r>
          </w:p>
        </w:tc>
        <w:tc>
          <w:tcPr>
            <w:tcW w:w="1588" w:type="dxa"/>
            <w:shd w:val="clear" w:color="auto" w:fill="auto"/>
            <w:vAlign w:val="bottom"/>
          </w:tcPr>
          <w:p w14:paraId="0D3F3665"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11041</w:t>
            </w:r>
          </w:p>
        </w:tc>
      </w:tr>
      <w:tr w:rsidR="00A73372" w:rsidRPr="00053643" w14:paraId="40A79975" w14:textId="77777777" w:rsidTr="00870C82">
        <w:tc>
          <w:tcPr>
            <w:tcW w:w="4677" w:type="dxa"/>
            <w:vAlign w:val="bottom"/>
          </w:tcPr>
          <w:p w14:paraId="7428281F"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Nora Elizabeth Laínez de Rodríguez</w:t>
            </w:r>
          </w:p>
        </w:tc>
        <w:tc>
          <w:tcPr>
            <w:tcW w:w="1588" w:type="dxa"/>
            <w:shd w:val="clear" w:color="auto" w:fill="auto"/>
            <w:vAlign w:val="bottom"/>
          </w:tcPr>
          <w:p w14:paraId="43983149"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11042</w:t>
            </w:r>
          </w:p>
        </w:tc>
      </w:tr>
      <w:tr w:rsidR="00A73372" w:rsidRPr="00053643" w14:paraId="74DFD626" w14:textId="77777777" w:rsidTr="00870C82">
        <w:tc>
          <w:tcPr>
            <w:tcW w:w="4677" w:type="dxa"/>
            <w:vAlign w:val="bottom"/>
          </w:tcPr>
          <w:p w14:paraId="78B6F278"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Xiomara Arely Hernández Cruz</w:t>
            </w:r>
          </w:p>
        </w:tc>
        <w:tc>
          <w:tcPr>
            <w:tcW w:w="1588" w:type="dxa"/>
            <w:shd w:val="clear" w:color="auto" w:fill="auto"/>
            <w:vAlign w:val="bottom"/>
          </w:tcPr>
          <w:p w14:paraId="1D80E50D"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11043</w:t>
            </w:r>
          </w:p>
        </w:tc>
      </w:tr>
      <w:tr w:rsidR="00A73372" w:rsidRPr="00053643" w14:paraId="1388E4C3" w14:textId="77777777" w:rsidTr="00870C82">
        <w:tc>
          <w:tcPr>
            <w:tcW w:w="4677" w:type="dxa"/>
            <w:vAlign w:val="bottom"/>
          </w:tcPr>
          <w:p w14:paraId="4A275302"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Gabriela Marina De León de Ramos</w:t>
            </w:r>
          </w:p>
        </w:tc>
        <w:tc>
          <w:tcPr>
            <w:tcW w:w="1588" w:type="dxa"/>
            <w:shd w:val="clear" w:color="auto" w:fill="auto"/>
            <w:vAlign w:val="bottom"/>
          </w:tcPr>
          <w:p w14:paraId="61A86072"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11044</w:t>
            </w:r>
          </w:p>
        </w:tc>
      </w:tr>
      <w:tr w:rsidR="00A73372" w:rsidRPr="00053643" w14:paraId="2AE4FA11" w14:textId="77777777" w:rsidTr="00870C82">
        <w:tc>
          <w:tcPr>
            <w:tcW w:w="4677" w:type="dxa"/>
            <w:vAlign w:val="bottom"/>
          </w:tcPr>
          <w:p w14:paraId="05BCBD2C"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Cecia Gemima Santos García</w:t>
            </w:r>
          </w:p>
        </w:tc>
        <w:tc>
          <w:tcPr>
            <w:tcW w:w="1588" w:type="dxa"/>
            <w:shd w:val="clear" w:color="auto" w:fill="auto"/>
            <w:vAlign w:val="bottom"/>
          </w:tcPr>
          <w:p w14:paraId="34B1FA88"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11045</w:t>
            </w:r>
          </w:p>
        </w:tc>
      </w:tr>
      <w:tr w:rsidR="00A73372" w:rsidRPr="00053643" w14:paraId="319C81EC" w14:textId="77777777" w:rsidTr="00870C82">
        <w:tc>
          <w:tcPr>
            <w:tcW w:w="4677" w:type="dxa"/>
            <w:vAlign w:val="bottom"/>
          </w:tcPr>
          <w:p w14:paraId="2D5A1CAB"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Ángel Francisco Gutiérrez Navidad</w:t>
            </w:r>
          </w:p>
        </w:tc>
        <w:tc>
          <w:tcPr>
            <w:tcW w:w="1588" w:type="dxa"/>
            <w:shd w:val="clear" w:color="auto" w:fill="auto"/>
            <w:vAlign w:val="bottom"/>
          </w:tcPr>
          <w:p w14:paraId="750A9253"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11046</w:t>
            </w:r>
          </w:p>
        </w:tc>
      </w:tr>
      <w:tr w:rsidR="00A73372" w:rsidRPr="00053643" w14:paraId="77EF5BDB" w14:textId="77777777" w:rsidTr="00870C82">
        <w:tc>
          <w:tcPr>
            <w:tcW w:w="4677" w:type="dxa"/>
            <w:vAlign w:val="bottom"/>
          </w:tcPr>
          <w:p w14:paraId="5C3119AB"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Irvin Danilo Melgar Escobar</w:t>
            </w:r>
          </w:p>
        </w:tc>
        <w:tc>
          <w:tcPr>
            <w:tcW w:w="1588" w:type="dxa"/>
            <w:shd w:val="clear" w:color="auto" w:fill="auto"/>
            <w:vAlign w:val="bottom"/>
          </w:tcPr>
          <w:p w14:paraId="62B29447"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11047</w:t>
            </w:r>
          </w:p>
        </w:tc>
      </w:tr>
      <w:tr w:rsidR="00A73372" w:rsidRPr="00053643" w14:paraId="4BFBBABB" w14:textId="77777777" w:rsidTr="00870C82">
        <w:tc>
          <w:tcPr>
            <w:tcW w:w="4677" w:type="dxa"/>
            <w:vAlign w:val="bottom"/>
          </w:tcPr>
          <w:p w14:paraId="34A3C843" w14:textId="77777777" w:rsidR="00A73372" w:rsidRPr="00053643" w:rsidRDefault="00A73372" w:rsidP="00870C82">
            <w:pPr>
              <w:rPr>
                <w:rFonts w:ascii="Arial" w:hAnsi="Arial" w:cs="Arial"/>
                <w:color w:val="000000"/>
                <w:sz w:val="22"/>
                <w:szCs w:val="22"/>
              </w:rPr>
            </w:pPr>
            <w:r w:rsidRPr="00053643">
              <w:rPr>
                <w:rFonts w:ascii="Arial" w:hAnsi="Arial" w:cs="Arial"/>
                <w:color w:val="000000"/>
                <w:sz w:val="22"/>
                <w:szCs w:val="22"/>
              </w:rPr>
              <w:t>Carolina Lissette Sánchez López</w:t>
            </w:r>
          </w:p>
        </w:tc>
        <w:tc>
          <w:tcPr>
            <w:tcW w:w="1588" w:type="dxa"/>
            <w:shd w:val="clear" w:color="auto" w:fill="auto"/>
            <w:vAlign w:val="bottom"/>
          </w:tcPr>
          <w:p w14:paraId="0A4674CE"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11048</w:t>
            </w:r>
          </w:p>
        </w:tc>
      </w:tr>
      <w:tr w:rsidR="00A73372" w:rsidRPr="00053643" w14:paraId="3F0CC720" w14:textId="77777777" w:rsidTr="00870C82">
        <w:tc>
          <w:tcPr>
            <w:tcW w:w="4677" w:type="dxa"/>
            <w:vAlign w:val="bottom"/>
          </w:tcPr>
          <w:p w14:paraId="1337851B" w14:textId="77777777" w:rsidR="00A73372" w:rsidRPr="00053643" w:rsidRDefault="00A73372" w:rsidP="00870C82">
            <w:pPr>
              <w:pStyle w:val="Sinespaciado"/>
              <w:rPr>
                <w:rFonts w:ascii="Arial" w:eastAsiaTheme="minorEastAsia" w:hAnsi="Arial" w:cs="Arial"/>
                <w:color w:val="000000"/>
                <w:lang w:eastAsia="es-SV"/>
              </w:rPr>
            </w:pPr>
            <w:r w:rsidRPr="00053643">
              <w:rPr>
                <w:rFonts w:ascii="Arial" w:hAnsi="Arial" w:cs="Arial"/>
                <w:color w:val="000000"/>
              </w:rPr>
              <w:t>Cindy Aracely Hernández González</w:t>
            </w:r>
          </w:p>
        </w:tc>
        <w:tc>
          <w:tcPr>
            <w:tcW w:w="1588" w:type="dxa"/>
            <w:shd w:val="clear" w:color="auto" w:fill="auto"/>
            <w:vAlign w:val="bottom"/>
          </w:tcPr>
          <w:p w14:paraId="53FA293C"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11049</w:t>
            </w:r>
          </w:p>
        </w:tc>
      </w:tr>
      <w:tr w:rsidR="00A73372" w:rsidRPr="00053643" w14:paraId="70E11F2B" w14:textId="77777777" w:rsidTr="00870C82">
        <w:tc>
          <w:tcPr>
            <w:tcW w:w="4677" w:type="dxa"/>
            <w:vAlign w:val="bottom"/>
          </w:tcPr>
          <w:p w14:paraId="683FF8C7" w14:textId="77777777" w:rsidR="00A73372" w:rsidRPr="00053643" w:rsidRDefault="00A73372" w:rsidP="00870C82">
            <w:pPr>
              <w:pStyle w:val="Sinespaciado"/>
              <w:rPr>
                <w:rFonts w:ascii="Arial" w:eastAsiaTheme="minorEastAsia" w:hAnsi="Arial" w:cs="Arial"/>
                <w:color w:val="000000"/>
                <w:lang w:eastAsia="es-SV"/>
              </w:rPr>
            </w:pPr>
            <w:r w:rsidRPr="00053643">
              <w:rPr>
                <w:rFonts w:ascii="Arial" w:hAnsi="Arial" w:cs="Arial"/>
                <w:color w:val="000000"/>
              </w:rPr>
              <w:t>Ana Mirian Carpio de Orellana</w:t>
            </w:r>
          </w:p>
        </w:tc>
        <w:tc>
          <w:tcPr>
            <w:tcW w:w="1588" w:type="dxa"/>
            <w:shd w:val="clear" w:color="auto" w:fill="auto"/>
            <w:vAlign w:val="bottom"/>
          </w:tcPr>
          <w:p w14:paraId="7937E88B"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11050</w:t>
            </w:r>
          </w:p>
        </w:tc>
      </w:tr>
      <w:tr w:rsidR="00A73372" w:rsidRPr="00053643" w14:paraId="6160D9A8" w14:textId="77777777" w:rsidTr="00870C82">
        <w:tc>
          <w:tcPr>
            <w:tcW w:w="4677" w:type="dxa"/>
            <w:vAlign w:val="bottom"/>
          </w:tcPr>
          <w:p w14:paraId="0775AC6F" w14:textId="77777777" w:rsidR="00A73372" w:rsidRPr="00053643" w:rsidRDefault="00A73372" w:rsidP="00870C82">
            <w:pPr>
              <w:pStyle w:val="Sinespaciado"/>
              <w:rPr>
                <w:rFonts w:ascii="Arial" w:eastAsiaTheme="minorEastAsia" w:hAnsi="Arial" w:cs="Arial"/>
                <w:color w:val="000000"/>
                <w:lang w:eastAsia="es-SV"/>
              </w:rPr>
            </w:pPr>
            <w:r w:rsidRPr="00053643">
              <w:rPr>
                <w:rFonts w:ascii="Arial" w:hAnsi="Arial" w:cs="Arial"/>
                <w:color w:val="000000"/>
              </w:rPr>
              <w:t>Nohemy Rivera Díaz</w:t>
            </w:r>
          </w:p>
        </w:tc>
        <w:tc>
          <w:tcPr>
            <w:tcW w:w="1588" w:type="dxa"/>
            <w:shd w:val="clear" w:color="auto" w:fill="auto"/>
            <w:vAlign w:val="bottom"/>
          </w:tcPr>
          <w:p w14:paraId="4864E2E2"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11051</w:t>
            </w:r>
          </w:p>
        </w:tc>
      </w:tr>
      <w:tr w:rsidR="00A73372" w:rsidRPr="00053643" w14:paraId="0A6CE232" w14:textId="77777777" w:rsidTr="00870C82">
        <w:tc>
          <w:tcPr>
            <w:tcW w:w="4677" w:type="dxa"/>
            <w:vAlign w:val="bottom"/>
          </w:tcPr>
          <w:p w14:paraId="5B8AEEE7" w14:textId="77777777" w:rsidR="00A73372" w:rsidRPr="00053643" w:rsidRDefault="00A73372" w:rsidP="00870C82">
            <w:pPr>
              <w:pStyle w:val="Sinespaciado"/>
              <w:rPr>
                <w:rFonts w:ascii="Arial" w:eastAsiaTheme="minorEastAsia" w:hAnsi="Arial" w:cs="Arial"/>
                <w:color w:val="000000"/>
                <w:lang w:eastAsia="es-SV"/>
              </w:rPr>
            </w:pPr>
            <w:r w:rsidRPr="00053643">
              <w:rPr>
                <w:rFonts w:ascii="Arial" w:hAnsi="Arial" w:cs="Arial"/>
                <w:color w:val="000000"/>
              </w:rPr>
              <w:t>Sonia Esmeralda Argueta Gutiérrez</w:t>
            </w:r>
          </w:p>
        </w:tc>
        <w:tc>
          <w:tcPr>
            <w:tcW w:w="1588" w:type="dxa"/>
            <w:shd w:val="clear" w:color="auto" w:fill="auto"/>
            <w:vAlign w:val="bottom"/>
          </w:tcPr>
          <w:p w14:paraId="7BFBEAD5"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11052</w:t>
            </w:r>
          </w:p>
        </w:tc>
      </w:tr>
      <w:tr w:rsidR="00A73372" w:rsidRPr="00053643" w14:paraId="6AB01294" w14:textId="77777777" w:rsidTr="00870C82">
        <w:tc>
          <w:tcPr>
            <w:tcW w:w="4677" w:type="dxa"/>
            <w:vAlign w:val="bottom"/>
          </w:tcPr>
          <w:p w14:paraId="0E2E5289" w14:textId="77777777" w:rsidR="00A73372" w:rsidRPr="00053643" w:rsidRDefault="00A73372" w:rsidP="00870C82">
            <w:pPr>
              <w:pStyle w:val="Sinespaciado"/>
              <w:rPr>
                <w:rFonts w:ascii="Arial" w:eastAsiaTheme="minorEastAsia" w:hAnsi="Arial" w:cs="Arial"/>
                <w:color w:val="000000"/>
                <w:lang w:eastAsia="es-SV"/>
              </w:rPr>
            </w:pPr>
            <w:r w:rsidRPr="00053643">
              <w:rPr>
                <w:rFonts w:ascii="Arial" w:hAnsi="Arial" w:cs="Arial"/>
                <w:color w:val="000000"/>
              </w:rPr>
              <w:lastRenderedPageBreak/>
              <w:t>Giovanni Enrique Pubil Calderón</w:t>
            </w:r>
          </w:p>
        </w:tc>
        <w:tc>
          <w:tcPr>
            <w:tcW w:w="1588" w:type="dxa"/>
            <w:shd w:val="clear" w:color="auto" w:fill="auto"/>
            <w:vAlign w:val="bottom"/>
          </w:tcPr>
          <w:p w14:paraId="2221185B"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11053</w:t>
            </w:r>
          </w:p>
        </w:tc>
      </w:tr>
      <w:tr w:rsidR="00A73372" w:rsidRPr="00053643" w14:paraId="0FFC774E" w14:textId="77777777" w:rsidTr="00870C82">
        <w:tc>
          <w:tcPr>
            <w:tcW w:w="4677" w:type="dxa"/>
            <w:vAlign w:val="bottom"/>
          </w:tcPr>
          <w:p w14:paraId="7FC5A874" w14:textId="77777777" w:rsidR="00A73372" w:rsidRPr="00053643" w:rsidRDefault="00A73372" w:rsidP="00870C82">
            <w:pPr>
              <w:pStyle w:val="Sinespaciado"/>
              <w:rPr>
                <w:rFonts w:ascii="Arial" w:eastAsiaTheme="minorEastAsia" w:hAnsi="Arial" w:cs="Arial"/>
                <w:color w:val="000000"/>
                <w:lang w:eastAsia="es-SV"/>
              </w:rPr>
            </w:pPr>
            <w:r w:rsidRPr="00053643">
              <w:rPr>
                <w:rFonts w:ascii="Arial" w:hAnsi="Arial" w:cs="Arial"/>
                <w:color w:val="000000"/>
              </w:rPr>
              <w:t>Sandra Yanett Hernández de Fuentes</w:t>
            </w:r>
          </w:p>
        </w:tc>
        <w:tc>
          <w:tcPr>
            <w:tcW w:w="1588" w:type="dxa"/>
            <w:shd w:val="clear" w:color="auto" w:fill="auto"/>
            <w:vAlign w:val="bottom"/>
          </w:tcPr>
          <w:p w14:paraId="5CDC7189" w14:textId="77777777" w:rsidR="00A73372" w:rsidRPr="00053643" w:rsidRDefault="00A73372" w:rsidP="00870C82">
            <w:pPr>
              <w:jc w:val="center"/>
              <w:rPr>
                <w:rFonts w:ascii="Arial" w:hAnsi="Arial" w:cs="Arial"/>
                <w:b/>
                <w:bCs/>
                <w:color w:val="000000"/>
                <w:sz w:val="22"/>
                <w:szCs w:val="22"/>
              </w:rPr>
            </w:pPr>
            <w:r w:rsidRPr="00053643">
              <w:rPr>
                <w:rFonts w:ascii="Arial" w:hAnsi="Arial" w:cs="Arial"/>
                <w:color w:val="000000"/>
                <w:sz w:val="22"/>
                <w:szCs w:val="22"/>
              </w:rPr>
              <w:t>11054</w:t>
            </w:r>
          </w:p>
        </w:tc>
      </w:tr>
    </w:tbl>
    <w:p w14:paraId="63799957" w14:textId="77777777" w:rsidR="00A73372" w:rsidRPr="00053643" w:rsidRDefault="00A73372" w:rsidP="00A73372">
      <w:pPr>
        <w:jc w:val="both"/>
        <w:rPr>
          <w:rFonts w:ascii="Arial" w:hAnsi="Arial" w:cs="Arial"/>
          <w:sz w:val="22"/>
          <w:szCs w:val="22"/>
          <w:lang w:val="es-SV"/>
        </w:rPr>
      </w:pPr>
    </w:p>
    <w:p w14:paraId="4AFC8CAD" w14:textId="77777777" w:rsidR="00A73372" w:rsidRPr="00053643" w:rsidRDefault="00A73372" w:rsidP="00A73372">
      <w:pPr>
        <w:pStyle w:val="Prrafodelista"/>
        <w:jc w:val="both"/>
        <w:rPr>
          <w:rFonts w:ascii="Arial" w:hAnsi="Arial" w:cs="Arial"/>
          <w:sz w:val="22"/>
          <w:szCs w:val="22"/>
          <w:lang w:val="es-SV"/>
        </w:rPr>
      </w:pPr>
    </w:p>
    <w:p w14:paraId="55AD9C2B" w14:textId="77777777" w:rsidR="00A73372" w:rsidRPr="00053643" w:rsidRDefault="00A73372" w:rsidP="00F310D8">
      <w:pPr>
        <w:pStyle w:val="Prrafodelista"/>
        <w:widowControl/>
        <w:numPr>
          <w:ilvl w:val="0"/>
          <w:numId w:val="30"/>
        </w:numPr>
        <w:spacing w:after="160"/>
        <w:contextualSpacing/>
        <w:jc w:val="both"/>
        <w:rPr>
          <w:rFonts w:ascii="Arial" w:hAnsi="Arial" w:cs="Arial"/>
          <w:sz w:val="22"/>
          <w:szCs w:val="22"/>
          <w:lang w:val="es-SV"/>
        </w:rPr>
      </w:pPr>
      <w:r w:rsidRPr="00053643">
        <w:rPr>
          <w:rFonts w:ascii="Arial" w:hAnsi="Arial" w:cs="Arial"/>
          <w:sz w:val="22"/>
          <w:szCs w:val="22"/>
          <w:lang w:val="es-SV"/>
        </w:rPr>
        <w:t>Extiéndase certificación.</w:t>
      </w:r>
    </w:p>
    <w:p w14:paraId="004CF6DD" w14:textId="77777777" w:rsidR="00A73372" w:rsidRPr="00053643" w:rsidRDefault="00A73372" w:rsidP="00A73372">
      <w:pPr>
        <w:pStyle w:val="Prrafodelista"/>
        <w:rPr>
          <w:rFonts w:ascii="Arial" w:hAnsi="Arial" w:cs="Arial"/>
          <w:sz w:val="22"/>
          <w:szCs w:val="22"/>
          <w:lang w:val="es-SV"/>
        </w:rPr>
      </w:pPr>
    </w:p>
    <w:p w14:paraId="23A73C93" w14:textId="77777777" w:rsidR="00A73372" w:rsidRPr="00053643" w:rsidRDefault="00A73372" w:rsidP="00F310D8">
      <w:pPr>
        <w:pStyle w:val="Prrafodelista"/>
        <w:widowControl/>
        <w:numPr>
          <w:ilvl w:val="0"/>
          <w:numId w:val="30"/>
        </w:numPr>
        <w:spacing w:after="160"/>
        <w:contextualSpacing/>
        <w:jc w:val="both"/>
        <w:rPr>
          <w:rFonts w:ascii="Arial" w:hAnsi="Arial" w:cs="Arial"/>
          <w:sz w:val="22"/>
          <w:szCs w:val="22"/>
          <w:lang w:val="es-SV"/>
        </w:rPr>
      </w:pPr>
      <w:r w:rsidRPr="00053643">
        <w:rPr>
          <w:rFonts w:ascii="Arial" w:hAnsi="Arial" w:cs="Arial"/>
          <w:sz w:val="22"/>
          <w:szCs w:val="22"/>
          <w:lang w:val="es-SV"/>
        </w:rPr>
        <w:t>Notifíquese.</w:t>
      </w:r>
    </w:p>
    <w:p w14:paraId="61CBA766" w14:textId="77777777" w:rsidR="00A73372" w:rsidRPr="00053643" w:rsidRDefault="00A73372" w:rsidP="00A73372">
      <w:pPr>
        <w:pStyle w:val="Prrafodelista"/>
        <w:jc w:val="both"/>
        <w:rPr>
          <w:rFonts w:ascii="Arial" w:hAnsi="Arial" w:cs="Arial"/>
          <w:sz w:val="22"/>
          <w:szCs w:val="22"/>
          <w:lang w:val="es-SV"/>
        </w:rPr>
      </w:pPr>
    </w:p>
    <w:p w14:paraId="2B9C4557" w14:textId="77777777" w:rsidR="00A73372" w:rsidRPr="00053643" w:rsidRDefault="00A73372" w:rsidP="00A73372">
      <w:pPr>
        <w:pStyle w:val="Prrafodelista"/>
        <w:widowControl/>
        <w:ind w:left="0"/>
        <w:jc w:val="both"/>
        <w:rPr>
          <w:rFonts w:ascii="Arial" w:eastAsia="Arial" w:hAnsi="Arial" w:cs="Arial"/>
          <w:b/>
          <w:bCs/>
          <w:sz w:val="22"/>
          <w:szCs w:val="22"/>
        </w:rPr>
      </w:pPr>
    </w:p>
    <w:p w14:paraId="12D4EA38" w14:textId="68CBE91B" w:rsidR="00031C65" w:rsidRPr="00053643" w:rsidRDefault="00031C65" w:rsidP="00964905">
      <w:pPr>
        <w:pStyle w:val="Prrafodelista"/>
        <w:widowControl/>
        <w:numPr>
          <w:ilvl w:val="2"/>
          <w:numId w:val="5"/>
        </w:numPr>
        <w:ind w:left="0" w:firstLine="0"/>
        <w:jc w:val="both"/>
        <w:rPr>
          <w:rFonts w:ascii="Arial" w:eastAsia="Arial" w:hAnsi="Arial" w:cs="Arial"/>
          <w:b/>
          <w:bCs/>
          <w:sz w:val="22"/>
          <w:szCs w:val="22"/>
        </w:rPr>
      </w:pPr>
      <w:r w:rsidRPr="00053643">
        <w:rPr>
          <w:rFonts w:ascii="Arial" w:eastAsia="Arial" w:hAnsi="Arial" w:cs="Arial"/>
          <w:b/>
          <w:bCs/>
          <w:sz w:val="22"/>
          <w:szCs w:val="22"/>
        </w:rPr>
        <w:t>Cambio de apellidos</w:t>
      </w:r>
    </w:p>
    <w:p w14:paraId="45C2B3FF" w14:textId="3174F0F3" w:rsidR="00031C65" w:rsidRPr="00053643" w:rsidRDefault="00031C65" w:rsidP="00964905">
      <w:pPr>
        <w:pStyle w:val="Prrafodelista"/>
        <w:ind w:left="0"/>
        <w:jc w:val="both"/>
        <w:rPr>
          <w:rFonts w:ascii="Arial" w:eastAsia="Arial" w:hAnsi="Arial" w:cs="Arial"/>
          <w:sz w:val="22"/>
          <w:szCs w:val="22"/>
        </w:rPr>
      </w:pPr>
      <w:r w:rsidRPr="00053643">
        <w:rPr>
          <w:rFonts w:ascii="Arial" w:eastAsia="Arial" w:hAnsi="Arial" w:cs="Arial"/>
          <w:sz w:val="22"/>
          <w:szCs w:val="22"/>
        </w:rPr>
        <w:t xml:space="preserve">La Comisión </w:t>
      </w:r>
      <w:r w:rsidR="00706BC7" w:rsidRPr="00053643">
        <w:rPr>
          <w:rFonts w:ascii="Arial" w:eastAsia="Arial" w:hAnsi="Arial" w:cs="Arial"/>
          <w:sz w:val="22"/>
          <w:szCs w:val="22"/>
        </w:rPr>
        <w:t xml:space="preserve">informa que </w:t>
      </w:r>
      <w:r w:rsidRPr="00053643">
        <w:rPr>
          <w:rFonts w:ascii="Arial" w:eastAsia="Arial" w:hAnsi="Arial" w:cs="Arial"/>
          <w:sz w:val="22"/>
          <w:szCs w:val="22"/>
        </w:rPr>
        <w:t xml:space="preserve">conoció sobre la solicitud de modificación de apellido por cambio de estatus civil, anexando partida de nacimiento marginada por el registro familiar de la Alcaldía Municipal, según corresponde; copia del Documento Único de Identidad y del Número de Identificación Tributaria. Al respecto, los miembros de la comisión </w:t>
      </w:r>
      <w:r w:rsidR="00706BC7" w:rsidRPr="00053643">
        <w:rPr>
          <w:rFonts w:ascii="Arial" w:eastAsia="Arial" w:hAnsi="Arial" w:cs="Arial"/>
          <w:sz w:val="22"/>
          <w:szCs w:val="22"/>
        </w:rPr>
        <w:t>recomiendan</w:t>
      </w:r>
      <w:r w:rsidR="00964905" w:rsidRPr="00053643">
        <w:rPr>
          <w:rFonts w:ascii="Arial" w:eastAsia="Arial" w:hAnsi="Arial" w:cs="Arial"/>
          <w:sz w:val="22"/>
          <w:szCs w:val="22"/>
        </w:rPr>
        <w:t xml:space="preserve"> se autorice la solicitud por lo que el </w:t>
      </w:r>
      <w:r w:rsidR="00706BC7" w:rsidRPr="00053643">
        <w:rPr>
          <w:rFonts w:ascii="Arial" w:eastAsia="Arial" w:hAnsi="Arial" w:cs="Arial"/>
          <w:sz w:val="22"/>
          <w:szCs w:val="22"/>
        </w:rPr>
        <w:t>Consejo</w:t>
      </w:r>
      <w:r w:rsidR="00964905" w:rsidRPr="00053643">
        <w:rPr>
          <w:rFonts w:ascii="Arial" w:eastAsia="Arial" w:hAnsi="Arial" w:cs="Arial"/>
          <w:sz w:val="22"/>
          <w:szCs w:val="22"/>
        </w:rPr>
        <w:t xml:space="preserve"> emite el</w:t>
      </w:r>
      <w:r w:rsidR="00706BC7" w:rsidRPr="00053643">
        <w:rPr>
          <w:rFonts w:ascii="Arial" w:eastAsia="Arial" w:hAnsi="Arial" w:cs="Arial"/>
          <w:sz w:val="22"/>
          <w:szCs w:val="22"/>
        </w:rPr>
        <w:t xml:space="preserve"> </w:t>
      </w:r>
      <w:r w:rsidR="00706BC7" w:rsidRPr="00053643">
        <w:rPr>
          <w:rFonts w:ascii="Arial" w:eastAsia="Arial" w:hAnsi="Arial" w:cs="Arial"/>
          <w:b/>
          <w:bCs/>
          <w:sz w:val="22"/>
          <w:szCs w:val="22"/>
        </w:rPr>
        <w:t>ACUERDO 9</w:t>
      </w:r>
      <w:r w:rsidR="00706BC7" w:rsidRPr="00053643">
        <w:rPr>
          <w:rFonts w:ascii="Arial" w:eastAsia="Arial" w:hAnsi="Arial" w:cs="Arial"/>
          <w:sz w:val="22"/>
          <w:szCs w:val="22"/>
        </w:rPr>
        <w:t>: A</w:t>
      </w:r>
      <w:r w:rsidRPr="00053643">
        <w:rPr>
          <w:rFonts w:ascii="Arial" w:eastAsia="Arial" w:hAnsi="Arial" w:cs="Arial"/>
          <w:sz w:val="22"/>
          <w:szCs w:val="22"/>
        </w:rPr>
        <w:t>probar la petición de la profesional y modificar en el Registro de Inscripción de auditores, sus registros continuaran siendo los mismos números de inscripción que actualmente tienen.</w:t>
      </w:r>
    </w:p>
    <w:tbl>
      <w:tblPr>
        <w:tblpPr w:leftFromText="141" w:rightFromText="141" w:vertAnchor="text" w:horzAnchor="page" w:tblpX="2994" w:tblpY="211"/>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
        <w:gridCol w:w="2338"/>
        <w:gridCol w:w="886"/>
        <w:gridCol w:w="1173"/>
        <w:gridCol w:w="2194"/>
      </w:tblGrid>
      <w:tr w:rsidR="00031C65" w:rsidRPr="00053643" w14:paraId="7C4D6033" w14:textId="77777777" w:rsidTr="009327EF">
        <w:trPr>
          <w:trHeight w:val="186"/>
        </w:trPr>
        <w:tc>
          <w:tcPr>
            <w:tcW w:w="492" w:type="dxa"/>
            <w:shd w:val="clear" w:color="auto" w:fill="FFFFFF" w:themeFill="background1"/>
            <w:noWrap/>
            <w:vAlign w:val="bottom"/>
            <w:hideMark/>
          </w:tcPr>
          <w:p w14:paraId="59801813"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No.</w:t>
            </w:r>
          </w:p>
        </w:tc>
        <w:tc>
          <w:tcPr>
            <w:tcW w:w="2338" w:type="dxa"/>
            <w:shd w:val="clear" w:color="auto" w:fill="FFFFFF" w:themeFill="background1"/>
            <w:noWrap/>
            <w:vAlign w:val="bottom"/>
            <w:hideMark/>
          </w:tcPr>
          <w:p w14:paraId="222873F6"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Nombre</w:t>
            </w:r>
          </w:p>
        </w:tc>
        <w:tc>
          <w:tcPr>
            <w:tcW w:w="885" w:type="dxa"/>
            <w:shd w:val="clear" w:color="auto" w:fill="FFFFFF" w:themeFill="background1"/>
            <w:noWrap/>
            <w:vAlign w:val="bottom"/>
            <w:hideMark/>
          </w:tcPr>
          <w:p w14:paraId="04F55CCB"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Auditor</w:t>
            </w:r>
          </w:p>
        </w:tc>
        <w:tc>
          <w:tcPr>
            <w:tcW w:w="1174" w:type="dxa"/>
            <w:shd w:val="clear" w:color="auto" w:fill="FFFFFF" w:themeFill="background1"/>
            <w:vAlign w:val="bottom"/>
          </w:tcPr>
          <w:p w14:paraId="53F5829B"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Contador</w:t>
            </w:r>
          </w:p>
        </w:tc>
        <w:tc>
          <w:tcPr>
            <w:tcW w:w="2194" w:type="dxa"/>
            <w:shd w:val="clear" w:color="auto" w:fill="FFFFFF" w:themeFill="background1"/>
            <w:noWrap/>
            <w:vAlign w:val="bottom"/>
            <w:hideMark/>
          </w:tcPr>
          <w:p w14:paraId="0CA04A41"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Nombre a registrar</w:t>
            </w:r>
          </w:p>
        </w:tc>
      </w:tr>
      <w:tr w:rsidR="00031C65" w:rsidRPr="00053643" w14:paraId="4BA8E7C3" w14:textId="77777777" w:rsidTr="009327EF">
        <w:trPr>
          <w:trHeight w:val="186"/>
        </w:trPr>
        <w:tc>
          <w:tcPr>
            <w:tcW w:w="492" w:type="dxa"/>
            <w:shd w:val="clear" w:color="000000" w:fill="FFFFFF"/>
            <w:noWrap/>
            <w:vAlign w:val="bottom"/>
            <w:hideMark/>
          </w:tcPr>
          <w:p w14:paraId="3F707465" w14:textId="77777777" w:rsidR="00031C65" w:rsidRPr="00053643" w:rsidRDefault="00031C65" w:rsidP="009327EF">
            <w:pPr>
              <w:jc w:val="right"/>
              <w:rPr>
                <w:rFonts w:eastAsia="Times New Roman" w:cstheme="minorHAnsi"/>
                <w:color w:val="000000"/>
                <w:sz w:val="22"/>
                <w:szCs w:val="22"/>
              </w:rPr>
            </w:pPr>
            <w:r w:rsidRPr="00053643">
              <w:rPr>
                <w:rFonts w:eastAsia="Times New Roman" w:cstheme="minorHAnsi"/>
                <w:color w:val="000000"/>
                <w:sz w:val="22"/>
                <w:szCs w:val="22"/>
              </w:rPr>
              <w:t>1</w:t>
            </w:r>
          </w:p>
        </w:tc>
        <w:tc>
          <w:tcPr>
            <w:tcW w:w="2338" w:type="dxa"/>
            <w:shd w:val="clear" w:color="000000" w:fill="FFFFFF"/>
            <w:noWrap/>
            <w:vAlign w:val="bottom"/>
          </w:tcPr>
          <w:p w14:paraId="582E27DF" w14:textId="77777777" w:rsidR="00031C65" w:rsidRPr="00053643" w:rsidRDefault="00031C65" w:rsidP="009327EF">
            <w:pPr>
              <w:rPr>
                <w:rFonts w:eastAsia="Times New Roman" w:cstheme="minorHAnsi"/>
                <w:color w:val="000000"/>
                <w:sz w:val="22"/>
                <w:szCs w:val="22"/>
              </w:rPr>
            </w:pPr>
            <w:r w:rsidRPr="00053643">
              <w:rPr>
                <w:rFonts w:cstheme="minorHAnsi"/>
                <w:color w:val="000000"/>
                <w:sz w:val="22"/>
                <w:szCs w:val="22"/>
              </w:rPr>
              <w:t>Ana Iris Díaz de Alfaro</w:t>
            </w:r>
          </w:p>
        </w:tc>
        <w:tc>
          <w:tcPr>
            <w:tcW w:w="885" w:type="dxa"/>
            <w:shd w:val="clear" w:color="000000" w:fill="FFFFFF"/>
            <w:noWrap/>
            <w:vAlign w:val="bottom"/>
          </w:tcPr>
          <w:p w14:paraId="7DBC8667" w14:textId="77777777" w:rsidR="00031C65" w:rsidRPr="00053643" w:rsidRDefault="00031C65" w:rsidP="009327EF">
            <w:pPr>
              <w:jc w:val="center"/>
              <w:rPr>
                <w:rFonts w:eastAsia="Times New Roman" w:cstheme="minorHAnsi"/>
                <w:color w:val="000000"/>
                <w:sz w:val="22"/>
                <w:szCs w:val="22"/>
              </w:rPr>
            </w:pPr>
            <w:r w:rsidRPr="00053643">
              <w:rPr>
                <w:rFonts w:cstheme="minorHAnsi"/>
                <w:color w:val="000000"/>
                <w:sz w:val="22"/>
                <w:szCs w:val="22"/>
              </w:rPr>
              <w:t>4648</w:t>
            </w:r>
          </w:p>
        </w:tc>
        <w:tc>
          <w:tcPr>
            <w:tcW w:w="1174" w:type="dxa"/>
            <w:shd w:val="clear" w:color="000000" w:fill="FFFFFF"/>
            <w:vAlign w:val="bottom"/>
          </w:tcPr>
          <w:p w14:paraId="447D08F1" w14:textId="77777777" w:rsidR="00031C65" w:rsidRPr="00053643" w:rsidRDefault="00031C65" w:rsidP="009327EF">
            <w:pPr>
              <w:rPr>
                <w:rFonts w:eastAsia="Times New Roman" w:cstheme="minorHAnsi"/>
                <w:color w:val="000000"/>
                <w:sz w:val="22"/>
                <w:szCs w:val="22"/>
              </w:rPr>
            </w:pPr>
            <w:r w:rsidRPr="00053643">
              <w:rPr>
                <w:rFonts w:cstheme="minorHAnsi"/>
                <w:color w:val="000000"/>
                <w:sz w:val="22"/>
                <w:szCs w:val="22"/>
              </w:rPr>
              <w:t>5668</w:t>
            </w:r>
          </w:p>
        </w:tc>
        <w:tc>
          <w:tcPr>
            <w:tcW w:w="2194" w:type="dxa"/>
            <w:shd w:val="clear" w:color="000000" w:fill="FFFFFF"/>
            <w:vAlign w:val="bottom"/>
          </w:tcPr>
          <w:p w14:paraId="0BCCD235" w14:textId="77777777" w:rsidR="00031C65" w:rsidRPr="00053643" w:rsidRDefault="00031C65" w:rsidP="009327EF">
            <w:pPr>
              <w:rPr>
                <w:rFonts w:eastAsia="Times New Roman" w:cstheme="minorHAnsi"/>
                <w:color w:val="000000"/>
                <w:sz w:val="22"/>
                <w:szCs w:val="22"/>
              </w:rPr>
            </w:pPr>
            <w:r w:rsidRPr="00053643">
              <w:rPr>
                <w:rFonts w:cstheme="minorHAnsi"/>
                <w:color w:val="000000"/>
                <w:sz w:val="22"/>
                <w:szCs w:val="22"/>
              </w:rPr>
              <w:t>Ana Iris Díaz</w:t>
            </w:r>
          </w:p>
        </w:tc>
      </w:tr>
    </w:tbl>
    <w:p w14:paraId="29CFF9A2" w14:textId="77777777" w:rsidR="00031C65" w:rsidRPr="00053643" w:rsidRDefault="00031C65" w:rsidP="00031C65">
      <w:pPr>
        <w:pStyle w:val="Prrafodelista"/>
        <w:spacing w:line="276" w:lineRule="auto"/>
        <w:ind w:left="1080"/>
        <w:jc w:val="both"/>
        <w:rPr>
          <w:rFonts w:asciiTheme="minorHAnsi" w:eastAsia="Arial" w:hAnsiTheme="minorHAnsi" w:cstheme="minorHAnsi"/>
          <w:sz w:val="22"/>
          <w:szCs w:val="22"/>
        </w:rPr>
      </w:pPr>
    </w:p>
    <w:p w14:paraId="2AA894DE" w14:textId="77777777" w:rsidR="00031C65" w:rsidRPr="00053643" w:rsidRDefault="00031C65" w:rsidP="00031C65">
      <w:pPr>
        <w:pStyle w:val="Prrafodelista"/>
        <w:spacing w:line="276" w:lineRule="auto"/>
        <w:ind w:left="1080"/>
        <w:jc w:val="both"/>
        <w:rPr>
          <w:rFonts w:asciiTheme="minorHAnsi" w:eastAsia="Arial" w:hAnsiTheme="minorHAnsi" w:cstheme="minorHAnsi"/>
          <w:sz w:val="22"/>
          <w:szCs w:val="22"/>
        </w:rPr>
      </w:pPr>
    </w:p>
    <w:p w14:paraId="2063DA66" w14:textId="77777777" w:rsidR="00031C65" w:rsidRPr="00053643" w:rsidRDefault="00031C65" w:rsidP="00031C65">
      <w:pPr>
        <w:pStyle w:val="Prrafodelista"/>
        <w:spacing w:line="276" w:lineRule="auto"/>
        <w:ind w:left="1080"/>
        <w:jc w:val="both"/>
        <w:rPr>
          <w:rFonts w:asciiTheme="minorHAnsi" w:eastAsia="Arial" w:hAnsiTheme="minorHAnsi" w:cstheme="minorHAnsi"/>
          <w:sz w:val="22"/>
          <w:szCs w:val="22"/>
        </w:rPr>
      </w:pPr>
    </w:p>
    <w:p w14:paraId="31BE350D" w14:textId="40E80FB3" w:rsidR="00031C65" w:rsidRPr="00053643" w:rsidRDefault="00031C65" w:rsidP="00964905">
      <w:pPr>
        <w:pStyle w:val="Prrafodelista"/>
        <w:widowControl/>
        <w:numPr>
          <w:ilvl w:val="2"/>
          <w:numId w:val="5"/>
        </w:numPr>
        <w:ind w:left="851"/>
        <w:jc w:val="both"/>
        <w:rPr>
          <w:rFonts w:asciiTheme="minorHAnsi" w:eastAsia="Arial" w:hAnsiTheme="minorHAnsi" w:cstheme="minorHAnsi"/>
          <w:b/>
          <w:bCs/>
          <w:sz w:val="22"/>
          <w:szCs w:val="22"/>
        </w:rPr>
      </w:pPr>
      <w:r w:rsidRPr="00053643">
        <w:rPr>
          <w:rFonts w:asciiTheme="minorHAnsi" w:eastAsia="Arial" w:hAnsiTheme="minorHAnsi" w:cstheme="minorHAnsi"/>
          <w:b/>
          <w:bCs/>
          <w:sz w:val="22"/>
          <w:szCs w:val="22"/>
        </w:rPr>
        <w:t>Fallecidos</w:t>
      </w:r>
    </w:p>
    <w:p w14:paraId="6905FDD3" w14:textId="77777777" w:rsidR="00031C65" w:rsidRPr="00053643" w:rsidRDefault="00031C65" w:rsidP="00964905">
      <w:pPr>
        <w:ind w:left="426" w:hanging="284"/>
        <w:jc w:val="both"/>
        <w:rPr>
          <w:rFonts w:ascii="Arial" w:eastAsia="Arial" w:hAnsi="Arial" w:cs="Arial"/>
          <w:sz w:val="22"/>
          <w:szCs w:val="22"/>
        </w:rPr>
      </w:pPr>
      <w:r w:rsidRPr="00053643">
        <w:rPr>
          <w:rFonts w:ascii="Arial" w:eastAsia="Arial" w:hAnsi="Arial" w:cs="Arial"/>
          <w:sz w:val="22"/>
          <w:szCs w:val="22"/>
        </w:rPr>
        <w:t>La Comisión conoció sobre fallecimiento del licenciado detallado a continuación:</w:t>
      </w:r>
    </w:p>
    <w:p w14:paraId="25E77A25" w14:textId="77777777" w:rsidR="00031C65" w:rsidRPr="00053643" w:rsidRDefault="00031C65" w:rsidP="00031C65">
      <w:pPr>
        <w:ind w:left="720"/>
        <w:jc w:val="both"/>
        <w:rPr>
          <w:rFonts w:eastAsia="Arial" w:cstheme="minorHAnsi"/>
          <w:sz w:val="22"/>
          <w:szCs w:val="22"/>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536"/>
        <w:gridCol w:w="901"/>
        <w:gridCol w:w="1508"/>
      </w:tblGrid>
      <w:tr w:rsidR="00031C65" w:rsidRPr="00053643" w14:paraId="6DE960F6" w14:textId="77777777" w:rsidTr="009327EF">
        <w:trPr>
          <w:trHeight w:val="315"/>
          <w:jc w:val="center"/>
        </w:trPr>
        <w:tc>
          <w:tcPr>
            <w:tcW w:w="421" w:type="dxa"/>
            <w:vMerge w:val="restart"/>
            <w:shd w:val="clear" w:color="auto" w:fill="FFFFFF" w:themeFill="background1"/>
            <w:noWrap/>
            <w:vAlign w:val="center"/>
            <w:hideMark/>
          </w:tcPr>
          <w:p w14:paraId="3C45A5E6"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N°</w:t>
            </w:r>
          </w:p>
        </w:tc>
        <w:tc>
          <w:tcPr>
            <w:tcW w:w="4536" w:type="dxa"/>
            <w:vMerge w:val="restart"/>
            <w:shd w:val="clear" w:color="auto" w:fill="FFFFFF" w:themeFill="background1"/>
            <w:noWrap/>
            <w:vAlign w:val="center"/>
            <w:hideMark/>
          </w:tcPr>
          <w:p w14:paraId="56FA34D5"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 xml:space="preserve">Nombre </w:t>
            </w:r>
          </w:p>
        </w:tc>
        <w:tc>
          <w:tcPr>
            <w:tcW w:w="2409" w:type="dxa"/>
            <w:gridSpan w:val="2"/>
            <w:shd w:val="clear" w:color="auto" w:fill="FFFFFF" w:themeFill="background1"/>
            <w:vAlign w:val="bottom"/>
            <w:hideMark/>
          </w:tcPr>
          <w:p w14:paraId="57C9A5C5"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Número de inscripción</w:t>
            </w:r>
          </w:p>
        </w:tc>
      </w:tr>
      <w:tr w:rsidR="00031C65" w:rsidRPr="00053643" w14:paraId="07ABD7D1" w14:textId="77777777" w:rsidTr="009327EF">
        <w:trPr>
          <w:trHeight w:val="315"/>
          <w:jc w:val="center"/>
        </w:trPr>
        <w:tc>
          <w:tcPr>
            <w:tcW w:w="421" w:type="dxa"/>
            <w:vMerge/>
            <w:shd w:val="clear" w:color="auto" w:fill="FFFFFF" w:themeFill="background1"/>
            <w:vAlign w:val="center"/>
            <w:hideMark/>
          </w:tcPr>
          <w:p w14:paraId="2D39BAE0" w14:textId="77777777" w:rsidR="00031C65" w:rsidRPr="00053643" w:rsidRDefault="00031C65" w:rsidP="009327EF">
            <w:pPr>
              <w:jc w:val="center"/>
              <w:rPr>
                <w:rFonts w:eastAsia="Times New Roman" w:cstheme="minorHAnsi"/>
                <w:b/>
                <w:bCs/>
                <w:sz w:val="22"/>
                <w:szCs w:val="22"/>
              </w:rPr>
            </w:pPr>
          </w:p>
        </w:tc>
        <w:tc>
          <w:tcPr>
            <w:tcW w:w="4536" w:type="dxa"/>
            <w:vMerge/>
            <w:shd w:val="clear" w:color="auto" w:fill="FFFFFF" w:themeFill="background1"/>
            <w:vAlign w:val="center"/>
            <w:hideMark/>
          </w:tcPr>
          <w:p w14:paraId="1AC2E072" w14:textId="77777777" w:rsidR="00031C65" w:rsidRPr="00053643" w:rsidRDefault="00031C65" w:rsidP="009327EF">
            <w:pPr>
              <w:jc w:val="center"/>
              <w:rPr>
                <w:rFonts w:eastAsia="Times New Roman" w:cstheme="minorHAnsi"/>
                <w:b/>
                <w:bCs/>
                <w:sz w:val="22"/>
                <w:szCs w:val="22"/>
              </w:rPr>
            </w:pPr>
          </w:p>
        </w:tc>
        <w:tc>
          <w:tcPr>
            <w:tcW w:w="901" w:type="dxa"/>
            <w:shd w:val="clear" w:color="auto" w:fill="FFFFFF" w:themeFill="background1"/>
            <w:noWrap/>
            <w:vAlign w:val="bottom"/>
            <w:hideMark/>
          </w:tcPr>
          <w:p w14:paraId="41292A50"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Auditor</w:t>
            </w:r>
          </w:p>
        </w:tc>
        <w:tc>
          <w:tcPr>
            <w:tcW w:w="1508" w:type="dxa"/>
            <w:shd w:val="clear" w:color="auto" w:fill="FFFFFF" w:themeFill="background1"/>
            <w:noWrap/>
            <w:vAlign w:val="bottom"/>
            <w:hideMark/>
          </w:tcPr>
          <w:p w14:paraId="6349220A" w14:textId="77777777" w:rsidR="00031C65" w:rsidRPr="00053643" w:rsidRDefault="00031C65" w:rsidP="009327EF">
            <w:pPr>
              <w:jc w:val="center"/>
              <w:rPr>
                <w:rFonts w:eastAsia="Times New Roman" w:cstheme="minorHAnsi"/>
                <w:b/>
                <w:bCs/>
                <w:sz w:val="22"/>
                <w:szCs w:val="22"/>
              </w:rPr>
            </w:pPr>
            <w:r w:rsidRPr="00053643">
              <w:rPr>
                <w:rFonts w:eastAsia="Times New Roman" w:cstheme="minorHAnsi"/>
                <w:b/>
                <w:bCs/>
                <w:sz w:val="22"/>
                <w:szCs w:val="22"/>
              </w:rPr>
              <w:t>Contador</w:t>
            </w:r>
          </w:p>
        </w:tc>
      </w:tr>
      <w:tr w:rsidR="00031C65" w:rsidRPr="00053643" w14:paraId="6E18B9A5" w14:textId="77777777" w:rsidTr="009327EF">
        <w:trPr>
          <w:trHeight w:val="315"/>
          <w:jc w:val="center"/>
        </w:trPr>
        <w:tc>
          <w:tcPr>
            <w:tcW w:w="421" w:type="dxa"/>
            <w:shd w:val="clear" w:color="auto" w:fill="auto"/>
            <w:noWrap/>
            <w:vAlign w:val="bottom"/>
            <w:hideMark/>
          </w:tcPr>
          <w:p w14:paraId="66831BE7" w14:textId="77777777" w:rsidR="00031C65" w:rsidRPr="00053643" w:rsidRDefault="00031C65" w:rsidP="009327EF">
            <w:pPr>
              <w:jc w:val="center"/>
              <w:rPr>
                <w:rFonts w:eastAsia="Arial" w:cstheme="minorHAnsi"/>
                <w:sz w:val="22"/>
                <w:szCs w:val="22"/>
              </w:rPr>
            </w:pPr>
            <w:r w:rsidRPr="00053643">
              <w:rPr>
                <w:rFonts w:eastAsia="Arial" w:cstheme="minorHAnsi"/>
                <w:sz w:val="22"/>
                <w:szCs w:val="22"/>
              </w:rPr>
              <w:t>1</w:t>
            </w:r>
          </w:p>
        </w:tc>
        <w:tc>
          <w:tcPr>
            <w:tcW w:w="4536" w:type="dxa"/>
            <w:shd w:val="clear" w:color="auto" w:fill="auto"/>
            <w:noWrap/>
            <w:vAlign w:val="center"/>
          </w:tcPr>
          <w:p w14:paraId="4ED268D9" w14:textId="77777777" w:rsidR="00031C65" w:rsidRPr="00053643" w:rsidRDefault="00031C65" w:rsidP="009327EF">
            <w:pPr>
              <w:rPr>
                <w:rFonts w:eastAsia="Arial" w:cstheme="minorHAnsi"/>
                <w:sz w:val="22"/>
                <w:szCs w:val="22"/>
              </w:rPr>
            </w:pPr>
            <w:r w:rsidRPr="00053643">
              <w:rPr>
                <w:rFonts w:cstheme="minorHAnsi"/>
                <w:color w:val="000000"/>
                <w:sz w:val="22"/>
                <w:szCs w:val="22"/>
              </w:rPr>
              <w:t>Manuel Ramírez Lara</w:t>
            </w:r>
          </w:p>
        </w:tc>
        <w:tc>
          <w:tcPr>
            <w:tcW w:w="901" w:type="dxa"/>
            <w:shd w:val="clear" w:color="000000" w:fill="FFFFFF"/>
            <w:noWrap/>
            <w:vAlign w:val="center"/>
          </w:tcPr>
          <w:p w14:paraId="790D374D" w14:textId="77777777" w:rsidR="00031C65" w:rsidRPr="00053643" w:rsidRDefault="00031C65" w:rsidP="009327EF">
            <w:pPr>
              <w:jc w:val="center"/>
              <w:rPr>
                <w:rFonts w:eastAsia="Arial" w:cstheme="minorHAnsi"/>
                <w:sz w:val="22"/>
                <w:szCs w:val="22"/>
              </w:rPr>
            </w:pPr>
            <w:r w:rsidRPr="00053643">
              <w:rPr>
                <w:rFonts w:cstheme="minorHAnsi"/>
                <w:color w:val="000000"/>
                <w:sz w:val="22"/>
                <w:szCs w:val="22"/>
              </w:rPr>
              <w:t>4550</w:t>
            </w:r>
          </w:p>
        </w:tc>
        <w:tc>
          <w:tcPr>
            <w:tcW w:w="1508" w:type="dxa"/>
            <w:shd w:val="clear" w:color="000000" w:fill="FFFFFF"/>
            <w:noWrap/>
            <w:vAlign w:val="center"/>
          </w:tcPr>
          <w:p w14:paraId="0B0F8973" w14:textId="77777777" w:rsidR="00031C65" w:rsidRPr="00053643" w:rsidRDefault="00031C65" w:rsidP="009327EF">
            <w:pPr>
              <w:jc w:val="center"/>
              <w:rPr>
                <w:rFonts w:eastAsia="Arial" w:cstheme="minorHAnsi"/>
                <w:sz w:val="22"/>
                <w:szCs w:val="22"/>
              </w:rPr>
            </w:pPr>
            <w:r w:rsidRPr="00053643">
              <w:rPr>
                <w:rFonts w:eastAsia="Arial" w:cstheme="minorHAnsi"/>
                <w:sz w:val="22"/>
                <w:szCs w:val="22"/>
              </w:rPr>
              <w:t>-</w:t>
            </w:r>
          </w:p>
        </w:tc>
      </w:tr>
    </w:tbl>
    <w:p w14:paraId="4596E9F9" w14:textId="77777777" w:rsidR="00031C65" w:rsidRPr="00053643" w:rsidRDefault="00031C65" w:rsidP="00031C65">
      <w:pPr>
        <w:ind w:left="720"/>
        <w:jc w:val="both"/>
        <w:rPr>
          <w:rFonts w:eastAsia="Arial" w:cstheme="minorHAnsi"/>
          <w:sz w:val="22"/>
          <w:szCs w:val="22"/>
        </w:rPr>
      </w:pPr>
    </w:p>
    <w:p w14:paraId="6D6F051C" w14:textId="793CCA96" w:rsidR="00031C65" w:rsidRPr="00053643" w:rsidRDefault="00031C65" w:rsidP="00964905">
      <w:pPr>
        <w:jc w:val="both"/>
        <w:rPr>
          <w:rFonts w:ascii="Arial" w:eastAsia="Arial" w:hAnsi="Arial" w:cs="Arial"/>
          <w:sz w:val="22"/>
          <w:szCs w:val="22"/>
        </w:rPr>
      </w:pPr>
      <w:r w:rsidRPr="00053643">
        <w:rPr>
          <w:rFonts w:ascii="Arial" w:eastAsia="Arial" w:hAnsi="Arial" w:cs="Arial"/>
          <w:sz w:val="22"/>
          <w:szCs w:val="22"/>
        </w:rPr>
        <w:t xml:space="preserve">Por lo que, </w:t>
      </w:r>
      <w:r w:rsidR="00964905" w:rsidRPr="00053643">
        <w:rPr>
          <w:rFonts w:ascii="Arial" w:eastAsia="Arial" w:hAnsi="Arial" w:cs="Arial"/>
          <w:sz w:val="22"/>
          <w:szCs w:val="22"/>
        </w:rPr>
        <w:t xml:space="preserve">el consejo toma el </w:t>
      </w:r>
      <w:r w:rsidR="00706BC7" w:rsidRPr="00053643">
        <w:rPr>
          <w:rFonts w:ascii="Arial" w:eastAsia="Arial" w:hAnsi="Arial" w:cs="Arial"/>
          <w:b/>
          <w:bCs/>
          <w:sz w:val="22"/>
          <w:szCs w:val="22"/>
        </w:rPr>
        <w:t>ACUERDO 10:</w:t>
      </w:r>
      <w:r w:rsidR="00706BC7" w:rsidRPr="00053643">
        <w:rPr>
          <w:rFonts w:ascii="Arial" w:eastAsia="Arial" w:hAnsi="Arial" w:cs="Arial"/>
          <w:sz w:val="22"/>
          <w:szCs w:val="22"/>
        </w:rPr>
        <w:t xml:space="preserve"> </w:t>
      </w:r>
      <w:r w:rsidR="00964905" w:rsidRPr="00053643">
        <w:rPr>
          <w:rFonts w:ascii="Arial" w:eastAsia="Arial" w:hAnsi="Arial" w:cs="Arial"/>
          <w:sz w:val="22"/>
          <w:szCs w:val="22"/>
        </w:rPr>
        <w:t>S</w:t>
      </w:r>
      <w:r w:rsidRPr="00053643">
        <w:rPr>
          <w:rFonts w:ascii="Arial" w:eastAsia="Arial" w:hAnsi="Arial" w:cs="Arial"/>
          <w:sz w:val="22"/>
          <w:szCs w:val="22"/>
        </w:rPr>
        <w:t>e autori</w:t>
      </w:r>
      <w:r w:rsidR="00964905" w:rsidRPr="00053643">
        <w:rPr>
          <w:rFonts w:ascii="Arial" w:eastAsia="Arial" w:hAnsi="Arial" w:cs="Arial"/>
          <w:sz w:val="22"/>
          <w:szCs w:val="22"/>
        </w:rPr>
        <w:t>za</w:t>
      </w:r>
      <w:r w:rsidRPr="00053643">
        <w:rPr>
          <w:rFonts w:ascii="Arial" w:eastAsia="Arial" w:hAnsi="Arial" w:cs="Arial"/>
          <w:sz w:val="22"/>
          <w:szCs w:val="22"/>
        </w:rPr>
        <w:t xml:space="preserve"> retirar de la lista de profesionales inscritos al licenciado mencionado anteriormente y en caso que tenga procesos administrativos o sancionatorios, se deje sin efecto y se proceda al cierre del expediente previa resolución del caso.</w:t>
      </w:r>
    </w:p>
    <w:p w14:paraId="36AAB373" w14:textId="77777777" w:rsidR="00031C65" w:rsidRPr="00053643" w:rsidRDefault="00031C65" w:rsidP="00964905">
      <w:pPr>
        <w:pStyle w:val="Prrafodelista"/>
        <w:spacing w:line="276" w:lineRule="auto"/>
        <w:ind w:left="-142"/>
        <w:jc w:val="both"/>
        <w:rPr>
          <w:rFonts w:ascii="Arial" w:hAnsi="Arial" w:cs="Arial"/>
          <w:b/>
          <w:sz w:val="22"/>
          <w:szCs w:val="22"/>
        </w:rPr>
      </w:pPr>
    </w:p>
    <w:p w14:paraId="3F8E2D96" w14:textId="35B5023A" w:rsidR="00252301" w:rsidRPr="00053643" w:rsidRDefault="00252301" w:rsidP="00964905">
      <w:pPr>
        <w:pStyle w:val="Prrafodelista"/>
        <w:numPr>
          <w:ilvl w:val="1"/>
          <w:numId w:val="5"/>
        </w:numPr>
        <w:spacing w:line="276" w:lineRule="auto"/>
        <w:ind w:left="-142" w:firstLine="142"/>
        <w:jc w:val="both"/>
        <w:rPr>
          <w:rFonts w:ascii="Arial" w:hAnsi="Arial" w:cs="Arial"/>
          <w:b/>
          <w:sz w:val="22"/>
          <w:szCs w:val="22"/>
        </w:rPr>
      </w:pPr>
      <w:r w:rsidRPr="00053643">
        <w:rPr>
          <w:rFonts w:ascii="Arial" w:hAnsi="Arial" w:cs="Arial"/>
          <w:b/>
          <w:sz w:val="22"/>
          <w:szCs w:val="22"/>
        </w:rPr>
        <w:t>CONTROL DE CALIDAD</w:t>
      </w:r>
      <w:r w:rsidR="00483805" w:rsidRPr="00053643">
        <w:rPr>
          <w:rFonts w:ascii="Arial" w:hAnsi="Arial" w:cs="Arial"/>
          <w:b/>
          <w:sz w:val="22"/>
          <w:szCs w:val="22"/>
        </w:rPr>
        <w:t>.</w:t>
      </w:r>
    </w:p>
    <w:p w14:paraId="490C0B50" w14:textId="337CDE31" w:rsidR="00483805" w:rsidRPr="00053643" w:rsidRDefault="00483805" w:rsidP="00964905">
      <w:pPr>
        <w:pStyle w:val="Prrafodelista"/>
        <w:keepNext/>
        <w:spacing w:line="276" w:lineRule="auto"/>
        <w:ind w:left="0"/>
        <w:jc w:val="both"/>
        <w:rPr>
          <w:rFonts w:ascii="Arial" w:hAnsi="Arial" w:cs="Arial"/>
          <w:snapToGrid/>
          <w:sz w:val="22"/>
          <w:szCs w:val="22"/>
        </w:rPr>
      </w:pPr>
      <w:r w:rsidRPr="00053643">
        <w:rPr>
          <w:rFonts w:ascii="Arial" w:hAnsi="Arial" w:cs="Arial"/>
          <w:snapToGrid/>
          <w:sz w:val="22"/>
          <w:szCs w:val="22"/>
        </w:rPr>
        <w:t>La Licenciada Carmen Aida Calzadilla dio lectura al acta de la Comisión 0</w:t>
      </w:r>
      <w:r w:rsidR="00706BC7" w:rsidRPr="00053643">
        <w:rPr>
          <w:rFonts w:ascii="Arial" w:hAnsi="Arial" w:cs="Arial"/>
          <w:snapToGrid/>
          <w:sz w:val="22"/>
          <w:szCs w:val="22"/>
        </w:rPr>
        <w:t>6</w:t>
      </w:r>
      <w:r w:rsidRPr="00053643">
        <w:rPr>
          <w:rFonts w:ascii="Arial" w:hAnsi="Arial" w:cs="Arial"/>
          <w:snapToGrid/>
          <w:sz w:val="22"/>
          <w:szCs w:val="22"/>
        </w:rPr>
        <w:t xml:space="preserve">/2021, informando lo siguiente: </w:t>
      </w:r>
    </w:p>
    <w:p w14:paraId="6491B1E1" w14:textId="204EDEC6" w:rsidR="00F25423" w:rsidRPr="00053643" w:rsidRDefault="00F25423" w:rsidP="00964905">
      <w:pPr>
        <w:pStyle w:val="Prrafodelista"/>
        <w:numPr>
          <w:ilvl w:val="2"/>
          <w:numId w:val="5"/>
        </w:numPr>
        <w:spacing w:line="276" w:lineRule="auto"/>
        <w:ind w:left="0" w:firstLine="0"/>
        <w:jc w:val="both"/>
        <w:rPr>
          <w:rFonts w:cs="Arial"/>
          <w:b/>
          <w:bCs/>
          <w:sz w:val="22"/>
          <w:szCs w:val="22"/>
        </w:rPr>
      </w:pPr>
      <w:bookmarkStart w:id="2" w:name="_Hlk53123482"/>
      <w:r w:rsidRPr="00053643">
        <w:rPr>
          <w:rFonts w:ascii="Arial" w:hAnsi="Arial" w:cs="Arial"/>
          <w:b/>
          <w:bCs/>
          <w:sz w:val="22"/>
          <w:szCs w:val="22"/>
          <w:lang w:val="es-ES" w:eastAsia="x-none"/>
        </w:rPr>
        <w:t>Presentación de resultados y propuesta sugerida (con base a tabla de sanciones aprobada), sobre profesionales que se encuentran en la etapa de apertura a prueba, en el proceso de inicio administrativo sancionatorio</w:t>
      </w:r>
      <w:bookmarkEnd w:id="2"/>
      <w:r w:rsidRPr="00053643">
        <w:rPr>
          <w:rFonts w:ascii="Arial" w:hAnsi="Arial" w:cs="Arial"/>
          <w:b/>
          <w:bCs/>
          <w:sz w:val="22"/>
          <w:szCs w:val="22"/>
          <w:lang w:eastAsia="x-none"/>
        </w:rPr>
        <w:t>.</w:t>
      </w:r>
    </w:p>
    <w:p w14:paraId="4461EDF0" w14:textId="77777777" w:rsidR="00F25423" w:rsidRPr="00053643" w:rsidRDefault="00F25423" w:rsidP="00964905">
      <w:pPr>
        <w:jc w:val="both"/>
        <w:rPr>
          <w:rFonts w:ascii="Arial" w:hAnsi="Arial" w:cs="Arial"/>
          <w:sz w:val="22"/>
          <w:szCs w:val="22"/>
          <w:lang w:eastAsia="x-none"/>
        </w:rPr>
      </w:pPr>
    </w:p>
    <w:p w14:paraId="0ACE5EAB" w14:textId="5A13386B" w:rsidR="00F25423" w:rsidRDefault="00930021" w:rsidP="00D67810">
      <w:pPr>
        <w:pStyle w:val="Prrafodelista"/>
        <w:numPr>
          <w:ilvl w:val="0"/>
          <w:numId w:val="11"/>
        </w:numPr>
        <w:ind w:firstLine="0"/>
        <w:rPr>
          <w:rFonts w:ascii="Arial" w:hAnsi="Arial" w:cs="Arial"/>
          <w:sz w:val="22"/>
          <w:szCs w:val="22"/>
          <w:lang w:eastAsia="x-none"/>
        </w:rPr>
      </w:pPr>
      <w:r w:rsidRPr="00930021">
        <w:rPr>
          <w:rFonts w:ascii="Arial" w:hAnsi="Arial" w:cs="Arial"/>
          <w:sz w:val="22"/>
          <w:szCs w:val="22"/>
          <w:highlight w:val="black"/>
          <w:lang w:eastAsia="x-none"/>
        </w:rPr>
        <w:t>XXXXXXXXXXXXXXXXXXXXXXXXXXXXXXXXXXXXXXXXXX</w:t>
      </w:r>
    </w:p>
    <w:p w14:paraId="2E683CF6" w14:textId="77777777" w:rsidR="006B0A92" w:rsidRDefault="006B0A92" w:rsidP="006B0A92">
      <w:pPr>
        <w:pStyle w:val="Prrafodelista"/>
        <w:ind w:left="720"/>
        <w:rPr>
          <w:rFonts w:ascii="Arial" w:hAnsi="Arial" w:cs="Arial"/>
          <w:sz w:val="22"/>
          <w:szCs w:val="22"/>
          <w:lang w:eastAsia="x-none"/>
        </w:rPr>
      </w:pPr>
    </w:p>
    <w:tbl>
      <w:tblPr>
        <w:tblStyle w:val="Tablaconcuadrcula2"/>
        <w:tblW w:w="9323" w:type="dxa"/>
        <w:tblInd w:w="595" w:type="dxa"/>
        <w:tblLook w:val="04A0" w:firstRow="1" w:lastRow="0" w:firstColumn="1" w:lastColumn="0" w:noHBand="0" w:noVBand="1"/>
      </w:tblPr>
      <w:tblGrid>
        <w:gridCol w:w="1390"/>
        <w:gridCol w:w="2757"/>
        <w:gridCol w:w="5176"/>
      </w:tblGrid>
      <w:tr w:rsidR="00F25423" w:rsidRPr="00053643" w14:paraId="075484C6" w14:textId="77777777" w:rsidTr="00930021">
        <w:trPr>
          <w:trHeight w:val="375"/>
          <w:tblHeader/>
        </w:trPr>
        <w:tc>
          <w:tcPr>
            <w:tcW w:w="1390" w:type="dxa"/>
          </w:tcPr>
          <w:p w14:paraId="60D27324" w14:textId="77777777" w:rsidR="006B0A92" w:rsidRDefault="006B0A92" w:rsidP="00F25423">
            <w:pPr>
              <w:widowControl/>
              <w:contextualSpacing/>
              <w:jc w:val="center"/>
              <w:rPr>
                <w:rFonts w:ascii="Arial" w:eastAsia="Georgia" w:hAnsi="Arial" w:cs="Arial"/>
                <w:b/>
                <w:bCs/>
                <w:snapToGrid/>
                <w:sz w:val="22"/>
                <w:szCs w:val="22"/>
                <w:lang w:val="es-SV" w:eastAsia="en-US"/>
              </w:rPr>
            </w:pPr>
            <w:bookmarkStart w:id="3" w:name="_Hlk53147273"/>
          </w:p>
          <w:p w14:paraId="2A126E36" w14:textId="3E947828"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N° de inscripción</w:t>
            </w:r>
          </w:p>
        </w:tc>
        <w:tc>
          <w:tcPr>
            <w:tcW w:w="2757" w:type="dxa"/>
          </w:tcPr>
          <w:p w14:paraId="201AC7EA"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Nombre</w:t>
            </w:r>
          </w:p>
        </w:tc>
        <w:tc>
          <w:tcPr>
            <w:tcW w:w="5176" w:type="dxa"/>
          </w:tcPr>
          <w:p w14:paraId="3E741B9F"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Comentario</w:t>
            </w:r>
          </w:p>
        </w:tc>
      </w:tr>
      <w:tr w:rsidR="00F25423" w:rsidRPr="00053643" w14:paraId="3D2BB1A5" w14:textId="77777777" w:rsidTr="00930021">
        <w:trPr>
          <w:trHeight w:val="375"/>
        </w:trPr>
        <w:tc>
          <w:tcPr>
            <w:tcW w:w="1390" w:type="dxa"/>
          </w:tcPr>
          <w:p w14:paraId="50764385" w14:textId="7BA79439" w:rsidR="00F25423" w:rsidRPr="00053643" w:rsidRDefault="006B0A92" w:rsidP="00F25423">
            <w:pPr>
              <w:contextualSpacing/>
              <w:jc w:val="center"/>
              <w:rPr>
                <w:rFonts w:ascii="Arial" w:hAnsi="Arial" w:cs="Arial"/>
                <w:color w:val="000000"/>
                <w:sz w:val="22"/>
                <w:szCs w:val="22"/>
                <w:lang w:val="es-SV"/>
              </w:rPr>
            </w:pPr>
            <w:r>
              <w:rPr>
                <w:rFonts w:ascii="Arial" w:hAnsi="Arial" w:cs="Arial"/>
                <w:color w:val="000000"/>
                <w:sz w:val="22"/>
                <w:szCs w:val="22"/>
                <w:lang w:val="es-SV"/>
              </w:rPr>
              <w:t>XXX</w:t>
            </w:r>
          </w:p>
        </w:tc>
        <w:tc>
          <w:tcPr>
            <w:tcW w:w="2757" w:type="dxa"/>
          </w:tcPr>
          <w:p w14:paraId="640929DE" w14:textId="0FDF1AD9" w:rsidR="00F25423" w:rsidRPr="00053643" w:rsidRDefault="006B0A92" w:rsidP="00F25423">
            <w:pPr>
              <w:contextualSpacing/>
              <w:rPr>
                <w:rFonts w:ascii="Arial" w:hAnsi="Arial" w:cs="Arial"/>
                <w:color w:val="000000"/>
                <w:sz w:val="22"/>
                <w:szCs w:val="22"/>
                <w:lang w:val="es-SV"/>
              </w:rPr>
            </w:pPr>
            <w:r>
              <w:rPr>
                <w:rFonts w:ascii="Arial" w:hAnsi="Arial" w:cs="Arial"/>
                <w:color w:val="000000"/>
                <w:sz w:val="22"/>
                <w:szCs w:val="22"/>
              </w:rPr>
              <w:t>XXX</w:t>
            </w:r>
          </w:p>
        </w:tc>
        <w:tc>
          <w:tcPr>
            <w:tcW w:w="5176" w:type="dxa"/>
          </w:tcPr>
          <w:p w14:paraId="4E9820B5" w14:textId="7E2BE4D2" w:rsidR="00F25423" w:rsidRPr="00053643" w:rsidRDefault="006B0A92" w:rsidP="00F25423">
            <w:pPr>
              <w:jc w:val="both"/>
              <w:rPr>
                <w:rFonts w:ascii="Arial" w:hAnsi="Arial" w:cs="Arial"/>
                <w:color w:val="000000"/>
                <w:sz w:val="22"/>
                <w:szCs w:val="22"/>
                <w:lang w:val="es-ES"/>
              </w:rPr>
            </w:pPr>
            <w:r w:rsidRPr="006B0A92">
              <w:rPr>
                <w:rFonts w:ascii="Arial" w:hAnsi="Arial" w:cs="Arial"/>
                <w:color w:val="000000"/>
                <w:sz w:val="22"/>
                <w:szCs w:val="22"/>
                <w:highlight w:val="black"/>
                <w:lang w:val="es-SV"/>
              </w:rPr>
              <w:t>XXXXXXXXXXXXXXXXXXXXXX</w:t>
            </w:r>
          </w:p>
        </w:tc>
      </w:tr>
      <w:bookmarkEnd w:id="3"/>
    </w:tbl>
    <w:p w14:paraId="504AE460" w14:textId="77777777" w:rsidR="00F25423" w:rsidRPr="00053643" w:rsidRDefault="00F25423" w:rsidP="00F25423">
      <w:pPr>
        <w:jc w:val="both"/>
        <w:rPr>
          <w:rFonts w:ascii="Arial" w:hAnsi="Arial" w:cs="Arial"/>
          <w:sz w:val="22"/>
          <w:szCs w:val="22"/>
          <w:lang w:eastAsia="x-none"/>
        </w:rPr>
      </w:pPr>
    </w:p>
    <w:p w14:paraId="6428241E" w14:textId="77777777" w:rsidR="00F25423" w:rsidRPr="00053643" w:rsidRDefault="00F25423" w:rsidP="00F25423">
      <w:pPr>
        <w:pStyle w:val="Prrafodelista"/>
        <w:ind w:left="0"/>
        <w:jc w:val="both"/>
        <w:rPr>
          <w:rFonts w:ascii="Arial" w:hAnsi="Arial" w:cs="Arial"/>
          <w:sz w:val="22"/>
          <w:szCs w:val="22"/>
          <w:lang w:eastAsia="x-none"/>
        </w:rPr>
      </w:pPr>
    </w:p>
    <w:p w14:paraId="2A66E93E" w14:textId="1B004D92" w:rsidR="00F25423" w:rsidRPr="006B0A92" w:rsidRDefault="006B0A92" w:rsidP="006B0A92">
      <w:pPr>
        <w:pStyle w:val="Prrafodelista"/>
        <w:numPr>
          <w:ilvl w:val="0"/>
          <w:numId w:val="11"/>
        </w:numPr>
        <w:ind w:left="0" w:firstLine="709"/>
        <w:jc w:val="both"/>
        <w:rPr>
          <w:rFonts w:ascii="Arial" w:hAnsi="Arial" w:cs="Arial"/>
          <w:sz w:val="22"/>
          <w:szCs w:val="22"/>
          <w:lang w:eastAsia="x-none"/>
        </w:rPr>
      </w:pPr>
      <w:r w:rsidRPr="00930021">
        <w:rPr>
          <w:rFonts w:ascii="Arial" w:hAnsi="Arial" w:cs="Arial"/>
          <w:sz w:val="22"/>
          <w:szCs w:val="22"/>
          <w:highlight w:val="black"/>
          <w:lang w:eastAsia="x-none"/>
        </w:rPr>
        <w:t>XXXXXXXXXXXXXXXXXXXXXXXXXXXXXXXXXXXXXXXXX</w:t>
      </w:r>
    </w:p>
    <w:tbl>
      <w:tblPr>
        <w:tblW w:w="933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939"/>
        <w:gridCol w:w="4004"/>
      </w:tblGrid>
      <w:tr w:rsidR="00F25423" w:rsidRPr="00053643" w14:paraId="0A62C220" w14:textId="77777777" w:rsidTr="00F25423">
        <w:trPr>
          <w:trHeight w:val="494"/>
          <w:tblHeader/>
        </w:trPr>
        <w:tc>
          <w:tcPr>
            <w:tcW w:w="1283" w:type="dxa"/>
            <w:shd w:val="clear" w:color="auto" w:fill="auto"/>
            <w:hideMark/>
          </w:tcPr>
          <w:p w14:paraId="490EABB1" w14:textId="77777777" w:rsidR="00F25423" w:rsidRPr="00053643" w:rsidRDefault="00F25423" w:rsidP="00F25423">
            <w:pPr>
              <w:contextualSpacing/>
              <w:jc w:val="center"/>
              <w:rPr>
                <w:rFonts w:ascii="Arial" w:hAnsi="Arial" w:cs="Arial"/>
                <w:b/>
                <w:bCs/>
                <w:sz w:val="22"/>
                <w:szCs w:val="22"/>
                <w:lang w:val="es-SV"/>
              </w:rPr>
            </w:pPr>
            <w:bookmarkStart w:id="4" w:name="_Hlk53147338"/>
            <w:r w:rsidRPr="00053643">
              <w:rPr>
                <w:rFonts w:ascii="Arial" w:hAnsi="Arial" w:cs="Arial"/>
                <w:b/>
                <w:bCs/>
                <w:sz w:val="22"/>
                <w:szCs w:val="22"/>
              </w:rPr>
              <w:lastRenderedPageBreak/>
              <w:t xml:space="preserve">N° de </w:t>
            </w:r>
            <w:r w:rsidRPr="00053643">
              <w:rPr>
                <w:rFonts w:ascii="Arial" w:hAnsi="Arial" w:cs="Arial"/>
                <w:b/>
                <w:bCs/>
                <w:sz w:val="22"/>
                <w:szCs w:val="22"/>
                <w:lang w:val="es-SV"/>
              </w:rPr>
              <w:t>inscripción</w:t>
            </w:r>
          </w:p>
        </w:tc>
        <w:tc>
          <w:tcPr>
            <w:tcW w:w="3939" w:type="dxa"/>
            <w:shd w:val="clear" w:color="auto" w:fill="auto"/>
            <w:noWrap/>
            <w:hideMark/>
          </w:tcPr>
          <w:p w14:paraId="52DD79AB" w14:textId="77777777" w:rsidR="00F25423" w:rsidRPr="00053643" w:rsidRDefault="00F25423" w:rsidP="00F25423">
            <w:pPr>
              <w:contextualSpacing/>
              <w:jc w:val="center"/>
              <w:rPr>
                <w:rFonts w:ascii="Arial" w:hAnsi="Arial" w:cs="Arial"/>
                <w:b/>
                <w:bCs/>
                <w:sz w:val="22"/>
                <w:szCs w:val="22"/>
                <w:lang w:val="es-SV"/>
              </w:rPr>
            </w:pPr>
            <w:r w:rsidRPr="00053643">
              <w:rPr>
                <w:rFonts w:ascii="Arial" w:hAnsi="Arial" w:cs="Arial"/>
                <w:b/>
                <w:bCs/>
                <w:sz w:val="22"/>
                <w:szCs w:val="22"/>
                <w:lang w:val="es-SV"/>
              </w:rPr>
              <w:t>Nombre</w:t>
            </w:r>
          </w:p>
        </w:tc>
        <w:tc>
          <w:tcPr>
            <w:tcW w:w="4111" w:type="dxa"/>
          </w:tcPr>
          <w:p w14:paraId="15918332" w14:textId="77777777" w:rsidR="00F25423" w:rsidRPr="00053643" w:rsidRDefault="00F25423" w:rsidP="00F25423">
            <w:pPr>
              <w:contextualSpacing/>
              <w:jc w:val="center"/>
              <w:rPr>
                <w:rFonts w:ascii="Arial" w:hAnsi="Arial" w:cs="Arial"/>
                <w:b/>
                <w:bCs/>
                <w:sz w:val="22"/>
                <w:szCs w:val="22"/>
                <w:lang w:val="es-SV"/>
              </w:rPr>
            </w:pPr>
            <w:r w:rsidRPr="00053643">
              <w:rPr>
                <w:rFonts w:ascii="Arial" w:hAnsi="Arial" w:cs="Arial"/>
                <w:b/>
                <w:bCs/>
                <w:sz w:val="22"/>
                <w:szCs w:val="22"/>
                <w:lang w:val="es-SV"/>
              </w:rPr>
              <w:t>Comentarios de calidad</w:t>
            </w:r>
          </w:p>
        </w:tc>
      </w:tr>
      <w:tr w:rsidR="00F25423" w:rsidRPr="00053643" w14:paraId="5F8AE77C" w14:textId="77777777" w:rsidTr="00F25423">
        <w:trPr>
          <w:trHeight w:val="397"/>
        </w:trPr>
        <w:tc>
          <w:tcPr>
            <w:tcW w:w="1283" w:type="dxa"/>
            <w:shd w:val="clear" w:color="auto" w:fill="auto"/>
            <w:noWrap/>
          </w:tcPr>
          <w:p w14:paraId="09BDF881" w14:textId="49501055" w:rsidR="00F25423" w:rsidRPr="00053643" w:rsidRDefault="006B0A92" w:rsidP="00F25423">
            <w:pPr>
              <w:contextualSpacing/>
              <w:jc w:val="center"/>
              <w:rPr>
                <w:rFonts w:ascii="Arial" w:hAnsi="Arial" w:cs="Arial"/>
                <w:sz w:val="22"/>
                <w:szCs w:val="22"/>
              </w:rPr>
            </w:pPr>
            <w:r>
              <w:rPr>
                <w:rFonts w:ascii="Arial" w:hAnsi="Arial" w:cs="Arial"/>
                <w:sz w:val="22"/>
                <w:szCs w:val="22"/>
              </w:rPr>
              <w:t>XXX</w:t>
            </w:r>
          </w:p>
        </w:tc>
        <w:tc>
          <w:tcPr>
            <w:tcW w:w="3939" w:type="dxa"/>
            <w:shd w:val="clear" w:color="auto" w:fill="auto"/>
            <w:noWrap/>
          </w:tcPr>
          <w:p w14:paraId="57F32D27" w14:textId="3FBE5C09" w:rsidR="00F25423" w:rsidRPr="00053643" w:rsidRDefault="006B0A92" w:rsidP="00F25423">
            <w:pPr>
              <w:contextualSpacing/>
              <w:jc w:val="both"/>
              <w:rPr>
                <w:rFonts w:ascii="Arial" w:hAnsi="Arial" w:cs="Arial"/>
                <w:sz w:val="22"/>
                <w:szCs w:val="22"/>
              </w:rPr>
            </w:pPr>
            <w:r>
              <w:rPr>
                <w:rFonts w:ascii="Arial" w:hAnsi="Arial" w:cs="Arial"/>
                <w:sz w:val="22"/>
                <w:szCs w:val="22"/>
              </w:rPr>
              <w:t>XXX</w:t>
            </w:r>
          </w:p>
        </w:tc>
        <w:tc>
          <w:tcPr>
            <w:tcW w:w="4111" w:type="dxa"/>
          </w:tcPr>
          <w:p w14:paraId="2718052A" w14:textId="523FDE27" w:rsidR="00F25423" w:rsidRPr="00053643" w:rsidRDefault="006B0A92" w:rsidP="00F25423">
            <w:pPr>
              <w:contextualSpacing/>
              <w:jc w:val="both"/>
              <w:rPr>
                <w:rFonts w:ascii="Arial" w:hAnsi="Arial" w:cs="Arial"/>
                <w:sz w:val="22"/>
                <w:szCs w:val="22"/>
                <w:lang w:val="es-SV"/>
              </w:rPr>
            </w:pPr>
            <w:r w:rsidRPr="006B0A92">
              <w:rPr>
                <w:rFonts w:ascii="Arial" w:hAnsi="Arial" w:cs="Arial"/>
                <w:sz w:val="22"/>
                <w:szCs w:val="22"/>
                <w:highlight w:val="black"/>
                <w:lang w:val="es-SV"/>
              </w:rPr>
              <w:t>XXXXXXXXXXXXXXX</w:t>
            </w:r>
          </w:p>
        </w:tc>
      </w:tr>
    </w:tbl>
    <w:p w14:paraId="6EDF67F8" w14:textId="77777777" w:rsidR="00F25423" w:rsidRPr="00053643" w:rsidRDefault="00F25423" w:rsidP="00F25423">
      <w:pPr>
        <w:ind w:right="-257"/>
        <w:jc w:val="both"/>
        <w:rPr>
          <w:rFonts w:ascii="Arial" w:hAnsi="Arial" w:cs="Arial"/>
          <w:sz w:val="22"/>
          <w:szCs w:val="22"/>
          <w:lang w:eastAsia="x-none"/>
        </w:rPr>
      </w:pPr>
      <w:bookmarkStart w:id="5" w:name="_Hlk53147368"/>
      <w:bookmarkEnd w:id="4"/>
    </w:p>
    <w:p w14:paraId="0BA492D4" w14:textId="53F555E6" w:rsidR="00F25423" w:rsidRDefault="00F25423" w:rsidP="00A73372">
      <w:pPr>
        <w:ind w:right="-257"/>
        <w:jc w:val="both"/>
        <w:rPr>
          <w:rFonts w:ascii="Arial" w:hAnsi="Arial" w:cs="Arial"/>
          <w:b/>
          <w:bCs/>
          <w:sz w:val="22"/>
          <w:szCs w:val="22"/>
          <w:lang w:eastAsia="x-none"/>
        </w:rPr>
      </w:pPr>
      <w:r w:rsidRPr="00053643">
        <w:rPr>
          <w:rFonts w:ascii="Arial" w:hAnsi="Arial" w:cs="Arial"/>
          <w:sz w:val="22"/>
          <w:szCs w:val="22"/>
          <w:lang w:eastAsia="x-none"/>
        </w:rPr>
        <w:t xml:space="preserve">En atención a lo informado, se emite el </w:t>
      </w:r>
      <w:r w:rsidR="00706BC7" w:rsidRPr="00053643">
        <w:rPr>
          <w:rFonts w:ascii="Arial" w:hAnsi="Arial" w:cs="Arial"/>
          <w:b/>
          <w:sz w:val="22"/>
          <w:szCs w:val="22"/>
          <w:lang w:eastAsia="x-none"/>
        </w:rPr>
        <w:t>ACUERDO 11</w:t>
      </w:r>
      <w:r w:rsidRPr="00053643">
        <w:rPr>
          <w:rFonts w:ascii="Arial" w:hAnsi="Arial" w:cs="Arial"/>
          <w:b/>
          <w:sz w:val="22"/>
          <w:szCs w:val="22"/>
          <w:lang w:eastAsia="x-none"/>
        </w:rPr>
        <w:t>:</w:t>
      </w:r>
      <w:r w:rsidRPr="00053643">
        <w:rPr>
          <w:rFonts w:ascii="Arial" w:hAnsi="Arial" w:cs="Arial"/>
          <w:sz w:val="22"/>
          <w:szCs w:val="22"/>
          <w:lang w:eastAsia="x-none"/>
        </w:rPr>
        <w:t xml:space="preserve"> </w:t>
      </w:r>
      <w:r w:rsidR="006B0A92">
        <w:rPr>
          <w:rFonts w:ascii="Arial" w:hAnsi="Arial" w:cs="Arial"/>
          <w:sz w:val="22"/>
          <w:szCs w:val="22"/>
          <w:lang w:eastAsia="x-none"/>
        </w:rPr>
        <w:t>se giran instrucciones a la unidad jurídica de lo siguiente:</w:t>
      </w:r>
      <w:r w:rsidRPr="00053643">
        <w:rPr>
          <w:rFonts w:ascii="Arial" w:hAnsi="Arial" w:cs="Arial"/>
          <w:sz w:val="22"/>
          <w:szCs w:val="22"/>
          <w:lang w:eastAsia="x-none"/>
        </w:rPr>
        <w:t xml:space="preserve"> </w:t>
      </w:r>
    </w:p>
    <w:p w14:paraId="05ED3877" w14:textId="789BF3E2" w:rsidR="006B0A92" w:rsidRPr="00053643" w:rsidRDefault="006B0A92" w:rsidP="00A73372">
      <w:pPr>
        <w:ind w:right="-257"/>
        <w:jc w:val="both"/>
        <w:rPr>
          <w:rFonts w:ascii="Arial" w:hAnsi="Arial" w:cs="Arial"/>
          <w:sz w:val="22"/>
          <w:szCs w:val="22"/>
          <w:lang w:eastAsia="x-none"/>
        </w:rPr>
      </w:pPr>
      <w:r w:rsidRPr="00930021">
        <w:rPr>
          <w:rFonts w:ascii="Arial" w:hAnsi="Arial" w:cs="Arial"/>
          <w:sz w:val="22"/>
          <w:szCs w:val="22"/>
          <w:highlight w:val="black"/>
          <w:lang w:eastAsia="x-none"/>
        </w:rPr>
        <w:t>XXXXXXXXXXXXXXXXXXXXXXXXXXXXXXXXXXXXXXXXX</w:t>
      </w:r>
    </w:p>
    <w:p w14:paraId="43A17AB3" w14:textId="77777777" w:rsidR="00F25423" w:rsidRPr="00053643" w:rsidRDefault="00F25423" w:rsidP="00F25423">
      <w:pPr>
        <w:ind w:left="567" w:right="-257"/>
        <w:jc w:val="both"/>
        <w:rPr>
          <w:rFonts w:ascii="Arial" w:hAnsi="Arial" w:cs="Arial"/>
          <w:sz w:val="22"/>
          <w:szCs w:val="22"/>
          <w:lang w:eastAsia="x-none"/>
        </w:rPr>
      </w:pPr>
    </w:p>
    <w:p w14:paraId="24ECFAE6" w14:textId="77777777" w:rsidR="00F25423" w:rsidRPr="00053643" w:rsidRDefault="00F25423" w:rsidP="00F25423">
      <w:pPr>
        <w:ind w:left="567" w:right="-257"/>
        <w:jc w:val="both"/>
        <w:rPr>
          <w:rFonts w:ascii="Arial" w:hAnsi="Arial" w:cs="Arial"/>
          <w:sz w:val="22"/>
          <w:szCs w:val="22"/>
          <w:lang w:eastAsia="x-none"/>
        </w:rPr>
      </w:pPr>
    </w:p>
    <w:bookmarkEnd w:id="5"/>
    <w:p w14:paraId="3262032D" w14:textId="7782FD98" w:rsidR="00F25423" w:rsidRPr="00053643" w:rsidRDefault="00F25423" w:rsidP="00A73372">
      <w:pPr>
        <w:pStyle w:val="Prrafodelista"/>
        <w:numPr>
          <w:ilvl w:val="2"/>
          <w:numId w:val="5"/>
        </w:numPr>
        <w:ind w:left="0" w:right="-116" w:firstLine="0"/>
        <w:jc w:val="both"/>
        <w:rPr>
          <w:rFonts w:ascii="Arial" w:hAnsi="Arial" w:cs="Arial"/>
          <w:b/>
          <w:bCs/>
          <w:sz w:val="22"/>
          <w:szCs w:val="22"/>
          <w:lang w:eastAsia="x-none"/>
        </w:rPr>
      </w:pPr>
      <w:r w:rsidRPr="00053643">
        <w:rPr>
          <w:rFonts w:ascii="Arial" w:hAnsi="Arial" w:cs="Arial"/>
          <w:b/>
          <w:bCs/>
          <w:sz w:val="22"/>
          <w:szCs w:val="22"/>
          <w:lang w:eastAsia="x-none"/>
        </w:rPr>
        <w:t>Presentación de resultados y propuesta sugerida, sobre profesionales que se encuentran en la etapa de apertura a prueba, en el procedimiento administrativo sancionatorio simplificado por sanciones leves, según art. 158 de Ley de Procedimientos administrativo Sancionatorio (LPA).</w:t>
      </w:r>
    </w:p>
    <w:p w14:paraId="7520A2F8" w14:textId="77777777" w:rsidR="00F25423" w:rsidRPr="00053643" w:rsidRDefault="00F25423" w:rsidP="00A73372">
      <w:pPr>
        <w:ind w:right="-257"/>
        <w:jc w:val="both"/>
        <w:rPr>
          <w:rFonts w:ascii="Arial" w:hAnsi="Arial" w:cs="Arial"/>
          <w:sz w:val="22"/>
          <w:szCs w:val="22"/>
          <w:lang w:val="es-SV" w:eastAsia="x-none"/>
        </w:rPr>
      </w:pPr>
    </w:p>
    <w:p w14:paraId="00190B32" w14:textId="764AFAC8" w:rsidR="00F25423" w:rsidRPr="00053643" w:rsidRDefault="00F25423" w:rsidP="006B0A92">
      <w:pPr>
        <w:numPr>
          <w:ilvl w:val="0"/>
          <w:numId w:val="13"/>
        </w:numPr>
        <w:ind w:left="0" w:right="-257" w:firstLine="993"/>
        <w:jc w:val="both"/>
        <w:rPr>
          <w:rFonts w:ascii="Arial" w:hAnsi="Arial" w:cs="Arial"/>
          <w:sz w:val="22"/>
          <w:szCs w:val="22"/>
          <w:lang w:eastAsia="x-none"/>
        </w:rPr>
      </w:pPr>
      <w:r w:rsidRPr="00053643">
        <w:rPr>
          <w:rFonts w:ascii="Arial" w:hAnsi="Arial" w:cs="Arial"/>
          <w:sz w:val="22"/>
          <w:szCs w:val="22"/>
          <w:lang w:eastAsia="x-none"/>
        </w:rPr>
        <w:t xml:space="preserve"> </w:t>
      </w:r>
      <w:r w:rsidR="006B0A92" w:rsidRPr="00930021">
        <w:rPr>
          <w:rFonts w:ascii="Arial" w:hAnsi="Arial" w:cs="Arial"/>
          <w:sz w:val="22"/>
          <w:szCs w:val="22"/>
          <w:highlight w:val="black"/>
          <w:lang w:eastAsia="x-none"/>
        </w:rPr>
        <w:t>XXXXXXXXXXXXXXXXXXXXXXXXXXXXXXXXXXXXXXXXX</w:t>
      </w:r>
    </w:p>
    <w:p w14:paraId="5BCF1D75" w14:textId="77777777" w:rsidR="00F25423" w:rsidRPr="00053643" w:rsidRDefault="00F25423" w:rsidP="00F25423">
      <w:pPr>
        <w:ind w:left="720" w:right="-257"/>
        <w:jc w:val="both"/>
        <w:rPr>
          <w:rFonts w:ascii="Arial" w:hAnsi="Arial" w:cs="Arial"/>
          <w:sz w:val="22"/>
          <w:szCs w:val="22"/>
          <w:lang w:eastAsia="x-none"/>
        </w:rPr>
      </w:pPr>
    </w:p>
    <w:p w14:paraId="33A9F65C" w14:textId="77777777" w:rsidR="00F25423" w:rsidRPr="00053643" w:rsidRDefault="00F25423" w:rsidP="00F25423">
      <w:pPr>
        <w:ind w:left="720" w:right="-257"/>
        <w:jc w:val="both"/>
        <w:rPr>
          <w:rFonts w:ascii="Arial" w:hAnsi="Arial" w:cs="Arial"/>
          <w:sz w:val="22"/>
          <w:szCs w:val="22"/>
          <w:lang w:eastAsia="x-none"/>
        </w:rPr>
      </w:pPr>
    </w:p>
    <w:p w14:paraId="1A5CFB45" w14:textId="77777777" w:rsidR="00F25423" w:rsidRPr="00053643" w:rsidRDefault="00F25423" w:rsidP="00F25423">
      <w:pPr>
        <w:ind w:right="-257"/>
        <w:jc w:val="both"/>
        <w:rPr>
          <w:rFonts w:ascii="Arial" w:hAnsi="Arial" w:cs="Arial"/>
          <w:sz w:val="22"/>
          <w:szCs w:val="22"/>
          <w:lang w:eastAsia="x-none"/>
        </w:rPr>
      </w:pPr>
    </w:p>
    <w:tbl>
      <w:tblPr>
        <w:tblStyle w:val="Tablaconcuadrcula2"/>
        <w:tblW w:w="9323" w:type="dxa"/>
        <w:tblInd w:w="595" w:type="dxa"/>
        <w:tblLayout w:type="fixed"/>
        <w:tblLook w:val="04A0" w:firstRow="1" w:lastRow="0" w:firstColumn="1" w:lastColumn="0" w:noHBand="0" w:noVBand="1"/>
      </w:tblPr>
      <w:tblGrid>
        <w:gridCol w:w="960"/>
        <w:gridCol w:w="3118"/>
        <w:gridCol w:w="5245"/>
      </w:tblGrid>
      <w:tr w:rsidR="00F25423" w:rsidRPr="00053643" w14:paraId="1163DDD3" w14:textId="77777777" w:rsidTr="00F25423">
        <w:trPr>
          <w:trHeight w:val="375"/>
          <w:tblHeader/>
        </w:trPr>
        <w:tc>
          <w:tcPr>
            <w:tcW w:w="960" w:type="dxa"/>
          </w:tcPr>
          <w:p w14:paraId="7C20435B"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bookmarkStart w:id="6" w:name="_Hlk72009613"/>
            <w:r w:rsidRPr="00053643">
              <w:rPr>
                <w:rFonts w:ascii="Arial" w:eastAsia="Georgia" w:hAnsi="Arial" w:cs="Arial"/>
                <w:b/>
                <w:bCs/>
                <w:snapToGrid/>
                <w:sz w:val="22"/>
                <w:szCs w:val="22"/>
                <w:lang w:val="es-SV" w:eastAsia="en-US"/>
              </w:rPr>
              <w:t>Inscripción</w:t>
            </w:r>
          </w:p>
        </w:tc>
        <w:tc>
          <w:tcPr>
            <w:tcW w:w="3118" w:type="dxa"/>
          </w:tcPr>
          <w:p w14:paraId="7CC4EA39"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Nombre</w:t>
            </w:r>
          </w:p>
        </w:tc>
        <w:tc>
          <w:tcPr>
            <w:tcW w:w="5245" w:type="dxa"/>
          </w:tcPr>
          <w:p w14:paraId="295A89C4"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Resumen de Escrito/Correo</w:t>
            </w:r>
          </w:p>
        </w:tc>
      </w:tr>
      <w:tr w:rsidR="00F25423" w:rsidRPr="00053643" w14:paraId="3AE36203" w14:textId="77777777" w:rsidTr="00F25423">
        <w:trPr>
          <w:trHeight w:val="375"/>
        </w:trPr>
        <w:tc>
          <w:tcPr>
            <w:tcW w:w="960" w:type="dxa"/>
            <w:shd w:val="clear" w:color="auto" w:fill="auto"/>
            <w:vAlign w:val="center"/>
          </w:tcPr>
          <w:p w14:paraId="3F41B547" w14:textId="758693FB" w:rsidR="00F25423" w:rsidRPr="00053643" w:rsidRDefault="006B0A92" w:rsidP="00F25423">
            <w:pPr>
              <w:contextualSpacing/>
              <w:jc w:val="center"/>
              <w:rPr>
                <w:rFonts w:ascii="Arial" w:hAnsi="Arial" w:cs="Arial"/>
                <w:sz w:val="22"/>
                <w:szCs w:val="22"/>
              </w:rPr>
            </w:pPr>
            <w:r>
              <w:rPr>
                <w:rFonts w:ascii="Arial" w:hAnsi="Arial" w:cs="Arial"/>
                <w:sz w:val="22"/>
                <w:szCs w:val="22"/>
              </w:rPr>
              <w:t>xxx</w:t>
            </w:r>
          </w:p>
        </w:tc>
        <w:tc>
          <w:tcPr>
            <w:tcW w:w="3118" w:type="dxa"/>
            <w:shd w:val="clear" w:color="auto" w:fill="auto"/>
            <w:vAlign w:val="center"/>
          </w:tcPr>
          <w:p w14:paraId="56D44586" w14:textId="60CEE788" w:rsidR="00F25423" w:rsidRPr="00053643" w:rsidRDefault="006B0A92" w:rsidP="00F25423">
            <w:pPr>
              <w:contextualSpacing/>
              <w:rPr>
                <w:rFonts w:ascii="Arial" w:hAnsi="Arial" w:cs="Arial"/>
                <w:sz w:val="22"/>
                <w:szCs w:val="22"/>
                <w:lang w:val="es-SV"/>
              </w:rPr>
            </w:pPr>
            <w:r>
              <w:rPr>
                <w:rFonts w:ascii="Arial" w:hAnsi="Arial" w:cs="Arial"/>
                <w:sz w:val="22"/>
                <w:szCs w:val="22"/>
                <w:lang w:val="es-SV"/>
              </w:rPr>
              <w:t>xxx</w:t>
            </w:r>
          </w:p>
        </w:tc>
        <w:tc>
          <w:tcPr>
            <w:tcW w:w="5245" w:type="dxa"/>
          </w:tcPr>
          <w:p w14:paraId="287C12A1" w14:textId="19AFDE55" w:rsidR="00F25423" w:rsidRPr="00053643" w:rsidRDefault="006B0A92" w:rsidP="00F25423">
            <w:pPr>
              <w:jc w:val="both"/>
              <w:rPr>
                <w:rFonts w:ascii="Arial" w:hAnsi="Arial" w:cs="Arial"/>
                <w:color w:val="000000"/>
                <w:sz w:val="22"/>
                <w:szCs w:val="22"/>
                <w:lang w:val="es-SV"/>
              </w:rPr>
            </w:pPr>
            <w:r w:rsidRPr="006B0A92">
              <w:rPr>
                <w:rFonts w:ascii="Arial" w:hAnsi="Arial" w:cs="Arial"/>
                <w:color w:val="000000"/>
                <w:sz w:val="22"/>
                <w:szCs w:val="22"/>
                <w:highlight w:val="black"/>
                <w:lang w:val="es-SV"/>
              </w:rPr>
              <w:t>xxxxxxxxxxxxxxxxxxxxxxxxxxxxx</w:t>
            </w:r>
          </w:p>
        </w:tc>
      </w:tr>
      <w:tr w:rsidR="006B0A92" w:rsidRPr="00053643" w14:paraId="770FD446" w14:textId="77777777" w:rsidTr="00F25423">
        <w:trPr>
          <w:trHeight w:val="375"/>
        </w:trPr>
        <w:tc>
          <w:tcPr>
            <w:tcW w:w="960" w:type="dxa"/>
            <w:shd w:val="clear" w:color="auto" w:fill="auto"/>
            <w:vAlign w:val="center"/>
          </w:tcPr>
          <w:p w14:paraId="4033D76B" w14:textId="058B84A3" w:rsidR="006B0A92" w:rsidRPr="00053643" w:rsidRDefault="006B0A92" w:rsidP="006B0A92">
            <w:pPr>
              <w:contextualSpacing/>
              <w:jc w:val="center"/>
              <w:rPr>
                <w:rFonts w:ascii="Arial" w:hAnsi="Arial" w:cs="Arial"/>
                <w:sz w:val="22"/>
                <w:szCs w:val="22"/>
              </w:rPr>
            </w:pPr>
            <w:r>
              <w:rPr>
                <w:rFonts w:ascii="Arial" w:hAnsi="Arial" w:cs="Arial"/>
                <w:sz w:val="22"/>
                <w:szCs w:val="22"/>
              </w:rPr>
              <w:t>xxx</w:t>
            </w:r>
          </w:p>
        </w:tc>
        <w:tc>
          <w:tcPr>
            <w:tcW w:w="3118" w:type="dxa"/>
            <w:shd w:val="clear" w:color="auto" w:fill="auto"/>
            <w:vAlign w:val="center"/>
          </w:tcPr>
          <w:p w14:paraId="1FDC04E8" w14:textId="3D79BE7A" w:rsidR="006B0A92" w:rsidRPr="00053643" w:rsidRDefault="006B0A92" w:rsidP="006B0A92">
            <w:pPr>
              <w:contextualSpacing/>
              <w:rPr>
                <w:rFonts w:ascii="Arial" w:hAnsi="Arial" w:cs="Arial"/>
                <w:sz w:val="22"/>
                <w:szCs w:val="22"/>
              </w:rPr>
            </w:pPr>
            <w:r>
              <w:rPr>
                <w:rFonts w:ascii="Arial" w:hAnsi="Arial" w:cs="Arial"/>
                <w:sz w:val="22"/>
                <w:szCs w:val="22"/>
              </w:rPr>
              <w:t>xxx</w:t>
            </w:r>
          </w:p>
        </w:tc>
        <w:tc>
          <w:tcPr>
            <w:tcW w:w="5245" w:type="dxa"/>
          </w:tcPr>
          <w:p w14:paraId="56B4F45F" w14:textId="07D377FB" w:rsidR="006B0A92" w:rsidRPr="00053643" w:rsidRDefault="006B0A92" w:rsidP="006B0A92">
            <w:pPr>
              <w:jc w:val="both"/>
              <w:rPr>
                <w:rFonts w:ascii="Arial" w:hAnsi="Arial" w:cs="Arial"/>
                <w:color w:val="000000"/>
                <w:sz w:val="22"/>
                <w:szCs w:val="22"/>
                <w:lang w:val="es-SV"/>
              </w:rPr>
            </w:pPr>
            <w:r w:rsidRPr="006B0A92">
              <w:rPr>
                <w:rFonts w:ascii="Arial" w:hAnsi="Arial" w:cs="Arial"/>
                <w:color w:val="000000"/>
                <w:sz w:val="22"/>
                <w:szCs w:val="22"/>
                <w:highlight w:val="black"/>
                <w:lang w:val="es-SV"/>
              </w:rPr>
              <w:t>xxxxxxxxxxxxxxxxxxxxxxxxxxxxx</w:t>
            </w:r>
          </w:p>
        </w:tc>
      </w:tr>
      <w:tr w:rsidR="006B0A92" w:rsidRPr="00053643" w14:paraId="05C8BDDA" w14:textId="77777777" w:rsidTr="00F25423">
        <w:trPr>
          <w:trHeight w:val="375"/>
        </w:trPr>
        <w:tc>
          <w:tcPr>
            <w:tcW w:w="960" w:type="dxa"/>
            <w:shd w:val="clear" w:color="auto" w:fill="auto"/>
            <w:vAlign w:val="center"/>
          </w:tcPr>
          <w:p w14:paraId="354F739F" w14:textId="1B26E05B" w:rsidR="006B0A92" w:rsidRPr="00053643" w:rsidRDefault="006B0A92" w:rsidP="006B0A92">
            <w:pPr>
              <w:contextualSpacing/>
              <w:jc w:val="center"/>
              <w:rPr>
                <w:rFonts w:ascii="Arial" w:hAnsi="Arial" w:cs="Arial"/>
                <w:sz w:val="22"/>
                <w:szCs w:val="22"/>
                <w:lang w:val="es-SV"/>
              </w:rPr>
            </w:pPr>
            <w:r>
              <w:rPr>
                <w:rFonts w:ascii="Arial" w:hAnsi="Arial" w:cs="Arial"/>
                <w:sz w:val="22"/>
                <w:szCs w:val="22"/>
                <w:lang w:val="es-SV"/>
              </w:rPr>
              <w:t>xxx</w:t>
            </w:r>
          </w:p>
        </w:tc>
        <w:tc>
          <w:tcPr>
            <w:tcW w:w="3118" w:type="dxa"/>
            <w:shd w:val="clear" w:color="auto" w:fill="auto"/>
            <w:vAlign w:val="center"/>
          </w:tcPr>
          <w:p w14:paraId="44136DB5" w14:textId="5CAD09C5" w:rsidR="006B0A92" w:rsidRPr="00053643" w:rsidRDefault="006B0A92" w:rsidP="006B0A92">
            <w:pPr>
              <w:contextualSpacing/>
              <w:rPr>
                <w:rFonts w:ascii="Arial" w:hAnsi="Arial" w:cs="Arial"/>
                <w:sz w:val="22"/>
                <w:szCs w:val="22"/>
                <w:lang w:val="es-SV"/>
              </w:rPr>
            </w:pPr>
            <w:r>
              <w:rPr>
                <w:rFonts w:ascii="Arial" w:hAnsi="Arial" w:cs="Arial"/>
                <w:sz w:val="22"/>
                <w:szCs w:val="22"/>
                <w:lang w:val="es-SV"/>
              </w:rPr>
              <w:t>xxx</w:t>
            </w:r>
          </w:p>
        </w:tc>
        <w:tc>
          <w:tcPr>
            <w:tcW w:w="5245" w:type="dxa"/>
          </w:tcPr>
          <w:p w14:paraId="38649584" w14:textId="336B2380" w:rsidR="006B0A92" w:rsidRPr="00053643" w:rsidRDefault="006B0A92" w:rsidP="006B0A92">
            <w:pPr>
              <w:jc w:val="both"/>
              <w:rPr>
                <w:rFonts w:ascii="Arial" w:hAnsi="Arial" w:cs="Arial"/>
                <w:color w:val="000000"/>
                <w:sz w:val="22"/>
                <w:szCs w:val="22"/>
                <w:lang w:val="es-ES"/>
              </w:rPr>
            </w:pPr>
            <w:r w:rsidRPr="006B0A92">
              <w:rPr>
                <w:rFonts w:ascii="Arial" w:hAnsi="Arial" w:cs="Arial"/>
                <w:color w:val="000000"/>
                <w:sz w:val="22"/>
                <w:szCs w:val="22"/>
                <w:highlight w:val="black"/>
                <w:lang w:val="es-SV"/>
              </w:rPr>
              <w:t>xxxxxxxxxxxxxxxxxxxxxxxxxxxxx</w:t>
            </w:r>
          </w:p>
        </w:tc>
      </w:tr>
      <w:tr w:rsidR="006B0A92" w:rsidRPr="00053643" w14:paraId="3103889D" w14:textId="77777777" w:rsidTr="00F25423">
        <w:trPr>
          <w:trHeight w:val="375"/>
        </w:trPr>
        <w:tc>
          <w:tcPr>
            <w:tcW w:w="960" w:type="dxa"/>
            <w:shd w:val="clear" w:color="auto" w:fill="auto"/>
            <w:vAlign w:val="center"/>
          </w:tcPr>
          <w:p w14:paraId="0127FFF5" w14:textId="66CB0418" w:rsidR="006B0A92" w:rsidRPr="00053643" w:rsidRDefault="006B0A92" w:rsidP="006B0A92">
            <w:pPr>
              <w:contextualSpacing/>
              <w:jc w:val="center"/>
              <w:rPr>
                <w:rFonts w:ascii="Arial" w:hAnsi="Arial" w:cs="Arial"/>
                <w:sz w:val="22"/>
                <w:szCs w:val="22"/>
                <w:lang w:val="es-SV"/>
              </w:rPr>
            </w:pPr>
            <w:r>
              <w:rPr>
                <w:rFonts w:ascii="Arial" w:hAnsi="Arial" w:cs="Arial"/>
                <w:sz w:val="22"/>
                <w:szCs w:val="22"/>
              </w:rPr>
              <w:t>xxx</w:t>
            </w:r>
          </w:p>
        </w:tc>
        <w:tc>
          <w:tcPr>
            <w:tcW w:w="3118" w:type="dxa"/>
            <w:shd w:val="clear" w:color="auto" w:fill="auto"/>
            <w:vAlign w:val="center"/>
          </w:tcPr>
          <w:p w14:paraId="76931079" w14:textId="15690894" w:rsidR="006B0A92" w:rsidRPr="00053643" w:rsidRDefault="006B0A92" w:rsidP="006B0A92">
            <w:pPr>
              <w:contextualSpacing/>
              <w:rPr>
                <w:rFonts w:ascii="Arial" w:hAnsi="Arial" w:cs="Arial"/>
                <w:sz w:val="22"/>
                <w:szCs w:val="22"/>
              </w:rPr>
            </w:pPr>
            <w:r>
              <w:rPr>
                <w:rFonts w:ascii="Arial" w:hAnsi="Arial" w:cs="Arial"/>
                <w:sz w:val="22"/>
                <w:szCs w:val="22"/>
                <w:lang w:val="es-SV"/>
              </w:rPr>
              <w:t>xxx</w:t>
            </w:r>
          </w:p>
        </w:tc>
        <w:tc>
          <w:tcPr>
            <w:tcW w:w="5245" w:type="dxa"/>
          </w:tcPr>
          <w:p w14:paraId="02EBF430" w14:textId="0E466191" w:rsidR="006B0A92" w:rsidRPr="00053643" w:rsidRDefault="006B0A92" w:rsidP="006B0A92">
            <w:pPr>
              <w:jc w:val="both"/>
              <w:rPr>
                <w:rFonts w:ascii="Arial" w:hAnsi="Arial" w:cs="Arial"/>
                <w:color w:val="000000"/>
                <w:sz w:val="22"/>
                <w:szCs w:val="22"/>
                <w:lang w:val="es-SV"/>
              </w:rPr>
            </w:pPr>
            <w:r w:rsidRPr="006B0A92">
              <w:rPr>
                <w:rFonts w:ascii="Arial" w:hAnsi="Arial" w:cs="Arial"/>
                <w:color w:val="000000"/>
                <w:sz w:val="22"/>
                <w:szCs w:val="22"/>
                <w:highlight w:val="black"/>
                <w:lang w:val="es-SV"/>
              </w:rPr>
              <w:t>xxxxxxxxxxxxxxxxxxxxxxxxxxxxx</w:t>
            </w:r>
          </w:p>
        </w:tc>
      </w:tr>
      <w:tr w:rsidR="006B0A92" w:rsidRPr="00053643" w14:paraId="367ADAC5" w14:textId="77777777" w:rsidTr="00F25423">
        <w:trPr>
          <w:trHeight w:val="375"/>
        </w:trPr>
        <w:tc>
          <w:tcPr>
            <w:tcW w:w="960" w:type="dxa"/>
            <w:shd w:val="clear" w:color="auto" w:fill="auto"/>
            <w:vAlign w:val="center"/>
          </w:tcPr>
          <w:p w14:paraId="6F9CCB32" w14:textId="797AD2E7" w:rsidR="006B0A92" w:rsidRPr="00053643" w:rsidRDefault="006B0A92" w:rsidP="006B0A92">
            <w:pPr>
              <w:contextualSpacing/>
              <w:jc w:val="center"/>
              <w:rPr>
                <w:rFonts w:ascii="Arial" w:hAnsi="Arial" w:cs="Arial"/>
                <w:sz w:val="22"/>
                <w:szCs w:val="22"/>
                <w:lang w:val="es-SV"/>
              </w:rPr>
            </w:pPr>
            <w:r>
              <w:rPr>
                <w:rFonts w:ascii="Arial" w:hAnsi="Arial" w:cs="Arial"/>
                <w:sz w:val="22"/>
                <w:szCs w:val="22"/>
              </w:rPr>
              <w:t>xxx</w:t>
            </w:r>
          </w:p>
        </w:tc>
        <w:tc>
          <w:tcPr>
            <w:tcW w:w="3118" w:type="dxa"/>
            <w:shd w:val="clear" w:color="auto" w:fill="auto"/>
            <w:vAlign w:val="center"/>
          </w:tcPr>
          <w:p w14:paraId="6D2C3E0A" w14:textId="77F9F082" w:rsidR="006B0A92" w:rsidRPr="00053643" w:rsidRDefault="006B0A92" w:rsidP="006B0A92">
            <w:pPr>
              <w:contextualSpacing/>
              <w:rPr>
                <w:rFonts w:ascii="Arial" w:hAnsi="Arial" w:cs="Arial"/>
                <w:sz w:val="22"/>
                <w:szCs w:val="22"/>
              </w:rPr>
            </w:pPr>
            <w:r>
              <w:rPr>
                <w:rFonts w:ascii="Arial" w:hAnsi="Arial" w:cs="Arial"/>
                <w:sz w:val="22"/>
                <w:szCs w:val="22"/>
              </w:rPr>
              <w:t>xxx</w:t>
            </w:r>
          </w:p>
        </w:tc>
        <w:tc>
          <w:tcPr>
            <w:tcW w:w="5245" w:type="dxa"/>
          </w:tcPr>
          <w:p w14:paraId="5554EFA8" w14:textId="51D04082" w:rsidR="006B0A92" w:rsidRPr="00053643" w:rsidRDefault="006B0A92" w:rsidP="006B0A92">
            <w:pPr>
              <w:jc w:val="both"/>
              <w:rPr>
                <w:rFonts w:ascii="Arial" w:hAnsi="Arial" w:cs="Arial"/>
                <w:color w:val="000000"/>
                <w:sz w:val="22"/>
                <w:szCs w:val="22"/>
                <w:lang w:val="es-SV"/>
              </w:rPr>
            </w:pPr>
            <w:r w:rsidRPr="006B0A92">
              <w:rPr>
                <w:rFonts w:ascii="Arial" w:hAnsi="Arial" w:cs="Arial"/>
                <w:color w:val="000000"/>
                <w:sz w:val="22"/>
                <w:szCs w:val="22"/>
                <w:highlight w:val="black"/>
                <w:lang w:val="es-SV"/>
              </w:rPr>
              <w:t>xxxxxxxxxxxxxxxxxxxxxxxxxxxxx</w:t>
            </w:r>
          </w:p>
        </w:tc>
      </w:tr>
      <w:tr w:rsidR="006B0A92" w:rsidRPr="00053643" w14:paraId="6B32FF2F" w14:textId="77777777" w:rsidTr="00F25423">
        <w:trPr>
          <w:trHeight w:val="375"/>
        </w:trPr>
        <w:tc>
          <w:tcPr>
            <w:tcW w:w="960" w:type="dxa"/>
            <w:shd w:val="clear" w:color="auto" w:fill="auto"/>
            <w:vAlign w:val="center"/>
          </w:tcPr>
          <w:p w14:paraId="22279022" w14:textId="4A8CB086" w:rsidR="006B0A92" w:rsidRPr="00053643" w:rsidRDefault="006B0A92" w:rsidP="006B0A92">
            <w:pPr>
              <w:contextualSpacing/>
              <w:jc w:val="center"/>
              <w:rPr>
                <w:rFonts w:ascii="Arial" w:hAnsi="Arial" w:cs="Arial"/>
                <w:sz w:val="22"/>
                <w:szCs w:val="22"/>
                <w:lang w:val="es-SV"/>
              </w:rPr>
            </w:pPr>
            <w:r>
              <w:rPr>
                <w:rFonts w:ascii="Arial" w:hAnsi="Arial" w:cs="Arial"/>
                <w:sz w:val="22"/>
                <w:szCs w:val="22"/>
                <w:lang w:val="es-SV"/>
              </w:rPr>
              <w:t>xxx</w:t>
            </w:r>
          </w:p>
        </w:tc>
        <w:tc>
          <w:tcPr>
            <w:tcW w:w="3118" w:type="dxa"/>
            <w:shd w:val="clear" w:color="auto" w:fill="auto"/>
            <w:vAlign w:val="center"/>
          </w:tcPr>
          <w:p w14:paraId="62D136A6" w14:textId="125CE3EB" w:rsidR="006B0A92" w:rsidRPr="00053643" w:rsidRDefault="006B0A92" w:rsidP="006B0A92">
            <w:pPr>
              <w:contextualSpacing/>
              <w:rPr>
                <w:rFonts w:ascii="Arial" w:hAnsi="Arial" w:cs="Arial"/>
                <w:sz w:val="22"/>
                <w:szCs w:val="22"/>
              </w:rPr>
            </w:pPr>
            <w:r>
              <w:rPr>
                <w:rFonts w:ascii="Arial" w:hAnsi="Arial" w:cs="Arial"/>
                <w:sz w:val="22"/>
                <w:szCs w:val="22"/>
                <w:lang w:val="es-SV"/>
              </w:rPr>
              <w:t>xxx</w:t>
            </w:r>
          </w:p>
        </w:tc>
        <w:tc>
          <w:tcPr>
            <w:tcW w:w="5245" w:type="dxa"/>
          </w:tcPr>
          <w:p w14:paraId="0F2A7764" w14:textId="520FB71C" w:rsidR="006B0A92" w:rsidRPr="00053643" w:rsidRDefault="006B0A92" w:rsidP="006B0A92">
            <w:pPr>
              <w:jc w:val="both"/>
              <w:rPr>
                <w:rFonts w:ascii="Arial" w:hAnsi="Arial" w:cs="Arial"/>
                <w:color w:val="000000"/>
                <w:sz w:val="22"/>
                <w:szCs w:val="22"/>
                <w:lang w:val="es-SV"/>
              </w:rPr>
            </w:pPr>
            <w:r w:rsidRPr="006B0A92">
              <w:rPr>
                <w:rFonts w:ascii="Arial" w:hAnsi="Arial" w:cs="Arial"/>
                <w:color w:val="000000"/>
                <w:sz w:val="22"/>
                <w:szCs w:val="22"/>
                <w:highlight w:val="black"/>
                <w:lang w:val="es-SV"/>
              </w:rPr>
              <w:t>xxxxxxxxxxxxxxxxxxxxxxxxxxxxx</w:t>
            </w:r>
          </w:p>
        </w:tc>
      </w:tr>
      <w:bookmarkEnd w:id="6"/>
    </w:tbl>
    <w:p w14:paraId="1E748F55" w14:textId="77777777" w:rsidR="00F25423" w:rsidRPr="00053643" w:rsidRDefault="00F25423" w:rsidP="00F25423">
      <w:pPr>
        <w:ind w:right="-257"/>
        <w:jc w:val="both"/>
        <w:rPr>
          <w:rFonts w:ascii="Arial" w:hAnsi="Arial" w:cs="Arial"/>
          <w:sz w:val="22"/>
          <w:szCs w:val="22"/>
          <w:lang w:val="es-SV" w:eastAsia="x-none"/>
        </w:rPr>
      </w:pPr>
    </w:p>
    <w:p w14:paraId="78AB8106" w14:textId="12D70212" w:rsidR="00F25423" w:rsidRPr="006B0A92" w:rsidRDefault="006B0A92" w:rsidP="00A73372">
      <w:pPr>
        <w:numPr>
          <w:ilvl w:val="0"/>
          <w:numId w:val="13"/>
        </w:numPr>
        <w:ind w:left="142" w:right="-257"/>
        <w:jc w:val="both"/>
        <w:rPr>
          <w:rFonts w:ascii="Arial" w:hAnsi="Arial" w:cs="Arial"/>
          <w:sz w:val="22"/>
          <w:szCs w:val="22"/>
          <w:lang w:eastAsia="x-none"/>
        </w:rPr>
      </w:pPr>
      <w:r w:rsidRPr="006B0A92">
        <w:rPr>
          <w:rFonts w:ascii="Arial" w:hAnsi="Arial" w:cs="Arial"/>
          <w:sz w:val="22"/>
          <w:szCs w:val="22"/>
          <w:highlight w:val="black"/>
          <w:lang w:val="es-SV" w:eastAsia="x-none"/>
        </w:rPr>
        <w:t>xxxxxxxxxxxxxxxxxxxxxxxxxxxxxxxxx</w:t>
      </w:r>
      <w:r w:rsidRPr="006B0A92">
        <w:rPr>
          <w:rFonts w:ascii="Arial" w:hAnsi="Arial" w:cs="Arial"/>
          <w:sz w:val="22"/>
          <w:szCs w:val="22"/>
          <w:lang w:val="es-SV" w:eastAsia="x-none"/>
        </w:rPr>
        <w:t xml:space="preserve"> </w:t>
      </w:r>
    </w:p>
    <w:p w14:paraId="6681B884" w14:textId="77777777" w:rsidR="00F25423" w:rsidRPr="00053643" w:rsidRDefault="00F25423" w:rsidP="00F25423">
      <w:pPr>
        <w:ind w:left="720" w:right="-257"/>
        <w:jc w:val="both"/>
        <w:rPr>
          <w:rFonts w:ascii="Arial" w:hAnsi="Arial" w:cs="Arial"/>
          <w:sz w:val="22"/>
          <w:szCs w:val="22"/>
          <w:lang w:eastAsia="x-none"/>
        </w:rPr>
      </w:pPr>
    </w:p>
    <w:tbl>
      <w:tblPr>
        <w:tblStyle w:val="Tablaconcuadrcula10"/>
        <w:tblW w:w="9430" w:type="dxa"/>
        <w:tblInd w:w="595" w:type="dxa"/>
        <w:tblLook w:val="04A0" w:firstRow="1" w:lastRow="0" w:firstColumn="1" w:lastColumn="0" w:noHBand="0" w:noVBand="1"/>
      </w:tblPr>
      <w:tblGrid>
        <w:gridCol w:w="1390"/>
        <w:gridCol w:w="3504"/>
        <w:gridCol w:w="4536"/>
      </w:tblGrid>
      <w:tr w:rsidR="00F25423" w:rsidRPr="00053643" w14:paraId="189FE39C" w14:textId="77777777" w:rsidTr="006B0A92">
        <w:trPr>
          <w:trHeight w:val="321"/>
        </w:trPr>
        <w:tc>
          <w:tcPr>
            <w:tcW w:w="1390" w:type="dxa"/>
            <w:hideMark/>
          </w:tcPr>
          <w:p w14:paraId="19908B2E" w14:textId="77777777" w:rsidR="00F25423" w:rsidRPr="00053643" w:rsidRDefault="00F25423" w:rsidP="00F25423">
            <w:pPr>
              <w:jc w:val="center"/>
              <w:rPr>
                <w:rFonts w:ascii="Arial" w:hAnsi="Arial" w:cs="Arial"/>
                <w:b/>
                <w:bCs/>
                <w:sz w:val="22"/>
                <w:szCs w:val="22"/>
                <w:lang w:val="es-SV" w:eastAsia="x-none"/>
              </w:rPr>
            </w:pPr>
            <w:bookmarkStart w:id="7" w:name="_Hlk66696554"/>
            <w:r w:rsidRPr="00053643">
              <w:rPr>
                <w:rFonts w:ascii="Arial" w:hAnsi="Arial" w:cs="Arial"/>
                <w:b/>
                <w:bCs/>
                <w:sz w:val="22"/>
                <w:szCs w:val="22"/>
                <w:lang w:val="es-SV" w:eastAsia="x-none"/>
              </w:rPr>
              <w:t>Inscripción</w:t>
            </w:r>
          </w:p>
        </w:tc>
        <w:tc>
          <w:tcPr>
            <w:tcW w:w="3504" w:type="dxa"/>
            <w:noWrap/>
            <w:hideMark/>
          </w:tcPr>
          <w:p w14:paraId="5938146A" w14:textId="77777777" w:rsidR="00F25423" w:rsidRPr="00053643" w:rsidRDefault="00F25423" w:rsidP="00F25423">
            <w:pPr>
              <w:jc w:val="center"/>
              <w:rPr>
                <w:rFonts w:ascii="Arial" w:hAnsi="Arial" w:cs="Arial"/>
                <w:b/>
                <w:bCs/>
                <w:sz w:val="22"/>
                <w:szCs w:val="22"/>
                <w:lang w:val="es-SV" w:eastAsia="x-none"/>
              </w:rPr>
            </w:pPr>
            <w:r w:rsidRPr="00053643">
              <w:rPr>
                <w:rFonts w:ascii="Arial" w:hAnsi="Arial" w:cs="Arial"/>
                <w:b/>
                <w:bCs/>
                <w:sz w:val="22"/>
                <w:szCs w:val="22"/>
                <w:lang w:val="es-SV" w:eastAsia="x-none"/>
              </w:rPr>
              <w:t>Nombre</w:t>
            </w:r>
          </w:p>
        </w:tc>
        <w:tc>
          <w:tcPr>
            <w:tcW w:w="4536" w:type="dxa"/>
            <w:noWrap/>
            <w:hideMark/>
          </w:tcPr>
          <w:p w14:paraId="577402E5" w14:textId="77777777" w:rsidR="00F25423" w:rsidRPr="00053643" w:rsidRDefault="00F25423" w:rsidP="00F25423">
            <w:pPr>
              <w:jc w:val="center"/>
              <w:rPr>
                <w:rFonts w:ascii="Arial" w:hAnsi="Arial" w:cs="Arial"/>
                <w:b/>
                <w:bCs/>
                <w:sz w:val="22"/>
                <w:szCs w:val="22"/>
                <w:lang w:val="es-SV" w:eastAsia="x-none"/>
              </w:rPr>
            </w:pPr>
            <w:r w:rsidRPr="00053643">
              <w:rPr>
                <w:rFonts w:ascii="Arial" w:hAnsi="Arial" w:cs="Arial"/>
                <w:b/>
                <w:bCs/>
                <w:sz w:val="22"/>
                <w:szCs w:val="22"/>
                <w:lang w:val="es-SV" w:eastAsia="x-none"/>
              </w:rPr>
              <w:t>Comentario</w:t>
            </w:r>
          </w:p>
        </w:tc>
      </w:tr>
      <w:tr w:rsidR="00F25423" w:rsidRPr="00053643" w14:paraId="77148637" w14:textId="77777777" w:rsidTr="006B0A92">
        <w:trPr>
          <w:trHeight w:val="260"/>
        </w:trPr>
        <w:tc>
          <w:tcPr>
            <w:tcW w:w="1390" w:type="dxa"/>
          </w:tcPr>
          <w:p w14:paraId="48EB9809" w14:textId="396B5582" w:rsidR="00F25423" w:rsidRPr="00053643" w:rsidRDefault="006B0A92" w:rsidP="00F25423">
            <w:pPr>
              <w:jc w:val="center"/>
              <w:rPr>
                <w:rFonts w:ascii="Arial" w:hAnsi="Arial" w:cs="Arial"/>
                <w:bCs/>
                <w:sz w:val="22"/>
                <w:szCs w:val="22"/>
                <w:lang w:eastAsia="x-none"/>
              </w:rPr>
            </w:pPr>
            <w:r>
              <w:rPr>
                <w:rFonts w:ascii="Arial" w:hAnsi="Arial" w:cs="Arial"/>
                <w:bCs/>
                <w:sz w:val="22"/>
                <w:szCs w:val="22"/>
                <w:lang w:eastAsia="x-none"/>
              </w:rPr>
              <w:t>xxx</w:t>
            </w:r>
          </w:p>
        </w:tc>
        <w:tc>
          <w:tcPr>
            <w:tcW w:w="35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46C3C" w14:textId="4A385ADB" w:rsidR="00F25423" w:rsidRPr="00053643" w:rsidRDefault="006B0A92" w:rsidP="00F25423">
            <w:pPr>
              <w:rPr>
                <w:rFonts w:ascii="Arial" w:hAnsi="Arial" w:cs="Arial"/>
                <w:sz w:val="22"/>
                <w:szCs w:val="22"/>
                <w:lang w:val="es-SV" w:eastAsia="x-none"/>
              </w:rPr>
            </w:pPr>
            <w:r>
              <w:rPr>
                <w:rFonts w:ascii="Arial" w:hAnsi="Arial" w:cs="Arial"/>
                <w:sz w:val="22"/>
                <w:szCs w:val="22"/>
                <w:lang w:val="es-SV" w:eastAsia="x-none"/>
              </w:rPr>
              <w:t>xxxx</w:t>
            </w:r>
          </w:p>
        </w:tc>
        <w:tc>
          <w:tcPr>
            <w:tcW w:w="4536" w:type="dxa"/>
            <w:vMerge w:val="restart"/>
            <w:noWrap/>
          </w:tcPr>
          <w:p w14:paraId="232900E8" w14:textId="53703811" w:rsidR="00F25423" w:rsidRPr="00053643" w:rsidRDefault="006B0A92" w:rsidP="00F25423">
            <w:pPr>
              <w:jc w:val="both"/>
              <w:rPr>
                <w:rFonts w:ascii="Arial" w:hAnsi="Arial" w:cs="Arial"/>
                <w:bCs/>
                <w:sz w:val="22"/>
                <w:szCs w:val="22"/>
                <w:lang w:val="es-ES" w:eastAsia="x-none"/>
              </w:rPr>
            </w:pPr>
            <w:r w:rsidRPr="006B0A92">
              <w:rPr>
                <w:rFonts w:ascii="Arial" w:hAnsi="Arial" w:cs="Arial"/>
                <w:color w:val="000000"/>
                <w:sz w:val="22"/>
                <w:szCs w:val="22"/>
                <w:highlight w:val="black"/>
                <w:lang w:val="es-SV"/>
              </w:rPr>
              <w:t>xxxxxxxxxxxxxxxxxxxxxxxxxxxxx</w:t>
            </w:r>
          </w:p>
        </w:tc>
      </w:tr>
      <w:tr w:rsidR="00F25423" w:rsidRPr="00053643" w14:paraId="0B01EA31" w14:textId="77777777" w:rsidTr="006B0A92">
        <w:trPr>
          <w:trHeight w:val="260"/>
        </w:trPr>
        <w:tc>
          <w:tcPr>
            <w:tcW w:w="1390" w:type="dxa"/>
          </w:tcPr>
          <w:p w14:paraId="696DE630" w14:textId="399D700D" w:rsidR="00F25423" w:rsidRPr="00053643" w:rsidRDefault="006B0A92" w:rsidP="00F25423">
            <w:pPr>
              <w:jc w:val="center"/>
              <w:rPr>
                <w:rFonts w:ascii="Arial" w:hAnsi="Arial" w:cs="Arial"/>
                <w:bCs/>
                <w:sz w:val="22"/>
                <w:szCs w:val="22"/>
                <w:lang w:eastAsia="x-none"/>
              </w:rPr>
            </w:pPr>
            <w:r>
              <w:rPr>
                <w:rFonts w:ascii="Arial" w:hAnsi="Arial" w:cs="Arial"/>
                <w:bCs/>
                <w:sz w:val="22"/>
                <w:szCs w:val="22"/>
                <w:lang w:eastAsia="x-none"/>
              </w:rPr>
              <w:t>xxx</w:t>
            </w:r>
          </w:p>
        </w:tc>
        <w:tc>
          <w:tcPr>
            <w:tcW w:w="3504" w:type="dxa"/>
            <w:tcBorders>
              <w:top w:val="nil"/>
              <w:left w:val="single" w:sz="4" w:space="0" w:color="auto"/>
              <w:bottom w:val="single" w:sz="4" w:space="0" w:color="auto"/>
              <w:right w:val="single" w:sz="4" w:space="0" w:color="auto"/>
            </w:tcBorders>
            <w:shd w:val="clear" w:color="auto" w:fill="auto"/>
            <w:noWrap/>
            <w:vAlign w:val="bottom"/>
          </w:tcPr>
          <w:p w14:paraId="3824A32B" w14:textId="521A9614" w:rsidR="00F25423" w:rsidRPr="00053643" w:rsidRDefault="006B0A92" w:rsidP="00F25423">
            <w:pPr>
              <w:rPr>
                <w:rFonts w:ascii="Arial" w:hAnsi="Arial" w:cs="Arial"/>
                <w:sz w:val="22"/>
                <w:szCs w:val="22"/>
                <w:lang w:eastAsia="x-none"/>
              </w:rPr>
            </w:pPr>
            <w:r>
              <w:rPr>
                <w:rFonts w:ascii="Arial" w:hAnsi="Arial" w:cs="Arial"/>
                <w:sz w:val="22"/>
                <w:szCs w:val="22"/>
                <w:lang w:eastAsia="x-none"/>
              </w:rPr>
              <w:t>xxxx</w:t>
            </w:r>
          </w:p>
        </w:tc>
        <w:tc>
          <w:tcPr>
            <w:tcW w:w="4536" w:type="dxa"/>
            <w:vMerge/>
            <w:noWrap/>
          </w:tcPr>
          <w:p w14:paraId="70947964" w14:textId="77777777" w:rsidR="00F25423" w:rsidRPr="00053643" w:rsidRDefault="00F25423" w:rsidP="00F25423">
            <w:pPr>
              <w:jc w:val="both"/>
              <w:rPr>
                <w:rFonts w:ascii="Arial" w:hAnsi="Arial" w:cs="Arial"/>
                <w:bCs/>
                <w:sz w:val="22"/>
                <w:szCs w:val="22"/>
                <w:lang w:val="es-ES" w:eastAsia="x-none"/>
              </w:rPr>
            </w:pPr>
          </w:p>
        </w:tc>
      </w:tr>
      <w:tr w:rsidR="00F25423" w:rsidRPr="00053643" w14:paraId="13D214C6" w14:textId="77777777" w:rsidTr="006B0A92">
        <w:trPr>
          <w:trHeight w:val="260"/>
        </w:trPr>
        <w:tc>
          <w:tcPr>
            <w:tcW w:w="1390" w:type="dxa"/>
          </w:tcPr>
          <w:p w14:paraId="63820CD3" w14:textId="26733E42" w:rsidR="00F25423" w:rsidRPr="00053643" w:rsidRDefault="006B0A92" w:rsidP="00F25423">
            <w:pPr>
              <w:jc w:val="center"/>
              <w:rPr>
                <w:rFonts w:ascii="Arial" w:hAnsi="Arial" w:cs="Arial"/>
                <w:bCs/>
                <w:sz w:val="22"/>
                <w:szCs w:val="22"/>
                <w:lang w:eastAsia="x-none"/>
              </w:rPr>
            </w:pPr>
            <w:r>
              <w:rPr>
                <w:rFonts w:ascii="Arial" w:hAnsi="Arial" w:cs="Arial"/>
                <w:bCs/>
                <w:sz w:val="22"/>
                <w:szCs w:val="22"/>
                <w:lang w:eastAsia="x-none"/>
              </w:rPr>
              <w:t>xxx</w:t>
            </w:r>
          </w:p>
        </w:tc>
        <w:tc>
          <w:tcPr>
            <w:tcW w:w="3504" w:type="dxa"/>
            <w:tcBorders>
              <w:top w:val="nil"/>
              <w:left w:val="single" w:sz="4" w:space="0" w:color="auto"/>
              <w:bottom w:val="single" w:sz="4" w:space="0" w:color="auto"/>
              <w:right w:val="single" w:sz="4" w:space="0" w:color="auto"/>
            </w:tcBorders>
            <w:shd w:val="clear" w:color="auto" w:fill="auto"/>
            <w:noWrap/>
            <w:vAlign w:val="bottom"/>
          </w:tcPr>
          <w:p w14:paraId="0F32EF3E" w14:textId="58DAE6D4" w:rsidR="00F25423" w:rsidRPr="00053643" w:rsidRDefault="006B0A92" w:rsidP="00F25423">
            <w:pPr>
              <w:rPr>
                <w:rFonts w:ascii="Arial" w:hAnsi="Arial" w:cs="Arial"/>
                <w:sz w:val="22"/>
                <w:szCs w:val="22"/>
              </w:rPr>
            </w:pPr>
            <w:r>
              <w:rPr>
                <w:rFonts w:ascii="Arial" w:hAnsi="Arial" w:cs="Arial"/>
                <w:sz w:val="22"/>
                <w:szCs w:val="22"/>
              </w:rPr>
              <w:t>xxxx</w:t>
            </w:r>
          </w:p>
        </w:tc>
        <w:tc>
          <w:tcPr>
            <w:tcW w:w="4536" w:type="dxa"/>
            <w:vMerge/>
            <w:noWrap/>
          </w:tcPr>
          <w:p w14:paraId="3010E947" w14:textId="77777777" w:rsidR="00F25423" w:rsidRPr="00053643" w:rsidRDefault="00F25423" w:rsidP="00F25423">
            <w:pPr>
              <w:jc w:val="both"/>
              <w:rPr>
                <w:rFonts w:ascii="Arial" w:hAnsi="Arial" w:cs="Arial"/>
                <w:bCs/>
                <w:sz w:val="22"/>
                <w:szCs w:val="22"/>
                <w:lang w:val="es-ES" w:eastAsia="x-none"/>
              </w:rPr>
            </w:pPr>
          </w:p>
        </w:tc>
      </w:tr>
      <w:tr w:rsidR="006B0A92" w:rsidRPr="00053643" w14:paraId="65D61FB0" w14:textId="77777777" w:rsidTr="006B0A92">
        <w:trPr>
          <w:trHeight w:val="260"/>
        </w:trPr>
        <w:tc>
          <w:tcPr>
            <w:tcW w:w="1390" w:type="dxa"/>
          </w:tcPr>
          <w:p w14:paraId="7D73AA72" w14:textId="5A0F236F" w:rsidR="006B0A92" w:rsidRPr="00053643" w:rsidRDefault="006B0A92" w:rsidP="006B0A92">
            <w:pPr>
              <w:jc w:val="center"/>
              <w:rPr>
                <w:rFonts w:ascii="Arial" w:hAnsi="Arial" w:cs="Arial"/>
                <w:bCs/>
                <w:sz w:val="22"/>
                <w:szCs w:val="22"/>
                <w:lang w:eastAsia="x-none"/>
              </w:rPr>
            </w:pPr>
            <w:r>
              <w:rPr>
                <w:rFonts w:ascii="Arial" w:hAnsi="Arial" w:cs="Arial"/>
                <w:bCs/>
                <w:sz w:val="22"/>
                <w:szCs w:val="22"/>
                <w:lang w:eastAsia="x-none"/>
              </w:rPr>
              <w:t>xxx</w:t>
            </w:r>
          </w:p>
        </w:tc>
        <w:tc>
          <w:tcPr>
            <w:tcW w:w="3504" w:type="dxa"/>
            <w:tcBorders>
              <w:top w:val="nil"/>
              <w:left w:val="single" w:sz="4" w:space="0" w:color="auto"/>
              <w:bottom w:val="single" w:sz="4" w:space="0" w:color="auto"/>
              <w:right w:val="single" w:sz="4" w:space="0" w:color="auto"/>
            </w:tcBorders>
            <w:shd w:val="clear" w:color="auto" w:fill="auto"/>
            <w:noWrap/>
            <w:vAlign w:val="bottom"/>
          </w:tcPr>
          <w:p w14:paraId="595ED24C" w14:textId="11CF350A" w:rsidR="006B0A92" w:rsidRPr="00053643" w:rsidRDefault="006B0A92" w:rsidP="006B0A92">
            <w:pPr>
              <w:rPr>
                <w:rFonts w:ascii="Arial" w:hAnsi="Arial" w:cs="Arial"/>
                <w:sz w:val="22"/>
                <w:szCs w:val="22"/>
              </w:rPr>
            </w:pPr>
            <w:r>
              <w:rPr>
                <w:rFonts w:ascii="Arial" w:hAnsi="Arial" w:cs="Arial"/>
                <w:sz w:val="22"/>
                <w:szCs w:val="22"/>
                <w:lang w:val="es-SV" w:eastAsia="x-none"/>
              </w:rPr>
              <w:t>xxxx</w:t>
            </w:r>
          </w:p>
        </w:tc>
        <w:tc>
          <w:tcPr>
            <w:tcW w:w="4536" w:type="dxa"/>
            <w:vMerge/>
            <w:noWrap/>
          </w:tcPr>
          <w:p w14:paraId="25B68341" w14:textId="77777777" w:rsidR="006B0A92" w:rsidRPr="00053643" w:rsidRDefault="006B0A92" w:rsidP="006B0A92">
            <w:pPr>
              <w:jc w:val="both"/>
              <w:rPr>
                <w:rFonts w:ascii="Arial" w:hAnsi="Arial" w:cs="Arial"/>
                <w:bCs/>
                <w:sz w:val="22"/>
                <w:szCs w:val="22"/>
                <w:lang w:val="es-ES" w:eastAsia="x-none"/>
              </w:rPr>
            </w:pPr>
          </w:p>
        </w:tc>
      </w:tr>
      <w:tr w:rsidR="006B0A92" w:rsidRPr="00053643" w14:paraId="3F9B2BC9" w14:textId="77777777" w:rsidTr="006B0A92">
        <w:trPr>
          <w:trHeight w:val="260"/>
        </w:trPr>
        <w:tc>
          <w:tcPr>
            <w:tcW w:w="1390" w:type="dxa"/>
          </w:tcPr>
          <w:p w14:paraId="628AA34A" w14:textId="553280B2" w:rsidR="006B0A92" w:rsidRPr="00053643" w:rsidRDefault="006B0A92" w:rsidP="006B0A92">
            <w:pPr>
              <w:jc w:val="center"/>
              <w:rPr>
                <w:rFonts w:ascii="Arial" w:hAnsi="Arial" w:cs="Arial"/>
                <w:bCs/>
                <w:sz w:val="22"/>
                <w:szCs w:val="22"/>
                <w:lang w:eastAsia="x-none"/>
              </w:rPr>
            </w:pPr>
            <w:r>
              <w:rPr>
                <w:rFonts w:ascii="Arial" w:hAnsi="Arial" w:cs="Arial"/>
                <w:bCs/>
                <w:sz w:val="22"/>
                <w:szCs w:val="22"/>
                <w:lang w:eastAsia="x-none"/>
              </w:rPr>
              <w:t>xxx</w:t>
            </w:r>
          </w:p>
        </w:tc>
        <w:tc>
          <w:tcPr>
            <w:tcW w:w="3504" w:type="dxa"/>
            <w:tcBorders>
              <w:top w:val="nil"/>
              <w:left w:val="single" w:sz="4" w:space="0" w:color="auto"/>
              <w:bottom w:val="single" w:sz="4" w:space="0" w:color="auto"/>
              <w:right w:val="single" w:sz="4" w:space="0" w:color="auto"/>
            </w:tcBorders>
            <w:shd w:val="clear" w:color="auto" w:fill="auto"/>
            <w:noWrap/>
            <w:vAlign w:val="bottom"/>
          </w:tcPr>
          <w:p w14:paraId="7BA72D7D" w14:textId="0D80121F" w:rsidR="006B0A92" w:rsidRPr="00053643" w:rsidRDefault="006B0A92" w:rsidP="006B0A92">
            <w:pPr>
              <w:rPr>
                <w:rFonts w:ascii="Arial" w:hAnsi="Arial" w:cs="Arial"/>
                <w:color w:val="000000"/>
                <w:sz w:val="22"/>
                <w:szCs w:val="22"/>
              </w:rPr>
            </w:pPr>
            <w:r>
              <w:rPr>
                <w:rFonts w:ascii="Arial" w:hAnsi="Arial" w:cs="Arial"/>
                <w:sz w:val="22"/>
                <w:szCs w:val="22"/>
                <w:lang w:eastAsia="x-none"/>
              </w:rPr>
              <w:t>xxxx</w:t>
            </w:r>
          </w:p>
        </w:tc>
        <w:tc>
          <w:tcPr>
            <w:tcW w:w="4536" w:type="dxa"/>
            <w:vMerge/>
            <w:noWrap/>
          </w:tcPr>
          <w:p w14:paraId="57890BEB" w14:textId="77777777" w:rsidR="006B0A92" w:rsidRPr="00053643" w:rsidRDefault="006B0A92" w:rsidP="006B0A92">
            <w:pPr>
              <w:jc w:val="both"/>
              <w:rPr>
                <w:rFonts w:ascii="Arial" w:hAnsi="Arial" w:cs="Arial"/>
                <w:bCs/>
                <w:sz w:val="22"/>
                <w:szCs w:val="22"/>
                <w:lang w:val="es-ES" w:eastAsia="x-none"/>
              </w:rPr>
            </w:pPr>
          </w:p>
        </w:tc>
      </w:tr>
      <w:tr w:rsidR="006B0A92" w:rsidRPr="00053643" w14:paraId="2A67DC93" w14:textId="77777777" w:rsidTr="006B0A92">
        <w:trPr>
          <w:trHeight w:val="260"/>
        </w:trPr>
        <w:tc>
          <w:tcPr>
            <w:tcW w:w="1390" w:type="dxa"/>
          </w:tcPr>
          <w:p w14:paraId="3EEB89B3" w14:textId="0543E07E" w:rsidR="006B0A92" w:rsidRPr="00053643" w:rsidRDefault="006B0A92" w:rsidP="006B0A92">
            <w:pPr>
              <w:jc w:val="center"/>
              <w:rPr>
                <w:rFonts w:ascii="Arial" w:hAnsi="Arial" w:cs="Arial"/>
                <w:bCs/>
                <w:sz w:val="22"/>
                <w:szCs w:val="22"/>
                <w:lang w:eastAsia="x-none"/>
              </w:rPr>
            </w:pPr>
            <w:r>
              <w:rPr>
                <w:rFonts w:ascii="Arial" w:hAnsi="Arial" w:cs="Arial"/>
                <w:bCs/>
                <w:sz w:val="22"/>
                <w:szCs w:val="22"/>
                <w:lang w:eastAsia="x-none"/>
              </w:rPr>
              <w:t>xxx</w:t>
            </w:r>
          </w:p>
        </w:tc>
        <w:tc>
          <w:tcPr>
            <w:tcW w:w="3504" w:type="dxa"/>
            <w:tcBorders>
              <w:top w:val="nil"/>
              <w:left w:val="single" w:sz="4" w:space="0" w:color="auto"/>
              <w:bottom w:val="single" w:sz="4" w:space="0" w:color="auto"/>
              <w:right w:val="single" w:sz="4" w:space="0" w:color="auto"/>
            </w:tcBorders>
            <w:shd w:val="clear" w:color="auto" w:fill="auto"/>
            <w:noWrap/>
            <w:vAlign w:val="bottom"/>
          </w:tcPr>
          <w:p w14:paraId="6D0E5D09" w14:textId="18080237" w:rsidR="006B0A92" w:rsidRPr="00053643" w:rsidRDefault="006B0A92" w:rsidP="006B0A92">
            <w:pPr>
              <w:rPr>
                <w:rFonts w:ascii="Arial" w:hAnsi="Arial" w:cs="Arial"/>
                <w:color w:val="000000" w:themeColor="text1"/>
                <w:kern w:val="24"/>
                <w:sz w:val="22"/>
                <w:szCs w:val="22"/>
              </w:rPr>
            </w:pPr>
            <w:r>
              <w:rPr>
                <w:rFonts w:ascii="Arial" w:hAnsi="Arial" w:cs="Arial"/>
                <w:sz w:val="22"/>
                <w:szCs w:val="22"/>
              </w:rPr>
              <w:t>xxxx</w:t>
            </w:r>
          </w:p>
        </w:tc>
        <w:tc>
          <w:tcPr>
            <w:tcW w:w="4536" w:type="dxa"/>
            <w:vMerge/>
            <w:noWrap/>
          </w:tcPr>
          <w:p w14:paraId="5B140746" w14:textId="77777777" w:rsidR="006B0A92" w:rsidRPr="00053643" w:rsidRDefault="006B0A92" w:rsidP="006B0A92">
            <w:pPr>
              <w:jc w:val="both"/>
              <w:rPr>
                <w:rFonts w:ascii="Arial" w:hAnsi="Arial" w:cs="Arial"/>
                <w:bCs/>
                <w:sz w:val="22"/>
                <w:szCs w:val="22"/>
                <w:lang w:val="es-ES" w:eastAsia="x-none"/>
              </w:rPr>
            </w:pPr>
          </w:p>
        </w:tc>
      </w:tr>
      <w:bookmarkEnd w:id="7"/>
    </w:tbl>
    <w:p w14:paraId="6D85CC91" w14:textId="77777777" w:rsidR="00F25423" w:rsidRPr="00053643" w:rsidRDefault="00F25423" w:rsidP="00A73372">
      <w:pPr>
        <w:ind w:right="-257"/>
        <w:jc w:val="both"/>
        <w:rPr>
          <w:rFonts w:ascii="Arial" w:hAnsi="Arial" w:cs="Arial"/>
          <w:sz w:val="22"/>
          <w:szCs w:val="22"/>
          <w:lang w:eastAsia="x-none"/>
        </w:rPr>
      </w:pPr>
    </w:p>
    <w:p w14:paraId="34082498" w14:textId="18C34AF5" w:rsidR="00F25423" w:rsidRDefault="00F25423" w:rsidP="00A73372">
      <w:pPr>
        <w:ind w:right="-257"/>
        <w:jc w:val="both"/>
        <w:rPr>
          <w:rFonts w:ascii="Arial" w:hAnsi="Arial" w:cs="Arial"/>
          <w:b/>
          <w:bCs/>
          <w:sz w:val="22"/>
          <w:szCs w:val="22"/>
          <w:lang w:eastAsia="x-none"/>
        </w:rPr>
      </w:pPr>
      <w:r w:rsidRPr="00053643">
        <w:rPr>
          <w:rFonts w:ascii="Arial" w:hAnsi="Arial" w:cs="Arial"/>
          <w:sz w:val="22"/>
          <w:szCs w:val="22"/>
          <w:lang w:eastAsia="x-none"/>
        </w:rPr>
        <w:t xml:space="preserve">En atención a lo informado en este punto, se emite el </w:t>
      </w:r>
      <w:r w:rsidR="00706BC7" w:rsidRPr="00053643">
        <w:rPr>
          <w:rFonts w:ascii="Arial" w:hAnsi="Arial" w:cs="Arial"/>
          <w:b/>
          <w:sz w:val="22"/>
          <w:szCs w:val="22"/>
          <w:lang w:eastAsia="x-none"/>
        </w:rPr>
        <w:t>ACUERDO 12</w:t>
      </w:r>
      <w:r w:rsidRPr="00053643">
        <w:rPr>
          <w:rFonts w:ascii="Arial" w:hAnsi="Arial" w:cs="Arial"/>
          <w:b/>
          <w:sz w:val="22"/>
          <w:szCs w:val="22"/>
          <w:lang w:eastAsia="x-none"/>
        </w:rPr>
        <w:t>:</w:t>
      </w:r>
      <w:bookmarkStart w:id="8" w:name="_Hlk72133329"/>
      <w:r w:rsidR="006B0A92">
        <w:rPr>
          <w:rFonts w:ascii="Arial" w:hAnsi="Arial" w:cs="Arial"/>
          <w:sz w:val="22"/>
          <w:szCs w:val="22"/>
          <w:lang w:eastAsia="x-none"/>
        </w:rPr>
        <w:t xml:space="preserve"> se giran instrucciones a la unidad jurídica de lo siguiente</w:t>
      </w:r>
      <w:r w:rsidRPr="00053643">
        <w:rPr>
          <w:rFonts w:ascii="Arial" w:hAnsi="Arial" w:cs="Arial"/>
          <w:sz w:val="22"/>
          <w:szCs w:val="22"/>
          <w:lang w:eastAsia="x-none"/>
        </w:rPr>
        <w:t xml:space="preserve">: </w:t>
      </w:r>
      <w:bookmarkEnd w:id="8"/>
    </w:p>
    <w:p w14:paraId="3635074A" w14:textId="3FF01D86" w:rsidR="006B0A92" w:rsidRPr="00053643" w:rsidRDefault="006B0A92" w:rsidP="00A73372">
      <w:pPr>
        <w:ind w:right="-257"/>
        <w:jc w:val="both"/>
        <w:rPr>
          <w:rFonts w:ascii="Arial" w:hAnsi="Arial" w:cs="Arial"/>
          <w:sz w:val="22"/>
          <w:szCs w:val="22"/>
          <w:lang w:val="es-SV" w:eastAsia="x-none"/>
        </w:rPr>
      </w:pPr>
      <w:r w:rsidRPr="006B0A92">
        <w:rPr>
          <w:rFonts w:ascii="Arial" w:hAnsi="Arial" w:cs="Arial"/>
          <w:b/>
          <w:bCs/>
          <w:sz w:val="22"/>
          <w:szCs w:val="22"/>
          <w:highlight w:val="black"/>
          <w:lang w:eastAsia="x-none"/>
        </w:rPr>
        <w:t>XXXXXXXXXXXXXXXXXXXXXXXXXXXXXXXXXXXXXXXXXXXXXXXXXXXXXXXXXXXXXX</w:t>
      </w:r>
    </w:p>
    <w:p w14:paraId="791B5AE9" w14:textId="77777777" w:rsidR="00F25423" w:rsidRPr="00053643" w:rsidRDefault="00F25423" w:rsidP="00A73372">
      <w:pPr>
        <w:ind w:right="-257"/>
        <w:jc w:val="both"/>
        <w:rPr>
          <w:rFonts w:ascii="Arial" w:hAnsi="Arial" w:cs="Arial"/>
          <w:sz w:val="22"/>
          <w:szCs w:val="22"/>
          <w:lang w:val="es-SV" w:eastAsia="x-none"/>
        </w:rPr>
      </w:pPr>
    </w:p>
    <w:p w14:paraId="297BA816" w14:textId="77673307" w:rsidR="00F25423" w:rsidRPr="00053643" w:rsidRDefault="00F25423" w:rsidP="00A73372">
      <w:pPr>
        <w:pStyle w:val="Prrafodelista"/>
        <w:numPr>
          <w:ilvl w:val="2"/>
          <w:numId w:val="27"/>
        </w:numPr>
        <w:spacing w:line="276" w:lineRule="auto"/>
        <w:ind w:left="0" w:firstLine="0"/>
        <w:jc w:val="both"/>
        <w:rPr>
          <w:rFonts w:ascii="Arial" w:hAnsi="Arial" w:cs="Arial"/>
          <w:b/>
          <w:bCs/>
          <w:sz w:val="22"/>
          <w:szCs w:val="22"/>
          <w:lang w:eastAsia="x-none"/>
        </w:rPr>
      </w:pPr>
      <w:bookmarkStart w:id="9" w:name="_Hlk56893373"/>
      <w:r w:rsidRPr="00053643">
        <w:rPr>
          <w:rFonts w:ascii="Arial" w:hAnsi="Arial" w:cs="Arial"/>
          <w:b/>
          <w:bCs/>
          <w:sz w:val="22"/>
          <w:szCs w:val="22"/>
          <w:lang w:eastAsia="x-none"/>
        </w:rPr>
        <w:t>Correspondencia sobre recursos de reconsideración por multa impuesta</w:t>
      </w:r>
      <w:bookmarkEnd w:id="9"/>
      <w:r w:rsidRPr="00053643">
        <w:rPr>
          <w:rFonts w:ascii="Arial" w:hAnsi="Arial" w:cs="Arial"/>
          <w:b/>
          <w:bCs/>
          <w:sz w:val="22"/>
          <w:szCs w:val="22"/>
          <w:lang w:eastAsia="x-none"/>
        </w:rPr>
        <w:t>.</w:t>
      </w:r>
    </w:p>
    <w:p w14:paraId="07EC2F2F" w14:textId="77777777" w:rsidR="00F25423" w:rsidRPr="00053643" w:rsidRDefault="00F25423" w:rsidP="00F25423">
      <w:pPr>
        <w:spacing w:line="276" w:lineRule="auto"/>
        <w:jc w:val="both"/>
        <w:rPr>
          <w:rFonts w:ascii="Arial" w:hAnsi="Arial" w:cs="Arial"/>
          <w:sz w:val="22"/>
          <w:szCs w:val="22"/>
          <w:lang w:eastAsia="x-none"/>
        </w:rPr>
      </w:pPr>
    </w:p>
    <w:tbl>
      <w:tblPr>
        <w:tblStyle w:val="Tablaconcuadrcula2"/>
        <w:tblW w:w="9497" w:type="dxa"/>
        <w:tblInd w:w="421" w:type="dxa"/>
        <w:tblLook w:val="04A0" w:firstRow="1" w:lastRow="0" w:firstColumn="1" w:lastColumn="0" w:noHBand="0" w:noVBand="1"/>
      </w:tblPr>
      <w:tblGrid>
        <w:gridCol w:w="1390"/>
        <w:gridCol w:w="1483"/>
        <w:gridCol w:w="1501"/>
        <w:gridCol w:w="5123"/>
      </w:tblGrid>
      <w:tr w:rsidR="00F25423" w:rsidRPr="00053643" w14:paraId="77A18395" w14:textId="77777777" w:rsidTr="00F25423">
        <w:trPr>
          <w:trHeight w:val="375"/>
          <w:tblHeader/>
        </w:trPr>
        <w:tc>
          <w:tcPr>
            <w:tcW w:w="1283" w:type="dxa"/>
          </w:tcPr>
          <w:p w14:paraId="0ADAD3BA"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Inscripción</w:t>
            </w:r>
          </w:p>
        </w:tc>
        <w:tc>
          <w:tcPr>
            <w:tcW w:w="1531" w:type="dxa"/>
          </w:tcPr>
          <w:p w14:paraId="07F93C26"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Nombre</w:t>
            </w:r>
          </w:p>
        </w:tc>
        <w:tc>
          <w:tcPr>
            <w:tcW w:w="1384" w:type="dxa"/>
          </w:tcPr>
          <w:p w14:paraId="7F852C68"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Monto de la multa</w:t>
            </w:r>
          </w:p>
        </w:tc>
        <w:tc>
          <w:tcPr>
            <w:tcW w:w="5299" w:type="dxa"/>
          </w:tcPr>
          <w:p w14:paraId="3305913C" w14:textId="77777777" w:rsidR="00F25423" w:rsidRPr="00053643" w:rsidRDefault="00F25423" w:rsidP="00F25423">
            <w:pPr>
              <w:widowControl/>
              <w:contextualSpacing/>
              <w:jc w:val="center"/>
              <w:rPr>
                <w:rFonts w:ascii="Arial" w:eastAsia="Georgia" w:hAnsi="Arial" w:cs="Arial"/>
                <w:b/>
                <w:bCs/>
                <w:snapToGrid/>
                <w:sz w:val="22"/>
                <w:szCs w:val="22"/>
                <w:lang w:val="es-SV" w:eastAsia="en-US"/>
              </w:rPr>
            </w:pPr>
            <w:r w:rsidRPr="00053643">
              <w:rPr>
                <w:rFonts w:ascii="Arial" w:eastAsia="Georgia" w:hAnsi="Arial" w:cs="Arial"/>
                <w:b/>
                <w:bCs/>
                <w:snapToGrid/>
                <w:sz w:val="22"/>
                <w:szCs w:val="22"/>
                <w:lang w:val="es-SV" w:eastAsia="en-US"/>
              </w:rPr>
              <w:t xml:space="preserve">Comentarios </w:t>
            </w:r>
          </w:p>
        </w:tc>
      </w:tr>
      <w:tr w:rsidR="00F25423" w:rsidRPr="00053643" w14:paraId="4598F578" w14:textId="77777777" w:rsidTr="00F25423">
        <w:trPr>
          <w:trHeight w:val="375"/>
        </w:trPr>
        <w:tc>
          <w:tcPr>
            <w:tcW w:w="1283" w:type="dxa"/>
          </w:tcPr>
          <w:p w14:paraId="0A41F4B3" w14:textId="0B37BF09" w:rsidR="00F25423" w:rsidRPr="00053643" w:rsidRDefault="00867819" w:rsidP="00F25423">
            <w:pPr>
              <w:contextualSpacing/>
              <w:jc w:val="center"/>
              <w:rPr>
                <w:rFonts w:ascii="Arial" w:hAnsi="Arial" w:cs="Arial"/>
                <w:bCs/>
                <w:sz w:val="22"/>
                <w:szCs w:val="22"/>
                <w:lang w:val="es-SV"/>
              </w:rPr>
            </w:pPr>
            <w:r>
              <w:rPr>
                <w:sz w:val="22"/>
                <w:szCs w:val="22"/>
              </w:rPr>
              <w:t>XXX</w:t>
            </w:r>
          </w:p>
        </w:tc>
        <w:tc>
          <w:tcPr>
            <w:tcW w:w="1531" w:type="dxa"/>
          </w:tcPr>
          <w:p w14:paraId="1F553D63" w14:textId="0B2CC05E" w:rsidR="00F25423" w:rsidRPr="00053643" w:rsidRDefault="00867819" w:rsidP="00F25423">
            <w:pPr>
              <w:contextualSpacing/>
              <w:rPr>
                <w:rFonts w:ascii="Arial" w:hAnsi="Arial" w:cs="Arial"/>
                <w:bCs/>
                <w:sz w:val="22"/>
                <w:szCs w:val="22"/>
                <w:lang w:val="es-SV"/>
              </w:rPr>
            </w:pPr>
            <w:r>
              <w:rPr>
                <w:rFonts w:ascii="Arial" w:hAnsi="Arial" w:cs="Arial"/>
                <w:bCs/>
                <w:sz w:val="22"/>
                <w:szCs w:val="22"/>
                <w:lang w:val="es-SV"/>
              </w:rPr>
              <w:t>XXX</w:t>
            </w:r>
          </w:p>
        </w:tc>
        <w:tc>
          <w:tcPr>
            <w:tcW w:w="1384" w:type="dxa"/>
          </w:tcPr>
          <w:p w14:paraId="2420C7F2" w14:textId="77777777" w:rsidR="00F25423" w:rsidRPr="00053643" w:rsidRDefault="00F25423" w:rsidP="00F25423">
            <w:pPr>
              <w:pStyle w:val="Prrafodelista"/>
              <w:ind w:left="0"/>
              <w:rPr>
                <w:rFonts w:ascii="Arial" w:hAnsi="Arial" w:cs="Arial"/>
                <w:sz w:val="22"/>
                <w:szCs w:val="22"/>
              </w:rPr>
            </w:pPr>
            <w:r w:rsidRPr="00053643">
              <w:rPr>
                <w:rFonts w:ascii="Arial" w:hAnsi="Arial" w:cs="Arial"/>
                <w:sz w:val="22"/>
                <w:szCs w:val="22"/>
                <w:lang w:val="es-SV"/>
              </w:rPr>
              <w:t>US$608.68</w:t>
            </w:r>
          </w:p>
        </w:tc>
        <w:tc>
          <w:tcPr>
            <w:tcW w:w="5299" w:type="dxa"/>
          </w:tcPr>
          <w:p w14:paraId="5FC28C9B" w14:textId="3DA9670A" w:rsidR="00F25423" w:rsidRPr="00053643" w:rsidRDefault="00867819" w:rsidP="00867819">
            <w:pPr>
              <w:pStyle w:val="Prrafodelista"/>
              <w:ind w:left="211"/>
              <w:jc w:val="both"/>
              <w:rPr>
                <w:rFonts w:ascii="Arial" w:hAnsi="Arial" w:cs="Arial"/>
                <w:sz w:val="22"/>
                <w:szCs w:val="22"/>
              </w:rPr>
            </w:pPr>
            <w:r w:rsidRPr="006B0A92">
              <w:rPr>
                <w:rFonts w:ascii="Arial" w:hAnsi="Arial" w:cs="Arial"/>
                <w:color w:val="000000"/>
                <w:sz w:val="22"/>
                <w:szCs w:val="22"/>
                <w:highlight w:val="black"/>
                <w:lang w:val="es-SV"/>
              </w:rPr>
              <w:t>xxxxxxxxxxxxxxxxxxxxxxxxxxxx</w:t>
            </w:r>
          </w:p>
        </w:tc>
      </w:tr>
      <w:tr w:rsidR="00F25423" w:rsidRPr="00053643" w14:paraId="069F7600" w14:textId="77777777" w:rsidTr="00F25423">
        <w:trPr>
          <w:trHeight w:val="375"/>
        </w:trPr>
        <w:tc>
          <w:tcPr>
            <w:tcW w:w="1283" w:type="dxa"/>
          </w:tcPr>
          <w:p w14:paraId="180DD5C3" w14:textId="1CADA9FA" w:rsidR="00F25423" w:rsidRPr="00053643" w:rsidRDefault="00867819" w:rsidP="00F25423">
            <w:pPr>
              <w:contextualSpacing/>
              <w:jc w:val="center"/>
              <w:rPr>
                <w:sz w:val="22"/>
                <w:szCs w:val="22"/>
              </w:rPr>
            </w:pPr>
            <w:r>
              <w:rPr>
                <w:sz w:val="22"/>
                <w:szCs w:val="22"/>
              </w:rPr>
              <w:lastRenderedPageBreak/>
              <w:t>XXX</w:t>
            </w:r>
          </w:p>
        </w:tc>
        <w:tc>
          <w:tcPr>
            <w:tcW w:w="1531" w:type="dxa"/>
          </w:tcPr>
          <w:p w14:paraId="65CE5328" w14:textId="4DC46223" w:rsidR="00F25423" w:rsidRPr="00053643" w:rsidRDefault="00867819" w:rsidP="00F25423">
            <w:pPr>
              <w:contextualSpacing/>
              <w:rPr>
                <w:sz w:val="22"/>
                <w:szCs w:val="22"/>
              </w:rPr>
            </w:pPr>
            <w:r>
              <w:rPr>
                <w:sz w:val="22"/>
                <w:szCs w:val="22"/>
              </w:rPr>
              <w:t>XXX</w:t>
            </w:r>
          </w:p>
        </w:tc>
        <w:tc>
          <w:tcPr>
            <w:tcW w:w="1384" w:type="dxa"/>
          </w:tcPr>
          <w:p w14:paraId="37592403" w14:textId="77777777" w:rsidR="00F25423" w:rsidRPr="00053643" w:rsidRDefault="00F25423" w:rsidP="00F25423">
            <w:pPr>
              <w:pStyle w:val="Prrafodelista"/>
              <w:ind w:left="0"/>
              <w:rPr>
                <w:rFonts w:ascii="Arial" w:hAnsi="Arial" w:cs="Arial"/>
                <w:sz w:val="22"/>
                <w:szCs w:val="22"/>
                <w:lang w:val="es-SV"/>
              </w:rPr>
            </w:pPr>
            <w:r w:rsidRPr="00053643">
              <w:rPr>
                <w:rFonts w:ascii="Arial" w:hAnsi="Arial" w:cs="Arial"/>
                <w:sz w:val="22"/>
                <w:szCs w:val="22"/>
                <w:lang w:val="es-SV"/>
              </w:rPr>
              <w:t>US$1,216.68</w:t>
            </w:r>
          </w:p>
        </w:tc>
        <w:tc>
          <w:tcPr>
            <w:tcW w:w="5299" w:type="dxa"/>
          </w:tcPr>
          <w:p w14:paraId="71C751F1" w14:textId="26E2D209" w:rsidR="00F25423" w:rsidRPr="00053643" w:rsidRDefault="00867819" w:rsidP="00F25423">
            <w:pPr>
              <w:pStyle w:val="Prrafodelista"/>
              <w:ind w:left="0"/>
              <w:jc w:val="both"/>
              <w:rPr>
                <w:rFonts w:ascii="Arial" w:hAnsi="Arial" w:cs="Arial"/>
                <w:sz w:val="22"/>
                <w:szCs w:val="22"/>
              </w:rPr>
            </w:pPr>
            <w:r w:rsidRPr="006B0A92">
              <w:rPr>
                <w:rFonts w:ascii="Arial" w:hAnsi="Arial" w:cs="Arial"/>
                <w:color w:val="000000"/>
                <w:sz w:val="22"/>
                <w:szCs w:val="22"/>
                <w:highlight w:val="black"/>
                <w:lang w:val="es-SV"/>
              </w:rPr>
              <w:t>xxxxxxxxxxxxxxxxxxxxxxxxxxxx</w:t>
            </w:r>
          </w:p>
        </w:tc>
      </w:tr>
      <w:tr w:rsidR="00F25423" w:rsidRPr="00053643" w14:paraId="2FBE6F56" w14:textId="77777777" w:rsidTr="00F25423">
        <w:trPr>
          <w:trHeight w:val="375"/>
        </w:trPr>
        <w:tc>
          <w:tcPr>
            <w:tcW w:w="1283" w:type="dxa"/>
          </w:tcPr>
          <w:p w14:paraId="2E7EA3C2" w14:textId="67603039" w:rsidR="00F25423" w:rsidRPr="00053643" w:rsidRDefault="00867819" w:rsidP="00F25423">
            <w:pPr>
              <w:contextualSpacing/>
              <w:jc w:val="center"/>
              <w:rPr>
                <w:sz w:val="22"/>
                <w:szCs w:val="22"/>
              </w:rPr>
            </w:pPr>
            <w:r>
              <w:rPr>
                <w:sz w:val="22"/>
                <w:szCs w:val="22"/>
              </w:rPr>
              <w:t>XXX</w:t>
            </w:r>
          </w:p>
        </w:tc>
        <w:tc>
          <w:tcPr>
            <w:tcW w:w="1531" w:type="dxa"/>
          </w:tcPr>
          <w:p w14:paraId="4B5D2770" w14:textId="6B585D64" w:rsidR="00F25423" w:rsidRPr="00053643" w:rsidRDefault="00867819" w:rsidP="00F25423">
            <w:pPr>
              <w:contextualSpacing/>
              <w:rPr>
                <w:sz w:val="22"/>
                <w:szCs w:val="22"/>
              </w:rPr>
            </w:pPr>
            <w:r>
              <w:rPr>
                <w:sz w:val="22"/>
                <w:szCs w:val="22"/>
              </w:rPr>
              <w:t>XXX</w:t>
            </w:r>
          </w:p>
        </w:tc>
        <w:tc>
          <w:tcPr>
            <w:tcW w:w="1384" w:type="dxa"/>
          </w:tcPr>
          <w:p w14:paraId="4FBEC4FC" w14:textId="77777777" w:rsidR="00F25423" w:rsidRPr="00053643" w:rsidRDefault="00F25423" w:rsidP="00F25423">
            <w:pPr>
              <w:pStyle w:val="Prrafodelista"/>
              <w:ind w:left="0"/>
              <w:rPr>
                <w:rFonts w:ascii="Arial" w:hAnsi="Arial" w:cs="Arial"/>
                <w:sz w:val="22"/>
                <w:szCs w:val="22"/>
                <w:lang w:val="es-SV"/>
              </w:rPr>
            </w:pPr>
            <w:r w:rsidRPr="00053643">
              <w:rPr>
                <w:rFonts w:ascii="Arial" w:hAnsi="Arial" w:cs="Arial"/>
                <w:sz w:val="22"/>
                <w:szCs w:val="22"/>
                <w:lang w:val="es-SV"/>
              </w:rPr>
              <w:t>US$1,216.68</w:t>
            </w:r>
          </w:p>
        </w:tc>
        <w:tc>
          <w:tcPr>
            <w:tcW w:w="5299" w:type="dxa"/>
          </w:tcPr>
          <w:p w14:paraId="6497D475" w14:textId="66A07038" w:rsidR="00F25423" w:rsidRPr="00053643" w:rsidRDefault="00867819" w:rsidP="00F25423">
            <w:pPr>
              <w:pStyle w:val="Prrafodelista"/>
              <w:ind w:left="0"/>
              <w:jc w:val="both"/>
              <w:rPr>
                <w:rFonts w:ascii="Arial" w:hAnsi="Arial" w:cs="Arial"/>
                <w:sz w:val="22"/>
                <w:szCs w:val="22"/>
                <w:lang w:val="es-SV"/>
              </w:rPr>
            </w:pPr>
            <w:r w:rsidRPr="006B0A92">
              <w:rPr>
                <w:rFonts w:ascii="Arial" w:hAnsi="Arial" w:cs="Arial"/>
                <w:color w:val="000000"/>
                <w:sz w:val="22"/>
                <w:szCs w:val="22"/>
                <w:highlight w:val="black"/>
                <w:lang w:val="es-SV"/>
              </w:rPr>
              <w:t>xxxxxxxxxxxxxxxxxxxxxxxxxxxx</w:t>
            </w:r>
          </w:p>
        </w:tc>
      </w:tr>
    </w:tbl>
    <w:p w14:paraId="37C2001F" w14:textId="77777777" w:rsidR="00F25423" w:rsidRPr="00053643" w:rsidRDefault="00F25423" w:rsidP="00F25423">
      <w:pPr>
        <w:ind w:right="-116"/>
        <w:contextualSpacing/>
        <w:jc w:val="both"/>
        <w:rPr>
          <w:rFonts w:ascii="Arial" w:hAnsi="Arial" w:cs="Arial"/>
          <w:sz w:val="22"/>
          <w:szCs w:val="22"/>
          <w:lang w:eastAsia="x-none"/>
        </w:rPr>
      </w:pPr>
      <w:bookmarkStart w:id="10" w:name="_Hlk53340065"/>
    </w:p>
    <w:p w14:paraId="288B82D9" w14:textId="2B33D910" w:rsidR="00F25423" w:rsidRDefault="00F25423" w:rsidP="00A73372">
      <w:pPr>
        <w:ind w:right="-116"/>
        <w:contextualSpacing/>
        <w:jc w:val="both"/>
        <w:rPr>
          <w:rFonts w:ascii="Arial" w:hAnsi="Arial" w:cs="Arial"/>
          <w:b/>
          <w:bCs/>
          <w:sz w:val="22"/>
          <w:szCs w:val="22"/>
          <w:lang w:eastAsia="x-none"/>
        </w:rPr>
      </w:pPr>
      <w:r w:rsidRPr="00053643">
        <w:rPr>
          <w:rFonts w:ascii="Arial" w:hAnsi="Arial" w:cs="Arial"/>
          <w:sz w:val="22"/>
          <w:szCs w:val="22"/>
          <w:lang w:eastAsia="x-none"/>
        </w:rPr>
        <w:t xml:space="preserve">En atención a lo informado en este punto, se emite el </w:t>
      </w:r>
      <w:r w:rsidR="00706BC7" w:rsidRPr="00053643">
        <w:rPr>
          <w:rFonts w:ascii="Arial" w:hAnsi="Arial" w:cs="Arial"/>
          <w:b/>
          <w:sz w:val="22"/>
          <w:szCs w:val="22"/>
          <w:lang w:eastAsia="x-none"/>
        </w:rPr>
        <w:t>ACUERDO 13</w:t>
      </w:r>
      <w:r w:rsidRPr="00053643">
        <w:rPr>
          <w:rFonts w:ascii="Arial" w:hAnsi="Arial" w:cs="Arial"/>
          <w:b/>
          <w:sz w:val="22"/>
          <w:szCs w:val="22"/>
          <w:lang w:eastAsia="x-none"/>
        </w:rPr>
        <w:t xml:space="preserve">: </w:t>
      </w:r>
      <w:r w:rsidRPr="00053643">
        <w:rPr>
          <w:rFonts w:ascii="Arial" w:hAnsi="Arial" w:cs="Arial"/>
          <w:bCs/>
          <w:sz w:val="22"/>
          <w:szCs w:val="22"/>
          <w:lang w:eastAsia="x-none"/>
        </w:rPr>
        <w:t xml:space="preserve">Con relación a estos casos y con base a las pruebas presentadas por los profesionales, se </w:t>
      </w:r>
      <w:r w:rsidR="002234C3">
        <w:rPr>
          <w:rFonts w:ascii="Arial" w:hAnsi="Arial" w:cs="Arial"/>
          <w:bCs/>
          <w:sz w:val="22"/>
          <w:szCs w:val="22"/>
          <w:lang w:eastAsia="x-none"/>
        </w:rPr>
        <w:t>giran instrucciones</w:t>
      </w:r>
      <w:r w:rsidRPr="00053643">
        <w:rPr>
          <w:rFonts w:ascii="Arial" w:hAnsi="Arial" w:cs="Arial"/>
          <w:bCs/>
          <w:sz w:val="22"/>
          <w:szCs w:val="22"/>
          <w:lang w:eastAsia="x-none"/>
        </w:rPr>
        <w:t xml:space="preserve">: </w:t>
      </w:r>
      <w:bookmarkEnd w:id="10"/>
    </w:p>
    <w:p w14:paraId="44DEBB30" w14:textId="77777777" w:rsidR="002234C3" w:rsidRPr="00053643" w:rsidRDefault="002234C3" w:rsidP="002234C3">
      <w:pPr>
        <w:ind w:right="-257"/>
        <w:jc w:val="both"/>
        <w:rPr>
          <w:rFonts w:ascii="Arial" w:hAnsi="Arial" w:cs="Arial"/>
          <w:sz w:val="22"/>
          <w:szCs w:val="22"/>
          <w:lang w:val="es-SV" w:eastAsia="x-none"/>
        </w:rPr>
      </w:pPr>
      <w:r w:rsidRPr="006B0A92">
        <w:rPr>
          <w:rFonts w:ascii="Arial" w:hAnsi="Arial" w:cs="Arial"/>
          <w:b/>
          <w:bCs/>
          <w:sz w:val="22"/>
          <w:szCs w:val="22"/>
          <w:highlight w:val="black"/>
          <w:lang w:eastAsia="x-none"/>
        </w:rPr>
        <w:t>XXXXXXXXXXXXXXXXXXXXXXXXXXXXXXXXXXXXXXXXXXXXXXXXXXXXXXXXXXXXXX</w:t>
      </w:r>
    </w:p>
    <w:p w14:paraId="7F1AF52E" w14:textId="2FC3CB72" w:rsidR="002234C3" w:rsidRPr="00053643" w:rsidRDefault="002234C3" w:rsidP="00A73372">
      <w:pPr>
        <w:ind w:right="-116"/>
        <w:contextualSpacing/>
        <w:jc w:val="both"/>
        <w:rPr>
          <w:rFonts w:ascii="Arial" w:hAnsi="Arial" w:cs="Arial"/>
          <w:sz w:val="22"/>
          <w:szCs w:val="22"/>
          <w:lang w:val="es-SV" w:eastAsia="x-none"/>
        </w:rPr>
      </w:pPr>
    </w:p>
    <w:p w14:paraId="085838D3" w14:textId="77777777" w:rsidR="00F25423" w:rsidRPr="00053643" w:rsidRDefault="00F25423" w:rsidP="00A73372">
      <w:pPr>
        <w:spacing w:line="276" w:lineRule="auto"/>
        <w:ind w:left="-142"/>
        <w:jc w:val="both"/>
        <w:rPr>
          <w:rFonts w:ascii="Arial" w:hAnsi="Arial" w:cs="Arial"/>
          <w:b/>
          <w:bCs/>
          <w:sz w:val="22"/>
          <w:szCs w:val="22"/>
          <w:lang w:val="es-SV" w:eastAsia="x-none"/>
        </w:rPr>
      </w:pPr>
    </w:p>
    <w:p w14:paraId="3B88B13F" w14:textId="5CFE031F" w:rsidR="00F25423" w:rsidRPr="00053643" w:rsidRDefault="00F25423" w:rsidP="00A73372">
      <w:pPr>
        <w:pStyle w:val="Prrafodelista"/>
        <w:numPr>
          <w:ilvl w:val="2"/>
          <w:numId w:val="27"/>
        </w:numPr>
        <w:spacing w:line="276" w:lineRule="auto"/>
        <w:ind w:left="-142" w:firstLine="142"/>
        <w:jc w:val="both"/>
        <w:rPr>
          <w:rFonts w:cs="Arial"/>
          <w:b/>
          <w:bCs/>
          <w:sz w:val="22"/>
          <w:szCs w:val="22"/>
        </w:rPr>
      </w:pPr>
      <w:r w:rsidRPr="00053643">
        <w:rPr>
          <w:rFonts w:ascii="Arial" w:hAnsi="Arial" w:cs="Arial"/>
          <w:b/>
          <w:bCs/>
          <w:sz w:val="22"/>
          <w:szCs w:val="22"/>
          <w:lang w:eastAsia="x-none"/>
        </w:rPr>
        <w:t xml:space="preserve">Resultados de revisiones de control de calidad realizadas en el período del 19 de abril al 7 de mayo de 2021. </w:t>
      </w:r>
    </w:p>
    <w:p w14:paraId="06049961" w14:textId="77777777" w:rsidR="00F25423" w:rsidRPr="00053643" w:rsidRDefault="00F25423" w:rsidP="00A73372">
      <w:pPr>
        <w:pStyle w:val="Prrafodelista"/>
        <w:spacing w:line="276" w:lineRule="auto"/>
        <w:ind w:left="-142"/>
        <w:jc w:val="both"/>
        <w:rPr>
          <w:rFonts w:cs="Arial"/>
          <w:sz w:val="22"/>
          <w:szCs w:val="22"/>
        </w:rPr>
      </w:pPr>
    </w:p>
    <w:p w14:paraId="797CC965" w14:textId="1621A0DE" w:rsidR="00F25423" w:rsidRPr="00053643" w:rsidRDefault="002234C3" w:rsidP="00A73372">
      <w:pPr>
        <w:pStyle w:val="Textoindependiente"/>
        <w:numPr>
          <w:ilvl w:val="0"/>
          <w:numId w:val="12"/>
        </w:numPr>
        <w:spacing w:line="276" w:lineRule="auto"/>
        <w:ind w:left="-142" w:firstLine="0"/>
        <w:rPr>
          <w:rFonts w:cs="Arial"/>
          <w:sz w:val="22"/>
          <w:szCs w:val="22"/>
        </w:rPr>
      </w:pPr>
      <w:bookmarkStart w:id="11" w:name="_Hlk56940601"/>
      <w:r>
        <w:rPr>
          <w:rFonts w:cs="Arial"/>
          <w:bCs/>
          <w:sz w:val="22"/>
          <w:szCs w:val="22"/>
        </w:rPr>
        <w:t xml:space="preserve">  </w:t>
      </w:r>
      <w:r w:rsidR="00F25423" w:rsidRPr="002234C3">
        <w:rPr>
          <w:rFonts w:cs="Arial"/>
          <w:bCs/>
          <w:sz w:val="22"/>
          <w:szCs w:val="22"/>
          <w:highlight w:val="black"/>
        </w:rPr>
        <w:t>1</w:t>
      </w:r>
      <w:r w:rsidRPr="002234C3">
        <w:rPr>
          <w:rFonts w:cs="Arial"/>
          <w:bCs/>
          <w:sz w:val="22"/>
          <w:szCs w:val="22"/>
          <w:highlight w:val="black"/>
        </w:rPr>
        <w:t>xxxxxxxxxxxxxxxxxxxxxxxxxxxxxxxxxxxxxxxxxxxxxxxxxxxxxxxxxxxxxxxxxxxxxxxxxx</w:t>
      </w:r>
      <w:r w:rsidR="00F25423" w:rsidRPr="002234C3">
        <w:rPr>
          <w:rFonts w:cs="Arial"/>
          <w:bCs/>
          <w:sz w:val="22"/>
          <w:szCs w:val="22"/>
          <w:highlight w:val="black"/>
          <w:lang w:val="es-SV"/>
        </w:rPr>
        <w:t>.</w:t>
      </w:r>
    </w:p>
    <w:p w14:paraId="43471982" w14:textId="77777777" w:rsidR="00F25423" w:rsidRPr="00053643" w:rsidRDefault="00F25423" w:rsidP="00F25423">
      <w:pPr>
        <w:pStyle w:val="Textoindependiente"/>
        <w:spacing w:line="276" w:lineRule="auto"/>
        <w:ind w:left="720"/>
        <w:rPr>
          <w:rFonts w:cs="Arial"/>
          <w:sz w:val="22"/>
          <w:szCs w:val="22"/>
        </w:rPr>
      </w:pPr>
    </w:p>
    <w:tbl>
      <w:tblPr>
        <w:tblW w:w="932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638"/>
        <w:gridCol w:w="3295"/>
      </w:tblGrid>
      <w:tr w:rsidR="00F25423" w:rsidRPr="00053643" w14:paraId="2043CD03" w14:textId="77777777" w:rsidTr="002234C3">
        <w:trPr>
          <w:trHeight w:val="315"/>
          <w:tblHeader/>
        </w:trPr>
        <w:tc>
          <w:tcPr>
            <w:tcW w:w="1390" w:type="dxa"/>
            <w:shd w:val="clear" w:color="auto" w:fill="auto"/>
            <w:hideMark/>
          </w:tcPr>
          <w:p w14:paraId="19AA66C5" w14:textId="77777777" w:rsidR="00F25423" w:rsidRPr="00053643" w:rsidRDefault="00F25423" w:rsidP="00F25423">
            <w:pPr>
              <w:pStyle w:val="Textoindependiente"/>
              <w:spacing w:line="276" w:lineRule="auto"/>
              <w:jc w:val="center"/>
              <w:rPr>
                <w:rFonts w:cs="Arial"/>
                <w:b/>
                <w:bCs/>
                <w:sz w:val="22"/>
                <w:szCs w:val="22"/>
                <w:lang w:val="es-SV"/>
              </w:rPr>
            </w:pPr>
            <w:bookmarkStart w:id="12" w:name="_Hlk56940904"/>
            <w:bookmarkEnd w:id="11"/>
            <w:r w:rsidRPr="00053643">
              <w:rPr>
                <w:rFonts w:cs="Arial"/>
                <w:b/>
                <w:bCs/>
                <w:sz w:val="22"/>
                <w:szCs w:val="22"/>
                <w:lang w:val="es-SV"/>
              </w:rPr>
              <w:t>Inscripción</w:t>
            </w:r>
          </w:p>
        </w:tc>
        <w:tc>
          <w:tcPr>
            <w:tcW w:w="4638" w:type="dxa"/>
            <w:shd w:val="clear" w:color="auto" w:fill="auto"/>
            <w:noWrap/>
            <w:hideMark/>
          </w:tcPr>
          <w:p w14:paraId="3935658A"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Nombre</w:t>
            </w:r>
          </w:p>
        </w:tc>
        <w:tc>
          <w:tcPr>
            <w:tcW w:w="3295" w:type="dxa"/>
          </w:tcPr>
          <w:p w14:paraId="50852E08"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Comentario</w:t>
            </w:r>
          </w:p>
        </w:tc>
      </w:tr>
      <w:tr w:rsidR="00F25423" w:rsidRPr="00053643" w14:paraId="1AA75204" w14:textId="77777777" w:rsidTr="002234C3">
        <w:trPr>
          <w:trHeight w:val="454"/>
        </w:trPr>
        <w:tc>
          <w:tcPr>
            <w:tcW w:w="1390" w:type="dxa"/>
            <w:shd w:val="clear" w:color="auto" w:fill="auto"/>
          </w:tcPr>
          <w:p w14:paraId="641CB957" w14:textId="39B257F1" w:rsidR="00F25423" w:rsidRPr="00053643" w:rsidRDefault="002234C3" w:rsidP="00F25423">
            <w:pPr>
              <w:pStyle w:val="Textoindependiente"/>
              <w:spacing w:line="276" w:lineRule="auto"/>
              <w:jc w:val="center"/>
              <w:rPr>
                <w:rFonts w:cs="Arial"/>
                <w:bCs/>
                <w:sz w:val="22"/>
                <w:szCs w:val="22"/>
                <w:lang w:val="en-US"/>
              </w:rPr>
            </w:pPr>
            <w:r>
              <w:rPr>
                <w:rFonts w:cs="Arial"/>
                <w:bCs/>
                <w:sz w:val="22"/>
                <w:szCs w:val="22"/>
                <w:lang w:val="en-US"/>
              </w:rPr>
              <w:t>XXX</w:t>
            </w:r>
          </w:p>
        </w:tc>
        <w:tc>
          <w:tcPr>
            <w:tcW w:w="4638" w:type="dxa"/>
            <w:shd w:val="clear" w:color="auto" w:fill="auto"/>
            <w:noWrap/>
          </w:tcPr>
          <w:p w14:paraId="3CFF22DC" w14:textId="3E4D31FF" w:rsidR="00F25423" w:rsidRPr="00053643" w:rsidRDefault="002234C3" w:rsidP="00F25423">
            <w:pPr>
              <w:pStyle w:val="Textoindependiente"/>
              <w:spacing w:line="276" w:lineRule="auto"/>
              <w:jc w:val="left"/>
              <w:rPr>
                <w:rFonts w:cs="Arial"/>
                <w:bCs/>
                <w:sz w:val="22"/>
                <w:szCs w:val="22"/>
                <w:lang w:val="es-SV"/>
              </w:rPr>
            </w:pPr>
            <w:r>
              <w:rPr>
                <w:rFonts w:cs="Arial"/>
                <w:bCs/>
                <w:sz w:val="22"/>
                <w:szCs w:val="22"/>
                <w:lang w:val="es-SV"/>
              </w:rPr>
              <w:t>XXX</w:t>
            </w:r>
          </w:p>
        </w:tc>
        <w:tc>
          <w:tcPr>
            <w:tcW w:w="3295" w:type="dxa"/>
            <w:vMerge w:val="restart"/>
          </w:tcPr>
          <w:p w14:paraId="6674672F" w14:textId="2FEF9FCE" w:rsidR="00F25423" w:rsidRPr="00053643" w:rsidRDefault="003115CF" w:rsidP="00F25423">
            <w:pPr>
              <w:pStyle w:val="Textoindependiente"/>
              <w:spacing w:line="276" w:lineRule="auto"/>
              <w:rPr>
                <w:rFonts w:cs="Arial"/>
                <w:sz w:val="22"/>
                <w:szCs w:val="22"/>
                <w:lang w:val="es-ES_tradnl"/>
              </w:rPr>
            </w:pPr>
            <w:r w:rsidRPr="003115CF">
              <w:rPr>
                <w:rFonts w:cs="Arial"/>
                <w:sz w:val="22"/>
                <w:szCs w:val="22"/>
                <w:highlight w:val="black"/>
                <w:lang w:val="es-ES_tradnl"/>
              </w:rPr>
              <w:t>XXXXXXXXXXXXXX</w:t>
            </w:r>
          </w:p>
        </w:tc>
      </w:tr>
      <w:tr w:rsidR="00F25423" w:rsidRPr="00053643" w14:paraId="4FEB4111" w14:textId="77777777" w:rsidTr="002234C3">
        <w:trPr>
          <w:trHeight w:val="454"/>
        </w:trPr>
        <w:tc>
          <w:tcPr>
            <w:tcW w:w="1390" w:type="dxa"/>
            <w:shd w:val="clear" w:color="auto" w:fill="auto"/>
          </w:tcPr>
          <w:p w14:paraId="20021210" w14:textId="56B191A8" w:rsidR="00F25423" w:rsidRPr="00053643" w:rsidRDefault="002234C3" w:rsidP="00F25423">
            <w:pPr>
              <w:pStyle w:val="Textoindependiente"/>
              <w:spacing w:line="276" w:lineRule="auto"/>
              <w:jc w:val="center"/>
              <w:rPr>
                <w:rFonts w:cs="Arial"/>
                <w:bCs/>
                <w:sz w:val="22"/>
                <w:szCs w:val="22"/>
                <w:lang w:val="en-US"/>
              </w:rPr>
            </w:pPr>
            <w:r>
              <w:rPr>
                <w:rFonts w:cs="Arial"/>
                <w:bCs/>
                <w:sz w:val="22"/>
                <w:szCs w:val="22"/>
                <w:lang w:val="en-US"/>
              </w:rPr>
              <w:t>XXX</w:t>
            </w:r>
          </w:p>
        </w:tc>
        <w:tc>
          <w:tcPr>
            <w:tcW w:w="4638" w:type="dxa"/>
            <w:shd w:val="clear" w:color="auto" w:fill="auto"/>
            <w:noWrap/>
          </w:tcPr>
          <w:p w14:paraId="0A7BA28B" w14:textId="47E02300" w:rsidR="00F25423" w:rsidRPr="00053643" w:rsidRDefault="002234C3" w:rsidP="00F25423">
            <w:pPr>
              <w:pStyle w:val="Textoindependiente"/>
              <w:jc w:val="left"/>
              <w:rPr>
                <w:rFonts w:cs="Arial"/>
                <w:bCs/>
                <w:sz w:val="22"/>
                <w:szCs w:val="22"/>
                <w:lang w:val="es-SV"/>
              </w:rPr>
            </w:pPr>
            <w:r>
              <w:rPr>
                <w:rFonts w:cs="Arial"/>
                <w:bCs/>
                <w:sz w:val="22"/>
                <w:szCs w:val="22"/>
                <w:lang w:val="es-SV"/>
              </w:rPr>
              <w:t>XXX</w:t>
            </w:r>
          </w:p>
        </w:tc>
        <w:tc>
          <w:tcPr>
            <w:tcW w:w="3295" w:type="dxa"/>
            <w:vMerge/>
          </w:tcPr>
          <w:p w14:paraId="441760D9" w14:textId="77777777" w:rsidR="00F25423" w:rsidRPr="00053643" w:rsidRDefault="00F25423" w:rsidP="00F25423">
            <w:pPr>
              <w:pStyle w:val="Textoindependiente"/>
              <w:spacing w:line="276" w:lineRule="auto"/>
              <w:jc w:val="left"/>
              <w:rPr>
                <w:rFonts w:cs="Arial"/>
                <w:sz w:val="22"/>
                <w:szCs w:val="22"/>
                <w:lang w:val="es-SV"/>
              </w:rPr>
            </w:pPr>
          </w:p>
        </w:tc>
      </w:tr>
      <w:tr w:rsidR="002234C3" w:rsidRPr="00053643" w14:paraId="253498EE" w14:textId="77777777" w:rsidTr="002234C3">
        <w:trPr>
          <w:trHeight w:val="454"/>
        </w:trPr>
        <w:tc>
          <w:tcPr>
            <w:tcW w:w="1390" w:type="dxa"/>
            <w:shd w:val="clear" w:color="auto" w:fill="auto"/>
          </w:tcPr>
          <w:p w14:paraId="0F2C1A05" w14:textId="0BD344EB" w:rsidR="002234C3" w:rsidRPr="00053643" w:rsidRDefault="002234C3" w:rsidP="002234C3">
            <w:pPr>
              <w:pStyle w:val="Textoindependiente"/>
              <w:spacing w:line="276" w:lineRule="auto"/>
              <w:jc w:val="center"/>
              <w:rPr>
                <w:rFonts w:cs="Arial"/>
                <w:bCs/>
                <w:sz w:val="22"/>
                <w:szCs w:val="22"/>
                <w:lang w:val="en-US"/>
              </w:rPr>
            </w:pPr>
            <w:r>
              <w:rPr>
                <w:rFonts w:cs="Arial"/>
                <w:bCs/>
                <w:sz w:val="22"/>
                <w:szCs w:val="22"/>
                <w:lang w:val="en-US"/>
              </w:rPr>
              <w:t>XXX</w:t>
            </w:r>
          </w:p>
        </w:tc>
        <w:tc>
          <w:tcPr>
            <w:tcW w:w="4638" w:type="dxa"/>
            <w:shd w:val="clear" w:color="auto" w:fill="auto"/>
            <w:noWrap/>
          </w:tcPr>
          <w:p w14:paraId="29EEFA6C" w14:textId="430799FA" w:rsidR="002234C3" w:rsidRPr="00053643" w:rsidRDefault="002234C3" w:rsidP="002234C3">
            <w:pPr>
              <w:pStyle w:val="Textoindependiente"/>
              <w:jc w:val="left"/>
              <w:rPr>
                <w:rFonts w:cs="Arial"/>
                <w:bCs/>
                <w:sz w:val="22"/>
                <w:szCs w:val="22"/>
                <w:lang w:val="es-SV"/>
              </w:rPr>
            </w:pPr>
            <w:r>
              <w:rPr>
                <w:rFonts w:cs="Arial"/>
                <w:bCs/>
                <w:sz w:val="22"/>
                <w:szCs w:val="22"/>
                <w:lang w:val="es-SV"/>
              </w:rPr>
              <w:t>XXX</w:t>
            </w:r>
          </w:p>
        </w:tc>
        <w:tc>
          <w:tcPr>
            <w:tcW w:w="3295" w:type="dxa"/>
            <w:vMerge/>
          </w:tcPr>
          <w:p w14:paraId="5009DB73" w14:textId="77777777" w:rsidR="002234C3" w:rsidRPr="00053643" w:rsidRDefault="002234C3" w:rsidP="002234C3">
            <w:pPr>
              <w:pStyle w:val="Textoindependiente"/>
              <w:spacing w:line="276" w:lineRule="auto"/>
              <w:jc w:val="left"/>
              <w:rPr>
                <w:rFonts w:cs="Arial"/>
                <w:bCs/>
                <w:sz w:val="22"/>
                <w:szCs w:val="22"/>
                <w:lang w:val="es-ES"/>
              </w:rPr>
            </w:pPr>
          </w:p>
        </w:tc>
      </w:tr>
      <w:tr w:rsidR="002234C3" w:rsidRPr="00053643" w14:paraId="5749E7FF" w14:textId="77777777" w:rsidTr="002234C3">
        <w:trPr>
          <w:trHeight w:val="454"/>
        </w:trPr>
        <w:tc>
          <w:tcPr>
            <w:tcW w:w="1390" w:type="dxa"/>
            <w:shd w:val="clear" w:color="auto" w:fill="auto"/>
          </w:tcPr>
          <w:p w14:paraId="6DDBA73E" w14:textId="15AAE4EA" w:rsidR="002234C3" w:rsidRPr="00053643" w:rsidRDefault="002234C3" w:rsidP="002234C3">
            <w:pPr>
              <w:pStyle w:val="Textoindependiente"/>
              <w:spacing w:line="276" w:lineRule="auto"/>
              <w:jc w:val="center"/>
              <w:rPr>
                <w:rFonts w:cs="Arial"/>
                <w:bCs/>
                <w:sz w:val="22"/>
                <w:szCs w:val="22"/>
                <w:lang w:val="en-US"/>
              </w:rPr>
            </w:pPr>
            <w:r>
              <w:rPr>
                <w:rFonts w:cs="Arial"/>
                <w:bCs/>
                <w:sz w:val="22"/>
                <w:szCs w:val="22"/>
                <w:lang w:val="en-US"/>
              </w:rPr>
              <w:t>XXX</w:t>
            </w:r>
          </w:p>
        </w:tc>
        <w:tc>
          <w:tcPr>
            <w:tcW w:w="4638" w:type="dxa"/>
            <w:shd w:val="clear" w:color="auto" w:fill="auto"/>
            <w:noWrap/>
          </w:tcPr>
          <w:p w14:paraId="1EABEBFD" w14:textId="581C975C" w:rsidR="002234C3" w:rsidRPr="00053643" w:rsidRDefault="002234C3" w:rsidP="002234C3">
            <w:pPr>
              <w:pStyle w:val="Textoindependiente"/>
              <w:spacing w:line="276" w:lineRule="auto"/>
              <w:jc w:val="left"/>
              <w:rPr>
                <w:sz w:val="22"/>
                <w:szCs w:val="22"/>
                <w:lang w:val="es-ES"/>
              </w:rPr>
            </w:pPr>
            <w:r>
              <w:rPr>
                <w:rFonts w:cs="Arial"/>
                <w:bCs/>
                <w:sz w:val="22"/>
                <w:szCs w:val="22"/>
                <w:lang w:val="es-SV"/>
              </w:rPr>
              <w:t>XXX</w:t>
            </w:r>
          </w:p>
        </w:tc>
        <w:tc>
          <w:tcPr>
            <w:tcW w:w="3295" w:type="dxa"/>
            <w:vMerge/>
          </w:tcPr>
          <w:p w14:paraId="44890321"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0BC3D63D" w14:textId="77777777" w:rsidTr="002234C3">
        <w:trPr>
          <w:trHeight w:val="454"/>
        </w:trPr>
        <w:tc>
          <w:tcPr>
            <w:tcW w:w="1390" w:type="dxa"/>
            <w:shd w:val="clear" w:color="auto" w:fill="auto"/>
          </w:tcPr>
          <w:p w14:paraId="495607C4" w14:textId="1B6BD1BC" w:rsidR="002234C3" w:rsidRPr="00053643" w:rsidRDefault="002234C3" w:rsidP="002234C3">
            <w:pPr>
              <w:pStyle w:val="Textoindependiente"/>
              <w:spacing w:line="276" w:lineRule="auto"/>
              <w:jc w:val="center"/>
              <w:rPr>
                <w:sz w:val="22"/>
                <w:szCs w:val="22"/>
              </w:rPr>
            </w:pPr>
            <w:r>
              <w:rPr>
                <w:rFonts w:cs="Arial"/>
                <w:bCs/>
                <w:sz w:val="22"/>
                <w:szCs w:val="22"/>
                <w:lang w:val="en-US"/>
              </w:rPr>
              <w:t>XXX</w:t>
            </w:r>
          </w:p>
        </w:tc>
        <w:tc>
          <w:tcPr>
            <w:tcW w:w="4638" w:type="dxa"/>
            <w:shd w:val="clear" w:color="auto" w:fill="auto"/>
            <w:noWrap/>
          </w:tcPr>
          <w:p w14:paraId="0474B3C9" w14:textId="1259D372" w:rsidR="002234C3" w:rsidRPr="00053643" w:rsidRDefault="002234C3" w:rsidP="002234C3">
            <w:pPr>
              <w:pStyle w:val="Textoindependiente"/>
              <w:spacing w:line="276" w:lineRule="auto"/>
              <w:jc w:val="left"/>
              <w:rPr>
                <w:sz w:val="22"/>
                <w:szCs w:val="22"/>
                <w:lang w:val="es-ES"/>
              </w:rPr>
            </w:pPr>
            <w:r>
              <w:rPr>
                <w:rFonts w:cs="Arial"/>
                <w:bCs/>
                <w:sz w:val="22"/>
                <w:szCs w:val="22"/>
                <w:lang w:val="es-SV"/>
              </w:rPr>
              <w:t>XXX</w:t>
            </w:r>
          </w:p>
        </w:tc>
        <w:tc>
          <w:tcPr>
            <w:tcW w:w="3295" w:type="dxa"/>
            <w:vMerge/>
          </w:tcPr>
          <w:p w14:paraId="0C21E7BC"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43A8FB8B" w14:textId="77777777" w:rsidTr="002234C3">
        <w:trPr>
          <w:trHeight w:val="454"/>
        </w:trPr>
        <w:tc>
          <w:tcPr>
            <w:tcW w:w="1390" w:type="dxa"/>
            <w:shd w:val="clear" w:color="auto" w:fill="auto"/>
          </w:tcPr>
          <w:p w14:paraId="72FEABD0" w14:textId="1B116E18" w:rsidR="002234C3" w:rsidRPr="00053643" w:rsidRDefault="002234C3" w:rsidP="002234C3">
            <w:pPr>
              <w:pStyle w:val="Textoindependiente"/>
              <w:spacing w:line="276" w:lineRule="auto"/>
              <w:jc w:val="center"/>
              <w:rPr>
                <w:sz w:val="22"/>
                <w:szCs w:val="22"/>
              </w:rPr>
            </w:pPr>
            <w:r>
              <w:rPr>
                <w:rFonts w:cs="Arial"/>
                <w:bCs/>
                <w:sz w:val="22"/>
                <w:szCs w:val="22"/>
                <w:lang w:val="en-US"/>
              </w:rPr>
              <w:t>XXX</w:t>
            </w:r>
          </w:p>
        </w:tc>
        <w:tc>
          <w:tcPr>
            <w:tcW w:w="4638" w:type="dxa"/>
            <w:shd w:val="clear" w:color="auto" w:fill="auto"/>
            <w:noWrap/>
          </w:tcPr>
          <w:p w14:paraId="2F12399C" w14:textId="06B9529C" w:rsidR="002234C3" w:rsidRPr="00053643" w:rsidRDefault="002234C3" w:rsidP="002234C3">
            <w:pPr>
              <w:pStyle w:val="Textoindependiente"/>
              <w:spacing w:line="276" w:lineRule="auto"/>
              <w:jc w:val="left"/>
              <w:rPr>
                <w:sz w:val="22"/>
                <w:szCs w:val="22"/>
                <w:lang w:val="es-ES"/>
              </w:rPr>
            </w:pPr>
            <w:r>
              <w:rPr>
                <w:rFonts w:cs="Arial"/>
                <w:bCs/>
                <w:sz w:val="22"/>
                <w:szCs w:val="22"/>
                <w:lang w:val="es-SV"/>
              </w:rPr>
              <w:t>XXX</w:t>
            </w:r>
          </w:p>
        </w:tc>
        <w:tc>
          <w:tcPr>
            <w:tcW w:w="3295" w:type="dxa"/>
            <w:vMerge/>
          </w:tcPr>
          <w:p w14:paraId="6938D0A3"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206C37D5" w14:textId="77777777" w:rsidTr="002234C3">
        <w:trPr>
          <w:trHeight w:val="454"/>
        </w:trPr>
        <w:tc>
          <w:tcPr>
            <w:tcW w:w="1390" w:type="dxa"/>
            <w:shd w:val="clear" w:color="auto" w:fill="auto"/>
          </w:tcPr>
          <w:p w14:paraId="44C6E6C7" w14:textId="4085CB73" w:rsidR="002234C3" w:rsidRPr="00053643" w:rsidRDefault="002234C3" w:rsidP="002234C3">
            <w:pPr>
              <w:pStyle w:val="Textoindependiente"/>
              <w:spacing w:line="276" w:lineRule="auto"/>
              <w:jc w:val="center"/>
              <w:rPr>
                <w:sz w:val="22"/>
                <w:szCs w:val="22"/>
              </w:rPr>
            </w:pPr>
            <w:r>
              <w:rPr>
                <w:rFonts w:cs="Arial"/>
                <w:bCs/>
                <w:sz w:val="22"/>
                <w:szCs w:val="22"/>
                <w:lang w:val="en-US"/>
              </w:rPr>
              <w:t>XXX</w:t>
            </w:r>
          </w:p>
        </w:tc>
        <w:tc>
          <w:tcPr>
            <w:tcW w:w="4638" w:type="dxa"/>
            <w:shd w:val="clear" w:color="auto" w:fill="auto"/>
            <w:noWrap/>
          </w:tcPr>
          <w:p w14:paraId="1D902D9F" w14:textId="67DACBFF" w:rsidR="002234C3" w:rsidRPr="00053643" w:rsidRDefault="002234C3" w:rsidP="002234C3">
            <w:pPr>
              <w:pStyle w:val="Textoindependiente"/>
              <w:spacing w:line="276" w:lineRule="auto"/>
              <w:jc w:val="left"/>
              <w:rPr>
                <w:bCs/>
                <w:sz w:val="22"/>
                <w:szCs w:val="22"/>
                <w:lang w:val="es-SV"/>
              </w:rPr>
            </w:pPr>
            <w:r>
              <w:rPr>
                <w:rFonts w:cs="Arial"/>
                <w:bCs/>
                <w:sz w:val="22"/>
                <w:szCs w:val="22"/>
                <w:lang w:val="es-SV"/>
              </w:rPr>
              <w:t>XXX</w:t>
            </w:r>
          </w:p>
        </w:tc>
        <w:tc>
          <w:tcPr>
            <w:tcW w:w="3295" w:type="dxa"/>
            <w:vMerge/>
          </w:tcPr>
          <w:p w14:paraId="3F32F19F"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3F44FBD9" w14:textId="77777777" w:rsidTr="002234C3">
        <w:trPr>
          <w:trHeight w:val="454"/>
        </w:trPr>
        <w:tc>
          <w:tcPr>
            <w:tcW w:w="1390" w:type="dxa"/>
            <w:shd w:val="clear" w:color="auto" w:fill="auto"/>
          </w:tcPr>
          <w:p w14:paraId="72A69C66" w14:textId="4FD0F1F1" w:rsidR="002234C3" w:rsidRPr="00053643" w:rsidRDefault="002234C3" w:rsidP="002234C3">
            <w:pPr>
              <w:pStyle w:val="Textoindependiente"/>
              <w:spacing w:line="276" w:lineRule="auto"/>
              <w:jc w:val="center"/>
              <w:rPr>
                <w:sz w:val="22"/>
                <w:szCs w:val="22"/>
              </w:rPr>
            </w:pPr>
            <w:r>
              <w:rPr>
                <w:rFonts w:cs="Arial"/>
                <w:bCs/>
                <w:sz w:val="22"/>
                <w:szCs w:val="22"/>
                <w:lang w:val="en-US"/>
              </w:rPr>
              <w:t>XXX</w:t>
            </w:r>
          </w:p>
        </w:tc>
        <w:tc>
          <w:tcPr>
            <w:tcW w:w="4638" w:type="dxa"/>
            <w:shd w:val="clear" w:color="auto" w:fill="auto"/>
            <w:noWrap/>
          </w:tcPr>
          <w:p w14:paraId="7CCAF3D4" w14:textId="1DDE9181" w:rsidR="002234C3" w:rsidRPr="00053643" w:rsidRDefault="002234C3" w:rsidP="002234C3">
            <w:pPr>
              <w:pStyle w:val="Textoindependiente"/>
              <w:spacing w:line="276" w:lineRule="auto"/>
              <w:jc w:val="left"/>
              <w:rPr>
                <w:bCs/>
                <w:sz w:val="22"/>
                <w:szCs w:val="22"/>
                <w:lang w:val="es-SV"/>
              </w:rPr>
            </w:pPr>
            <w:r>
              <w:rPr>
                <w:rFonts w:cs="Arial"/>
                <w:bCs/>
                <w:sz w:val="22"/>
                <w:szCs w:val="22"/>
                <w:lang w:val="es-SV"/>
              </w:rPr>
              <w:t>XXX</w:t>
            </w:r>
          </w:p>
        </w:tc>
        <w:tc>
          <w:tcPr>
            <w:tcW w:w="3295" w:type="dxa"/>
            <w:vMerge/>
          </w:tcPr>
          <w:p w14:paraId="10F9191C"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2A4B3020" w14:textId="77777777" w:rsidTr="002234C3">
        <w:trPr>
          <w:trHeight w:val="454"/>
        </w:trPr>
        <w:tc>
          <w:tcPr>
            <w:tcW w:w="1390" w:type="dxa"/>
            <w:shd w:val="clear" w:color="auto" w:fill="auto"/>
          </w:tcPr>
          <w:p w14:paraId="547E81E8" w14:textId="7DC31B26" w:rsidR="002234C3" w:rsidRPr="00053643" w:rsidRDefault="002234C3" w:rsidP="002234C3">
            <w:pPr>
              <w:pStyle w:val="Textoindependiente"/>
              <w:spacing w:line="276" w:lineRule="auto"/>
              <w:jc w:val="center"/>
              <w:rPr>
                <w:sz w:val="22"/>
                <w:szCs w:val="22"/>
              </w:rPr>
            </w:pPr>
            <w:r>
              <w:rPr>
                <w:rFonts w:cs="Arial"/>
                <w:bCs/>
                <w:sz w:val="22"/>
                <w:szCs w:val="22"/>
                <w:lang w:val="en-US"/>
              </w:rPr>
              <w:t>XXX</w:t>
            </w:r>
          </w:p>
        </w:tc>
        <w:tc>
          <w:tcPr>
            <w:tcW w:w="4638" w:type="dxa"/>
            <w:shd w:val="clear" w:color="auto" w:fill="auto"/>
            <w:noWrap/>
          </w:tcPr>
          <w:p w14:paraId="144A8577" w14:textId="40F57E03" w:rsidR="002234C3" w:rsidRPr="00053643" w:rsidRDefault="002234C3" w:rsidP="002234C3">
            <w:pPr>
              <w:pStyle w:val="Textoindependiente"/>
              <w:spacing w:line="276" w:lineRule="auto"/>
              <w:jc w:val="left"/>
              <w:rPr>
                <w:sz w:val="22"/>
                <w:szCs w:val="22"/>
                <w:lang w:val="es-SV"/>
              </w:rPr>
            </w:pPr>
            <w:r>
              <w:rPr>
                <w:rFonts w:cs="Arial"/>
                <w:bCs/>
                <w:sz w:val="22"/>
                <w:szCs w:val="22"/>
                <w:lang w:val="es-SV"/>
              </w:rPr>
              <w:t>XXX</w:t>
            </w:r>
          </w:p>
        </w:tc>
        <w:tc>
          <w:tcPr>
            <w:tcW w:w="3295" w:type="dxa"/>
            <w:vMerge/>
          </w:tcPr>
          <w:p w14:paraId="09EED417"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2F6CD397" w14:textId="77777777" w:rsidTr="002234C3">
        <w:trPr>
          <w:trHeight w:val="454"/>
        </w:trPr>
        <w:tc>
          <w:tcPr>
            <w:tcW w:w="1390" w:type="dxa"/>
            <w:shd w:val="clear" w:color="auto" w:fill="auto"/>
          </w:tcPr>
          <w:p w14:paraId="21821731" w14:textId="24F000A6" w:rsidR="002234C3" w:rsidRPr="00053643" w:rsidRDefault="002234C3" w:rsidP="002234C3">
            <w:pPr>
              <w:pStyle w:val="Textoindependiente"/>
              <w:spacing w:line="276" w:lineRule="auto"/>
              <w:jc w:val="center"/>
              <w:rPr>
                <w:sz w:val="22"/>
                <w:szCs w:val="22"/>
              </w:rPr>
            </w:pPr>
            <w:r>
              <w:rPr>
                <w:rFonts w:cs="Arial"/>
                <w:bCs/>
                <w:sz w:val="22"/>
                <w:szCs w:val="22"/>
                <w:lang w:val="en-US"/>
              </w:rPr>
              <w:t>XXX</w:t>
            </w:r>
          </w:p>
        </w:tc>
        <w:tc>
          <w:tcPr>
            <w:tcW w:w="4638" w:type="dxa"/>
            <w:shd w:val="clear" w:color="auto" w:fill="auto"/>
            <w:noWrap/>
          </w:tcPr>
          <w:p w14:paraId="16C064EE" w14:textId="2655A5B1" w:rsidR="002234C3" w:rsidRPr="00053643" w:rsidRDefault="002234C3" w:rsidP="002234C3">
            <w:pPr>
              <w:pStyle w:val="Textoindependiente"/>
              <w:spacing w:line="276" w:lineRule="auto"/>
              <w:jc w:val="left"/>
              <w:rPr>
                <w:sz w:val="22"/>
                <w:szCs w:val="22"/>
                <w:lang w:val="es-SV"/>
              </w:rPr>
            </w:pPr>
            <w:r>
              <w:rPr>
                <w:rFonts w:cs="Arial"/>
                <w:bCs/>
                <w:sz w:val="22"/>
                <w:szCs w:val="22"/>
                <w:lang w:val="es-SV"/>
              </w:rPr>
              <w:t>XXX</w:t>
            </w:r>
          </w:p>
        </w:tc>
        <w:tc>
          <w:tcPr>
            <w:tcW w:w="3295" w:type="dxa"/>
            <w:vMerge/>
          </w:tcPr>
          <w:p w14:paraId="6DECC5CA" w14:textId="77777777" w:rsidR="002234C3" w:rsidRPr="00053643" w:rsidRDefault="002234C3" w:rsidP="002234C3">
            <w:pPr>
              <w:pStyle w:val="Textoindependiente"/>
              <w:spacing w:line="276" w:lineRule="auto"/>
              <w:jc w:val="left"/>
              <w:rPr>
                <w:rFonts w:cs="Arial"/>
                <w:sz w:val="22"/>
                <w:szCs w:val="22"/>
                <w:lang w:val="es-SV"/>
              </w:rPr>
            </w:pPr>
          </w:p>
        </w:tc>
      </w:tr>
      <w:tr w:rsidR="002234C3" w:rsidRPr="00053643" w14:paraId="35DBFCC4" w14:textId="77777777" w:rsidTr="002234C3">
        <w:trPr>
          <w:trHeight w:val="454"/>
        </w:trPr>
        <w:tc>
          <w:tcPr>
            <w:tcW w:w="1390" w:type="dxa"/>
            <w:shd w:val="clear" w:color="auto" w:fill="auto"/>
          </w:tcPr>
          <w:p w14:paraId="7CFE0F69" w14:textId="16947B5C" w:rsidR="002234C3" w:rsidRPr="00053643" w:rsidRDefault="003115CF" w:rsidP="002234C3">
            <w:pPr>
              <w:pStyle w:val="Textoindependiente"/>
              <w:spacing w:line="276" w:lineRule="auto"/>
              <w:jc w:val="center"/>
              <w:rPr>
                <w:sz w:val="22"/>
                <w:szCs w:val="22"/>
              </w:rPr>
            </w:pPr>
            <w:r>
              <w:rPr>
                <w:sz w:val="22"/>
                <w:szCs w:val="22"/>
              </w:rPr>
              <w:t>XXX</w:t>
            </w:r>
          </w:p>
        </w:tc>
        <w:tc>
          <w:tcPr>
            <w:tcW w:w="4638" w:type="dxa"/>
            <w:shd w:val="clear" w:color="auto" w:fill="auto"/>
            <w:noWrap/>
          </w:tcPr>
          <w:p w14:paraId="1AEE7E76" w14:textId="1DA22196" w:rsidR="002234C3" w:rsidRPr="00053643" w:rsidRDefault="003115CF" w:rsidP="002234C3">
            <w:pPr>
              <w:pStyle w:val="Textoindependiente"/>
              <w:spacing w:line="276" w:lineRule="auto"/>
              <w:jc w:val="left"/>
              <w:rPr>
                <w:sz w:val="22"/>
                <w:szCs w:val="22"/>
                <w:lang w:val="es-SV"/>
              </w:rPr>
            </w:pPr>
            <w:r>
              <w:rPr>
                <w:sz w:val="22"/>
                <w:szCs w:val="22"/>
                <w:lang w:val="es-SV"/>
              </w:rPr>
              <w:t>XXX</w:t>
            </w:r>
          </w:p>
        </w:tc>
        <w:tc>
          <w:tcPr>
            <w:tcW w:w="3295" w:type="dxa"/>
            <w:vMerge/>
          </w:tcPr>
          <w:p w14:paraId="4A764258" w14:textId="77777777" w:rsidR="002234C3" w:rsidRPr="00053643" w:rsidRDefault="002234C3" w:rsidP="002234C3">
            <w:pPr>
              <w:pStyle w:val="Textoindependiente"/>
              <w:spacing w:line="276" w:lineRule="auto"/>
              <w:jc w:val="left"/>
              <w:rPr>
                <w:rFonts w:cs="Arial"/>
                <w:sz w:val="22"/>
                <w:szCs w:val="22"/>
                <w:lang w:val="es-SV"/>
              </w:rPr>
            </w:pPr>
          </w:p>
        </w:tc>
      </w:tr>
      <w:bookmarkEnd w:id="12"/>
    </w:tbl>
    <w:p w14:paraId="537CBA07" w14:textId="77777777" w:rsidR="00F25423" w:rsidRPr="00053643" w:rsidRDefault="00F25423" w:rsidP="00F25423">
      <w:pPr>
        <w:pStyle w:val="Textoindependiente"/>
        <w:spacing w:line="276" w:lineRule="auto"/>
        <w:rPr>
          <w:rFonts w:cs="Arial"/>
          <w:sz w:val="22"/>
          <w:szCs w:val="22"/>
          <w:lang w:val="es-ES"/>
        </w:rPr>
      </w:pPr>
    </w:p>
    <w:p w14:paraId="72F97BAD" w14:textId="2AD22189" w:rsidR="00F25423" w:rsidRPr="00053643" w:rsidRDefault="00F25423" w:rsidP="00A73372">
      <w:pPr>
        <w:pStyle w:val="Textoindependiente"/>
        <w:numPr>
          <w:ilvl w:val="0"/>
          <w:numId w:val="12"/>
        </w:numPr>
        <w:spacing w:line="276" w:lineRule="auto"/>
        <w:ind w:left="284"/>
        <w:rPr>
          <w:rFonts w:cs="Arial"/>
          <w:sz w:val="22"/>
          <w:szCs w:val="22"/>
        </w:rPr>
      </w:pPr>
      <w:bookmarkStart w:id="13" w:name="_Hlk56941874"/>
      <w:r w:rsidRPr="00053643">
        <w:rPr>
          <w:rFonts w:cs="Arial"/>
          <w:bCs/>
          <w:sz w:val="22"/>
          <w:szCs w:val="22"/>
          <w:lang w:val="es-ES"/>
        </w:rPr>
        <w:t>22</w:t>
      </w:r>
      <w:r w:rsidR="002234C3">
        <w:rPr>
          <w:rFonts w:cs="Arial"/>
          <w:bCs/>
          <w:sz w:val="22"/>
          <w:szCs w:val="22"/>
          <w:lang w:val="es-SV"/>
        </w:rPr>
        <w:t xml:space="preserve"> </w:t>
      </w:r>
      <w:r w:rsidR="002234C3" w:rsidRPr="002234C3">
        <w:rPr>
          <w:rFonts w:cs="Arial"/>
          <w:bCs/>
          <w:sz w:val="22"/>
          <w:szCs w:val="22"/>
          <w:highlight w:val="black"/>
          <w:lang w:val="es-SV"/>
        </w:rPr>
        <w:t>xxxxxxxxxxxxxxxxxxxxxxxxxxxxxxxxxxxxxxxxxxxxxxxxxxxxxxxxxxxxxxxxxxxxxxxxxxx</w:t>
      </w:r>
      <w:r w:rsidRPr="002234C3">
        <w:rPr>
          <w:rFonts w:cs="Arial"/>
          <w:sz w:val="22"/>
          <w:szCs w:val="22"/>
          <w:highlight w:val="black"/>
          <w:lang w:val="es-SV"/>
        </w:rPr>
        <w:t>.</w:t>
      </w:r>
      <w:r w:rsidRPr="00053643">
        <w:rPr>
          <w:rFonts w:cs="Arial"/>
          <w:sz w:val="22"/>
          <w:szCs w:val="22"/>
          <w:lang w:val="es-SV"/>
        </w:rPr>
        <w:t xml:space="preserve"> </w:t>
      </w:r>
      <w:bookmarkEnd w:id="13"/>
    </w:p>
    <w:p w14:paraId="680A9395" w14:textId="77777777" w:rsidR="00F25423" w:rsidRPr="00053643" w:rsidRDefault="00F25423" w:rsidP="00F25423">
      <w:pPr>
        <w:pStyle w:val="Textoindependiente"/>
        <w:spacing w:line="276" w:lineRule="auto"/>
        <w:ind w:left="720"/>
        <w:rPr>
          <w:rFonts w:cs="Arial"/>
          <w:sz w:val="22"/>
          <w:szCs w:val="22"/>
        </w:rPr>
      </w:pPr>
    </w:p>
    <w:tbl>
      <w:tblPr>
        <w:tblW w:w="932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4638"/>
        <w:gridCol w:w="3295"/>
      </w:tblGrid>
      <w:tr w:rsidR="00F25423" w:rsidRPr="00053643" w14:paraId="2F863FC3" w14:textId="77777777" w:rsidTr="003115CF">
        <w:trPr>
          <w:trHeight w:val="315"/>
          <w:tblHeader/>
        </w:trPr>
        <w:tc>
          <w:tcPr>
            <w:tcW w:w="1390" w:type="dxa"/>
            <w:shd w:val="clear" w:color="auto" w:fill="auto"/>
            <w:hideMark/>
          </w:tcPr>
          <w:p w14:paraId="78CC9F28"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Inscripción</w:t>
            </w:r>
          </w:p>
        </w:tc>
        <w:tc>
          <w:tcPr>
            <w:tcW w:w="4638" w:type="dxa"/>
            <w:shd w:val="clear" w:color="auto" w:fill="auto"/>
            <w:noWrap/>
            <w:hideMark/>
          </w:tcPr>
          <w:p w14:paraId="5D02AE2D"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Nombre</w:t>
            </w:r>
          </w:p>
        </w:tc>
        <w:tc>
          <w:tcPr>
            <w:tcW w:w="3295" w:type="dxa"/>
          </w:tcPr>
          <w:p w14:paraId="4AE0DCDF"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Comentario</w:t>
            </w:r>
          </w:p>
        </w:tc>
      </w:tr>
      <w:tr w:rsidR="003115CF" w:rsidRPr="00053643" w14:paraId="09D1511C" w14:textId="77777777" w:rsidTr="003115CF">
        <w:trPr>
          <w:trHeight w:hRule="exact" w:val="454"/>
        </w:trPr>
        <w:tc>
          <w:tcPr>
            <w:tcW w:w="1390" w:type="dxa"/>
          </w:tcPr>
          <w:p w14:paraId="4C48F322" w14:textId="341D3923" w:rsidR="003115CF" w:rsidRPr="00053643" w:rsidRDefault="003115CF" w:rsidP="003115CF">
            <w:pPr>
              <w:pStyle w:val="Textoindependiente"/>
              <w:spacing w:line="276" w:lineRule="auto"/>
              <w:jc w:val="left"/>
              <w:rPr>
                <w:rFonts w:cs="Arial"/>
                <w:bCs/>
                <w:sz w:val="22"/>
                <w:szCs w:val="22"/>
                <w:lang w:val="en-US"/>
              </w:rPr>
            </w:pPr>
            <w:r>
              <w:rPr>
                <w:rFonts w:cs="Arial"/>
                <w:bCs/>
                <w:sz w:val="22"/>
                <w:szCs w:val="22"/>
                <w:lang w:val="en-US"/>
              </w:rPr>
              <w:t>XXX</w:t>
            </w:r>
          </w:p>
        </w:tc>
        <w:tc>
          <w:tcPr>
            <w:tcW w:w="4638" w:type="dxa"/>
            <w:noWrap/>
          </w:tcPr>
          <w:p w14:paraId="25A42A48" w14:textId="6025C1F0" w:rsidR="003115CF" w:rsidRPr="00053643" w:rsidRDefault="003115CF" w:rsidP="003115CF">
            <w:pPr>
              <w:pStyle w:val="Textoindependiente"/>
              <w:spacing w:line="276" w:lineRule="auto"/>
              <w:jc w:val="left"/>
              <w:rPr>
                <w:rFonts w:eastAsia="Georgia" w:cs="Arial"/>
                <w:sz w:val="22"/>
                <w:szCs w:val="22"/>
                <w:lang w:val="es-SV"/>
              </w:rPr>
            </w:pPr>
            <w:r>
              <w:rPr>
                <w:rFonts w:cs="Arial"/>
                <w:bCs/>
                <w:sz w:val="22"/>
                <w:szCs w:val="22"/>
                <w:lang w:val="es-SV"/>
              </w:rPr>
              <w:t>XXX</w:t>
            </w:r>
          </w:p>
        </w:tc>
        <w:tc>
          <w:tcPr>
            <w:tcW w:w="3295" w:type="dxa"/>
            <w:vMerge w:val="restart"/>
          </w:tcPr>
          <w:p w14:paraId="25F6D836" w14:textId="0D32441B" w:rsidR="003115CF" w:rsidRPr="00053643" w:rsidRDefault="003115CF" w:rsidP="003115CF">
            <w:pPr>
              <w:pStyle w:val="Textoindependiente"/>
              <w:spacing w:line="276" w:lineRule="auto"/>
              <w:rPr>
                <w:rFonts w:cs="Arial"/>
                <w:sz w:val="22"/>
                <w:szCs w:val="22"/>
                <w:lang w:val="es-ES_tradnl"/>
              </w:rPr>
            </w:pPr>
            <w:r w:rsidRPr="003115CF">
              <w:rPr>
                <w:rFonts w:cs="Arial"/>
                <w:sz w:val="22"/>
                <w:szCs w:val="22"/>
                <w:highlight w:val="black"/>
                <w:lang w:val="es-ES_tradnl"/>
              </w:rPr>
              <w:t>XXXXXXXXXXXXXXXX</w:t>
            </w:r>
          </w:p>
        </w:tc>
      </w:tr>
      <w:tr w:rsidR="003115CF" w:rsidRPr="00053643" w14:paraId="5CA80F4B" w14:textId="77777777" w:rsidTr="003115CF">
        <w:trPr>
          <w:trHeight w:hRule="exact" w:val="454"/>
        </w:trPr>
        <w:tc>
          <w:tcPr>
            <w:tcW w:w="1390" w:type="dxa"/>
          </w:tcPr>
          <w:p w14:paraId="3E214935" w14:textId="238E064E" w:rsidR="003115CF" w:rsidRPr="00053643" w:rsidRDefault="003115CF" w:rsidP="003115CF">
            <w:pPr>
              <w:pStyle w:val="Textoindependiente"/>
              <w:spacing w:line="276" w:lineRule="auto"/>
              <w:jc w:val="left"/>
              <w:rPr>
                <w:rFonts w:cs="Arial"/>
                <w:bCs/>
                <w:sz w:val="22"/>
                <w:szCs w:val="22"/>
                <w:lang w:val="en-US"/>
              </w:rPr>
            </w:pPr>
            <w:r>
              <w:rPr>
                <w:rFonts w:cs="Arial"/>
                <w:bCs/>
                <w:sz w:val="22"/>
                <w:szCs w:val="22"/>
                <w:lang w:val="en-US"/>
              </w:rPr>
              <w:t>XXX</w:t>
            </w:r>
          </w:p>
        </w:tc>
        <w:tc>
          <w:tcPr>
            <w:tcW w:w="4638" w:type="dxa"/>
            <w:noWrap/>
          </w:tcPr>
          <w:p w14:paraId="1E024C46" w14:textId="1A94AA51" w:rsidR="003115CF" w:rsidRPr="00053643" w:rsidRDefault="003115CF" w:rsidP="003115CF">
            <w:pPr>
              <w:pStyle w:val="Textoindependiente"/>
              <w:jc w:val="left"/>
              <w:rPr>
                <w:rFonts w:eastAsia="Georgia" w:cs="Arial"/>
                <w:sz w:val="22"/>
                <w:szCs w:val="22"/>
                <w:lang w:val="es-SV"/>
              </w:rPr>
            </w:pPr>
            <w:r>
              <w:rPr>
                <w:rFonts w:cs="Arial"/>
                <w:bCs/>
                <w:sz w:val="22"/>
                <w:szCs w:val="22"/>
                <w:lang w:val="es-SV"/>
              </w:rPr>
              <w:t>XXX</w:t>
            </w:r>
          </w:p>
        </w:tc>
        <w:tc>
          <w:tcPr>
            <w:tcW w:w="3295" w:type="dxa"/>
            <w:vMerge/>
          </w:tcPr>
          <w:p w14:paraId="5934E0FC"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327612B7" w14:textId="77777777" w:rsidTr="003115CF">
        <w:trPr>
          <w:trHeight w:hRule="exact" w:val="454"/>
        </w:trPr>
        <w:tc>
          <w:tcPr>
            <w:tcW w:w="1390" w:type="dxa"/>
          </w:tcPr>
          <w:p w14:paraId="365F91BB" w14:textId="007B8022" w:rsidR="003115CF" w:rsidRPr="00053643" w:rsidRDefault="003115CF" w:rsidP="003115CF">
            <w:pPr>
              <w:pStyle w:val="Textoindependiente"/>
              <w:spacing w:line="276" w:lineRule="auto"/>
              <w:jc w:val="left"/>
              <w:rPr>
                <w:rFonts w:cs="Arial"/>
                <w:bCs/>
                <w:sz w:val="22"/>
                <w:szCs w:val="22"/>
                <w:lang w:val="en-US"/>
              </w:rPr>
            </w:pPr>
            <w:r>
              <w:rPr>
                <w:rFonts w:cs="Arial"/>
                <w:bCs/>
                <w:sz w:val="22"/>
                <w:szCs w:val="22"/>
                <w:lang w:val="en-US"/>
              </w:rPr>
              <w:t>XXX</w:t>
            </w:r>
          </w:p>
        </w:tc>
        <w:tc>
          <w:tcPr>
            <w:tcW w:w="4638" w:type="dxa"/>
            <w:noWrap/>
          </w:tcPr>
          <w:p w14:paraId="0B66727A" w14:textId="1CEF36DA" w:rsidR="003115CF" w:rsidRPr="00053643" w:rsidRDefault="003115CF" w:rsidP="003115CF">
            <w:pPr>
              <w:pStyle w:val="Textoindependiente"/>
              <w:jc w:val="left"/>
              <w:rPr>
                <w:rFonts w:eastAsia="Georgia" w:cs="Arial"/>
                <w:bCs/>
                <w:sz w:val="22"/>
                <w:szCs w:val="22"/>
                <w:lang w:val="es-SV"/>
              </w:rPr>
            </w:pPr>
            <w:r>
              <w:rPr>
                <w:rFonts w:cs="Arial"/>
                <w:bCs/>
                <w:sz w:val="22"/>
                <w:szCs w:val="22"/>
                <w:lang w:val="es-SV"/>
              </w:rPr>
              <w:t>XXX</w:t>
            </w:r>
          </w:p>
        </w:tc>
        <w:tc>
          <w:tcPr>
            <w:tcW w:w="3295" w:type="dxa"/>
            <w:vMerge/>
          </w:tcPr>
          <w:p w14:paraId="744266FE" w14:textId="77777777" w:rsidR="003115CF" w:rsidRPr="00053643" w:rsidRDefault="003115CF" w:rsidP="003115CF">
            <w:pPr>
              <w:pStyle w:val="Textoindependiente"/>
              <w:spacing w:line="276" w:lineRule="auto"/>
              <w:rPr>
                <w:rFonts w:cs="Arial"/>
                <w:bCs/>
                <w:sz w:val="22"/>
                <w:szCs w:val="22"/>
                <w:lang w:val="es-ES"/>
              </w:rPr>
            </w:pPr>
          </w:p>
        </w:tc>
      </w:tr>
      <w:tr w:rsidR="003115CF" w:rsidRPr="00053643" w14:paraId="4B409183" w14:textId="77777777" w:rsidTr="003115CF">
        <w:trPr>
          <w:trHeight w:hRule="exact" w:val="454"/>
        </w:trPr>
        <w:tc>
          <w:tcPr>
            <w:tcW w:w="1390" w:type="dxa"/>
          </w:tcPr>
          <w:p w14:paraId="76B8B471" w14:textId="2017F9E7" w:rsidR="003115CF" w:rsidRPr="00053643" w:rsidRDefault="003115CF" w:rsidP="003115CF">
            <w:pPr>
              <w:pStyle w:val="Textoindependiente"/>
              <w:spacing w:line="276" w:lineRule="auto"/>
              <w:jc w:val="left"/>
              <w:rPr>
                <w:rFonts w:cs="Arial"/>
                <w:bCs/>
                <w:sz w:val="22"/>
                <w:szCs w:val="22"/>
                <w:lang w:val="en-US"/>
              </w:rPr>
            </w:pPr>
            <w:r>
              <w:rPr>
                <w:rFonts w:cs="Arial"/>
                <w:bCs/>
                <w:sz w:val="22"/>
                <w:szCs w:val="22"/>
                <w:lang w:val="en-US"/>
              </w:rPr>
              <w:t>XXX</w:t>
            </w:r>
          </w:p>
        </w:tc>
        <w:tc>
          <w:tcPr>
            <w:tcW w:w="4638" w:type="dxa"/>
            <w:noWrap/>
          </w:tcPr>
          <w:p w14:paraId="26EF5B92" w14:textId="52DAD471" w:rsidR="003115CF" w:rsidRPr="00053643" w:rsidRDefault="003115CF" w:rsidP="003115CF">
            <w:pPr>
              <w:pStyle w:val="Textoindependiente"/>
              <w:spacing w:line="276" w:lineRule="auto"/>
              <w:jc w:val="left"/>
              <w:rPr>
                <w:rFonts w:eastAsia="Georgia" w:cs="Arial"/>
                <w:sz w:val="22"/>
                <w:szCs w:val="22"/>
                <w:lang w:val="es-SV"/>
              </w:rPr>
            </w:pPr>
            <w:r>
              <w:rPr>
                <w:rFonts w:cs="Arial"/>
                <w:bCs/>
                <w:sz w:val="22"/>
                <w:szCs w:val="22"/>
                <w:lang w:val="es-SV"/>
              </w:rPr>
              <w:t>XXX</w:t>
            </w:r>
          </w:p>
        </w:tc>
        <w:tc>
          <w:tcPr>
            <w:tcW w:w="3295" w:type="dxa"/>
            <w:vMerge/>
          </w:tcPr>
          <w:p w14:paraId="4798C814"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6867D08C" w14:textId="77777777" w:rsidTr="003115CF">
        <w:trPr>
          <w:trHeight w:hRule="exact" w:val="454"/>
        </w:trPr>
        <w:tc>
          <w:tcPr>
            <w:tcW w:w="1390" w:type="dxa"/>
          </w:tcPr>
          <w:p w14:paraId="071B3E29" w14:textId="7E7DA55C"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3B2C7021" w14:textId="353DC963" w:rsidR="003115CF" w:rsidRPr="00053643" w:rsidRDefault="003115CF" w:rsidP="003115CF">
            <w:pPr>
              <w:pStyle w:val="Textoindependiente"/>
              <w:spacing w:line="276" w:lineRule="auto"/>
              <w:jc w:val="left"/>
              <w:rPr>
                <w:rFonts w:eastAsia="Georgia" w:cs="Arial"/>
                <w:sz w:val="22"/>
                <w:szCs w:val="22"/>
                <w:lang w:val="es-SV"/>
              </w:rPr>
            </w:pPr>
            <w:r>
              <w:rPr>
                <w:rFonts w:cs="Arial"/>
                <w:bCs/>
                <w:sz w:val="22"/>
                <w:szCs w:val="22"/>
                <w:lang w:val="es-SV"/>
              </w:rPr>
              <w:t>XXX</w:t>
            </w:r>
          </w:p>
        </w:tc>
        <w:tc>
          <w:tcPr>
            <w:tcW w:w="3295" w:type="dxa"/>
            <w:vMerge/>
          </w:tcPr>
          <w:p w14:paraId="32D67589"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2D665421" w14:textId="77777777" w:rsidTr="003115CF">
        <w:trPr>
          <w:trHeight w:hRule="exact" w:val="454"/>
        </w:trPr>
        <w:tc>
          <w:tcPr>
            <w:tcW w:w="1390" w:type="dxa"/>
          </w:tcPr>
          <w:p w14:paraId="71B88B82" w14:textId="6FA3B0F5"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lastRenderedPageBreak/>
              <w:t>XXX</w:t>
            </w:r>
          </w:p>
        </w:tc>
        <w:tc>
          <w:tcPr>
            <w:tcW w:w="4638" w:type="dxa"/>
            <w:noWrap/>
          </w:tcPr>
          <w:p w14:paraId="4FCCF5B5" w14:textId="2B95C717" w:rsidR="003115CF" w:rsidRPr="00053643" w:rsidRDefault="003115CF" w:rsidP="003115CF">
            <w:pPr>
              <w:pStyle w:val="Textoindependiente"/>
              <w:spacing w:line="276" w:lineRule="auto"/>
              <w:jc w:val="left"/>
              <w:rPr>
                <w:rFonts w:eastAsia="Georgia" w:cs="Arial"/>
                <w:sz w:val="22"/>
                <w:szCs w:val="22"/>
                <w:lang w:val="es-SV"/>
              </w:rPr>
            </w:pPr>
            <w:r>
              <w:rPr>
                <w:rFonts w:cs="Arial"/>
                <w:bCs/>
                <w:sz w:val="22"/>
                <w:szCs w:val="22"/>
                <w:lang w:val="es-SV"/>
              </w:rPr>
              <w:t>XXX</w:t>
            </w:r>
          </w:p>
        </w:tc>
        <w:tc>
          <w:tcPr>
            <w:tcW w:w="3295" w:type="dxa"/>
            <w:vMerge/>
          </w:tcPr>
          <w:p w14:paraId="04FB07C9"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7B5B9354" w14:textId="77777777" w:rsidTr="003115CF">
        <w:trPr>
          <w:trHeight w:hRule="exact" w:val="454"/>
        </w:trPr>
        <w:tc>
          <w:tcPr>
            <w:tcW w:w="1390" w:type="dxa"/>
          </w:tcPr>
          <w:p w14:paraId="49B652F9" w14:textId="681937BB"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729A0441" w14:textId="6F42100B" w:rsidR="003115CF" w:rsidRPr="00053643" w:rsidRDefault="003115CF" w:rsidP="003115CF">
            <w:pPr>
              <w:rPr>
                <w:sz w:val="22"/>
                <w:szCs w:val="22"/>
                <w:lang w:val="es-ES" w:eastAsia="x-none"/>
              </w:rPr>
            </w:pPr>
            <w:r>
              <w:rPr>
                <w:rFonts w:cs="Arial"/>
                <w:bCs/>
                <w:sz w:val="22"/>
                <w:szCs w:val="22"/>
                <w:lang w:val="es-SV"/>
              </w:rPr>
              <w:t>XXX</w:t>
            </w:r>
          </w:p>
        </w:tc>
        <w:tc>
          <w:tcPr>
            <w:tcW w:w="3295" w:type="dxa"/>
            <w:vMerge/>
          </w:tcPr>
          <w:p w14:paraId="19A21DBD"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3A4746B9" w14:textId="77777777" w:rsidTr="003115CF">
        <w:trPr>
          <w:trHeight w:hRule="exact" w:val="454"/>
        </w:trPr>
        <w:tc>
          <w:tcPr>
            <w:tcW w:w="1390" w:type="dxa"/>
          </w:tcPr>
          <w:p w14:paraId="032FFC26" w14:textId="2B71A305"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62E8F061" w14:textId="0F011560"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1D5AAA63"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00EE5CB6" w14:textId="77777777" w:rsidTr="003115CF">
        <w:trPr>
          <w:trHeight w:hRule="exact" w:val="454"/>
        </w:trPr>
        <w:tc>
          <w:tcPr>
            <w:tcW w:w="1390" w:type="dxa"/>
          </w:tcPr>
          <w:p w14:paraId="5B70E7DE" w14:textId="34292B2E"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157C267D" w14:textId="4CD6046E"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56DD4008"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28ACCD71" w14:textId="77777777" w:rsidTr="003115CF">
        <w:trPr>
          <w:trHeight w:hRule="exact" w:val="454"/>
        </w:trPr>
        <w:tc>
          <w:tcPr>
            <w:tcW w:w="1390" w:type="dxa"/>
          </w:tcPr>
          <w:p w14:paraId="53675183" w14:textId="20E189F9"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3DAEEC8D" w14:textId="7700DCB6"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7AB5B9FB"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71C6B05E" w14:textId="77777777" w:rsidTr="003115CF">
        <w:trPr>
          <w:trHeight w:hRule="exact" w:val="454"/>
        </w:trPr>
        <w:tc>
          <w:tcPr>
            <w:tcW w:w="1390" w:type="dxa"/>
          </w:tcPr>
          <w:p w14:paraId="08523A40" w14:textId="32CAB05D"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559166B1" w14:textId="405D1CBB"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461D6C0B"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670F54B6" w14:textId="77777777" w:rsidTr="003115CF">
        <w:trPr>
          <w:trHeight w:hRule="exact" w:val="454"/>
        </w:trPr>
        <w:tc>
          <w:tcPr>
            <w:tcW w:w="1390" w:type="dxa"/>
          </w:tcPr>
          <w:p w14:paraId="6E690633" w14:textId="35FE2FEE"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4E1FBCB3" w14:textId="4A7CDA57"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329707B4"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15DF2202" w14:textId="77777777" w:rsidTr="003115CF">
        <w:trPr>
          <w:trHeight w:hRule="exact" w:val="454"/>
        </w:trPr>
        <w:tc>
          <w:tcPr>
            <w:tcW w:w="1390" w:type="dxa"/>
          </w:tcPr>
          <w:p w14:paraId="5231BF87" w14:textId="35E27135"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598D9015" w14:textId="5242CA8A"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26DD6101"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07A3CF36" w14:textId="77777777" w:rsidTr="003115CF">
        <w:trPr>
          <w:trHeight w:hRule="exact" w:val="454"/>
        </w:trPr>
        <w:tc>
          <w:tcPr>
            <w:tcW w:w="1390" w:type="dxa"/>
          </w:tcPr>
          <w:p w14:paraId="2C285482" w14:textId="0A95774C"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223ED865" w14:textId="79D42C1D"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60005403"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126E4985" w14:textId="77777777" w:rsidTr="003115CF">
        <w:trPr>
          <w:trHeight w:hRule="exact" w:val="454"/>
        </w:trPr>
        <w:tc>
          <w:tcPr>
            <w:tcW w:w="1390" w:type="dxa"/>
          </w:tcPr>
          <w:p w14:paraId="3250EF1C" w14:textId="37BE4292"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65F1CA41" w14:textId="16561AFE"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07E90B97"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38BF54C1" w14:textId="77777777" w:rsidTr="003115CF">
        <w:trPr>
          <w:trHeight w:hRule="exact" w:val="454"/>
        </w:trPr>
        <w:tc>
          <w:tcPr>
            <w:tcW w:w="1390" w:type="dxa"/>
          </w:tcPr>
          <w:p w14:paraId="2C07267E" w14:textId="07E2A6B5"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295C8BF0" w14:textId="42F14282"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5E7139B2"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67C04D5D" w14:textId="77777777" w:rsidTr="003115CF">
        <w:trPr>
          <w:trHeight w:hRule="exact" w:val="454"/>
        </w:trPr>
        <w:tc>
          <w:tcPr>
            <w:tcW w:w="1390" w:type="dxa"/>
          </w:tcPr>
          <w:p w14:paraId="1F2349F4" w14:textId="448BBA3E"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27D8E750" w14:textId="7A31AEB7"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472EC174"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59A78A6C" w14:textId="77777777" w:rsidTr="003115CF">
        <w:trPr>
          <w:trHeight w:hRule="exact" w:val="454"/>
        </w:trPr>
        <w:tc>
          <w:tcPr>
            <w:tcW w:w="1390" w:type="dxa"/>
          </w:tcPr>
          <w:p w14:paraId="5764DAE6" w14:textId="67677B90"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532E9BE5" w14:textId="71AEA808"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3E1F8113"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0D1A5F9F" w14:textId="77777777" w:rsidTr="003115CF">
        <w:trPr>
          <w:trHeight w:hRule="exact" w:val="454"/>
        </w:trPr>
        <w:tc>
          <w:tcPr>
            <w:tcW w:w="1390" w:type="dxa"/>
          </w:tcPr>
          <w:p w14:paraId="0B7626E2" w14:textId="2E623027"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4EBE50D1" w14:textId="6FA61A14"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762F3BE9"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6AFEBF45" w14:textId="77777777" w:rsidTr="003115CF">
        <w:trPr>
          <w:trHeight w:hRule="exact" w:val="454"/>
        </w:trPr>
        <w:tc>
          <w:tcPr>
            <w:tcW w:w="1390" w:type="dxa"/>
          </w:tcPr>
          <w:p w14:paraId="47D3018C" w14:textId="7CDB6300"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04EF26D6" w14:textId="39258339"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65B1A473"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2D14E65F" w14:textId="77777777" w:rsidTr="003115CF">
        <w:trPr>
          <w:trHeight w:hRule="exact" w:val="454"/>
        </w:trPr>
        <w:tc>
          <w:tcPr>
            <w:tcW w:w="1390" w:type="dxa"/>
          </w:tcPr>
          <w:p w14:paraId="49FC9EB2" w14:textId="69145116"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7B60EA67" w14:textId="46F233E9"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500D6628" w14:textId="77777777" w:rsidR="003115CF" w:rsidRPr="00053643" w:rsidRDefault="003115CF" w:rsidP="003115CF">
            <w:pPr>
              <w:pStyle w:val="Textoindependiente"/>
              <w:spacing w:line="276" w:lineRule="auto"/>
              <w:rPr>
                <w:rFonts w:cs="Arial"/>
                <w:sz w:val="22"/>
                <w:szCs w:val="22"/>
                <w:lang w:val="es-SV"/>
              </w:rPr>
            </w:pPr>
          </w:p>
        </w:tc>
      </w:tr>
      <w:tr w:rsidR="003115CF" w:rsidRPr="00053643" w14:paraId="3A749B42" w14:textId="77777777" w:rsidTr="003115CF">
        <w:trPr>
          <w:trHeight w:hRule="exact" w:val="454"/>
        </w:trPr>
        <w:tc>
          <w:tcPr>
            <w:tcW w:w="1390" w:type="dxa"/>
          </w:tcPr>
          <w:p w14:paraId="15D69C30" w14:textId="23E6DFC6" w:rsidR="003115CF" w:rsidRPr="00053643" w:rsidRDefault="003115CF" w:rsidP="003115CF">
            <w:pPr>
              <w:pStyle w:val="Textoindependiente"/>
              <w:spacing w:line="276" w:lineRule="auto"/>
              <w:jc w:val="left"/>
              <w:rPr>
                <w:rFonts w:eastAsia="Georgia" w:cs="Arial"/>
                <w:sz w:val="22"/>
                <w:szCs w:val="22"/>
              </w:rPr>
            </w:pPr>
            <w:r>
              <w:rPr>
                <w:rFonts w:cs="Arial"/>
                <w:bCs/>
                <w:sz w:val="22"/>
                <w:szCs w:val="22"/>
                <w:lang w:val="en-US"/>
              </w:rPr>
              <w:t>XXX</w:t>
            </w:r>
          </w:p>
        </w:tc>
        <w:tc>
          <w:tcPr>
            <w:tcW w:w="4638" w:type="dxa"/>
            <w:noWrap/>
          </w:tcPr>
          <w:p w14:paraId="65329076" w14:textId="47C7FE59" w:rsidR="003115CF" w:rsidRPr="00053643" w:rsidRDefault="003115CF" w:rsidP="003115CF">
            <w:pPr>
              <w:pStyle w:val="Textoindependiente"/>
              <w:spacing w:line="276" w:lineRule="auto"/>
              <w:jc w:val="left"/>
              <w:rPr>
                <w:rFonts w:eastAsia="Georgia" w:cs="Arial"/>
                <w:sz w:val="22"/>
                <w:szCs w:val="22"/>
                <w:lang w:val="es-ES"/>
              </w:rPr>
            </w:pPr>
            <w:r>
              <w:rPr>
                <w:rFonts w:cs="Arial"/>
                <w:bCs/>
                <w:sz w:val="22"/>
                <w:szCs w:val="22"/>
                <w:lang w:val="es-SV"/>
              </w:rPr>
              <w:t>XXX</w:t>
            </w:r>
          </w:p>
        </w:tc>
        <w:tc>
          <w:tcPr>
            <w:tcW w:w="3295" w:type="dxa"/>
            <w:vMerge/>
          </w:tcPr>
          <w:p w14:paraId="5FDCF374" w14:textId="77777777" w:rsidR="003115CF" w:rsidRPr="00053643" w:rsidRDefault="003115CF" w:rsidP="003115CF">
            <w:pPr>
              <w:pStyle w:val="Textoindependiente"/>
              <w:spacing w:line="276" w:lineRule="auto"/>
              <w:rPr>
                <w:rFonts w:cs="Arial"/>
                <w:sz w:val="22"/>
                <w:szCs w:val="22"/>
                <w:lang w:val="es-SV"/>
              </w:rPr>
            </w:pPr>
          </w:p>
        </w:tc>
      </w:tr>
    </w:tbl>
    <w:p w14:paraId="2674FEF5" w14:textId="77777777" w:rsidR="00F25423" w:rsidRPr="00053643" w:rsidRDefault="00F25423" w:rsidP="00F25423">
      <w:pPr>
        <w:pStyle w:val="Textoindependiente"/>
        <w:spacing w:line="276" w:lineRule="auto"/>
        <w:rPr>
          <w:rFonts w:cs="Arial"/>
          <w:sz w:val="22"/>
          <w:szCs w:val="22"/>
        </w:rPr>
      </w:pPr>
    </w:p>
    <w:p w14:paraId="7165B785" w14:textId="488CB4C7" w:rsidR="00F25423" w:rsidRPr="003115CF" w:rsidRDefault="003115CF" w:rsidP="00A73372">
      <w:pPr>
        <w:pStyle w:val="Textoindependiente"/>
        <w:numPr>
          <w:ilvl w:val="0"/>
          <w:numId w:val="12"/>
        </w:numPr>
        <w:spacing w:line="276" w:lineRule="auto"/>
        <w:ind w:left="142"/>
        <w:rPr>
          <w:rFonts w:cs="Arial"/>
          <w:sz w:val="22"/>
          <w:szCs w:val="22"/>
          <w:highlight w:val="black"/>
        </w:rPr>
      </w:pPr>
      <w:r>
        <w:rPr>
          <w:rFonts w:cs="Arial"/>
          <w:sz w:val="22"/>
          <w:szCs w:val="22"/>
        </w:rPr>
        <w:t xml:space="preserve">  </w:t>
      </w:r>
      <w:r w:rsidRPr="003115CF">
        <w:rPr>
          <w:rFonts w:cs="Arial"/>
          <w:sz w:val="22"/>
          <w:szCs w:val="22"/>
          <w:highlight w:val="black"/>
        </w:rPr>
        <w:t>xxxxxxxxxxxxxxxxxxxxxxxxxxxxxxxxxxxxxxxxxxxxxxxxxxxxxxxxxxxxxxxxxxxxxxxxxxxxxxxxxx</w:t>
      </w:r>
      <w:r w:rsidR="00F25423" w:rsidRPr="003115CF">
        <w:rPr>
          <w:rFonts w:cs="Arial"/>
          <w:bCs/>
          <w:sz w:val="22"/>
          <w:szCs w:val="22"/>
          <w:highlight w:val="black"/>
          <w:lang w:val="es-SV"/>
        </w:rPr>
        <w:t xml:space="preserve">. </w:t>
      </w:r>
    </w:p>
    <w:tbl>
      <w:tblPr>
        <w:tblW w:w="932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362"/>
        <w:gridCol w:w="4678"/>
      </w:tblGrid>
      <w:tr w:rsidR="00F25423" w:rsidRPr="00053643" w14:paraId="471D3B13" w14:textId="77777777" w:rsidTr="00F25423">
        <w:trPr>
          <w:trHeight w:val="186"/>
          <w:tblHeader/>
        </w:trPr>
        <w:tc>
          <w:tcPr>
            <w:tcW w:w="1283" w:type="dxa"/>
            <w:shd w:val="clear" w:color="auto" w:fill="auto"/>
            <w:hideMark/>
          </w:tcPr>
          <w:p w14:paraId="663E6432" w14:textId="77777777" w:rsidR="00F25423" w:rsidRPr="00053643" w:rsidRDefault="00F25423" w:rsidP="00F25423">
            <w:pPr>
              <w:pStyle w:val="Textoindependiente"/>
              <w:spacing w:line="276" w:lineRule="auto"/>
              <w:rPr>
                <w:rFonts w:cs="Arial"/>
                <w:b/>
                <w:bCs/>
                <w:sz w:val="22"/>
                <w:szCs w:val="22"/>
                <w:lang w:val="es-SV"/>
              </w:rPr>
            </w:pPr>
            <w:r w:rsidRPr="00053643">
              <w:rPr>
                <w:rFonts w:cs="Arial"/>
                <w:b/>
                <w:bCs/>
                <w:sz w:val="22"/>
                <w:szCs w:val="22"/>
                <w:lang w:val="es-SV"/>
              </w:rPr>
              <w:t>Inscripción</w:t>
            </w:r>
          </w:p>
          <w:p w14:paraId="0296CE2D" w14:textId="77777777" w:rsidR="00F25423" w:rsidRPr="00053643" w:rsidRDefault="00F25423" w:rsidP="00F25423">
            <w:pPr>
              <w:rPr>
                <w:sz w:val="22"/>
                <w:szCs w:val="22"/>
                <w:lang w:val="es-SV" w:eastAsia="x-none"/>
              </w:rPr>
            </w:pPr>
          </w:p>
        </w:tc>
        <w:tc>
          <w:tcPr>
            <w:tcW w:w="3362" w:type="dxa"/>
            <w:shd w:val="clear" w:color="auto" w:fill="auto"/>
            <w:noWrap/>
            <w:hideMark/>
          </w:tcPr>
          <w:p w14:paraId="6E70390F"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Nombre</w:t>
            </w:r>
          </w:p>
        </w:tc>
        <w:tc>
          <w:tcPr>
            <w:tcW w:w="4678" w:type="dxa"/>
            <w:shd w:val="clear" w:color="auto" w:fill="auto"/>
            <w:noWrap/>
            <w:hideMark/>
          </w:tcPr>
          <w:p w14:paraId="6249F4CD" w14:textId="77777777" w:rsidR="00F25423" w:rsidRPr="00053643" w:rsidRDefault="00F25423" w:rsidP="00F25423">
            <w:pPr>
              <w:pStyle w:val="Textoindependiente"/>
              <w:spacing w:line="276" w:lineRule="auto"/>
              <w:jc w:val="center"/>
              <w:rPr>
                <w:rFonts w:cs="Arial"/>
                <w:b/>
                <w:bCs/>
                <w:sz w:val="22"/>
                <w:szCs w:val="22"/>
                <w:lang w:val="es-SV"/>
              </w:rPr>
            </w:pPr>
            <w:r w:rsidRPr="00053643">
              <w:rPr>
                <w:rFonts w:cs="Arial"/>
                <w:b/>
                <w:bCs/>
                <w:sz w:val="22"/>
                <w:szCs w:val="22"/>
                <w:lang w:val="es-SV"/>
              </w:rPr>
              <w:t>Comentarios</w:t>
            </w:r>
          </w:p>
          <w:p w14:paraId="4A415315" w14:textId="77777777" w:rsidR="00F25423" w:rsidRPr="00053643" w:rsidRDefault="00F25423" w:rsidP="00F25423">
            <w:pPr>
              <w:rPr>
                <w:sz w:val="22"/>
                <w:szCs w:val="22"/>
                <w:lang w:val="es-SV" w:eastAsia="x-none"/>
              </w:rPr>
            </w:pPr>
          </w:p>
        </w:tc>
      </w:tr>
      <w:tr w:rsidR="00F25423" w:rsidRPr="00053643" w14:paraId="440A1F1A" w14:textId="77777777" w:rsidTr="00F25423">
        <w:trPr>
          <w:trHeight w:val="600"/>
        </w:trPr>
        <w:tc>
          <w:tcPr>
            <w:tcW w:w="1283" w:type="dxa"/>
            <w:shd w:val="clear" w:color="auto" w:fill="auto"/>
          </w:tcPr>
          <w:p w14:paraId="477017B3" w14:textId="250FBCFE" w:rsidR="00F25423" w:rsidRPr="003115CF" w:rsidRDefault="003115CF" w:rsidP="00F25423">
            <w:pPr>
              <w:pStyle w:val="Textoindependiente"/>
              <w:spacing w:line="276" w:lineRule="auto"/>
              <w:jc w:val="center"/>
              <w:rPr>
                <w:rFonts w:cs="Arial"/>
                <w:bCs/>
                <w:sz w:val="22"/>
                <w:szCs w:val="22"/>
                <w:lang w:val="en-US"/>
              </w:rPr>
            </w:pPr>
            <w:r>
              <w:rPr>
                <w:rFonts w:cs="Arial"/>
                <w:bCs/>
                <w:sz w:val="22"/>
                <w:szCs w:val="22"/>
                <w:lang w:val="en-US"/>
              </w:rPr>
              <w:t>xxx</w:t>
            </w:r>
          </w:p>
        </w:tc>
        <w:tc>
          <w:tcPr>
            <w:tcW w:w="3362" w:type="dxa"/>
            <w:shd w:val="clear" w:color="auto" w:fill="auto"/>
            <w:noWrap/>
          </w:tcPr>
          <w:p w14:paraId="5FAEE3B4" w14:textId="3FE40420" w:rsidR="00F25423" w:rsidRPr="003115CF" w:rsidRDefault="003115CF" w:rsidP="003115CF">
            <w:pPr>
              <w:pStyle w:val="Textoindependiente"/>
              <w:spacing w:line="276" w:lineRule="auto"/>
              <w:rPr>
                <w:rFonts w:cs="Arial"/>
                <w:sz w:val="22"/>
                <w:szCs w:val="22"/>
                <w:lang w:val="es-ES_tradnl"/>
              </w:rPr>
            </w:pPr>
            <w:r>
              <w:rPr>
                <w:rFonts w:cs="Arial"/>
                <w:sz w:val="22"/>
                <w:szCs w:val="22"/>
                <w:lang w:val="es-ES_tradnl"/>
              </w:rPr>
              <w:t>xxx</w:t>
            </w:r>
          </w:p>
        </w:tc>
        <w:tc>
          <w:tcPr>
            <w:tcW w:w="4678" w:type="dxa"/>
            <w:shd w:val="clear" w:color="auto" w:fill="auto"/>
            <w:noWrap/>
          </w:tcPr>
          <w:p w14:paraId="208FB471" w14:textId="545A12E7" w:rsidR="00F25423" w:rsidRPr="00053643" w:rsidRDefault="003115CF" w:rsidP="00F25423">
            <w:pPr>
              <w:pStyle w:val="Textoindependiente"/>
              <w:spacing w:line="276" w:lineRule="auto"/>
              <w:rPr>
                <w:rFonts w:cs="Arial"/>
                <w:b/>
                <w:bCs/>
                <w:sz w:val="22"/>
                <w:szCs w:val="22"/>
                <w:lang w:val="es-SV"/>
              </w:rPr>
            </w:pPr>
            <w:r w:rsidRPr="003115CF">
              <w:rPr>
                <w:rFonts w:cs="Arial"/>
                <w:b/>
                <w:sz w:val="22"/>
                <w:szCs w:val="22"/>
                <w:highlight w:val="black"/>
                <w:lang w:val="es-ES"/>
              </w:rPr>
              <w:t>xxxxxxxxxxxxxxxxxxxxxxxxx</w:t>
            </w:r>
          </w:p>
        </w:tc>
      </w:tr>
    </w:tbl>
    <w:p w14:paraId="5358104C" w14:textId="77777777" w:rsidR="00F25423" w:rsidRPr="00053643" w:rsidRDefault="00F25423" w:rsidP="00F25423">
      <w:pPr>
        <w:pStyle w:val="Textoindependiente"/>
        <w:spacing w:line="276" w:lineRule="auto"/>
        <w:rPr>
          <w:rFonts w:cs="Arial"/>
          <w:sz w:val="22"/>
          <w:szCs w:val="22"/>
          <w:lang w:val="es-ES"/>
        </w:rPr>
      </w:pPr>
    </w:p>
    <w:p w14:paraId="74760401" w14:textId="176D434E" w:rsidR="00F25423" w:rsidRPr="00053643" w:rsidRDefault="00F25423" w:rsidP="00A73372">
      <w:pPr>
        <w:pStyle w:val="Textoindependiente"/>
        <w:numPr>
          <w:ilvl w:val="0"/>
          <w:numId w:val="12"/>
        </w:numPr>
        <w:spacing w:line="276" w:lineRule="auto"/>
        <w:ind w:left="142"/>
        <w:rPr>
          <w:rFonts w:cs="Arial"/>
          <w:sz w:val="22"/>
          <w:szCs w:val="22"/>
          <w:lang w:val="es-SV"/>
        </w:rPr>
      </w:pPr>
      <w:r w:rsidRPr="00053643">
        <w:rPr>
          <w:rFonts w:cs="Arial"/>
          <w:sz w:val="22"/>
          <w:szCs w:val="22"/>
          <w:lang w:val="es-SV"/>
        </w:rPr>
        <w:t xml:space="preserve"> </w:t>
      </w:r>
      <w:r w:rsidR="003115CF">
        <w:rPr>
          <w:rFonts w:cs="Arial"/>
          <w:sz w:val="22"/>
          <w:szCs w:val="22"/>
          <w:lang w:val="es-SV"/>
        </w:rPr>
        <w:t xml:space="preserve"> </w:t>
      </w:r>
      <w:r w:rsidR="003115CF" w:rsidRPr="003115CF">
        <w:rPr>
          <w:rFonts w:cs="Arial"/>
          <w:sz w:val="22"/>
          <w:szCs w:val="22"/>
          <w:highlight w:val="black"/>
          <w:lang w:val="es-SV"/>
        </w:rPr>
        <w:t>xxxxxxxxxxxxxxxxxxxxxxxxxxxxxxxxxxxxxxxxxxxxxxxxxxxxxxxxxxxxxxxxxxxxxxxxxxxxxxxxx</w:t>
      </w:r>
    </w:p>
    <w:tbl>
      <w:tblPr>
        <w:tblW w:w="932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1"/>
        <w:gridCol w:w="3353"/>
        <w:gridCol w:w="4679"/>
      </w:tblGrid>
      <w:tr w:rsidR="00F25423" w:rsidRPr="00053643" w14:paraId="03A53806" w14:textId="77777777" w:rsidTr="00F25423">
        <w:trPr>
          <w:trHeight w:val="469"/>
          <w:tblHeader/>
        </w:trPr>
        <w:tc>
          <w:tcPr>
            <w:tcW w:w="1291" w:type="dxa"/>
          </w:tcPr>
          <w:p w14:paraId="6E8496BE"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Inscripción</w:t>
            </w:r>
          </w:p>
        </w:tc>
        <w:tc>
          <w:tcPr>
            <w:tcW w:w="3353" w:type="dxa"/>
          </w:tcPr>
          <w:p w14:paraId="6F97E4F1"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Nombre</w:t>
            </w:r>
          </w:p>
        </w:tc>
        <w:tc>
          <w:tcPr>
            <w:tcW w:w="4679" w:type="dxa"/>
          </w:tcPr>
          <w:p w14:paraId="3136DD60"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Oportunidades de mejora</w:t>
            </w:r>
          </w:p>
          <w:p w14:paraId="20D76E0A"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p>
        </w:tc>
      </w:tr>
      <w:tr w:rsidR="00F25423" w:rsidRPr="00053643" w14:paraId="3B367A20" w14:textId="77777777" w:rsidTr="00F25423">
        <w:trPr>
          <w:trHeight w:val="433"/>
        </w:trPr>
        <w:tc>
          <w:tcPr>
            <w:tcW w:w="1291" w:type="dxa"/>
          </w:tcPr>
          <w:p w14:paraId="7462EF1B" w14:textId="3E7B6691"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Pr>
                <w:rFonts w:ascii="Arial" w:eastAsia="Times New Roman" w:hAnsi="Arial" w:cs="Arial"/>
                <w:snapToGrid/>
                <w:position w:val="-1"/>
                <w:sz w:val="22"/>
                <w:szCs w:val="22"/>
                <w:lang w:val="en-US" w:eastAsia="en-US"/>
              </w:rPr>
              <w:t>xxx</w:t>
            </w:r>
          </w:p>
        </w:tc>
        <w:tc>
          <w:tcPr>
            <w:tcW w:w="3353" w:type="dxa"/>
          </w:tcPr>
          <w:p w14:paraId="32EB4180" w14:textId="61C1E2AB" w:rsidR="00F25423" w:rsidRPr="00053643" w:rsidRDefault="003115CF" w:rsidP="003115CF">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eastAsia="en-US"/>
              </w:rPr>
              <w:t>xxx</w:t>
            </w:r>
          </w:p>
        </w:tc>
        <w:tc>
          <w:tcPr>
            <w:tcW w:w="4679" w:type="dxa"/>
          </w:tcPr>
          <w:p w14:paraId="65424AA5" w14:textId="6E23AF7E" w:rsidR="00F25423" w:rsidRPr="00053643" w:rsidRDefault="003115CF" w:rsidP="00F25423">
            <w:pPr>
              <w:widowControl/>
              <w:pBdr>
                <w:top w:val="nil"/>
                <w:left w:val="nil"/>
                <w:bottom w:val="nil"/>
                <w:right w:val="nil"/>
                <w:between w:val="nil"/>
              </w:pBdr>
              <w:suppressAutoHyphens/>
              <w:spacing w:after="160" w:line="259" w:lineRule="auto"/>
              <w:ind w:left="2"/>
              <w:contextualSpacing/>
              <w:jc w:val="both"/>
              <w:textDirection w:val="btLr"/>
              <w:textAlignment w:val="top"/>
              <w:outlineLvl w:val="0"/>
              <w:rPr>
                <w:rFonts w:ascii="Arial" w:eastAsia="Times New Roman" w:hAnsi="Arial" w:cs="Arial"/>
                <w:snapToGrid/>
                <w:position w:val="-1"/>
                <w:sz w:val="22"/>
                <w:szCs w:val="22"/>
                <w:lang w:val="es-SV" w:eastAsia="en-US"/>
              </w:rPr>
            </w:pPr>
            <w:r w:rsidRPr="003115CF">
              <w:rPr>
                <w:rFonts w:ascii="Arial" w:eastAsia="Times New Roman" w:hAnsi="Arial" w:cs="Arial"/>
                <w:snapToGrid/>
                <w:position w:val="-1"/>
                <w:sz w:val="22"/>
                <w:szCs w:val="22"/>
                <w:highlight w:val="black"/>
                <w:lang w:val="es-SV" w:eastAsia="en-US"/>
              </w:rPr>
              <w:t>XXXXXXXXXXXXXXXXXXXXXXXX</w:t>
            </w:r>
          </w:p>
        </w:tc>
      </w:tr>
      <w:tr w:rsidR="00F25423" w:rsidRPr="00053643" w14:paraId="3F44878D" w14:textId="77777777" w:rsidTr="00F25423">
        <w:trPr>
          <w:trHeight w:val="433"/>
        </w:trPr>
        <w:tc>
          <w:tcPr>
            <w:tcW w:w="1291" w:type="dxa"/>
          </w:tcPr>
          <w:p w14:paraId="33F803D4" w14:textId="6AAD37E2"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353" w:type="dxa"/>
          </w:tcPr>
          <w:p w14:paraId="1A4452D1" w14:textId="3574390B" w:rsidR="003115CF" w:rsidRDefault="003115CF"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p w14:paraId="3D63F444" w14:textId="1245C933" w:rsidR="00F25423" w:rsidRPr="00053643" w:rsidRDefault="00F25423"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r w:rsidRPr="00053643">
              <w:rPr>
                <w:rFonts w:ascii="Arial" w:eastAsia="Times New Roman" w:hAnsi="Arial" w:cs="Arial"/>
                <w:snapToGrid/>
                <w:position w:val="-1"/>
                <w:sz w:val="22"/>
                <w:szCs w:val="22"/>
                <w:lang w:val="es-SV" w:eastAsia="en-US"/>
              </w:rPr>
              <w:t>(Revisado PCC-2018)</w:t>
            </w:r>
          </w:p>
          <w:p w14:paraId="3E9EBA62" w14:textId="77777777" w:rsidR="00F25423" w:rsidRPr="00053643" w:rsidRDefault="00F25423" w:rsidP="00F25423">
            <w:pPr>
              <w:widowControl/>
              <w:suppressAutoHyphens/>
              <w:spacing w:after="160" w:line="259" w:lineRule="auto"/>
              <w:textDirection w:val="btLr"/>
              <w:textAlignment w:val="top"/>
              <w:outlineLvl w:val="0"/>
              <w:rPr>
                <w:rFonts w:ascii="Arial" w:eastAsia="Times New Roman" w:hAnsi="Arial" w:cs="Arial"/>
                <w:snapToGrid/>
                <w:position w:val="-1"/>
                <w:sz w:val="22"/>
                <w:szCs w:val="22"/>
                <w:lang w:val="es-SV" w:eastAsia="en-US"/>
              </w:rPr>
            </w:pPr>
          </w:p>
          <w:p w14:paraId="6A6107BB" w14:textId="77777777" w:rsidR="00F25423" w:rsidRPr="00053643" w:rsidRDefault="00F25423"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p>
        </w:tc>
        <w:tc>
          <w:tcPr>
            <w:tcW w:w="4679" w:type="dxa"/>
          </w:tcPr>
          <w:p w14:paraId="202B7C19" w14:textId="4431B98E" w:rsidR="00F25423" w:rsidRPr="00053643" w:rsidRDefault="003115CF" w:rsidP="00F25423">
            <w:pPr>
              <w:widowControl/>
              <w:suppressAutoHyphens/>
              <w:ind w:leftChars="-1" w:hangingChars="1" w:hanging="2"/>
              <w:jc w:val="both"/>
              <w:textDirection w:val="btLr"/>
              <w:textAlignment w:val="top"/>
              <w:outlineLvl w:val="0"/>
              <w:rPr>
                <w:rFonts w:ascii="Arial" w:eastAsia="Times New Roman" w:hAnsi="Arial" w:cs="Arial"/>
                <w:bCs/>
                <w:snapToGrid/>
                <w:position w:val="-1"/>
                <w:sz w:val="22"/>
                <w:szCs w:val="22"/>
                <w:lang w:val="es-SV" w:eastAsia="en-US"/>
              </w:rPr>
            </w:pPr>
            <w:r w:rsidRPr="003115CF">
              <w:rPr>
                <w:rFonts w:ascii="Arial" w:eastAsia="Times New Roman" w:hAnsi="Arial" w:cs="Arial"/>
                <w:bCs/>
                <w:snapToGrid/>
                <w:position w:val="-1"/>
                <w:sz w:val="22"/>
                <w:szCs w:val="22"/>
                <w:highlight w:val="black"/>
                <w:lang w:val="es-SV" w:eastAsia="en-US"/>
              </w:rPr>
              <w:t>XXXXXXXXXXXXXXXXXXXXXXXX</w:t>
            </w:r>
          </w:p>
        </w:tc>
      </w:tr>
      <w:tr w:rsidR="00F25423" w:rsidRPr="00053643" w14:paraId="231332DA" w14:textId="77777777" w:rsidTr="00F25423">
        <w:trPr>
          <w:trHeight w:val="433"/>
        </w:trPr>
        <w:tc>
          <w:tcPr>
            <w:tcW w:w="1291" w:type="dxa"/>
          </w:tcPr>
          <w:p w14:paraId="4310F61A" w14:textId="2ABC0CA9"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lastRenderedPageBreak/>
              <w:t>XXX</w:t>
            </w:r>
          </w:p>
        </w:tc>
        <w:tc>
          <w:tcPr>
            <w:tcW w:w="3353" w:type="dxa"/>
          </w:tcPr>
          <w:p w14:paraId="250604BA" w14:textId="4B41DAAD" w:rsidR="00F25423" w:rsidRPr="00053643" w:rsidRDefault="003115CF" w:rsidP="003115CF">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eastAsia="en-US"/>
              </w:rPr>
              <w:t>XXXX</w:t>
            </w:r>
          </w:p>
        </w:tc>
        <w:tc>
          <w:tcPr>
            <w:tcW w:w="4679" w:type="dxa"/>
          </w:tcPr>
          <w:p w14:paraId="7C8F5DEC" w14:textId="7BDFADC9" w:rsidR="00F25423" w:rsidRPr="00053643" w:rsidRDefault="003115CF" w:rsidP="003115CF">
            <w:pPr>
              <w:widowControl/>
              <w:suppressAutoHyphens/>
              <w:spacing w:after="160" w:line="259" w:lineRule="auto"/>
              <w:ind w:left="176"/>
              <w:contextualSpacing/>
              <w:jc w:val="both"/>
              <w:textDirection w:val="btLr"/>
              <w:textAlignment w:val="top"/>
              <w:outlineLvl w:val="0"/>
              <w:rPr>
                <w:rFonts w:ascii="Arial" w:eastAsia="Times New Roman" w:hAnsi="Arial" w:cs="Arial"/>
                <w:snapToGrid/>
                <w:position w:val="-1"/>
                <w:sz w:val="22"/>
                <w:szCs w:val="22"/>
                <w:lang w:val="es-SV" w:eastAsia="en-US"/>
              </w:rPr>
            </w:pPr>
            <w:r w:rsidRPr="003115CF">
              <w:rPr>
                <w:rFonts w:ascii="Arial" w:eastAsia="Times New Roman" w:hAnsi="Arial" w:cs="Arial"/>
                <w:b/>
                <w:snapToGrid/>
                <w:position w:val="-1"/>
                <w:sz w:val="22"/>
                <w:szCs w:val="22"/>
                <w:highlight w:val="black"/>
                <w:lang w:val="es-SV" w:eastAsia="en-US"/>
              </w:rPr>
              <w:t>XXXXXXXXXXXXXXXXXXXXXXXXXXX</w:t>
            </w:r>
          </w:p>
        </w:tc>
      </w:tr>
    </w:tbl>
    <w:p w14:paraId="3292A273" w14:textId="77777777" w:rsidR="00F25423" w:rsidRPr="00053643" w:rsidRDefault="00F25423" w:rsidP="00F25423">
      <w:pPr>
        <w:pStyle w:val="Textoindependiente"/>
        <w:spacing w:line="276" w:lineRule="auto"/>
        <w:rPr>
          <w:rFonts w:cs="Arial"/>
          <w:sz w:val="22"/>
          <w:szCs w:val="22"/>
          <w:lang w:val="es-SV"/>
        </w:rPr>
      </w:pPr>
    </w:p>
    <w:p w14:paraId="3E6ED3AB" w14:textId="77777777" w:rsidR="00F25423" w:rsidRPr="00053643" w:rsidRDefault="00F25423" w:rsidP="00A73372">
      <w:pPr>
        <w:pStyle w:val="Textoindependiente"/>
        <w:numPr>
          <w:ilvl w:val="0"/>
          <w:numId w:val="12"/>
        </w:numPr>
        <w:spacing w:line="276" w:lineRule="auto"/>
        <w:ind w:left="426"/>
        <w:rPr>
          <w:rFonts w:cs="Arial"/>
          <w:sz w:val="22"/>
          <w:szCs w:val="22"/>
          <w:lang w:val="es-SV"/>
        </w:rPr>
      </w:pPr>
      <w:r w:rsidRPr="00053643">
        <w:rPr>
          <w:rFonts w:cs="Arial"/>
          <w:sz w:val="22"/>
          <w:szCs w:val="22"/>
          <w:lang w:val="es-SV"/>
        </w:rPr>
        <w:t>7 firmas con observaciones sobre incumplimientos a la normativa técnica de auditoría.</w:t>
      </w:r>
    </w:p>
    <w:p w14:paraId="3CBB224F" w14:textId="77777777" w:rsidR="00F25423" w:rsidRPr="00053643" w:rsidRDefault="00F25423" w:rsidP="00F25423">
      <w:pPr>
        <w:pStyle w:val="Textoindependiente"/>
        <w:spacing w:line="276" w:lineRule="auto"/>
        <w:ind w:left="720"/>
        <w:rPr>
          <w:rFonts w:cs="Arial"/>
          <w:sz w:val="22"/>
          <w:szCs w:val="22"/>
          <w:lang w:val="es-SV"/>
        </w:rPr>
      </w:pPr>
    </w:p>
    <w:tbl>
      <w:tblPr>
        <w:tblW w:w="932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1"/>
        <w:gridCol w:w="3353"/>
        <w:gridCol w:w="4679"/>
      </w:tblGrid>
      <w:tr w:rsidR="00F25423" w:rsidRPr="00053643" w14:paraId="65793EF4" w14:textId="77777777" w:rsidTr="00F25423">
        <w:trPr>
          <w:trHeight w:val="469"/>
          <w:tblHeader/>
        </w:trPr>
        <w:tc>
          <w:tcPr>
            <w:tcW w:w="1291" w:type="dxa"/>
          </w:tcPr>
          <w:p w14:paraId="72200CB5"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Iscripción</w:t>
            </w:r>
          </w:p>
        </w:tc>
        <w:tc>
          <w:tcPr>
            <w:tcW w:w="3353" w:type="dxa"/>
          </w:tcPr>
          <w:p w14:paraId="52947E0E"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Nombre</w:t>
            </w:r>
          </w:p>
        </w:tc>
        <w:tc>
          <w:tcPr>
            <w:tcW w:w="4679" w:type="dxa"/>
          </w:tcPr>
          <w:p w14:paraId="25B4B422"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Oportunidades de mejora</w:t>
            </w:r>
          </w:p>
          <w:p w14:paraId="206F360C"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p>
        </w:tc>
      </w:tr>
      <w:tr w:rsidR="00F25423" w:rsidRPr="00053643" w14:paraId="6BC79F61" w14:textId="77777777" w:rsidTr="00F25423">
        <w:trPr>
          <w:trHeight w:val="433"/>
        </w:trPr>
        <w:tc>
          <w:tcPr>
            <w:tcW w:w="1291" w:type="dxa"/>
          </w:tcPr>
          <w:p w14:paraId="7770F340" w14:textId="0840FEDB"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Pr>
                <w:rFonts w:ascii="Arial" w:eastAsia="Times New Roman" w:hAnsi="Arial" w:cs="Arial"/>
                <w:snapToGrid/>
                <w:position w:val="-1"/>
                <w:sz w:val="22"/>
                <w:szCs w:val="22"/>
                <w:lang w:val="es-SV" w:eastAsia="en-US"/>
              </w:rPr>
              <w:t>XXX</w:t>
            </w:r>
          </w:p>
        </w:tc>
        <w:tc>
          <w:tcPr>
            <w:tcW w:w="3353" w:type="dxa"/>
          </w:tcPr>
          <w:p w14:paraId="41FE7A7A" w14:textId="0073D629" w:rsidR="00F25423" w:rsidRPr="00053643" w:rsidRDefault="003115CF"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p w14:paraId="5AAD7D60" w14:textId="77777777" w:rsidR="00F25423" w:rsidRPr="00053643" w:rsidRDefault="00F25423"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p>
          <w:p w14:paraId="4CAFAAA9" w14:textId="77777777" w:rsidR="00F25423" w:rsidRPr="00053643" w:rsidRDefault="00F25423"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p>
        </w:tc>
        <w:tc>
          <w:tcPr>
            <w:tcW w:w="4679" w:type="dxa"/>
          </w:tcPr>
          <w:p w14:paraId="41CCE059" w14:textId="6DDDEF89" w:rsidR="00F25423" w:rsidRPr="00053643" w:rsidRDefault="003115CF" w:rsidP="00F25423">
            <w:pPr>
              <w:widowControl/>
              <w:suppressAutoHyphens/>
              <w:jc w:val="both"/>
              <w:textAlignment w:val="top"/>
              <w:outlineLvl w:val="0"/>
              <w:rPr>
                <w:rFonts w:ascii="Arial" w:eastAsia="Times New Roman" w:hAnsi="Arial" w:cs="Arial"/>
                <w:bCs/>
                <w:snapToGrid/>
                <w:position w:val="-1"/>
                <w:sz w:val="22"/>
                <w:szCs w:val="22"/>
                <w:lang w:val="es-SV" w:eastAsia="en-US"/>
              </w:rPr>
            </w:pPr>
            <w:r w:rsidRPr="003115CF">
              <w:rPr>
                <w:rFonts w:ascii="Arial" w:eastAsia="Times New Roman" w:hAnsi="Arial" w:cs="Arial"/>
                <w:b/>
                <w:snapToGrid/>
                <w:position w:val="-1"/>
                <w:sz w:val="22"/>
                <w:szCs w:val="22"/>
                <w:highlight w:val="black"/>
                <w:lang w:val="es-SV" w:eastAsia="en-US"/>
              </w:rPr>
              <w:t>XXXXXXXXXXXXXXXXXXXXXXXX</w:t>
            </w:r>
          </w:p>
        </w:tc>
      </w:tr>
      <w:tr w:rsidR="00F25423" w:rsidRPr="00053643" w14:paraId="58B457C3" w14:textId="77777777" w:rsidTr="00F25423">
        <w:trPr>
          <w:trHeight w:val="433"/>
        </w:trPr>
        <w:tc>
          <w:tcPr>
            <w:tcW w:w="1291" w:type="dxa"/>
          </w:tcPr>
          <w:p w14:paraId="643A3F67" w14:textId="529FE32D"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highlight w:val="yellow"/>
                <w:lang w:val="es-SV" w:eastAsia="en-US"/>
              </w:rPr>
            </w:pPr>
            <w:r>
              <w:rPr>
                <w:rFonts w:ascii="Arial" w:eastAsia="Times New Roman" w:hAnsi="Arial" w:cs="Arial"/>
                <w:snapToGrid/>
                <w:position w:val="-1"/>
                <w:sz w:val="22"/>
                <w:szCs w:val="22"/>
                <w:lang w:val="es-SV" w:eastAsia="en-US"/>
              </w:rPr>
              <w:t>XXX</w:t>
            </w:r>
          </w:p>
        </w:tc>
        <w:tc>
          <w:tcPr>
            <w:tcW w:w="3353" w:type="dxa"/>
          </w:tcPr>
          <w:p w14:paraId="3C9F54AC" w14:textId="77777777" w:rsidR="003115CF" w:rsidRDefault="003115CF" w:rsidP="00F25423">
            <w:pPr>
              <w:widowControl/>
              <w:suppressAutoHyphens/>
              <w:textAlignment w:val="top"/>
              <w:outlineLvl w:val="0"/>
              <w:rPr>
                <w:rFonts w:ascii="Arial" w:eastAsia="Calibri" w:hAnsi="Arial" w:cs="Arial"/>
                <w:snapToGrid/>
                <w:position w:val="-1"/>
                <w:sz w:val="22"/>
                <w:szCs w:val="22"/>
                <w:lang w:val="es-SV" w:eastAsia="en-US"/>
              </w:rPr>
            </w:pPr>
            <w:r>
              <w:rPr>
                <w:rFonts w:ascii="Arial" w:eastAsia="Calibri" w:hAnsi="Arial" w:cs="Arial"/>
                <w:snapToGrid/>
                <w:position w:val="-1"/>
                <w:sz w:val="22"/>
                <w:szCs w:val="22"/>
                <w:lang w:val="es-SV" w:eastAsia="en-US"/>
              </w:rPr>
              <w:t>XXX</w:t>
            </w:r>
          </w:p>
          <w:p w14:paraId="5B7FE57E" w14:textId="27427C17" w:rsidR="00F25423" w:rsidRPr="00053643" w:rsidRDefault="00F25423" w:rsidP="00F25423">
            <w:pPr>
              <w:widowControl/>
              <w:suppressAutoHyphens/>
              <w:textAlignment w:val="top"/>
              <w:outlineLvl w:val="0"/>
              <w:rPr>
                <w:rFonts w:ascii="Arial" w:eastAsia="Times New Roman" w:hAnsi="Arial" w:cs="Arial"/>
                <w:snapToGrid/>
                <w:position w:val="-1"/>
                <w:sz w:val="22"/>
                <w:szCs w:val="22"/>
                <w:highlight w:val="yellow"/>
                <w:lang w:val="es-SV" w:eastAsia="en-US"/>
              </w:rPr>
            </w:pPr>
            <w:r w:rsidRPr="00053643">
              <w:rPr>
                <w:rFonts w:ascii="Arial" w:eastAsia="Times New Roman" w:hAnsi="Arial" w:cs="Arial"/>
                <w:snapToGrid/>
                <w:position w:val="-1"/>
                <w:sz w:val="22"/>
                <w:szCs w:val="22"/>
                <w:lang w:val="es-SV" w:eastAsia="en-US"/>
              </w:rPr>
              <w:t>(Revisado PCC-2019)</w:t>
            </w:r>
          </w:p>
        </w:tc>
        <w:tc>
          <w:tcPr>
            <w:tcW w:w="4679" w:type="dxa"/>
          </w:tcPr>
          <w:p w14:paraId="1AAF78A7" w14:textId="30F34AF3" w:rsidR="00F25423" w:rsidRPr="00053643" w:rsidRDefault="003115CF" w:rsidP="003115CF">
            <w:pPr>
              <w:widowControl/>
              <w:suppressAutoHyphens/>
              <w:spacing w:after="160" w:line="259" w:lineRule="auto"/>
              <w:ind w:left="176"/>
              <w:jc w:val="both"/>
              <w:textDirection w:val="btLr"/>
              <w:textAlignment w:val="top"/>
              <w:outlineLvl w:val="0"/>
              <w:rPr>
                <w:rFonts w:ascii="Arial" w:eastAsia="Times New Roman" w:hAnsi="Arial" w:cs="Arial"/>
                <w:bCs/>
                <w:snapToGrid/>
                <w:position w:val="-1"/>
                <w:sz w:val="22"/>
                <w:szCs w:val="22"/>
                <w:lang w:val="es-SV"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5D3ED84E" w14:textId="77777777" w:rsidTr="00F25423">
        <w:trPr>
          <w:trHeight w:val="433"/>
        </w:trPr>
        <w:tc>
          <w:tcPr>
            <w:tcW w:w="1291" w:type="dxa"/>
          </w:tcPr>
          <w:p w14:paraId="1997C8EB" w14:textId="4846B656"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353" w:type="dxa"/>
          </w:tcPr>
          <w:p w14:paraId="05B90B04" w14:textId="423B20B3" w:rsidR="003115CF" w:rsidRDefault="003115CF" w:rsidP="00F25423">
            <w:pPr>
              <w:widowControl/>
              <w:suppressAutoHyphens/>
              <w:ind w:leftChars="-1" w:hangingChars="1" w:hanging="2"/>
              <w:textAlignment w:val="top"/>
              <w:outlineLvl w:val="0"/>
              <w:rPr>
                <w:rFonts w:ascii="Arial" w:eastAsia="Calibri" w:hAnsi="Arial" w:cs="Arial"/>
                <w:snapToGrid/>
                <w:position w:val="-1"/>
                <w:sz w:val="22"/>
                <w:szCs w:val="22"/>
                <w:lang w:val="es-SV" w:eastAsia="en-US"/>
              </w:rPr>
            </w:pPr>
            <w:r>
              <w:rPr>
                <w:rFonts w:ascii="Arial" w:eastAsia="Calibri" w:hAnsi="Arial" w:cs="Arial"/>
                <w:snapToGrid/>
                <w:position w:val="-1"/>
                <w:sz w:val="22"/>
                <w:szCs w:val="22"/>
                <w:lang w:val="es-SV" w:eastAsia="en-US"/>
              </w:rPr>
              <w:t>XXX</w:t>
            </w:r>
          </w:p>
          <w:p w14:paraId="78F42BAE" w14:textId="5BCDEAE4" w:rsidR="00F25423" w:rsidRPr="00053643" w:rsidRDefault="00F25423"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r w:rsidRPr="00053643">
              <w:rPr>
                <w:rFonts w:ascii="Arial" w:eastAsia="Times New Roman" w:hAnsi="Arial" w:cs="Arial"/>
                <w:snapToGrid/>
                <w:position w:val="-1"/>
                <w:sz w:val="22"/>
                <w:szCs w:val="22"/>
                <w:lang w:val="es-SV" w:eastAsia="en-US"/>
              </w:rPr>
              <w:t>(Revisado PCC-2019)</w:t>
            </w:r>
          </w:p>
          <w:p w14:paraId="4A3CA6B9" w14:textId="77777777" w:rsidR="00F25423" w:rsidRPr="00053643" w:rsidRDefault="00F25423"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p>
          <w:p w14:paraId="13D4F26F" w14:textId="77777777" w:rsidR="00F25423" w:rsidRPr="00053643" w:rsidRDefault="00F25423"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p>
        </w:tc>
        <w:tc>
          <w:tcPr>
            <w:tcW w:w="4679" w:type="dxa"/>
          </w:tcPr>
          <w:p w14:paraId="773C3EB7" w14:textId="30874E3E" w:rsidR="00F25423" w:rsidRPr="00053643" w:rsidRDefault="003115CF" w:rsidP="003115CF">
            <w:pPr>
              <w:widowControl/>
              <w:suppressAutoHyphens/>
              <w:spacing w:after="160" w:line="259" w:lineRule="auto"/>
              <w:ind w:left="176"/>
              <w:contextualSpacing/>
              <w:jc w:val="both"/>
              <w:textDirection w:val="btLr"/>
              <w:textAlignment w:val="top"/>
              <w:outlineLvl w:val="0"/>
              <w:rPr>
                <w:rFonts w:ascii="Arial" w:eastAsia="Times New Roman" w:hAnsi="Arial" w:cs="Arial"/>
                <w:bCs/>
                <w:snapToGrid/>
                <w:position w:val="-1"/>
                <w:sz w:val="22"/>
                <w:szCs w:val="22"/>
                <w:lang w:val="es-SV"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346E70E3" w14:textId="77777777" w:rsidTr="00F25423">
        <w:trPr>
          <w:trHeight w:val="433"/>
        </w:trPr>
        <w:tc>
          <w:tcPr>
            <w:tcW w:w="1291" w:type="dxa"/>
          </w:tcPr>
          <w:p w14:paraId="4EFD22D8" w14:textId="4AE2B78B"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353" w:type="dxa"/>
          </w:tcPr>
          <w:p w14:paraId="00EFF7E1" w14:textId="58DE7754" w:rsidR="00F25423" w:rsidRPr="00053643" w:rsidRDefault="003115CF"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4679" w:type="dxa"/>
          </w:tcPr>
          <w:p w14:paraId="0C159E81" w14:textId="4B1082E3" w:rsidR="00F25423" w:rsidRPr="00053643" w:rsidRDefault="003115CF" w:rsidP="00F25423">
            <w:pPr>
              <w:widowControl/>
              <w:suppressAutoHyphens/>
              <w:ind w:hanging="2"/>
              <w:jc w:val="both"/>
              <w:textDirection w:val="btLr"/>
              <w:textAlignment w:val="top"/>
              <w:outlineLvl w:val="0"/>
              <w:rPr>
                <w:rFonts w:ascii="Arial" w:eastAsia="Times New Roman" w:hAnsi="Arial" w:cs="Arial"/>
                <w:snapToGrid/>
                <w:position w:val="-1"/>
                <w:sz w:val="22"/>
                <w:szCs w:val="22"/>
                <w:lang w:val="es-SV"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7D7C5E8B" w14:textId="77777777" w:rsidTr="00F25423">
        <w:trPr>
          <w:trHeight w:val="433"/>
        </w:trPr>
        <w:tc>
          <w:tcPr>
            <w:tcW w:w="1291" w:type="dxa"/>
          </w:tcPr>
          <w:p w14:paraId="0BED8CE2" w14:textId="7882DB66"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353" w:type="dxa"/>
          </w:tcPr>
          <w:p w14:paraId="167CD11B" w14:textId="77777777" w:rsidR="003115CF" w:rsidRDefault="003115CF"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eastAsia="en-US"/>
              </w:rPr>
            </w:pPr>
            <w:r>
              <w:rPr>
                <w:rFonts w:ascii="Arial" w:eastAsia="Times New Roman" w:hAnsi="Arial" w:cs="Arial"/>
                <w:snapToGrid/>
                <w:position w:val="-1"/>
                <w:sz w:val="22"/>
                <w:szCs w:val="22"/>
                <w:lang w:eastAsia="en-US"/>
              </w:rPr>
              <w:t>XXXX</w:t>
            </w:r>
          </w:p>
          <w:p w14:paraId="18610232" w14:textId="37D8E2AD" w:rsidR="00F25423" w:rsidRPr="00053643" w:rsidRDefault="00F25423"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eastAsia="en-US"/>
              </w:rPr>
            </w:pPr>
            <w:r w:rsidRPr="00053643">
              <w:rPr>
                <w:rFonts w:ascii="Arial" w:eastAsia="Times New Roman" w:hAnsi="Arial" w:cs="Arial"/>
                <w:snapToGrid/>
                <w:position w:val="-1"/>
                <w:sz w:val="22"/>
                <w:szCs w:val="22"/>
                <w:lang w:eastAsia="en-US"/>
              </w:rPr>
              <w:t>(Revisado en PCC-2018)</w:t>
            </w:r>
          </w:p>
        </w:tc>
        <w:tc>
          <w:tcPr>
            <w:tcW w:w="4679" w:type="dxa"/>
          </w:tcPr>
          <w:p w14:paraId="074F04EB" w14:textId="281A8C13" w:rsidR="00F25423" w:rsidRPr="00053643" w:rsidRDefault="003115CF" w:rsidP="003115CF">
            <w:pPr>
              <w:widowControl/>
              <w:suppressAutoHyphens/>
              <w:spacing w:after="160" w:line="259" w:lineRule="auto"/>
              <w:contextualSpacing/>
              <w:jc w:val="both"/>
              <w:textDirection w:val="btLr"/>
              <w:textAlignment w:val="top"/>
              <w:outlineLvl w:val="0"/>
              <w:rPr>
                <w:rFonts w:ascii="Arial" w:eastAsia="Calibri" w:hAnsi="Arial" w:cs="Arial"/>
                <w:snapToGrid/>
                <w:color w:val="000000"/>
                <w:position w:val="-1"/>
                <w:sz w:val="22"/>
                <w:szCs w:val="22"/>
                <w:lang w:val="es-ES"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14E11583" w14:textId="77777777" w:rsidTr="00F25423">
        <w:trPr>
          <w:trHeight w:val="433"/>
        </w:trPr>
        <w:tc>
          <w:tcPr>
            <w:tcW w:w="1291" w:type="dxa"/>
          </w:tcPr>
          <w:p w14:paraId="2743FD06" w14:textId="75C0D19E"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353" w:type="dxa"/>
          </w:tcPr>
          <w:p w14:paraId="23242251" w14:textId="29F9909E" w:rsidR="003115CF" w:rsidRDefault="003115CF" w:rsidP="00F25423">
            <w:pPr>
              <w:widowControl/>
              <w:suppressAutoHyphens/>
              <w:ind w:leftChars="-1" w:hangingChars="1" w:hanging="2"/>
              <w:textAlignment w:val="top"/>
              <w:outlineLvl w:val="0"/>
              <w:rPr>
                <w:rFonts w:ascii="Arial" w:eastAsia="Calibri" w:hAnsi="Arial" w:cs="Arial"/>
                <w:snapToGrid/>
                <w:position w:val="-1"/>
                <w:sz w:val="22"/>
                <w:szCs w:val="22"/>
                <w:lang w:eastAsia="en-US"/>
              </w:rPr>
            </w:pPr>
            <w:r>
              <w:rPr>
                <w:rFonts w:ascii="Arial" w:eastAsia="Calibri" w:hAnsi="Arial" w:cs="Arial"/>
                <w:snapToGrid/>
                <w:position w:val="-1"/>
                <w:sz w:val="22"/>
                <w:szCs w:val="22"/>
                <w:lang w:eastAsia="en-US"/>
              </w:rPr>
              <w:t>XXX</w:t>
            </w:r>
          </w:p>
          <w:p w14:paraId="3F641CC5" w14:textId="013681F4" w:rsidR="00F25423" w:rsidRPr="00053643" w:rsidRDefault="00F25423"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r w:rsidRPr="00053643">
              <w:rPr>
                <w:rFonts w:ascii="Arial" w:eastAsia="Times New Roman" w:hAnsi="Arial" w:cs="Arial"/>
                <w:snapToGrid/>
                <w:position w:val="-1"/>
                <w:sz w:val="22"/>
                <w:szCs w:val="22"/>
                <w:lang w:val="es-SV" w:eastAsia="en-US"/>
              </w:rPr>
              <w:t>(Revisado PCC-2019)</w:t>
            </w:r>
          </w:p>
          <w:p w14:paraId="7EB0834F" w14:textId="77777777" w:rsidR="00F25423" w:rsidRPr="00053643" w:rsidRDefault="00F25423"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p>
          <w:p w14:paraId="54AA746B" w14:textId="77777777" w:rsidR="00F25423" w:rsidRPr="00053643" w:rsidRDefault="00F25423" w:rsidP="00F25423">
            <w:pPr>
              <w:widowControl/>
              <w:suppressAutoHyphens/>
              <w:spacing w:after="160" w:line="259" w:lineRule="auto"/>
              <w:ind w:leftChars="-1" w:hangingChars="1" w:hanging="2"/>
              <w:textDirection w:val="btLr"/>
              <w:textAlignment w:val="top"/>
              <w:outlineLvl w:val="0"/>
              <w:rPr>
                <w:rFonts w:ascii="Arial" w:eastAsia="Times New Roman" w:hAnsi="Arial" w:cs="Arial"/>
                <w:snapToGrid/>
                <w:position w:val="-1"/>
                <w:sz w:val="22"/>
                <w:szCs w:val="22"/>
                <w:lang w:eastAsia="en-US"/>
              </w:rPr>
            </w:pPr>
          </w:p>
        </w:tc>
        <w:tc>
          <w:tcPr>
            <w:tcW w:w="4679" w:type="dxa"/>
          </w:tcPr>
          <w:p w14:paraId="296B4FCC" w14:textId="071136E3" w:rsidR="00F25423" w:rsidRPr="00053643" w:rsidRDefault="003115CF" w:rsidP="00F25423">
            <w:pPr>
              <w:widowControl/>
              <w:suppressAutoHyphens/>
              <w:jc w:val="both"/>
              <w:textDirection w:val="btLr"/>
              <w:textAlignment w:val="top"/>
              <w:outlineLvl w:val="0"/>
              <w:rPr>
                <w:rFonts w:ascii="Arial" w:eastAsia="Times New Roman" w:hAnsi="Arial" w:cs="Arial"/>
                <w:b/>
                <w:snapToGrid/>
                <w:position w:val="-1"/>
                <w:sz w:val="22"/>
                <w:szCs w:val="22"/>
                <w:lang w:val="es-SV"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62DB71A3" w14:textId="77777777" w:rsidTr="00F25423">
        <w:trPr>
          <w:trHeight w:val="433"/>
        </w:trPr>
        <w:tc>
          <w:tcPr>
            <w:tcW w:w="1291" w:type="dxa"/>
          </w:tcPr>
          <w:p w14:paraId="1A02F23F" w14:textId="5CBB7F75" w:rsidR="00F25423" w:rsidRPr="00053643" w:rsidRDefault="003115CF"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353" w:type="dxa"/>
          </w:tcPr>
          <w:p w14:paraId="657A34CC" w14:textId="154599B7" w:rsidR="00F25423" w:rsidRPr="00053643" w:rsidRDefault="003115CF"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r>
              <w:rPr>
                <w:rFonts w:ascii="Arial" w:eastAsia="Calibri" w:hAnsi="Arial" w:cs="Arial"/>
                <w:snapToGrid/>
                <w:position w:val="-1"/>
                <w:sz w:val="22"/>
                <w:szCs w:val="22"/>
                <w:lang w:eastAsia="en-US"/>
              </w:rPr>
              <w:t>XXXX</w:t>
            </w:r>
          </w:p>
          <w:p w14:paraId="1C4857BE" w14:textId="77777777" w:rsidR="00F25423" w:rsidRPr="00053643" w:rsidRDefault="00F25423" w:rsidP="00F25423">
            <w:pPr>
              <w:widowControl/>
              <w:suppressAutoHyphens/>
              <w:ind w:leftChars="-1" w:hangingChars="1" w:hanging="2"/>
              <w:textAlignment w:val="top"/>
              <w:outlineLvl w:val="0"/>
              <w:rPr>
                <w:rFonts w:ascii="Arial" w:eastAsia="Times New Roman" w:hAnsi="Arial" w:cs="Arial"/>
                <w:snapToGrid/>
                <w:position w:val="-1"/>
                <w:sz w:val="22"/>
                <w:szCs w:val="22"/>
                <w:lang w:val="es-SV" w:eastAsia="en-US"/>
              </w:rPr>
            </w:pPr>
          </w:p>
          <w:p w14:paraId="1E5AE180" w14:textId="77777777" w:rsidR="00F25423" w:rsidRPr="00053643" w:rsidRDefault="00F25423" w:rsidP="00F25423">
            <w:pPr>
              <w:widowControl/>
              <w:suppressAutoHyphens/>
              <w:ind w:leftChars="-1" w:hangingChars="1" w:hanging="2"/>
              <w:textAlignment w:val="top"/>
              <w:outlineLvl w:val="0"/>
              <w:rPr>
                <w:rFonts w:ascii="Arial" w:eastAsia="Calibri" w:hAnsi="Arial" w:cs="Arial"/>
                <w:snapToGrid/>
                <w:position w:val="-1"/>
                <w:sz w:val="22"/>
                <w:szCs w:val="22"/>
                <w:lang w:eastAsia="en-US"/>
              </w:rPr>
            </w:pPr>
          </w:p>
        </w:tc>
        <w:tc>
          <w:tcPr>
            <w:tcW w:w="4679" w:type="dxa"/>
          </w:tcPr>
          <w:p w14:paraId="5D856E0B" w14:textId="0199D18B" w:rsidR="00F25423" w:rsidRPr="00053643" w:rsidRDefault="003115CF" w:rsidP="003115CF">
            <w:pPr>
              <w:widowControl/>
              <w:suppressAutoHyphens/>
              <w:spacing w:after="160" w:line="259" w:lineRule="auto"/>
              <w:ind w:left="176"/>
              <w:contextualSpacing/>
              <w:jc w:val="both"/>
              <w:textDirection w:val="btLr"/>
              <w:textAlignment w:val="top"/>
              <w:outlineLvl w:val="0"/>
              <w:rPr>
                <w:rFonts w:ascii="Arial" w:eastAsia="Times New Roman" w:hAnsi="Arial" w:cs="Arial"/>
                <w:bCs/>
                <w:snapToGrid/>
                <w:position w:val="-1"/>
                <w:sz w:val="22"/>
                <w:szCs w:val="22"/>
                <w:lang w:val="es-SV" w:eastAsia="en-US"/>
              </w:rPr>
            </w:pPr>
            <w:r w:rsidRPr="003115CF">
              <w:rPr>
                <w:rFonts w:ascii="Arial" w:eastAsia="Times New Roman" w:hAnsi="Arial" w:cs="Arial"/>
                <w:bCs/>
                <w:snapToGrid/>
                <w:position w:val="-1"/>
                <w:sz w:val="22"/>
                <w:szCs w:val="22"/>
                <w:highlight w:val="black"/>
                <w:lang w:val="es-SV" w:eastAsia="en-US"/>
              </w:rPr>
              <w:t>XXXXXXXXXXXXXXXXXXXXXXX</w:t>
            </w:r>
          </w:p>
        </w:tc>
      </w:tr>
    </w:tbl>
    <w:p w14:paraId="17A36BA9" w14:textId="77777777" w:rsidR="00F25423" w:rsidRPr="00053643" w:rsidRDefault="00F25423" w:rsidP="00F25423">
      <w:pPr>
        <w:pStyle w:val="Textoindependiente"/>
        <w:spacing w:line="276" w:lineRule="auto"/>
        <w:ind w:left="720"/>
        <w:rPr>
          <w:rFonts w:cs="Arial"/>
          <w:sz w:val="22"/>
          <w:szCs w:val="22"/>
          <w:lang w:val="es-SV"/>
        </w:rPr>
      </w:pPr>
    </w:p>
    <w:p w14:paraId="7365E604" w14:textId="77777777" w:rsidR="00F25423" w:rsidRPr="00053643" w:rsidRDefault="00F25423" w:rsidP="00F25423">
      <w:pPr>
        <w:pStyle w:val="Textoindependiente"/>
        <w:spacing w:line="240" w:lineRule="auto"/>
        <w:rPr>
          <w:rFonts w:cs="Arial"/>
          <w:sz w:val="22"/>
          <w:szCs w:val="22"/>
        </w:rPr>
      </w:pPr>
    </w:p>
    <w:p w14:paraId="27362D6D" w14:textId="240B5546" w:rsidR="00F25423" w:rsidRPr="00053643" w:rsidRDefault="00F25423" w:rsidP="00BC0B66">
      <w:pPr>
        <w:pStyle w:val="Prrafodelista"/>
        <w:numPr>
          <w:ilvl w:val="0"/>
          <w:numId w:val="12"/>
        </w:numPr>
        <w:jc w:val="both"/>
        <w:rPr>
          <w:rFonts w:ascii="Arial" w:hAnsi="Arial" w:cs="Arial"/>
          <w:sz w:val="22"/>
          <w:szCs w:val="22"/>
          <w:lang w:val="es-SV" w:eastAsia="x-none"/>
        </w:rPr>
      </w:pPr>
      <w:bookmarkStart w:id="14" w:name="_Hlk70516378"/>
      <w:r w:rsidRPr="00053643">
        <w:rPr>
          <w:rFonts w:ascii="Arial" w:hAnsi="Arial" w:cs="Arial"/>
          <w:sz w:val="22"/>
          <w:szCs w:val="22"/>
          <w:lang w:val="es-SV" w:eastAsia="x-none"/>
        </w:rPr>
        <w:t>2</w:t>
      </w:r>
      <w:r w:rsidR="008D70B5">
        <w:rPr>
          <w:rFonts w:ascii="Arial" w:hAnsi="Arial" w:cs="Arial"/>
          <w:sz w:val="22"/>
          <w:szCs w:val="22"/>
          <w:lang w:val="es-SV" w:eastAsia="x-none"/>
        </w:rPr>
        <w:t xml:space="preserve"> </w:t>
      </w:r>
      <w:r w:rsidR="008D70B5" w:rsidRPr="003115CF">
        <w:rPr>
          <w:rFonts w:ascii="Arial" w:eastAsia="Times New Roman" w:hAnsi="Arial" w:cs="Arial"/>
          <w:bCs/>
          <w:snapToGrid/>
          <w:position w:val="-1"/>
          <w:sz w:val="22"/>
          <w:szCs w:val="22"/>
          <w:highlight w:val="black"/>
          <w:lang w:val="es-SV" w:eastAsia="en-US"/>
        </w:rPr>
        <w:t>XXXXXXXXXXXXXXXXXXXXXXX</w:t>
      </w:r>
      <w:r w:rsidRPr="00053643">
        <w:rPr>
          <w:rFonts w:ascii="Arial" w:hAnsi="Arial" w:cs="Arial"/>
          <w:sz w:val="22"/>
          <w:szCs w:val="22"/>
          <w:lang w:val="es-SV" w:eastAsia="x-none"/>
        </w:rPr>
        <w:t>.</w:t>
      </w:r>
    </w:p>
    <w:tbl>
      <w:tblPr>
        <w:tblW w:w="932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3408"/>
        <w:gridCol w:w="4530"/>
      </w:tblGrid>
      <w:tr w:rsidR="00F25423" w:rsidRPr="00053643" w14:paraId="74E00E44" w14:textId="77777777" w:rsidTr="00F25423">
        <w:trPr>
          <w:trHeight w:val="543"/>
          <w:tblHeader/>
        </w:trPr>
        <w:tc>
          <w:tcPr>
            <w:tcW w:w="1385" w:type="dxa"/>
          </w:tcPr>
          <w:p w14:paraId="64797FBE"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bookmarkStart w:id="15" w:name="_Hlk69883681"/>
            <w:bookmarkEnd w:id="14"/>
            <w:r w:rsidRPr="00053643">
              <w:rPr>
                <w:rFonts w:ascii="Arial" w:eastAsia="Times New Roman" w:hAnsi="Arial" w:cs="Arial"/>
                <w:b/>
                <w:snapToGrid/>
                <w:position w:val="-1"/>
                <w:sz w:val="22"/>
                <w:szCs w:val="22"/>
                <w:lang w:val="en-US" w:eastAsia="en-US"/>
              </w:rPr>
              <w:t>Inscripción</w:t>
            </w:r>
          </w:p>
        </w:tc>
        <w:tc>
          <w:tcPr>
            <w:tcW w:w="3408" w:type="dxa"/>
          </w:tcPr>
          <w:p w14:paraId="2426915D"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n-US" w:eastAsia="en-US"/>
              </w:rPr>
            </w:pPr>
            <w:r w:rsidRPr="00053643">
              <w:rPr>
                <w:rFonts w:ascii="Arial" w:eastAsia="Times New Roman" w:hAnsi="Arial" w:cs="Arial"/>
                <w:b/>
                <w:snapToGrid/>
                <w:position w:val="-1"/>
                <w:sz w:val="22"/>
                <w:szCs w:val="22"/>
                <w:lang w:val="en-US" w:eastAsia="en-US"/>
              </w:rPr>
              <w:t>Nombre</w:t>
            </w:r>
          </w:p>
        </w:tc>
        <w:tc>
          <w:tcPr>
            <w:tcW w:w="4530" w:type="dxa"/>
          </w:tcPr>
          <w:p w14:paraId="76A3617E" w14:textId="77777777" w:rsidR="00F25423" w:rsidRPr="00053643" w:rsidRDefault="00F25423"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sidRPr="00053643">
              <w:rPr>
                <w:rFonts w:ascii="Arial" w:eastAsia="Times New Roman" w:hAnsi="Arial" w:cs="Arial"/>
                <w:b/>
                <w:snapToGrid/>
                <w:position w:val="-1"/>
                <w:sz w:val="22"/>
                <w:szCs w:val="22"/>
                <w:lang w:val="es-SV" w:eastAsia="en-US"/>
              </w:rPr>
              <w:t>Comentarios del área de control de calidad</w:t>
            </w:r>
          </w:p>
        </w:tc>
      </w:tr>
      <w:tr w:rsidR="00F25423" w:rsidRPr="00053643" w14:paraId="0D391F61" w14:textId="77777777" w:rsidTr="00F25423">
        <w:trPr>
          <w:trHeight w:val="525"/>
        </w:trPr>
        <w:tc>
          <w:tcPr>
            <w:tcW w:w="1385" w:type="dxa"/>
          </w:tcPr>
          <w:p w14:paraId="52902B55" w14:textId="173465BC" w:rsidR="00F25423" w:rsidRPr="00053643" w:rsidRDefault="008D70B5"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408" w:type="dxa"/>
          </w:tcPr>
          <w:p w14:paraId="17582924" w14:textId="611D535F" w:rsidR="00F25423" w:rsidRPr="00053643" w:rsidRDefault="008D70B5" w:rsidP="00F25423">
            <w:pPr>
              <w:widowControl/>
              <w:suppressAutoHyphens/>
              <w:ind w:leftChars="-1" w:hangingChars="1" w:hanging="2"/>
              <w:jc w:val="both"/>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ES" w:eastAsia="en-US"/>
              </w:rPr>
              <w:t>XXXXX</w:t>
            </w:r>
          </w:p>
          <w:p w14:paraId="2C2EFD8E" w14:textId="77777777" w:rsidR="00F25423" w:rsidRPr="00053643" w:rsidRDefault="00F25423" w:rsidP="00F25423">
            <w:pPr>
              <w:widowControl/>
              <w:suppressAutoHyphens/>
              <w:ind w:leftChars="-1" w:hangingChars="1" w:hanging="2"/>
              <w:jc w:val="both"/>
              <w:textDirection w:val="btLr"/>
              <w:textAlignment w:val="top"/>
              <w:outlineLvl w:val="0"/>
              <w:rPr>
                <w:rFonts w:ascii="Arial" w:eastAsia="Times New Roman" w:hAnsi="Arial" w:cs="Arial"/>
                <w:snapToGrid/>
                <w:position w:val="-1"/>
                <w:sz w:val="22"/>
                <w:szCs w:val="22"/>
                <w:lang w:val="es-SV" w:eastAsia="en-US"/>
              </w:rPr>
            </w:pPr>
          </w:p>
        </w:tc>
        <w:tc>
          <w:tcPr>
            <w:tcW w:w="4530" w:type="dxa"/>
          </w:tcPr>
          <w:p w14:paraId="2ADD775E" w14:textId="56E1D083" w:rsidR="00F25423" w:rsidRPr="00053643" w:rsidRDefault="008D70B5" w:rsidP="00F25423">
            <w:pPr>
              <w:widowControl/>
              <w:suppressAutoHyphens/>
              <w:jc w:val="both"/>
              <w:textDirection w:val="btLr"/>
              <w:textAlignment w:val="top"/>
              <w:outlineLvl w:val="0"/>
              <w:rPr>
                <w:rFonts w:ascii="Arial" w:eastAsia="Times New Roman" w:hAnsi="Arial" w:cs="Arial"/>
                <w:snapToGrid/>
                <w:position w:val="-1"/>
                <w:sz w:val="22"/>
                <w:szCs w:val="22"/>
                <w:lang w:val="es-SV" w:eastAsia="en-US"/>
              </w:rPr>
            </w:pPr>
            <w:r w:rsidRPr="008D70B5">
              <w:rPr>
                <w:rFonts w:ascii="Arial" w:eastAsia="Times New Roman" w:hAnsi="Arial" w:cs="Arial"/>
                <w:snapToGrid/>
                <w:position w:val="-1"/>
                <w:sz w:val="22"/>
                <w:szCs w:val="22"/>
                <w:highlight w:val="black"/>
                <w:lang w:val="es-SV" w:eastAsia="en-US"/>
              </w:rPr>
              <w:t>XXXXXXXXXXXXXXXXXXXXXX</w:t>
            </w:r>
          </w:p>
        </w:tc>
      </w:tr>
      <w:tr w:rsidR="00F25423" w:rsidRPr="00053643" w14:paraId="24E9F3F4" w14:textId="77777777" w:rsidTr="00F25423">
        <w:trPr>
          <w:trHeight w:val="525"/>
        </w:trPr>
        <w:tc>
          <w:tcPr>
            <w:tcW w:w="1385" w:type="dxa"/>
          </w:tcPr>
          <w:p w14:paraId="637571A0" w14:textId="76CFD62A" w:rsidR="00F25423" w:rsidRPr="00053643" w:rsidRDefault="008D70B5" w:rsidP="00F25423">
            <w:pPr>
              <w:widowControl/>
              <w:suppressAutoHyphens/>
              <w:ind w:leftChars="-1" w:hangingChars="1" w:hanging="2"/>
              <w:jc w:val="center"/>
              <w:textDirection w:val="btLr"/>
              <w:textAlignment w:val="top"/>
              <w:outlineLvl w:val="0"/>
              <w:rPr>
                <w:rFonts w:ascii="Arial" w:eastAsia="Times New Roman" w:hAnsi="Arial" w:cs="Arial"/>
                <w:snapToGrid/>
                <w:position w:val="-1"/>
                <w:sz w:val="22"/>
                <w:szCs w:val="22"/>
                <w:lang w:val="es-SV" w:eastAsia="en-US"/>
              </w:rPr>
            </w:pPr>
            <w:r>
              <w:rPr>
                <w:rFonts w:ascii="Arial" w:eastAsia="Times New Roman" w:hAnsi="Arial" w:cs="Arial"/>
                <w:snapToGrid/>
                <w:position w:val="-1"/>
                <w:sz w:val="22"/>
                <w:szCs w:val="22"/>
                <w:lang w:val="es-SV" w:eastAsia="en-US"/>
              </w:rPr>
              <w:t>XXX</w:t>
            </w:r>
          </w:p>
        </w:tc>
        <w:tc>
          <w:tcPr>
            <w:tcW w:w="3408" w:type="dxa"/>
          </w:tcPr>
          <w:p w14:paraId="0D332B1E" w14:textId="6CA7D3CE" w:rsidR="00F25423" w:rsidRPr="00053643" w:rsidRDefault="008D70B5" w:rsidP="00F25423">
            <w:pPr>
              <w:widowControl/>
              <w:suppressAutoHyphens/>
              <w:ind w:leftChars="-1" w:hangingChars="1" w:hanging="2"/>
              <w:jc w:val="both"/>
              <w:textDirection w:val="btLr"/>
              <w:textAlignment w:val="top"/>
              <w:outlineLvl w:val="0"/>
              <w:rPr>
                <w:rFonts w:ascii="Arial" w:eastAsia="Times New Roman" w:hAnsi="Arial" w:cs="Arial"/>
                <w:snapToGrid/>
                <w:position w:val="-1"/>
                <w:sz w:val="22"/>
                <w:szCs w:val="22"/>
                <w:lang w:val="es-ES" w:eastAsia="en-US"/>
              </w:rPr>
            </w:pPr>
            <w:r>
              <w:rPr>
                <w:rFonts w:ascii="Arial" w:eastAsia="Times New Roman" w:hAnsi="Arial" w:cs="Arial"/>
                <w:snapToGrid/>
                <w:position w:val="-1"/>
                <w:sz w:val="22"/>
                <w:szCs w:val="22"/>
                <w:lang w:val="es-ES" w:eastAsia="en-US"/>
              </w:rPr>
              <w:t>XXXX</w:t>
            </w:r>
          </w:p>
          <w:p w14:paraId="7F09CC0D" w14:textId="77777777" w:rsidR="00F25423" w:rsidRPr="00053643" w:rsidRDefault="00F25423" w:rsidP="00F25423">
            <w:pPr>
              <w:widowControl/>
              <w:suppressAutoHyphens/>
              <w:ind w:leftChars="-1" w:hangingChars="1" w:hanging="2"/>
              <w:jc w:val="both"/>
              <w:textDirection w:val="btLr"/>
              <w:textAlignment w:val="top"/>
              <w:outlineLvl w:val="0"/>
              <w:rPr>
                <w:rFonts w:ascii="Arial" w:eastAsia="Times New Roman" w:hAnsi="Arial" w:cs="Arial"/>
                <w:snapToGrid/>
                <w:position w:val="-1"/>
                <w:sz w:val="22"/>
                <w:szCs w:val="22"/>
                <w:lang w:val="es-SV" w:eastAsia="en-US"/>
              </w:rPr>
            </w:pPr>
          </w:p>
        </w:tc>
        <w:tc>
          <w:tcPr>
            <w:tcW w:w="4530" w:type="dxa"/>
          </w:tcPr>
          <w:p w14:paraId="55367316" w14:textId="754023C7" w:rsidR="00F25423" w:rsidRPr="00053643" w:rsidRDefault="008D70B5" w:rsidP="00F25423">
            <w:pPr>
              <w:widowControl/>
              <w:suppressAutoHyphens/>
              <w:ind w:leftChars="-1" w:hangingChars="1" w:hanging="2"/>
              <w:jc w:val="both"/>
              <w:textDirection w:val="btLr"/>
              <w:textAlignment w:val="top"/>
              <w:outlineLvl w:val="0"/>
              <w:rPr>
                <w:rFonts w:ascii="Arial" w:eastAsia="Times New Roman" w:hAnsi="Arial" w:cs="Arial"/>
                <w:snapToGrid/>
                <w:position w:val="-1"/>
                <w:sz w:val="22"/>
                <w:szCs w:val="22"/>
                <w:lang w:val="es-SV" w:eastAsia="en-US"/>
              </w:rPr>
            </w:pPr>
            <w:r w:rsidRPr="008D70B5">
              <w:rPr>
                <w:rFonts w:ascii="Arial" w:eastAsia="Times New Roman" w:hAnsi="Arial" w:cs="Arial"/>
                <w:snapToGrid/>
                <w:position w:val="-1"/>
                <w:sz w:val="22"/>
                <w:szCs w:val="22"/>
                <w:highlight w:val="black"/>
                <w:lang w:val="es-SV" w:eastAsia="en-US"/>
              </w:rPr>
              <w:t>XXXXXXXXXXXXXXXXXXXXXX</w:t>
            </w:r>
          </w:p>
        </w:tc>
      </w:tr>
      <w:bookmarkEnd w:id="15"/>
    </w:tbl>
    <w:p w14:paraId="3E408CC4" w14:textId="77777777" w:rsidR="00F25423" w:rsidRPr="00053643" w:rsidRDefault="00F25423" w:rsidP="00F25423">
      <w:pPr>
        <w:pStyle w:val="Prrafodelista"/>
        <w:ind w:left="720"/>
        <w:jc w:val="both"/>
        <w:rPr>
          <w:rFonts w:ascii="Arial" w:hAnsi="Arial" w:cs="Arial"/>
          <w:sz w:val="22"/>
          <w:szCs w:val="22"/>
          <w:lang w:val="es-SV" w:eastAsia="x-none"/>
        </w:rPr>
      </w:pPr>
    </w:p>
    <w:p w14:paraId="4D650CBA" w14:textId="77777777" w:rsidR="00F25423" w:rsidRPr="00053643" w:rsidRDefault="00F25423" w:rsidP="00F25423">
      <w:pPr>
        <w:pStyle w:val="Textoindependiente"/>
        <w:spacing w:line="240" w:lineRule="auto"/>
        <w:rPr>
          <w:rFonts w:cs="Arial"/>
          <w:sz w:val="22"/>
          <w:szCs w:val="22"/>
        </w:rPr>
      </w:pPr>
    </w:p>
    <w:p w14:paraId="38A60706" w14:textId="0487AA4F" w:rsidR="00F25423" w:rsidRPr="00053643" w:rsidRDefault="00F25423" w:rsidP="00BC0B66">
      <w:pPr>
        <w:pStyle w:val="Prrafodelista"/>
        <w:numPr>
          <w:ilvl w:val="0"/>
          <w:numId w:val="12"/>
        </w:numPr>
        <w:jc w:val="both"/>
        <w:rPr>
          <w:rFonts w:ascii="Arial" w:hAnsi="Arial" w:cs="Arial"/>
          <w:sz w:val="22"/>
          <w:szCs w:val="22"/>
          <w:lang w:val="es-SV" w:eastAsia="x-none"/>
        </w:rPr>
      </w:pPr>
      <w:r w:rsidRPr="00053643">
        <w:rPr>
          <w:rFonts w:ascii="Arial" w:hAnsi="Arial" w:cs="Arial"/>
          <w:sz w:val="22"/>
          <w:szCs w:val="22"/>
          <w:lang w:val="es-SV" w:eastAsia="x-none"/>
        </w:rPr>
        <w:t xml:space="preserve">3 </w:t>
      </w:r>
      <w:r w:rsidR="008D70B5" w:rsidRPr="003115CF">
        <w:rPr>
          <w:rFonts w:ascii="Arial" w:eastAsia="Times New Roman" w:hAnsi="Arial" w:cs="Arial"/>
          <w:bCs/>
          <w:snapToGrid/>
          <w:position w:val="-1"/>
          <w:sz w:val="22"/>
          <w:szCs w:val="22"/>
          <w:highlight w:val="black"/>
          <w:lang w:val="es-SV" w:eastAsia="en-US"/>
        </w:rPr>
        <w:t>XXXXXXXXXXXXXXXXXXXXXXX</w:t>
      </w:r>
    </w:p>
    <w:p w14:paraId="546847A5" w14:textId="77777777" w:rsidR="00F25423" w:rsidRPr="00053643" w:rsidRDefault="00F25423" w:rsidP="00F25423">
      <w:pPr>
        <w:pStyle w:val="Textoindependiente"/>
        <w:spacing w:line="240" w:lineRule="auto"/>
        <w:ind w:right="-541"/>
        <w:rPr>
          <w:rFonts w:cs="Arial"/>
          <w:sz w:val="22"/>
          <w:szCs w:val="22"/>
          <w:lang w:val="es-SV"/>
        </w:rPr>
      </w:pPr>
    </w:p>
    <w:tbl>
      <w:tblPr>
        <w:tblW w:w="932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396"/>
        <w:gridCol w:w="4536"/>
      </w:tblGrid>
      <w:tr w:rsidR="00F25423" w:rsidRPr="00053643" w14:paraId="3082B52D" w14:textId="77777777" w:rsidTr="00F25423">
        <w:trPr>
          <w:trHeight w:val="543"/>
          <w:tblHeader/>
        </w:trPr>
        <w:tc>
          <w:tcPr>
            <w:tcW w:w="1391" w:type="dxa"/>
            <w:shd w:val="clear" w:color="auto" w:fill="auto"/>
          </w:tcPr>
          <w:p w14:paraId="3F91764F"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b/>
                <w:bCs/>
                <w:snapToGrid/>
                <w:position w:val="-1"/>
                <w:sz w:val="22"/>
                <w:szCs w:val="22"/>
                <w:lang w:val="es-SV" w:eastAsia="en-US"/>
              </w:rPr>
            </w:pPr>
            <w:bookmarkStart w:id="16" w:name="_Hlk69723948"/>
            <w:r w:rsidRPr="00053643">
              <w:rPr>
                <w:rFonts w:ascii="Arial" w:eastAsia="Georgia" w:hAnsi="Arial" w:cs="Arial"/>
                <w:b/>
                <w:bCs/>
                <w:snapToGrid/>
                <w:position w:val="-1"/>
                <w:sz w:val="22"/>
                <w:szCs w:val="22"/>
                <w:lang w:val="es-SV" w:eastAsia="en-US"/>
              </w:rPr>
              <w:t>Inscripción</w:t>
            </w:r>
          </w:p>
        </w:tc>
        <w:tc>
          <w:tcPr>
            <w:tcW w:w="3396" w:type="dxa"/>
            <w:shd w:val="clear" w:color="auto" w:fill="auto"/>
          </w:tcPr>
          <w:p w14:paraId="4A7487B8"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b/>
                <w:bCs/>
                <w:snapToGrid/>
                <w:position w:val="-1"/>
                <w:sz w:val="22"/>
                <w:szCs w:val="22"/>
                <w:lang w:val="es-SV" w:eastAsia="en-US"/>
              </w:rPr>
            </w:pPr>
            <w:r w:rsidRPr="00053643">
              <w:rPr>
                <w:rFonts w:ascii="Arial" w:eastAsia="Georgia" w:hAnsi="Arial" w:cs="Arial"/>
                <w:b/>
                <w:bCs/>
                <w:snapToGrid/>
                <w:position w:val="-1"/>
                <w:sz w:val="22"/>
                <w:szCs w:val="22"/>
                <w:lang w:val="es-SV" w:eastAsia="en-US"/>
              </w:rPr>
              <w:t>Nombre</w:t>
            </w:r>
          </w:p>
        </w:tc>
        <w:tc>
          <w:tcPr>
            <w:tcW w:w="4536" w:type="dxa"/>
            <w:shd w:val="clear" w:color="auto" w:fill="auto"/>
          </w:tcPr>
          <w:p w14:paraId="73878192"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b/>
                <w:bCs/>
                <w:snapToGrid/>
                <w:position w:val="-1"/>
                <w:sz w:val="22"/>
                <w:szCs w:val="22"/>
                <w:lang w:val="es-SV" w:eastAsia="en-US"/>
              </w:rPr>
            </w:pPr>
            <w:r w:rsidRPr="00053643">
              <w:rPr>
                <w:rFonts w:ascii="Arial" w:eastAsia="Georgia" w:hAnsi="Arial" w:cs="Arial"/>
                <w:b/>
                <w:bCs/>
                <w:snapToGrid/>
                <w:position w:val="-1"/>
                <w:sz w:val="22"/>
                <w:szCs w:val="22"/>
                <w:lang w:val="es-SV" w:eastAsia="en-US"/>
              </w:rPr>
              <w:t xml:space="preserve">Comentarios del área de control de calidad </w:t>
            </w:r>
          </w:p>
        </w:tc>
      </w:tr>
      <w:tr w:rsidR="00F25423" w:rsidRPr="00053643" w14:paraId="27B54912" w14:textId="77777777" w:rsidTr="00F25423">
        <w:trPr>
          <w:trHeight w:val="525"/>
        </w:trPr>
        <w:tc>
          <w:tcPr>
            <w:tcW w:w="1391" w:type="dxa"/>
            <w:shd w:val="clear" w:color="auto" w:fill="auto"/>
          </w:tcPr>
          <w:p w14:paraId="216D51FF" w14:textId="4FCBC8E1" w:rsidR="00F25423" w:rsidRPr="00053643" w:rsidRDefault="008D70B5" w:rsidP="00F25423">
            <w:pPr>
              <w:widowControl/>
              <w:suppressAutoHyphens/>
              <w:ind w:leftChars="-1" w:hangingChars="1" w:hanging="2"/>
              <w:contextualSpacing/>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t>XXX</w:t>
            </w:r>
          </w:p>
        </w:tc>
        <w:tc>
          <w:tcPr>
            <w:tcW w:w="3396" w:type="dxa"/>
            <w:shd w:val="clear" w:color="auto" w:fill="auto"/>
          </w:tcPr>
          <w:p w14:paraId="6FF04E0E" w14:textId="4B0C4D10" w:rsidR="00F25423" w:rsidRPr="00053643" w:rsidRDefault="008D70B5"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t>XXX</w:t>
            </w:r>
          </w:p>
          <w:p w14:paraId="70EF6625"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p>
        </w:tc>
        <w:tc>
          <w:tcPr>
            <w:tcW w:w="4536" w:type="dxa"/>
            <w:shd w:val="clear" w:color="auto" w:fill="auto"/>
          </w:tcPr>
          <w:p w14:paraId="33A6F943" w14:textId="27EF2081" w:rsidR="00F25423" w:rsidRPr="00053643" w:rsidRDefault="008D70B5" w:rsidP="00F25423">
            <w:pPr>
              <w:widowControl/>
              <w:suppressAutoHyphens/>
              <w:ind w:leftChars="-1" w:hangingChars="1" w:hanging="2"/>
              <w:jc w:val="both"/>
              <w:textDirection w:val="btLr"/>
              <w:textAlignment w:val="top"/>
              <w:outlineLvl w:val="0"/>
              <w:rPr>
                <w:rFonts w:ascii="Arial" w:eastAsia="Georgia" w:hAnsi="Arial" w:cs="Arial"/>
                <w:snapToGrid/>
                <w:position w:val="-1"/>
                <w:sz w:val="22"/>
                <w:szCs w:val="22"/>
                <w:lang w:val="es-ES"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06629B87" w14:textId="77777777" w:rsidTr="00F25423">
        <w:trPr>
          <w:trHeight w:val="525"/>
        </w:trPr>
        <w:tc>
          <w:tcPr>
            <w:tcW w:w="1391" w:type="dxa"/>
            <w:shd w:val="clear" w:color="auto" w:fill="auto"/>
          </w:tcPr>
          <w:p w14:paraId="70C1072F" w14:textId="607A9754" w:rsidR="00F25423" w:rsidRPr="00053643" w:rsidRDefault="008D70B5" w:rsidP="00F25423">
            <w:pPr>
              <w:widowControl/>
              <w:suppressAutoHyphens/>
              <w:ind w:leftChars="-1" w:hangingChars="1" w:hanging="2"/>
              <w:contextualSpacing/>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lastRenderedPageBreak/>
              <w:t>XXX</w:t>
            </w:r>
          </w:p>
        </w:tc>
        <w:tc>
          <w:tcPr>
            <w:tcW w:w="3396" w:type="dxa"/>
            <w:shd w:val="clear" w:color="auto" w:fill="auto"/>
          </w:tcPr>
          <w:p w14:paraId="2E368E0E" w14:textId="61C4207B" w:rsidR="00F25423" w:rsidRPr="00053643" w:rsidRDefault="008D70B5"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t>XXX</w:t>
            </w:r>
          </w:p>
          <w:p w14:paraId="7DF47EA8"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p>
        </w:tc>
        <w:tc>
          <w:tcPr>
            <w:tcW w:w="4536" w:type="dxa"/>
            <w:shd w:val="clear" w:color="auto" w:fill="auto"/>
          </w:tcPr>
          <w:p w14:paraId="0A700453" w14:textId="0C1B2834" w:rsidR="00F25423" w:rsidRPr="00053643" w:rsidRDefault="008D70B5" w:rsidP="00F25423">
            <w:pPr>
              <w:widowControl/>
              <w:suppressAutoHyphens/>
              <w:ind w:leftChars="-1" w:hangingChars="1" w:hanging="2"/>
              <w:jc w:val="both"/>
              <w:textDirection w:val="btLr"/>
              <w:textAlignment w:val="top"/>
              <w:outlineLvl w:val="0"/>
              <w:rPr>
                <w:rFonts w:ascii="Arial" w:eastAsia="Georgia" w:hAnsi="Arial" w:cs="Arial"/>
                <w:snapToGrid/>
                <w:position w:val="-1"/>
                <w:sz w:val="22"/>
                <w:szCs w:val="22"/>
                <w:lang w:val="es-ES" w:eastAsia="en-US"/>
              </w:rPr>
            </w:pPr>
            <w:r w:rsidRPr="003115CF">
              <w:rPr>
                <w:rFonts w:ascii="Arial" w:eastAsia="Times New Roman" w:hAnsi="Arial" w:cs="Arial"/>
                <w:bCs/>
                <w:snapToGrid/>
                <w:position w:val="-1"/>
                <w:sz w:val="22"/>
                <w:szCs w:val="22"/>
                <w:highlight w:val="black"/>
                <w:lang w:val="es-SV" w:eastAsia="en-US"/>
              </w:rPr>
              <w:t>XXXXXXXXXXXXXXXXXXXXXXX</w:t>
            </w:r>
          </w:p>
        </w:tc>
      </w:tr>
      <w:tr w:rsidR="00F25423" w:rsidRPr="00053643" w14:paraId="349A7F03" w14:textId="77777777" w:rsidTr="00F25423">
        <w:trPr>
          <w:trHeight w:val="525"/>
        </w:trPr>
        <w:tc>
          <w:tcPr>
            <w:tcW w:w="1391" w:type="dxa"/>
            <w:shd w:val="clear" w:color="auto" w:fill="auto"/>
          </w:tcPr>
          <w:p w14:paraId="0FF54670" w14:textId="754EDF0E" w:rsidR="00F25423" w:rsidRPr="00053643" w:rsidRDefault="008D70B5" w:rsidP="00F25423">
            <w:pPr>
              <w:widowControl/>
              <w:suppressAutoHyphens/>
              <w:ind w:leftChars="-1" w:hangingChars="1" w:hanging="2"/>
              <w:contextualSpacing/>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t>XXX</w:t>
            </w:r>
          </w:p>
        </w:tc>
        <w:tc>
          <w:tcPr>
            <w:tcW w:w="3396" w:type="dxa"/>
            <w:shd w:val="clear" w:color="auto" w:fill="auto"/>
          </w:tcPr>
          <w:p w14:paraId="2DC3444A" w14:textId="2C363BF4" w:rsidR="00F25423" w:rsidRPr="00053643" w:rsidRDefault="008D70B5"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t>XXX</w:t>
            </w:r>
          </w:p>
          <w:p w14:paraId="371F9F54"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p>
          <w:p w14:paraId="53302831" w14:textId="77777777"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p>
        </w:tc>
        <w:tc>
          <w:tcPr>
            <w:tcW w:w="4536" w:type="dxa"/>
            <w:shd w:val="clear" w:color="auto" w:fill="auto"/>
          </w:tcPr>
          <w:p w14:paraId="4AD3A62A" w14:textId="4FB9087C" w:rsidR="00F25423" w:rsidRPr="00053643" w:rsidRDefault="008D70B5" w:rsidP="00F25423">
            <w:pPr>
              <w:widowControl/>
              <w:suppressAutoHyphens/>
              <w:ind w:leftChars="-1" w:hangingChars="1" w:hanging="2"/>
              <w:jc w:val="both"/>
              <w:textDirection w:val="btLr"/>
              <w:textAlignment w:val="top"/>
              <w:outlineLvl w:val="0"/>
              <w:rPr>
                <w:rFonts w:ascii="Arial" w:eastAsia="Georgia" w:hAnsi="Arial" w:cs="Arial"/>
                <w:snapToGrid/>
                <w:position w:val="-1"/>
                <w:sz w:val="22"/>
                <w:szCs w:val="22"/>
                <w:lang w:val="es-ES" w:eastAsia="en-US"/>
              </w:rPr>
            </w:pPr>
            <w:r w:rsidRPr="003115CF">
              <w:rPr>
                <w:rFonts w:ascii="Arial" w:eastAsia="Times New Roman" w:hAnsi="Arial" w:cs="Arial"/>
                <w:bCs/>
                <w:snapToGrid/>
                <w:position w:val="-1"/>
                <w:sz w:val="22"/>
                <w:szCs w:val="22"/>
                <w:highlight w:val="black"/>
                <w:lang w:val="es-SV" w:eastAsia="en-US"/>
              </w:rPr>
              <w:t>XXXXXXXXXXXXXXXXXXXXXXX</w:t>
            </w:r>
          </w:p>
        </w:tc>
      </w:tr>
      <w:bookmarkEnd w:id="16"/>
    </w:tbl>
    <w:p w14:paraId="26076331" w14:textId="77777777" w:rsidR="00F25423" w:rsidRPr="00053643" w:rsidRDefault="00F25423" w:rsidP="00F25423">
      <w:pPr>
        <w:pStyle w:val="Textoindependiente"/>
        <w:spacing w:line="240" w:lineRule="auto"/>
        <w:ind w:right="-541"/>
        <w:rPr>
          <w:rFonts w:cs="Arial"/>
          <w:sz w:val="22"/>
          <w:szCs w:val="22"/>
          <w:lang w:val="es-SV"/>
        </w:rPr>
      </w:pPr>
    </w:p>
    <w:p w14:paraId="0475251F" w14:textId="77777777" w:rsidR="00F25423" w:rsidRPr="00053643" w:rsidRDefault="00F25423" w:rsidP="00F25423">
      <w:pPr>
        <w:pStyle w:val="Textoindependiente"/>
        <w:spacing w:line="276" w:lineRule="auto"/>
        <w:ind w:right="-541"/>
        <w:rPr>
          <w:rFonts w:cs="Arial"/>
          <w:sz w:val="22"/>
          <w:szCs w:val="22"/>
        </w:rPr>
      </w:pPr>
    </w:p>
    <w:p w14:paraId="1D1DD355" w14:textId="77777777" w:rsidR="00F25423" w:rsidRPr="00053643" w:rsidRDefault="00F25423" w:rsidP="00BC0B66">
      <w:pPr>
        <w:pStyle w:val="Textoindependiente"/>
        <w:numPr>
          <w:ilvl w:val="0"/>
          <w:numId w:val="12"/>
        </w:numPr>
        <w:spacing w:line="276" w:lineRule="auto"/>
        <w:ind w:right="-541"/>
        <w:rPr>
          <w:rFonts w:cs="Arial"/>
          <w:sz w:val="22"/>
          <w:szCs w:val="22"/>
          <w:lang w:val="es-SV"/>
        </w:rPr>
      </w:pPr>
      <w:r w:rsidRPr="00053643">
        <w:rPr>
          <w:rFonts w:cs="Arial"/>
          <w:sz w:val="22"/>
          <w:szCs w:val="22"/>
          <w:lang w:val="es-SV"/>
        </w:rPr>
        <w:t>Profesional fallecido.</w:t>
      </w:r>
    </w:p>
    <w:tbl>
      <w:tblPr>
        <w:tblStyle w:val="Tablaconcuadrcula14"/>
        <w:tblW w:w="9323" w:type="dxa"/>
        <w:tblInd w:w="595" w:type="dxa"/>
        <w:tblLook w:val="04A0" w:firstRow="1" w:lastRow="0" w:firstColumn="1" w:lastColumn="0" w:noHBand="0" w:noVBand="1"/>
      </w:tblPr>
      <w:tblGrid>
        <w:gridCol w:w="1388"/>
        <w:gridCol w:w="3457"/>
        <w:gridCol w:w="4478"/>
      </w:tblGrid>
      <w:tr w:rsidR="00F25423" w:rsidRPr="00053643" w14:paraId="005CBC3C" w14:textId="77777777" w:rsidTr="00F25423">
        <w:tc>
          <w:tcPr>
            <w:tcW w:w="1281" w:type="dxa"/>
            <w:shd w:val="clear" w:color="auto" w:fill="auto"/>
          </w:tcPr>
          <w:p w14:paraId="1C4118C8" w14:textId="77777777" w:rsidR="00F25423" w:rsidRPr="00053643" w:rsidRDefault="00F25423" w:rsidP="00F25423">
            <w:pPr>
              <w:widowControl/>
              <w:ind w:left="0" w:right="-518" w:hanging="2"/>
              <w:jc w:val="both"/>
              <w:rPr>
                <w:rFonts w:ascii="Arial" w:eastAsia="Times New Roman" w:hAnsi="Arial" w:cs="Arial"/>
                <w:b/>
                <w:sz w:val="22"/>
                <w:szCs w:val="22"/>
                <w:lang w:val="es-SV" w:eastAsia="en-US"/>
              </w:rPr>
            </w:pPr>
            <w:r w:rsidRPr="00053643">
              <w:rPr>
                <w:rFonts w:ascii="Arial" w:hAnsi="Arial" w:cs="Arial"/>
                <w:b/>
                <w:bCs/>
                <w:sz w:val="22"/>
                <w:szCs w:val="22"/>
                <w:lang w:val="es-SV" w:eastAsia="en-US"/>
              </w:rPr>
              <w:t>Inscripción</w:t>
            </w:r>
          </w:p>
        </w:tc>
        <w:tc>
          <w:tcPr>
            <w:tcW w:w="3535" w:type="dxa"/>
            <w:shd w:val="clear" w:color="auto" w:fill="auto"/>
          </w:tcPr>
          <w:p w14:paraId="08606D47" w14:textId="77777777" w:rsidR="00F25423" w:rsidRPr="00053643" w:rsidRDefault="00F25423" w:rsidP="00F25423">
            <w:pPr>
              <w:widowControl/>
              <w:ind w:left="0" w:right="-518" w:hanging="2"/>
              <w:jc w:val="center"/>
              <w:rPr>
                <w:rFonts w:ascii="Arial" w:eastAsia="Times New Roman" w:hAnsi="Arial" w:cs="Arial"/>
                <w:b/>
                <w:sz w:val="22"/>
                <w:szCs w:val="22"/>
                <w:lang w:val="es-SV" w:eastAsia="en-US"/>
              </w:rPr>
            </w:pPr>
            <w:r w:rsidRPr="00053643">
              <w:rPr>
                <w:rFonts w:ascii="Arial" w:hAnsi="Arial" w:cs="Arial"/>
                <w:b/>
                <w:bCs/>
                <w:sz w:val="22"/>
                <w:szCs w:val="22"/>
                <w:lang w:val="es-SV" w:eastAsia="en-US"/>
              </w:rPr>
              <w:t>Nombre</w:t>
            </w:r>
          </w:p>
        </w:tc>
        <w:tc>
          <w:tcPr>
            <w:tcW w:w="4507" w:type="dxa"/>
            <w:shd w:val="clear" w:color="auto" w:fill="auto"/>
          </w:tcPr>
          <w:p w14:paraId="764CEE3E" w14:textId="77777777" w:rsidR="00F25423" w:rsidRPr="00053643" w:rsidRDefault="00F25423" w:rsidP="00F25423">
            <w:pPr>
              <w:widowControl/>
              <w:ind w:left="0" w:right="-518" w:hanging="2"/>
              <w:jc w:val="both"/>
              <w:rPr>
                <w:rFonts w:ascii="Arial" w:eastAsia="Times New Roman" w:hAnsi="Arial" w:cs="Arial"/>
                <w:b/>
                <w:sz w:val="22"/>
                <w:szCs w:val="22"/>
                <w:lang w:val="es-SV" w:eastAsia="en-US"/>
              </w:rPr>
            </w:pPr>
            <w:r w:rsidRPr="00053643">
              <w:rPr>
                <w:rFonts w:ascii="Arial" w:hAnsi="Arial" w:cs="Arial"/>
                <w:b/>
                <w:bCs/>
                <w:sz w:val="22"/>
                <w:szCs w:val="22"/>
                <w:lang w:val="es-SV" w:eastAsia="en-US"/>
              </w:rPr>
              <w:t xml:space="preserve">Comentarios del área de control de calidad </w:t>
            </w:r>
          </w:p>
        </w:tc>
      </w:tr>
      <w:tr w:rsidR="00F25423" w:rsidRPr="00053643" w14:paraId="44DE4C02" w14:textId="77777777" w:rsidTr="00F25423">
        <w:tc>
          <w:tcPr>
            <w:tcW w:w="1281" w:type="dxa"/>
            <w:shd w:val="clear" w:color="auto" w:fill="auto"/>
          </w:tcPr>
          <w:p w14:paraId="00ADF915" w14:textId="1BF0171B" w:rsidR="00F25423" w:rsidRPr="00053643" w:rsidRDefault="008D70B5" w:rsidP="00F25423">
            <w:pPr>
              <w:widowControl/>
              <w:ind w:left="0" w:right="-518" w:hanging="2"/>
              <w:rPr>
                <w:rFonts w:ascii="Arial" w:eastAsia="Times New Roman" w:hAnsi="Arial" w:cs="Arial"/>
                <w:b/>
                <w:sz w:val="22"/>
                <w:szCs w:val="22"/>
                <w:lang w:val="es-SV" w:eastAsia="en-US"/>
              </w:rPr>
            </w:pPr>
            <w:r>
              <w:rPr>
                <w:rFonts w:ascii="Arial" w:hAnsi="Arial" w:cs="Arial"/>
                <w:sz w:val="22"/>
                <w:szCs w:val="22"/>
                <w:lang w:val="es-ES" w:eastAsia="en-US"/>
              </w:rPr>
              <w:t>XXX</w:t>
            </w:r>
          </w:p>
        </w:tc>
        <w:tc>
          <w:tcPr>
            <w:tcW w:w="3535" w:type="dxa"/>
            <w:shd w:val="clear" w:color="auto" w:fill="auto"/>
          </w:tcPr>
          <w:p w14:paraId="083FFB56" w14:textId="35BC6D93" w:rsidR="00F25423" w:rsidRPr="00053643" w:rsidRDefault="008D70B5" w:rsidP="00F25423">
            <w:pPr>
              <w:widowControl/>
              <w:ind w:left="0" w:right="-518" w:hanging="2"/>
              <w:jc w:val="both"/>
              <w:rPr>
                <w:rFonts w:ascii="Arial" w:hAnsi="Arial" w:cs="Arial"/>
                <w:sz w:val="22"/>
                <w:szCs w:val="22"/>
                <w:lang w:val="es-ES" w:eastAsia="en-US"/>
              </w:rPr>
            </w:pPr>
            <w:r>
              <w:rPr>
                <w:rFonts w:ascii="Arial" w:hAnsi="Arial" w:cs="Arial"/>
                <w:sz w:val="22"/>
                <w:szCs w:val="22"/>
                <w:lang w:val="es-ES" w:eastAsia="en-US"/>
              </w:rPr>
              <w:t>XXX</w:t>
            </w:r>
          </w:p>
          <w:p w14:paraId="1999BB4E" w14:textId="77777777" w:rsidR="00F25423" w:rsidRPr="00053643" w:rsidRDefault="00F25423" w:rsidP="00F25423">
            <w:pPr>
              <w:widowControl/>
              <w:ind w:left="0" w:right="-518" w:hanging="2"/>
              <w:jc w:val="both"/>
              <w:rPr>
                <w:rFonts w:ascii="Arial" w:eastAsia="Times New Roman" w:hAnsi="Arial" w:cs="Arial"/>
                <w:b/>
                <w:sz w:val="22"/>
                <w:szCs w:val="22"/>
                <w:lang w:val="es-SV" w:eastAsia="en-US"/>
              </w:rPr>
            </w:pPr>
          </w:p>
        </w:tc>
        <w:tc>
          <w:tcPr>
            <w:tcW w:w="4507" w:type="dxa"/>
            <w:shd w:val="clear" w:color="auto" w:fill="auto"/>
          </w:tcPr>
          <w:p w14:paraId="3296238B" w14:textId="4DCCC1E2" w:rsidR="00F25423" w:rsidRPr="00053643" w:rsidRDefault="008D70B5" w:rsidP="00F25423">
            <w:pPr>
              <w:widowControl/>
              <w:ind w:left="0" w:hanging="2"/>
              <w:jc w:val="both"/>
              <w:rPr>
                <w:rFonts w:ascii="Arial" w:eastAsia="Times New Roman" w:hAnsi="Arial" w:cs="Arial"/>
                <w:b/>
                <w:sz w:val="22"/>
                <w:szCs w:val="22"/>
                <w:lang w:val="es-SV" w:eastAsia="en-US"/>
              </w:rPr>
            </w:pPr>
            <w:r w:rsidRPr="003115CF">
              <w:rPr>
                <w:rFonts w:ascii="Arial" w:eastAsia="Times New Roman" w:hAnsi="Arial" w:cs="Arial"/>
                <w:bCs/>
                <w:snapToGrid/>
                <w:sz w:val="22"/>
                <w:szCs w:val="22"/>
                <w:highlight w:val="black"/>
                <w:lang w:val="es-SV" w:eastAsia="en-US"/>
              </w:rPr>
              <w:t>XXXXXXXXXXXXXXXXXXXXXXX</w:t>
            </w:r>
          </w:p>
        </w:tc>
      </w:tr>
    </w:tbl>
    <w:p w14:paraId="1F16D1A1" w14:textId="77777777" w:rsidR="00F25423" w:rsidRPr="00053643" w:rsidRDefault="00F25423" w:rsidP="00F25423">
      <w:pPr>
        <w:pStyle w:val="Textoindependiente"/>
        <w:spacing w:line="276" w:lineRule="auto"/>
        <w:ind w:right="-541"/>
        <w:rPr>
          <w:rFonts w:cs="Arial"/>
          <w:sz w:val="22"/>
          <w:szCs w:val="22"/>
          <w:lang w:val="es-SV"/>
        </w:rPr>
      </w:pPr>
    </w:p>
    <w:p w14:paraId="4974CC5A" w14:textId="77777777" w:rsidR="00F25423" w:rsidRPr="00053643" w:rsidRDefault="00F25423" w:rsidP="00BC0B66">
      <w:pPr>
        <w:pStyle w:val="Textoindependiente"/>
        <w:numPr>
          <w:ilvl w:val="0"/>
          <w:numId w:val="12"/>
        </w:numPr>
        <w:spacing w:line="276" w:lineRule="auto"/>
        <w:ind w:right="-541"/>
        <w:rPr>
          <w:rFonts w:cs="Arial"/>
          <w:sz w:val="22"/>
          <w:szCs w:val="22"/>
          <w:lang w:val="es-SV"/>
        </w:rPr>
      </w:pPr>
      <w:r w:rsidRPr="00053643">
        <w:rPr>
          <w:rFonts w:cs="Arial"/>
          <w:sz w:val="22"/>
          <w:szCs w:val="22"/>
          <w:lang w:val="es-SV"/>
        </w:rPr>
        <w:t>Firma que ha solicitado prórroga por un plazo mayor a 10 días.</w:t>
      </w:r>
    </w:p>
    <w:p w14:paraId="20D081BF" w14:textId="77777777" w:rsidR="00F25423" w:rsidRPr="00053643" w:rsidRDefault="00F25423" w:rsidP="00F25423">
      <w:pPr>
        <w:pStyle w:val="Textoindependiente"/>
        <w:spacing w:line="276" w:lineRule="auto"/>
        <w:ind w:left="720" w:right="-541"/>
        <w:rPr>
          <w:rFonts w:cs="Arial"/>
          <w:sz w:val="22"/>
          <w:szCs w:val="22"/>
          <w:lang w:val="es-SV"/>
        </w:rPr>
      </w:pPr>
    </w:p>
    <w:tbl>
      <w:tblPr>
        <w:tblW w:w="9323"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396"/>
        <w:gridCol w:w="4536"/>
      </w:tblGrid>
      <w:tr w:rsidR="00F25423" w:rsidRPr="00053643" w14:paraId="77C1B773" w14:textId="77777777" w:rsidTr="00F25423">
        <w:trPr>
          <w:trHeight w:val="342"/>
          <w:tblHeader/>
        </w:trPr>
        <w:tc>
          <w:tcPr>
            <w:tcW w:w="1391" w:type="dxa"/>
            <w:shd w:val="clear" w:color="auto" w:fill="auto"/>
          </w:tcPr>
          <w:p w14:paraId="7A0E492F" w14:textId="77777777" w:rsidR="00F25423" w:rsidRPr="00053643" w:rsidRDefault="00F25423" w:rsidP="00F25423">
            <w:pPr>
              <w:widowControl/>
              <w:suppressAutoHyphens/>
              <w:contextualSpacing/>
              <w:jc w:val="center"/>
              <w:textDirection w:val="btLr"/>
              <w:textAlignment w:val="top"/>
              <w:outlineLvl w:val="0"/>
              <w:rPr>
                <w:rFonts w:ascii="Arial" w:eastAsia="Georgia" w:hAnsi="Arial" w:cs="Arial"/>
                <w:b/>
                <w:bCs/>
                <w:snapToGrid/>
                <w:position w:val="-1"/>
                <w:sz w:val="22"/>
                <w:szCs w:val="22"/>
                <w:lang w:val="es-SV" w:eastAsia="en-US"/>
              </w:rPr>
            </w:pPr>
            <w:r w:rsidRPr="00053643">
              <w:rPr>
                <w:rFonts w:ascii="Arial" w:eastAsia="Georgia" w:hAnsi="Arial" w:cs="Arial"/>
                <w:b/>
                <w:bCs/>
                <w:snapToGrid/>
                <w:position w:val="-1"/>
                <w:sz w:val="22"/>
                <w:szCs w:val="22"/>
                <w:lang w:val="es-SV" w:eastAsia="en-US"/>
              </w:rPr>
              <w:t>Inscripción</w:t>
            </w:r>
          </w:p>
        </w:tc>
        <w:tc>
          <w:tcPr>
            <w:tcW w:w="3396" w:type="dxa"/>
            <w:shd w:val="clear" w:color="auto" w:fill="auto"/>
          </w:tcPr>
          <w:p w14:paraId="111A973F" w14:textId="77777777" w:rsidR="00F25423" w:rsidRPr="00053643" w:rsidRDefault="00F25423" w:rsidP="00F25423">
            <w:pPr>
              <w:widowControl/>
              <w:suppressAutoHyphens/>
              <w:ind w:leftChars="-1" w:hangingChars="1" w:hanging="2"/>
              <w:contextualSpacing/>
              <w:jc w:val="center"/>
              <w:textDirection w:val="btLr"/>
              <w:textAlignment w:val="top"/>
              <w:outlineLvl w:val="0"/>
              <w:rPr>
                <w:rFonts w:ascii="Arial" w:eastAsia="Georgia" w:hAnsi="Arial" w:cs="Arial"/>
                <w:b/>
                <w:bCs/>
                <w:snapToGrid/>
                <w:position w:val="-1"/>
                <w:sz w:val="22"/>
                <w:szCs w:val="22"/>
                <w:lang w:val="es-SV" w:eastAsia="en-US"/>
              </w:rPr>
            </w:pPr>
            <w:r w:rsidRPr="00053643">
              <w:rPr>
                <w:rFonts w:ascii="Arial" w:eastAsia="Georgia" w:hAnsi="Arial" w:cs="Arial"/>
                <w:b/>
                <w:bCs/>
                <w:snapToGrid/>
                <w:position w:val="-1"/>
                <w:sz w:val="22"/>
                <w:szCs w:val="22"/>
                <w:lang w:val="es-SV" w:eastAsia="en-US"/>
              </w:rPr>
              <w:t>Nombre</w:t>
            </w:r>
          </w:p>
        </w:tc>
        <w:tc>
          <w:tcPr>
            <w:tcW w:w="4536" w:type="dxa"/>
            <w:shd w:val="clear" w:color="auto" w:fill="auto"/>
          </w:tcPr>
          <w:p w14:paraId="44291970" w14:textId="77777777" w:rsidR="00F25423" w:rsidRPr="00053643" w:rsidRDefault="00F25423" w:rsidP="00F25423">
            <w:pPr>
              <w:widowControl/>
              <w:suppressAutoHyphens/>
              <w:ind w:leftChars="-1" w:hangingChars="1" w:hanging="2"/>
              <w:contextualSpacing/>
              <w:jc w:val="center"/>
              <w:textDirection w:val="btLr"/>
              <w:textAlignment w:val="top"/>
              <w:outlineLvl w:val="0"/>
              <w:rPr>
                <w:rFonts w:ascii="Arial" w:eastAsia="Georgia" w:hAnsi="Arial" w:cs="Arial"/>
                <w:b/>
                <w:bCs/>
                <w:snapToGrid/>
                <w:position w:val="-1"/>
                <w:sz w:val="22"/>
                <w:szCs w:val="22"/>
                <w:lang w:val="es-SV" w:eastAsia="en-US"/>
              </w:rPr>
            </w:pPr>
            <w:r w:rsidRPr="00053643">
              <w:rPr>
                <w:rFonts w:ascii="Arial" w:eastAsia="Georgia" w:hAnsi="Arial" w:cs="Arial"/>
                <w:b/>
                <w:bCs/>
                <w:snapToGrid/>
                <w:position w:val="-1"/>
                <w:sz w:val="22"/>
                <w:szCs w:val="22"/>
                <w:lang w:val="es-SV" w:eastAsia="en-US"/>
              </w:rPr>
              <w:t>Comentarios del área de control de calidad</w:t>
            </w:r>
          </w:p>
        </w:tc>
      </w:tr>
      <w:tr w:rsidR="00F25423" w:rsidRPr="00053643" w14:paraId="3B8ABBA5" w14:textId="77777777" w:rsidTr="00F25423">
        <w:trPr>
          <w:trHeight w:val="525"/>
        </w:trPr>
        <w:tc>
          <w:tcPr>
            <w:tcW w:w="1391" w:type="dxa"/>
            <w:shd w:val="clear" w:color="auto" w:fill="auto"/>
          </w:tcPr>
          <w:p w14:paraId="5DA7A7D8" w14:textId="1EF2F132" w:rsidR="00F25423" w:rsidRPr="00053643" w:rsidRDefault="008D70B5" w:rsidP="00F25423">
            <w:pPr>
              <w:widowControl/>
              <w:suppressAutoHyphens/>
              <w:ind w:leftChars="-1" w:hangingChars="1" w:hanging="2"/>
              <w:contextualSpacing/>
              <w:jc w:val="center"/>
              <w:textDirection w:val="btLr"/>
              <w:textAlignment w:val="top"/>
              <w:outlineLvl w:val="0"/>
              <w:rPr>
                <w:rFonts w:ascii="Arial" w:eastAsia="Georgia" w:hAnsi="Arial" w:cs="Arial"/>
                <w:snapToGrid/>
                <w:position w:val="-1"/>
                <w:sz w:val="22"/>
                <w:szCs w:val="22"/>
                <w:lang w:val="es-ES" w:eastAsia="en-US"/>
              </w:rPr>
            </w:pPr>
            <w:r>
              <w:rPr>
                <w:rFonts w:ascii="Arial" w:eastAsia="Georgia" w:hAnsi="Arial" w:cs="Arial"/>
                <w:snapToGrid/>
                <w:position w:val="-1"/>
                <w:sz w:val="22"/>
                <w:szCs w:val="22"/>
                <w:lang w:val="es-ES" w:eastAsia="en-US"/>
              </w:rPr>
              <w:t>XXX</w:t>
            </w:r>
          </w:p>
        </w:tc>
        <w:tc>
          <w:tcPr>
            <w:tcW w:w="3396" w:type="dxa"/>
            <w:shd w:val="clear" w:color="auto" w:fill="auto"/>
          </w:tcPr>
          <w:p w14:paraId="50EFF4E1" w14:textId="77777777" w:rsidR="008D70B5" w:rsidRDefault="008D70B5"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eastAsia="en-US"/>
              </w:rPr>
            </w:pPr>
            <w:r>
              <w:rPr>
                <w:rFonts w:ascii="Arial" w:eastAsia="Georgia" w:hAnsi="Arial" w:cs="Arial"/>
                <w:snapToGrid/>
                <w:position w:val="-1"/>
                <w:sz w:val="22"/>
                <w:szCs w:val="22"/>
                <w:lang w:eastAsia="en-US"/>
              </w:rPr>
              <w:t>XXXX</w:t>
            </w:r>
          </w:p>
          <w:p w14:paraId="1952D8E8" w14:textId="64489E5B" w:rsidR="00F25423" w:rsidRPr="00053643" w:rsidRDefault="00F25423" w:rsidP="00F25423">
            <w:pPr>
              <w:widowControl/>
              <w:suppressAutoHyphens/>
              <w:ind w:leftChars="-1" w:hangingChars="1" w:hanging="2"/>
              <w:contextualSpacing/>
              <w:jc w:val="both"/>
              <w:textDirection w:val="btLr"/>
              <w:textAlignment w:val="top"/>
              <w:outlineLvl w:val="0"/>
              <w:rPr>
                <w:rFonts w:ascii="Arial" w:eastAsia="Georgia" w:hAnsi="Arial" w:cs="Arial"/>
                <w:snapToGrid/>
                <w:position w:val="-1"/>
                <w:sz w:val="22"/>
                <w:szCs w:val="22"/>
                <w:lang w:val="es-ES" w:eastAsia="en-US"/>
              </w:rPr>
            </w:pPr>
            <w:r w:rsidRPr="00053643">
              <w:rPr>
                <w:rFonts w:ascii="Arial" w:eastAsia="Georgia" w:hAnsi="Arial" w:cs="Arial"/>
                <w:snapToGrid/>
                <w:position w:val="-1"/>
                <w:sz w:val="22"/>
                <w:szCs w:val="22"/>
                <w:lang w:eastAsia="en-US"/>
              </w:rPr>
              <w:t>(Revisada en PCC-2019)</w:t>
            </w:r>
          </w:p>
        </w:tc>
        <w:tc>
          <w:tcPr>
            <w:tcW w:w="4536" w:type="dxa"/>
            <w:shd w:val="clear" w:color="auto" w:fill="auto"/>
          </w:tcPr>
          <w:p w14:paraId="3E220E48" w14:textId="7444A57A" w:rsidR="00F25423" w:rsidRPr="00053643" w:rsidRDefault="008D70B5" w:rsidP="008D70B5">
            <w:pPr>
              <w:widowControl/>
              <w:suppressAutoHyphens/>
              <w:ind w:leftChars="-1" w:hangingChars="1" w:hanging="2"/>
              <w:jc w:val="both"/>
              <w:textDirection w:val="btLr"/>
              <w:textAlignment w:val="top"/>
              <w:outlineLvl w:val="0"/>
              <w:rPr>
                <w:rFonts w:ascii="Arial" w:eastAsia="Georgia" w:hAnsi="Arial" w:cs="Arial"/>
                <w:snapToGrid/>
                <w:position w:val="-1"/>
                <w:sz w:val="22"/>
                <w:szCs w:val="22"/>
                <w:lang w:val="es-ES" w:eastAsia="en-US"/>
              </w:rPr>
            </w:pPr>
            <w:r w:rsidRPr="003115CF">
              <w:rPr>
                <w:rFonts w:ascii="Arial" w:eastAsia="Times New Roman" w:hAnsi="Arial" w:cs="Arial"/>
                <w:bCs/>
                <w:snapToGrid/>
                <w:position w:val="-1"/>
                <w:sz w:val="22"/>
                <w:szCs w:val="22"/>
                <w:highlight w:val="black"/>
                <w:lang w:val="es-SV" w:eastAsia="en-US"/>
              </w:rPr>
              <w:t>XXXXXXXXXXXXXXXXXXXXXXX</w:t>
            </w:r>
          </w:p>
        </w:tc>
      </w:tr>
    </w:tbl>
    <w:p w14:paraId="407D2A19" w14:textId="77777777" w:rsidR="00F25423" w:rsidRPr="00053643" w:rsidRDefault="00F25423" w:rsidP="00F25423">
      <w:pPr>
        <w:pStyle w:val="Textoindependiente"/>
        <w:spacing w:line="276" w:lineRule="auto"/>
        <w:ind w:right="-541"/>
        <w:rPr>
          <w:rFonts w:cs="Arial"/>
          <w:sz w:val="22"/>
          <w:szCs w:val="22"/>
        </w:rPr>
      </w:pPr>
    </w:p>
    <w:p w14:paraId="1CC4C56B" w14:textId="77777777" w:rsidR="00F25423" w:rsidRPr="00053643" w:rsidRDefault="00F25423" w:rsidP="00F25423">
      <w:pPr>
        <w:pStyle w:val="Textoindependiente"/>
        <w:spacing w:line="276" w:lineRule="auto"/>
        <w:ind w:right="49"/>
        <w:rPr>
          <w:rFonts w:cs="Arial"/>
          <w:sz w:val="22"/>
          <w:szCs w:val="22"/>
        </w:rPr>
      </w:pPr>
    </w:p>
    <w:p w14:paraId="43D66686" w14:textId="6BAEB22A" w:rsidR="00F25423" w:rsidRPr="00053643" w:rsidRDefault="00F25423" w:rsidP="00A73372">
      <w:pPr>
        <w:pStyle w:val="Textoindependiente"/>
        <w:spacing w:line="276" w:lineRule="auto"/>
        <w:ind w:right="49"/>
        <w:rPr>
          <w:rFonts w:cs="Arial"/>
          <w:bCs/>
          <w:sz w:val="22"/>
          <w:szCs w:val="22"/>
          <w:lang w:val="es-SV"/>
        </w:rPr>
      </w:pPr>
      <w:r w:rsidRPr="00053643">
        <w:rPr>
          <w:rFonts w:cs="Arial"/>
          <w:sz w:val="22"/>
          <w:szCs w:val="22"/>
        </w:rPr>
        <w:t xml:space="preserve">En atención a lo informado en este punto, se emite el </w:t>
      </w:r>
      <w:r w:rsidR="00706BC7" w:rsidRPr="00053643">
        <w:rPr>
          <w:rFonts w:cs="Arial"/>
          <w:b/>
          <w:sz w:val="22"/>
          <w:szCs w:val="22"/>
        </w:rPr>
        <w:t>ACUERDO 14:</w:t>
      </w:r>
      <w:r w:rsidR="00706BC7" w:rsidRPr="00053643">
        <w:rPr>
          <w:rFonts w:cs="Arial"/>
          <w:sz w:val="22"/>
          <w:szCs w:val="22"/>
        </w:rPr>
        <w:t xml:space="preserve"> </w:t>
      </w:r>
      <w:r w:rsidR="008D70B5">
        <w:rPr>
          <w:rFonts w:cs="Arial"/>
          <w:sz w:val="22"/>
          <w:szCs w:val="22"/>
        </w:rPr>
        <w:t>se giran instrucciones a la unidad jurídica de lo siguiente:</w:t>
      </w:r>
    </w:p>
    <w:p w14:paraId="5194D7F0" w14:textId="65C8EB18" w:rsidR="00A73372" w:rsidRPr="00053643" w:rsidRDefault="008D70B5" w:rsidP="00A73372">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15AC6B9B" w14:textId="401D2D47" w:rsidR="00A73372" w:rsidRPr="00053643" w:rsidRDefault="00A73372" w:rsidP="00A73372">
      <w:pPr>
        <w:pStyle w:val="Textoindependiente"/>
        <w:spacing w:line="276" w:lineRule="auto"/>
        <w:ind w:right="49"/>
        <w:rPr>
          <w:rFonts w:cs="Arial"/>
          <w:bCs/>
          <w:sz w:val="22"/>
          <w:szCs w:val="22"/>
          <w:lang w:val="es-SV"/>
        </w:rPr>
      </w:pPr>
      <w:r w:rsidRPr="00053643">
        <w:rPr>
          <w:rFonts w:cs="Arial"/>
          <w:bCs/>
          <w:sz w:val="22"/>
          <w:szCs w:val="22"/>
          <w:lang w:val="es-SV"/>
        </w:rPr>
        <w:t>En base a los puntos expuestos anteriormente se emiten las siguientes resoluciones:</w:t>
      </w:r>
    </w:p>
    <w:p w14:paraId="3A5ECB3E" w14:textId="61A7EA2E" w:rsidR="00A73372" w:rsidRPr="00053643" w:rsidRDefault="00A73372" w:rsidP="00954E50">
      <w:pPr>
        <w:pStyle w:val="Textoindependiente"/>
        <w:spacing w:line="276" w:lineRule="auto"/>
        <w:ind w:left="567" w:right="49"/>
        <w:rPr>
          <w:rFonts w:cs="Arial"/>
          <w:bCs/>
          <w:sz w:val="22"/>
          <w:szCs w:val="22"/>
          <w:lang w:val="es-SV"/>
        </w:rPr>
      </w:pPr>
    </w:p>
    <w:p w14:paraId="1BEC5DF2"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593.</w:t>
      </w:r>
      <w:r w:rsidRPr="00053643">
        <w:rPr>
          <w:rFonts w:ascii="Arial" w:hAnsi="Arial" w:cs="Arial"/>
          <w:sz w:val="22"/>
          <w:szCs w:val="22"/>
          <w:lang w:eastAsia="es-SV"/>
        </w:rPr>
        <w:t>-</w:t>
      </w:r>
    </w:p>
    <w:p w14:paraId="55DCD6DF" w14:textId="77777777" w:rsidR="00A73372" w:rsidRPr="00053643" w:rsidRDefault="00A73372" w:rsidP="00A73372">
      <w:pPr>
        <w:jc w:val="both"/>
        <w:rPr>
          <w:rFonts w:ascii="Arial" w:hAnsi="Arial" w:cs="Arial"/>
          <w:sz w:val="22"/>
          <w:szCs w:val="22"/>
        </w:rPr>
      </w:pPr>
    </w:p>
    <w:p w14:paraId="312DF895" w14:textId="77777777" w:rsidR="008D70B5" w:rsidRPr="00053643" w:rsidRDefault="008D70B5" w:rsidP="008D70B5">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04335B3" w14:textId="41747C04" w:rsidR="00A73372" w:rsidRPr="00053643" w:rsidRDefault="00A73372" w:rsidP="00A73372">
      <w:pPr>
        <w:jc w:val="both"/>
        <w:rPr>
          <w:rFonts w:ascii="Arial" w:hAnsi="Arial" w:cs="Arial"/>
          <w:b/>
          <w:bCs/>
          <w:sz w:val="22"/>
          <w:szCs w:val="22"/>
          <w:lang w:eastAsia="es-SV"/>
        </w:rPr>
      </w:pPr>
    </w:p>
    <w:p w14:paraId="4D6FE879"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594.</w:t>
      </w:r>
      <w:r w:rsidRPr="00053643">
        <w:rPr>
          <w:rFonts w:ascii="Arial" w:hAnsi="Arial" w:cs="Arial"/>
          <w:sz w:val="22"/>
          <w:szCs w:val="22"/>
          <w:lang w:eastAsia="es-SV"/>
        </w:rPr>
        <w:t>-</w:t>
      </w:r>
    </w:p>
    <w:p w14:paraId="4BA63209" w14:textId="77777777" w:rsidR="008D70B5" w:rsidRPr="00053643" w:rsidRDefault="008D70B5" w:rsidP="008D70B5">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593638A1" w14:textId="77777777" w:rsidR="00A73372" w:rsidRPr="00053643" w:rsidRDefault="00A73372" w:rsidP="00A73372">
      <w:pPr>
        <w:jc w:val="both"/>
        <w:rPr>
          <w:rFonts w:ascii="Arial" w:hAnsi="Arial" w:cs="Arial"/>
          <w:sz w:val="22"/>
          <w:szCs w:val="22"/>
        </w:rPr>
      </w:pPr>
    </w:p>
    <w:p w14:paraId="4BAD2767" w14:textId="77777777" w:rsidR="00A73372" w:rsidRPr="00053643" w:rsidRDefault="00A73372" w:rsidP="00A73372">
      <w:pPr>
        <w:jc w:val="both"/>
        <w:rPr>
          <w:rFonts w:ascii="Arial" w:hAnsi="Arial" w:cs="Arial"/>
          <w:b/>
          <w:bCs/>
          <w:sz w:val="22"/>
          <w:szCs w:val="22"/>
          <w:lang w:eastAsia="es-SV"/>
        </w:rPr>
      </w:pPr>
    </w:p>
    <w:p w14:paraId="4CCD8950"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595.</w:t>
      </w:r>
      <w:r w:rsidRPr="00053643">
        <w:rPr>
          <w:rFonts w:ascii="Arial" w:hAnsi="Arial" w:cs="Arial"/>
          <w:sz w:val="22"/>
          <w:szCs w:val="22"/>
          <w:lang w:eastAsia="es-SV"/>
        </w:rPr>
        <w:t>-</w:t>
      </w:r>
    </w:p>
    <w:p w14:paraId="57E4F395" w14:textId="77777777" w:rsidR="008D70B5" w:rsidRPr="00053643" w:rsidRDefault="008D70B5" w:rsidP="008D70B5">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04199550" w14:textId="77777777" w:rsidR="00A73372" w:rsidRPr="00053643" w:rsidRDefault="00A73372" w:rsidP="00A73372">
      <w:pPr>
        <w:jc w:val="both"/>
        <w:rPr>
          <w:rFonts w:ascii="Arial" w:hAnsi="Arial" w:cs="Arial"/>
          <w:sz w:val="22"/>
          <w:szCs w:val="22"/>
          <w:lang w:eastAsia="es-SV"/>
        </w:rPr>
      </w:pPr>
    </w:p>
    <w:p w14:paraId="6EA1AFC1"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596.</w:t>
      </w:r>
      <w:r w:rsidRPr="00053643">
        <w:rPr>
          <w:rFonts w:ascii="Arial" w:hAnsi="Arial" w:cs="Arial"/>
          <w:sz w:val="22"/>
          <w:szCs w:val="22"/>
          <w:lang w:eastAsia="es-SV"/>
        </w:rPr>
        <w:t>-</w:t>
      </w:r>
    </w:p>
    <w:p w14:paraId="0561738C" w14:textId="77777777" w:rsidR="008D70B5" w:rsidRPr="00053643" w:rsidRDefault="008D70B5" w:rsidP="008D70B5">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BE06DC9" w14:textId="77777777" w:rsidR="00A73372" w:rsidRPr="00053643" w:rsidRDefault="00A73372" w:rsidP="00A73372">
      <w:pPr>
        <w:jc w:val="both"/>
        <w:rPr>
          <w:rFonts w:ascii="Arial" w:hAnsi="Arial" w:cs="Arial"/>
          <w:sz w:val="22"/>
          <w:szCs w:val="22"/>
          <w:lang w:eastAsia="es-SV"/>
        </w:rPr>
      </w:pPr>
    </w:p>
    <w:p w14:paraId="15CE4F4E" w14:textId="77777777" w:rsidR="00A73372" w:rsidRPr="00053643" w:rsidRDefault="00A73372" w:rsidP="00A73372">
      <w:pPr>
        <w:jc w:val="both"/>
        <w:rPr>
          <w:rFonts w:ascii="Arial" w:hAnsi="Arial" w:cs="Arial"/>
          <w:b/>
          <w:bCs/>
          <w:sz w:val="22"/>
          <w:szCs w:val="22"/>
          <w:lang w:eastAsia="es-SV"/>
        </w:rPr>
      </w:pPr>
    </w:p>
    <w:p w14:paraId="26C51025"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597.</w:t>
      </w:r>
      <w:r w:rsidRPr="00053643">
        <w:rPr>
          <w:rFonts w:ascii="Arial" w:hAnsi="Arial" w:cs="Arial"/>
          <w:sz w:val="22"/>
          <w:szCs w:val="22"/>
          <w:lang w:eastAsia="es-SV"/>
        </w:rPr>
        <w:t>-</w:t>
      </w:r>
    </w:p>
    <w:p w14:paraId="069A823A" w14:textId="77777777" w:rsidR="008D70B5" w:rsidRPr="00053643" w:rsidRDefault="008D70B5" w:rsidP="008D70B5">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10926BE" w14:textId="77777777" w:rsidR="00A73372" w:rsidRPr="00053643" w:rsidRDefault="00A73372" w:rsidP="00A73372">
      <w:pPr>
        <w:jc w:val="both"/>
        <w:rPr>
          <w:rFonts w:ascii="Arial" w:hAnsi="Arial" w:cs="Arial"/>
          <w:sz w:val="22"/>
          <w:szCs w:val="22"/>
          <w:lang w:eastAsia="es-SV"/>
        </w:rPr>
      </w:pPr>
    </w:p>
    <w:p w14:paraId="0522EB7F" w14:textId="77777777" w:rsidR="00A73372" w:rsidRPr="00053643" w:rsidRDefault="00A73372" w:rsidP="00A73372">
      <w:pPr>
        <w:jc w:val="both"/>
        <w:rPr>
          <w:rFonts w:ascii="Arial" w:hAnsi="Arial" w:cs="Arial"/>
          <w:b/>
          <w:bCs/>
          <w:sz w:val="22"/>
          <w:szCs w:val="22"/>
          <w:lang w:eastAsia="es-SV"/>
        </w:rPr>
      </w:pPr>
    </w:p>
    <w:p w14:paraId="27B10C61"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598.</w:t>
      </w:r>
      <w:r w:rsidRPr="00053643">
        <w:rPr>
          <w:rFonts w:ascii="Arial" w:hAnsi="Arial" w:cs="Arial"/>
          <w:sz w:val="22"/>
          <w:szCs w:val="22"/>
          <w:lang w:eastAsia="es-SV"/>
        </w:rPr>
        <w:t>-</w:t>
      </w:r>
    </w:p>
    <w:p w14:paraId="74FA5D9A"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E34A347" w14:textId="77777777" w:rsidR="00A73372" w:rsidRPr="00053643" w:rsidRDefault="00A73372" w:rsidP="00A73372">
      <w:pPr>
        <w:jc w:val="both"/>
        <w:rPr>
          <w:rFonts w:ascii="Arial" w:hAnsi="Arial" w:cs="Arial"/>
          <w:sz w:val="22"/>
          <w:szCs w:val="22"/>
          <w:lang w:eastAsia="es-SV"/>
        </w:rPr>
      </w:pPr>
    </w:p>
    <w:p w14:paraId="2788AF30"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lastRenderedPageBreak/>
        <w:t>RESOLUCIÓN 599.</w:t>
      </w:r>
      <w:r w:rsidRPr="00053643">
        <w:rPr>
          <w:rFonts w:ascii="Arial" w:hAnsi="Arial" w:cs="Arial"/>
          <w:sz w:val="22"/>
          <w:szCs w:val="22"/>
          <w:lang w:eastAsia="es-SV"/>
        </w:rPr>
        <w:t>-</w:t>
      </w:r>
    </w:p>
    <w:p w14:paraId="43E5C7A5"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1B58F37" w14:textId="77777777" w:rsidR="00A73372" w:rsidRPr="00053643" w:rsidRDefault="00A73372" w:rsidP="00A73372">
      <w:pPr>
        <w:jc w:val="both"/>
        <w:rPr>
          <w:rFonts w:ascii="Arial" w:hAnsi="Arial" w:cs="Arial"/>
          <w:sz w:val="22"/>
          <w:szCs w:val="22"/>
          <w:lang w:eastAsia="es-SV"/>
        </w:rPr>
      </w:pPr>
    </w:p>
    <w:p w14:paraId="5AA8C4C6" w14:textId="77777777" w:rsidR="00A73372" w:rsidRPr="00053643" w:rsidRDefault="00A73372" w:rsidP="00A73372">
      <w:pPr>
        <w:tabs>
          <w:tab w:val="left" w:pos="1843"/>
        </w:tabs>
        <w:jc w:val="both"/>
        <w:rPr>
          <w:rFonts w:ascii="Arial" w:hAnsi="Arial" w:cs="Arial"/>
          <w:b/>
          <w:sz w:val="22"/>
          <w:szCs w:val="22"/>
          <w:lang w:val="es-SV" w:eastAsia="es-SV"/>
        </w:rPr>
      </w:pPr>
    </w:p>
    <w:p w14:paraId="1791C456" w14:textId="77777777" w:rsidR="00A73372" w:rsidRPr="00053643" w:rsidRDefault="00A73372" w:rsidP="00A73372">
      <w:pPr>
        <w:tabs>
          <w:tab w:val="left" w:pos="1843"/>
        </w:tabs>
        <w:jc w:val="both"/>
        <w:rPr>
          <w:rFonts w:ascii="Arial" w:hAnsi="Arial" w:cs="Arial"/>
          <w:b/>
          <w:sz w:val="22"/>
          <w:szCs w:val="22"/>
          <w:lang w:val="es-SV" w:eastAsia="es-SV"/>
        </w:rPr>
      </w:pPr>
      <w:r w:rsidRPr="00053643">
        <w:rPr>
          <w:rFonts w:ascii="Arial" w:hAnsi="Arial" w:cs="Arial"/>
          <w:b/>
          <w:sz w:val="22"/>
          <w:szCs w:val="22"/>
          <w:lang w:val="es-SV" w:eastAsia="es-SV"/>
        </w:rPr>
        <w:t>RESOLUCIÓN 600.-</w:t>
      </w:r>
      <w:r w:rsidRPr="00053643">
        <w:rPr>
          <w:rFonts w:ascii="Arial" w:hAnsi="Arial" w:cs="Arial"/>
          <w:sz w:val="22"/>
          <w:szCs w:val="22"/>
          <w:lang w:eastAsia="es-SV"/>
        </w:rPr>
        <w:tab/>
      </w:r>
    </w:p>
    <w:p w14:paraId="6128E8AB" w14:textId="77777777" w:rsidR="00F40329" w:rsidRPr="00053643" w:rsidRDefault="00A73372" w:rsidP="00F40329">
      <w:pPr>
        <w:pStyle w:val="Textoindependiente"/>
        <w:spacing w:line="276" w:lineRule="auto"/>
        <w:ind w:right="49"/>
        <w:rPr>
          <w:rFonts w:cs="Arial"/>
          <w:bCs/>
          <w:sz w:val="22"/>
          <w:szCs w:val="22"/>
          <w:lang w:val="es-SV"/>
        </w:rPr>
      </w:pPr>
      <w:r w:rsidRPr="00053643">
        <w:rPr>
          <w:rFonts w:cs="Arial"/>
          <w:sz w:val="22"/>
          <w:szCs w:val="22"/>
          <w:lang w:eastAsia="es-SV"/>
        </w:rPr>
        <w:t> </w:t>
      </w:r>
      <w:r w:rsidR="00F40329" w:rsidRPr="003115CF">
        <w:rPr>
          <w:rFonts w:eastAsia="Times New Roman" w:cs="Arial"/>
          <w:bCs/>
          <w:snapToGrid/>
          <w:position w:val="-1"/>
          <w:sz w:val="22"/>
          <w:szCs w:val="22"/>
          <w:highlight w:val="black"/>
          <w:lang w:val="es-SV" w:eastAsia="en-US"/>
        </w:rPr>
        <w:t>XXXXXXXXXXXXXXXXXX</w:t>
      </w:r>
      <w:r w:rsidR="00F40329">
        <w:rPr>
          <w:rFonts w:eastAsia="Times New Roman" w:cs="Arial"/>
          <w:bCs/>
          <w:snapToGrid/>
          <w:position w:val="-1"/>
          <w:sz w:val="22"/>
          <w:szCs w:val="22"/>
          <w:highlight w:val="black"/>
          <w:lang w:val="es-SV" w:eastAsia="en-US"/>
        </w:rPr>
        <w:t>xxxxxxxxxxxxxxxxxxxxxxxxxxxxxxxxxxxxxxxxxxxxxxxxxx</w:t>
      </w:r>
      <w:r w:rsidR="00F40329" w:rsidRPr="003115CF">
        <w:rPr>
          <w:rFonts w:eastAsia="Times New Roman" w:cs="Arial"/>
          <w:bCs/>
          <w:snapToGrid/>
          <w:position w:val="-1"/>
          <w:sz w:val="22"/>
          <w:szCs w:val="22"/>
          <w:highlight w:val="black"/>
          <w:lang w:val="es-SV" w:eastAsia="en-US"/>
        </w:rPr>
        <w:t>XXXX</w:t>
      </w:r>
      <w:r w:rsidR="00F40329" w:rsidRPr="008D70B5">
        <w:rPr>
          <w:rFonts w:eastAsia="Times New Roman" w:cs="Arial"/>
          <w:bCs/>
          <w:snapToGrid/>
          <w:position w:val="-1"/>
          <w:sz w:val="22"/>
          <w:szCs w:val="22"/>
          <w:highlight w:val="black"/>
          <w:lang w:val="es-SV" w:eastAsia="en-US"/>
        </w:rPr>
        <w:t xml:space="preserve"> </w:t>
      </w:r>
      <w:r w:rsidR="00F40329">
        <w:rPr>
          <w:rFonts w:eastAsia="Times New Roman" w:cs="Arial"/>
          <w:bCs/>
          <w:snapToGrid/>
          <w:position w:val="-1"/>
          <w:sz w:val="22"/>
          <w:szCs w:val="22"/>
          <w:highlight w:val="black"/>
          <w:lang w:val="es-SV" w:eastAsia="en-US"/>
        </w:rPr>
        <w:t>x</w:t>
      </w:r>
      <w:r w:rsidR="00F40329" w:rsidRPr="003115CF">
        <w:rPr>
          <w:rFonts w:eastAsia="Times New Roman" w:cs="Arial"/>
          <w:bCs/>
          <w:snapToGrid/>
          <w:position w:val="-1"/>
          <w:sz w:val="22"/>
          <w:szCs w:val="22"/>
          <w:highlight w:val="black"/>
          <w:lang w:val="es-SV" w:eastAsia="en-US"/>
        </w:rPr>
        <w:t xml:space="preserve"> </w:t>
      </w:r>
    </w:p>
    <w:p w14:paraId="4E25DA01" w14:textId="7972DF41" w:rsidR="00A73372" w:rsidRPr="00053643" w:rsidRDefault="00A73372" w:rsidP="00A73372">
      <w:pPr>
        <w:tabs>
          <w:tab w:val="left" w:pos="1843"/>
        </w:tabs>
        <w:jc w:val="both"/>
        <w:rPr>
          <w:rFonts w:ascii="Arial" w:hAnsi="Arial" w:cs="Arial"/>
          <w:sz w:val="22"/>
          <w:szCs w:val="22"/>
          <w:lang w:val="es-SV" w:eastAsia="es-SV"/>
        </w:rPr>
      </w:pPr>
      <w:r w:rsidRPr="00053643">
        <w:rPr>
          <w:rFonts w:ascii="Arial" w:hAnsi="Arial" w:cs="Arial"/>
          <w:sz w:val="22"/>
          <w:szCs w:val="22"/>
          <w:lang w:eastAsia="es-SV"/>
        </w:rPr>
        <w:t>                                                                                                  </w:t>
      </w:r>
      <w:r w:rsidRPr="00053643">
        <w:rPr>
          <w:rFonts w:ascii="Arial" w:hAnsi="Arial" w:cs="Arial"/>
          <w:sz w:val="22"/>
          <w:szCs w:val="22"/>
        </w:rPr>
        <w:tab/>
      </w:r>
    </w:p>
    <w:p w14:paraId="11339747" w14:textId="77777777" w:rsidR="00A73372" w:rsidRPr="00053643" w:rsidRDefault="00A73372" w:rsidP="00A73372">
      <w:pPr>
        <w:jc w:val="both"/>
        <w:rPr>
          <w:rFonts w:ascii="Arial" w:hAnsi="Arial" w:cs="Arial"/>
          <w:b/>
          <w:bCs/>
          <w:sz w:val="22"/>
          <w:szCs w:val="22"/>
          <w:lang w:eastAsia="es-SV"/>
        </w:rPr>
      </w:pPr>
    </w:p>
    <w:p w14:paraId="033F363E"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601.</w:t>
      </w:r>
      <w:r w:rsidRPr="00053643">
        <w:rPr>
          <w:rFonts w:ascii="Arial" w:hAnsi="Arial" w:cs="Arial"/>
          <w:sz w:val="22"/>
          <w:szCs w:val="22"/>
          <w:lang w:eastAsia="es-SV"/>
        </w:rPr>
        <w:t>-</w:t>
      </w:r>
    </w:p>
    <w:p w14:paraId="46EBB979"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B10ABE3" w14:textId="77777777" w:rsidR="00A73372" w:rsidRPr="00053643" w:rsidRDefault="00A73372" w:rsidP="00A73372">
      <w:pPr>
        <w:jc w:val="both"/>
        <w:rPr>
          <w:rFonts w:ascii="Arial" w:hAnsi="Arial" w:cs="Arial"/>
          <w:sz w:val="22"/>
          <w:szCs w:val="22"/>
          <w:lang w:eastAsia="es-SV"/>
        </w:rPr>
      </w:pPr>
    </w:p>
    <w:p w14:paraId="024FD4AB"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602.</w:t>
      </w:r>
      <w:r w:rsidRPr="00053643">
        <w:rPr>
          <w:rFonts w:ascii="Arial" w:hAnsi="Arial" w:cs="Arial"/>
          <w:sz w:val="22"/>
          <w:szCs w:val="22"/>
          <w:lang w:eastAsia="es-SV"/>
        </w:rPr>
        <w:t>-</w:t>
      </w:r>
    </w:p>
    <w:p w14:paraId="5C373058"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B9E53ED" w14:textId="77777777" w:rsidR="00A73372" w:rsidRPr="00053643" w:rsidRDefault="00A73372" w:rsidP="00A73372">
      <w:pPr>
        <w:jc w:val="both"/>
        <w:rPr>
          <w:rFonts w:ascii="Arial" w:hAnsi="Arial" w:cs="Arial"/>
          <w:sz w:val="22"/>
          <w:szCs w:val="22"/>
          <w:lang w:eastAsia="es-SV"/>
        </w:rPr>
      </w:pPr>
    </w:p>
    <w:p w14:paraId="6BEFAB49"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603.</w:t>
      </w:r>
      <w:r w:rsidRPr="00053643">
        <w:rPr>
          <w:rFonts w:ascii="Arial" w:hAnsi="Arial" w:cs="Arial"/>
          <w:sz w:val="22"/>
          <w:szCs w:val="22"/>
          <w:lang w:eastAsia="es-SV"/>
        </w:rPr>
        <w:t>-</w:t>
      </w:r>
    </w:p>
    <w:p w14:paraId="4C46948F"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648B0BC0" w14:textId="77777777" w:rsidR="00A73372" w:rsidRPr="00053643" w:rsidRDefault="00A73372" w:rsidP="00A73372">
      <w:pPr>
        <w:jc w:val="both"/>
        <w:rPr>
          <w:rFonts w:ascii="Arial" w:hAnsi="Arial" w:cs="Arial"/>
          <w:sz w:val="22"/>
          <w:szCs w:val="22"/>
          <w:lang w:eastAsia="es-SV"/>
        </w:rPr>
      </w:pPr>
    </w:p>
    <w:p w14:paraId="74ABC5D1"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604.</w:t>
      </w:r>
      <w:r w:rsidRPr="00053643">
        <w:rPr>
          <w:rFonts w:ascii="Arial" w:hAnsi="Arial" w:cs="Arial"/>
          <w:sz w:val="22"/>
          <w:szCs w:val="22"/>
          <w:lang w:eastAsia="es-SV"/>
        </w:rPr>
        <w:t>-</w:t>
      </w:r>
    </w:p>
    <w:p w14:paraId="4ABDFDB4"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CD0D4F7" w14:textId="77777777" w:rsidR="00A73372" w:rsidRPr="00053643" w:rsidRDefault="00A73372" w:rsidP="00A73372">
      <w:pPr>
        <w:jc w:val="both"/>
        <w:rPr>
          <w:rFonts w:ascii="Arial" w:hAnsi="Arial" w:cs="Arial"/>
          <w:sz w:val="22"/>
          <w:szCs w:val="22"/>
          <w:lang w:eastAsia="es-SV"/>
        </w:rPr>
      </w:pPr>
    </w:p>
    <w:p w14:paraId="70EBB468" w14:textId="77777777" w:rsidR="00A73372" w:rsidRPr="00053643" w:rsidRDefault="00A73372" w:rsidP="00A73372">
      <w:pPr>
        <w:jc w:val="both"/>
        <w:rPr>
          <w:rFonts w:ascii="Arial" w:hAnsi="Arial" w:cs="Arial"/>
          <w:b/>
          <w:bCs/>
          <w:sz w:val="22"/>
          <w:szCs w:val="22"/>
          <w:lang w:eastAsia="es-SV"/>
        </w:rPr>
      </w:pPr>
    </w:p>
    <w:p w14:paraId="1D74EE4C"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605.</w:t>
      </w:r>
      <w:r w:rsidRPr="00053643">
        <w:rPr>
          <w:rFonts w:ascii="Arial" w:hAnsi="Arial" w:cs="Arial"/>
          <w:sz w:val="22"/>
          <w:szCs w:val="22"/>
          <w:lang w:eastAsia="es-SV"/>
        </w:rPr>
        <w:t>-</w:t>
      </w:r>
    </w:p>
    <w:p w14:paraId="75BAAE5D"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9E69E78" w14:textId="77777777" w:rsidR="00A73372" w:rsidRPr="00053643" w:rsidRDefault="00A73372" w:rsidP="00A73372">
      <w:pPr>
        <w:jc w:val="both"/>
        <w:rPr>
          <w:rFonts w:ascii="Arial" w:hAnsi="Arial" w:cs="Arial"/>
          <w:sz w:val="22"/>
          <w:szCs w:val="22"/>
          <w:lang w:eastAsia="es-SV"/>
        </w:rPr>
      </w:pPr>
    </w:p>
    <w:p w14:paraId="2BFDA8F0" w14:textId="77777777" w:rsidR="00A73372" w:rsidRPr="00053643"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606.</w:t>
      </w:r>
      <w:r w:rsidRPr="00053643">
        <w:rPr>
          <w:rFonts w:ascii="Arial" w:hAnsi="Arial" w:cs="Arial"/>
          <w:sz w:val="22"/>
          <w:szCs w:val="22"/>
          <w:lang w:eastAsia="es-SV"/>
        </w:rPr>
        <w:t>-</w:t>
      </w:r>
    </w:p>
    <w:p w14:paraId="15C02D09"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3D46C924" w14:textId="77777777" w:rsidR="00A73372" w:rsidRPr="00053643" w:rsidRDefault="00A73372" w:rsidP="00A73372">
      <w:pPr>
        <w:jc w:val="both"/>
        <w:rPr>
          <w:rFonts w:ascii="Arial" w:hAnsi="Arial" w:cs="Arial"/>
          <w:sz w:val="22"/>
          <w:szCs w:val="22"/>
          <w:lang w:eastAsia="es-SV"/>
        </w:rPr>
      </w:pPr>
    </w:p>
    <w:p w14:paraId="698C5D2D"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607.</w:t>
      </w:r>
      <w:r w:rsidRPr="00053643">
        <w:rPr>
          <w:rFonts w:ascii="Arial" w:hAnsi="Arial" w:cs="Arial"/>
          <w:sz w:val="22"/>
          <w:szCs w:val="22"/>
          <w:lang w:eastAsia="es-SV"/>
        </w:rPr>
        <w:t>-</w:t>
      </w:r>
    </w:p>
    <w:p w14:paraId="088C6081"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8DF6934" w14:textId="77777777" w:rsidR="00A73372" w:rsidRPr="00053643" w:rsidRDefault="00A73372" w:rsidP="00A73372">
      <w:pPr>
        <w:jc w:val="both"/>
        <w:rPr>
          <w:rFonts w:ascii="Arial" w:hAnsi="Arial" w:cs="Arial"/>
          <w:sz w:val="22"/>
          <w:szCs w:val="22"/>
        </w:rPr>
      </w:pPr>
    </w:p>
    <w:p w14:paraId="47EA9993" w14:textId="77777777" w:rsidR="00A73372" w:rsidRPr="00053643" w:rsidRDefault="00A73372" w:rsidP="00A73372">
      <w:pPr>
        <w:tabs>
          <w:tab w:val="left" w:pos="1843"/>
        </w:tabs>
        <w:jc w:val="both"/>
        <w:rPr>
          <w:rFonts w:ascii="Arial" w:hAnsi="Arial" w:cs="Arial"/>
          <w:sz w:val="22"/>
          <w:szCs w:val="22"/>
          <w:lang w:eastAsia="es-SV"/>
        </w:rPr>
      </w:pPr>
      <w:r w:rsidRPr="00053643">
        <w:rPr>
          <w:rFonts w:ascii="Arial" w:hAnsi="Arial" w:cs="Arial"/>
          <w:b/>
          <w:sz w:val="22"/>
          <w:szCs w:val="22"/>
          <w:lang w:val="es-SV" w:eastAsia="es-SV"/>
        </w:rPr>
        <w:t>RESOLUCIÓN 608.-</w:t>
      </w:r>
      <w:r w:rsidRPr="00053643">
        <w:rPr>
          <w:rFonts w:ascii="Arial" w:hAnsi="Arial" w:cs="Arial"/>
          <w:sz w:val="22"/>
          <w:szCs w:val="22"/>
          <w:lang w:eastAsia="es-SV"/>
        </w:rPr>
        <w:tab/>
      </w:r>
    </w:p>
    <w:p w14:paraId="0C5EEB1D" w14:textId="474854CD"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0E127040" w14:textId="306E7E7E" w:rsidR="00A73372" w:rsidRPr="00053643" w:rsidRDefault="00A73372" w:rsidP="00A73372">
      <w:pPr>
        <w:tabs>
          <w:tab w:val="left" w:pos="1843"/>
        </w:tabs>
        <w:jc w:val="both"/>
        <w:rPr>
          <w:rFonts w:ascii="Arial" w:hAnsi="Arial" w:cs="Arial"/>
          <w:sz w:val="22"/>
          <w:szCs w:val="22"/>
          <w:lang w:val="es-SV" w:eastAsia="es-SV"/>
        </w:rPr>
      </w:pPr>
      <w:r w:rsidRPr="00053643">
        <w:rPr>
          <w:rFonts w:ascii="Arial" w:hAnsi="Arial" w:cs="Arial"/>
          <w:sz w:val="22"/>
          <w:szCs w:val="22"/>
          <w:lang w:eastAsia="es-SV"/>
        </w:rPr>
        <w:t>                                                                                                 </w:t>
      </w:r>
      <w:r w:rsidRPr="00053643">
        <w:rPr>
          <w:rFonts w:ascii="Arial" w:hAnsi="Arial" w:cs="Arial"/>
          <w:sz w:val="22"/>
          <w:szCs w:val="22"/>
        </w:rPr>
        <w:tab/>
      </w:r>
    </w:p>
    <w:p w14:paraId="2E8A2242" w14:textId="77777777" w:rsidR="00A73372" w:rsidRPr="00053643" w:rsidRDefault="00A73372" w:rsidP="00A73372">
      <w:pPr>
        <w:tabs>
          <w:tab w:val="left" w:pos="1843"/>
        </w:tabs>
        <w:jc w:val="both"/>
        <w:rPr>
          <w:rFonts w:ascii="Arial" w:hAnsi="Arial" w:cs="Arial"/>
          <w:b/>
          <w:sz w:val="22"/>
          <w:szCs w:val="22"/>
          <w:lang w:val="es-SV" w:eastAsia="es-SV"/>
        </w:rPr>
      </w:pPr>
      <w:r w:rsidRPr="00053643">
        <w:rPr>
          <w:rFonts w:ascii="Arial" w:hAnsi="Arial" w:cs="Arial"/>
          <w:b/>
          <w:sz w:val="22"/>
          <w:szCs w:val="22"/>
          <w:lang w:val="es-SV" w:eastAsia="es-SV"/>
        </w:rPr>
        <w:t>RESOLUCIÓN 609.-</w:t>
      </w:r>
      <w:r w:rsidRPr="00053643">
        <w:rPr>
          <w:rFonts w:ascii="Arial" w:hAnsi="Arial" w:cs="Arial"/>
          <w:sz w:val="22"/>
          <w:szCs w:val="22"/>
          <w:lang w:eastAsia="es-SV"/>
        </w:rPr>
        <w:tab/>
      </w:r>
    </w:p>
    <w:p w14:paraId="3CEA1F61" w14:textId="77777777" w:rsidR="00F40329" w:rsidRPr="00053643" w:rsidRDefault="00A73372" w:rsidP="00F40329">
      <w:pPr>
        <w:pStyle w:val="Textoindependiente"/>
        <w:spacing w:line="276" w:lineRule="auto"/>
        <w:ind w:right="49"/>
        <w:rPr>
          <w:rFonts w:cs="Arial"/>
          <w:bCs/>
          <w:sz w:val="22"/>
          <w:szCs w:val="22"/>
          <w:lang w:val="es-SV"/>
        </w:rPr>
      </w:pPr>
      <w:r w:rsidRPr="00053643">
        <w:rPr>
          <w:rFonts w:cs="Arial"/>
          <w:sz w:val="22"/>
          <w:szCs w:val="22"/>
          <w:lang w:eastAsia="es-SV"/>
        </w:rPr>
        <w:t> </w:t>
      </w:r>
      <w:r w:rsidR="00F40329" w:rsidRPr="003115CF">
        <w:rPr>
          <w:rFonts w:eastAsia="Times New Roman" w:cs="Arial"/>
          <w:bCs/>
          <w:snapToGrid/>
          <w:position w:val="-1"/>
          <w:sz w:val="22"/>
          <w:szCs w:val="22"/>
          <w:highlight w:val="black"/>
          <w:lang w:val="es-SV" w:eastAsia="en-US"/>
        </w:rPr>
        <w:t>XXXXXXXXXXXXXXXXXX</w:t>
      </w:r>
      <w:r w:rsidR="00F40329">
        <w:rPr>
          <w:rFonts w:eastAsia="Times New Roman" w:cs="Arial"/>
          <w:bCs/>
          <w:snapToGrid/>
          <w:position w:val="-1"/>
          <w:sz w:val="22"/>
          <w:szCs w:val="22"/>
          <w:highlight w:val="black"/>
          <w:lang w:val="es-SV" w:eastAsia="en-US"/>
        </w:rPr>
        <w:t>xxxxxxxxxxxxxxxxxxxxxxxxxxxxxxxxxxxxxxxxxxxxxxxxxx</w:t>
      </w:r>
      <w:r w:rsidR="00F40329" w:rsidRPr="003115CF">
        <w:rPr>
          <w:rFonts w:eastAsia="Times New Roman" w:cs="Arial"/>
          <w:bCs/>
          <w:snapToGrid/>
          <w:position w:val="-1"/>
          <w:sz w:val="22"/>
          <w:szCs w:val="22"/>
          <w:highlight w:val="black"/>
          <w:lang w:val="es-SV" w:eastAsia="en-US"/>
        </w:rPr>
        <w:t>XXXX</w:t>
      </w:r>
      <w:r w:rsidR="00F40329" w:rsidRPr="008D70B5">
        <w:rPr>
          <w:rFonts w:eastAsia="Times New Roman" w:cs="Arial"/>
          <w:bCs/>
          <w:snapToGrid/>
          <w:position w:val="-1"/>
          <w:sz w:val="22"/>
          <w:szCs w:val="22"/>
          <w:highlight w:val="black"/>
          <w:lang w:val="es-SV" w:eastAsia="en-US"/>
        </w:rPr>
        <w:t xml:space="preserve"> </w:t>
      </w:r>
      <w:r w:rsidR="00F40329">
        <w:rPr>
          <w:rFonts w:eastAsia="Times New Roman" w:cs="Arial"/>
          <w:bCs/>
          <w:snapToGrid/>
          <w:position w:val="-1"/>
          <w:sz w:val="22"/>
          <w:szCs w:val="22"/>
          <w:highlight w:val="black"/>
          <w:lang w:val="es-SV" w:eastAsia="en-US"/>
        </w:rPr>
        <w:t>x</w:t>
      </w:r>
      <w:r w:rsidR="00F40329" w:rsidRPr="003115CF">
        <w:rPr>
          <w:rFonts w:eastAsia="Times New Roman" w:cs="Arial"/>
          <w:bCs/>
          <w:snapToGrid/>
          <w:position w:val="-1"/>
          <w:sz w:val="22"/>
          <w:szCs w:val="22"/>
          <w:highlight w:val="black"/>
          <w:lang w:val="es-SV" w:eastAsia="en-US"/>
        </w:rPr>
        <w:t xml:space="preserve"> </w:t>
      </w:r>
    </w:p>
    <w:p w14:paraId="04511785" w14:textId="7CC29D15" w:rsidR="00A73372" w:rsidRPr="00053643" w:rsidRDefault="00A73372" w:rsidP="00A73372">
      <w:pPr>
        <w:tabs>
          <w:tab w:val="left" w:pos="1843"/>
        </w:tabs>
        <w:jc w:val="both"/>
        <w:rPr>
          <w:rFonts w:ascii="Arial" w:hAnsi="Arial" w:cs="Arial"/>
          <w:sz w:val="22"/>
          <w:szCs w:val="22"/>
          <w:lang w:val="es-SV" w:eastAsia="es-SV"/>
        </w:rPr>
      </w:pPr>
      <w:r w:rsidRPr="00053643">
        <w:rPr>
          <w:rFonts w:ascii="Arial" w:hAnsi="Arial" w:cs="Arial"/>
          <w:sz w:val="22"/>
          <w:szCs w:val="22"/>
          <w:lang w:eastAsia="es-SV"/>
        </w:rPr>
        <w:t>                                                                                                  </w:t>
      </w:r>
      <w:r w:rsidRPr="00053643">
        <w:rPr>
          <w:rFonts w:ascii="Arial" w:hAnsi="Arial" w:cs="Arial"/>
          <w:sz w:val="22"/>
          <w:szCs w:val="22"/>
        </w:rPr>
        <w:tab/>
      </w:r>
    </w:p>
    <w:p w14:paraId="4F3DF82F" w14:textId="77777777" w:rsidR="00A73372" w:rsidRPr="00053643" w:rsidRDefault="00A73372" w:rsidP="00A73372">
      <w:pPr>
        <w:jc w:val="both"/>
        <w:rPr>
          <w:rFonts w:ascii="Arial" w:hAnsi="Arial" w:cs="Arial"/>
          <w:b/>
          <w:bCs/>
          <w:sz w:val="22"/>
          <w:szCs w:val="22"/>
          <w:lang w:eastAsia="es-SV"/>
        </w:rPr>
      </w:pPr>
    </w:p>
    <w:p w14:paraId="1766F785"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610.</w:t>
      </w:r>
      <w:r w:rsidRPr="00053643">
        <w:rPr>
          <w:rFonts w:ascii="Arial" w:hAnsi="Arial" w:cs="Arial"/>
          <w:sz w:val="22"/>
          <w:szCs w:val="22"/>
          <w:lang w:eastAsia="es-SV"/>
        </w:rPr>
        <w:t>-</w:t>
      </w:r>
    </w:p>
    <w:p w14:paraId="51112E75"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643277FD" w14:textId="77777777" w:rsidR="00A73372" w:rsidRPr="00053643" w:rsidRDefault="00A73372" w:rsidP="00A73372">
      <w:pPr>
        <w:jc w:val="both"/>
        <w:rPr>
          <w:rFonts w:ascii="Arial" w:hAnsi="Arial" w:cs="Arial"/>
          <w:sz w:val="22"/>
          <w:szCs w:val="22"/>
        </w:rPr>
      </w:pPr>
    </w:p>
    <w:p w14:paraId="1F11B963" w14:textId="77777777" w:rsidR="00A73372" w:rsidRPr="00053643" w:rsidRDefault="00A73372" w:rsidP="00A73372">
      <w:pPr>
        <w:jc w:val="both"/>
        <w:rPr>
          <w:rFonts w:ascii="Arial" w:hAnsi="Arial" w:cs="Arial"/>
          <w:b/>
          <w:bCs/>
          <w:sz w:val="22"/>
          <w:szCs w:val="22"/>
          <w:lang w:eastAsia="es-SV"/>
        </w:rPr>
      </w:pPr>
    </w:p>
    <w:p w14:paraId="0601D765"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611.</w:t>
      </w:r>
      <w:r w:rsidRPr="00053643">
        <w:rPr>
          <w:rFonts w:ascii="Arial" w:hAnsi="Arial" w:cs="Arial"/>
          <w:sz w:val="22"/>
          <w:szCs w:val="22"/>
          <w:lang w:eastAsia="es-SV"/>
        </w:rPr>
        <w:t xml:space="preserve"> -</w:t>
      </w:r>
    </w:p>
    <w:p w14:paraId="1B3013DA"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0FB0FBA9" w14:textId="77777777" w:rsidR="00A73372" w:rsidRPr="00053643" w:rsidRDefault="00A73372" w:rsidP="00A73372">
      <w:pPr>
        <w:jc w:val="both"/>
        <w:rPr>
          <w:rFonts w:ascii="Arial" w:hAnsi="Arial" w:cs="Arial"/>
          <w:sz w:val="22"/>
          <w:szCs w:val="22"/>
        </w:rPr>
      </w:pPr>
    </w:p>
    <w:p w14:paraId="12B0F7CE"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612.</w:t>
      </w:r>
      <w:r w:rsidRPr="00053643">
        <w:rPr>
          <w:rFonts w:ascii="Arial" w:hAnsi="Arial" w:cs="Arial"/>
          <w:sz w:val="22"/>
          <w:szCs w:val="22"/>
          <w:lang w:eastAsia="es-SV"/>
        </w:rPr>
        <w:t>-</w:t>
      </w:r>
    </w:p>
    <w:p w14:paraId="1E764167"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A1F5C99" w14:textId="77777777" w:rsidR="00A73372" w:rsidRPr="00053643" w:rsidRDefault="00A73372" w:rsidP="00A73372">
      <w:pPr>
        <w:jc w:val="both"/>
        <w:rPr>
          <w:rFonts w:ascii="Arial" w:hAnsi="Arial" w:cs="Arial"/>
          <w:sz w:val="22"/>
          <w:szCs w:val="22"/>
        </w:rPr>
      </w:pPr>
    </w:p>
    <w:p w14:paraId="4C9F1F34" w14:textId="77777777" w:rsidR="00A73372" w:rsidRPr="00053643" w:rsidRDefault="00A73372" w:rsidP="00A73372">
      <w:pPr>
        <w:jc w:val="both"/>
        <w:rPr>
          <w:rFonts w:ascii="Arial" w:hAnsi="Arial" w:cs="Arial"/>
          <w:b/>
          <w:bCs/>
          <w:sz w:val="22"/>
          <w:szCs w:val="22"/>
          <w:lang w:eastAsia="es-SV"/>
        </w:rPr>
      </w:pPr>
    </w:p>
    <w:p w14:paraId="0F7CE0C4"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613.</w:t>
      </w:r>
      <w:r w:rsidRPr="00053643">
        <w:rPr>
          <w:rFonts w:ascii="Arial" w:hAnsi="Arial" w:cs="Arial"/>
          <w:sz w:val="22"/>
          <w:szCs w:val="22"/>
          <w:lang w:eastAsia="es-SV"/>
        </w:rPr>
        <w:t>-</w:t>
      </w:r>
    </w:p>
    <w:p w14:paraId="39B7D087"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4C76EA2" w14:textId="77777777" w:rsidR="00A73372" w:rsidRPr="00053643" w:rsidRDefault="00A73372" w:rsidP="00A73372">
      <w:pPr>
        <w:jc w:val="both"/>
        <w:rPr>
          <w:rFonts w:ascii="Arial" w:hAnsi="Arial" w:cs="Arial"/>
          <w:sz w:val="22"/>
          <w:szCs w:val="22"/>
        </w:rPr>
      </w:pPr>
    </w:p>
    <w:p w14:paraId="2FE63733" w14:textId="77777777" w:rsidR="00A73372" w:rsidRPr="00053643" w:rsidRDefault="00A73372" w:rsidP="00A73372">
      <w:pPr>
        <w:jc w:val="both"/>
        <w:rPr>
          <w:rFonts w:ascii="Arial" w:hAnsi="Arial" w:cs="Arial"/>
          <w:b/>
          <w:bCs/>
          <w:sz w:val="22"/>
          <w:szCs w:val="22"/>
          <w:lang w:eastAsia="es-SV"/>
        </w:rPr>
      </w:pPr>
    </w:p>
    <w:p w14:paraId="2DE05B3F"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614.</w:t>
      </w:r>
      <w:r w:rsidRPr="00053643">
        <w:rPr>
          <w:rFonts w:ascii="Arial" w:hAnsi="Arial" w:cs="Arial"/>
          <w:sz w:val="22"/>
          <w:szCs w:val="22"/>
          <w:lang w:eastAsia="es-SV"/>
        </w:rPr>
        <w:t>-</w:t>
      </w:r>
    </w:p>
    <w:p w14:paraId="5BC7A927"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131950D0" w14:textId="77777777" w:rsidR="00A73372" w:rsidRPr="00053643" w:rsidRDefault="00A73372" w:rsidP="00A73372">
      <w:pPr>
        <w:jc w:val="both"/>
        <w:rPr>
          <w:rFonts w:ascii="Arial" w:hAnsi="Arial" w:cs="Arial"/>
          <w:sz w:val="22"/>
          <w:szCs w:val="22"/>
        </w:rPr>
      </w:pPr>
    </w:p>
    <w:p w14:paraId="00C5292E" w14:textId="77777777" w:rsidR="00A73372" w:rsidRPr="00053643" w:rsidRDefault="00A73372" w:rsidP="00A73372">
      <w:pPr>
        <w:jc w:val="both"/>
        <w:rPr>
          <w:rFonts w:ascii="Arial" w:hAnsi="Arial" w:cs="Arial"/>
          <w:b/>
          <w:bCs/>
          <w:sz w:val="22"/>
          <w:szCs w:val="22"/>
          <w:lang w:eastAsia="es-SV"/>
        </w:rPr>
      </w:pPr>
    </w:p>
    <w:p w14:paraId="26C98907"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615.</w:t>
      </w:r>
      <w:r w:rsidRPr="00053643">
        <w:rPr>
          <w:rFonts w:ascii="Arial" w:hAnsi="Arial" w:cs="Arial"/>
          <w:sz w:val="22"/>
          <w:szCs w:val="22"/>
          <w:lang w:eastAsia="es-SV"/>
        </w:rPr>
        <w:t>-</w:t>
      </w:r>
    </w:p>
    <w:p w14:paraId="15B11C68"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1C9A97AE" w14:textId="77777777" w:rsidR="00A73372" w:rsidRPr="00053643" w:rsidRDefault="00A73372" w:rsidP="00A73372">
      <w:pPr>
        <w:jc w:val="both"/>
        <w:rPr>
          <w:rFonts w:ascii="Arial" w:hAnsi="Arial" w:cs="Arial"/>
          <w:sz w:val="22"/>
          <w:szCs w:val="22"/>
        </w:rPr>
      </w:pPr>
    </w:p>
    <w:p w14:paraId="6ADA66E5" w14:textId="77777777" w:rsidR="00A73372" w:rsidRPr="00053643" w:rsidRDefault="00A73372" w:rsidP="00A73372">
      <w:pPr>
        <w:jc w:val="both"/>
        <w:rPr>
          <w:rFonts w:ascii="Arial" w:hAnsi="Arial" w:cs="Arial"/>
          <w:b/>
          <w:bCs/>
          <w:sz w:val="22"/>
          <w:szCs w:val="22"/>
          <w:lang w:eastAsia="es-SV"/>
        </w:rPr>
      </w:pPr>
    </w:p>
    <w:p w14:paraId="57AA4E75"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616.</w:t>
      </w:r>
      <w:r w:rsidRPr="00053643">
        <w:rPr>
          <w:rFonts w:ascii="Arial" w:hAnsi="Arial" w:cs="Arial"/>
          <w:sz w:val="22"/>
          <w:szCs w:val="22"/>
          <w:lang w:eastAsia="es-SV"/>
        </w:rPr>
        <w:t>-</w:t>
      </w:r>
    </w:p>
    <w:p w14:paraId="469B7016"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3B90D4AB" w14:textId="77777777" w:rsidR="00A73372" w:rsidRPr="00053643" w:rsidRDefault="00A73372" w:rsidP="00A73372">
      <w:pPr>
        <w:jc w:val="both"/>
        <w:rPr>
          <w:rFonts w:ascii="Arial" w:hAnsi="Arial" w:cs="Arial"/>
          <w:sz w:val="22"/>
          <w:szCs w:val="22"/>
        </w:rPr>
      </w:pPr>
    </w:p>
    <w:p w14:paraId="71068F68" w14:textId="77777777" w:rsidR="00A73372" w:rsidRPr="00053643" w:rsidRDefault="00A73372" w:rsidP="00A73372">
      <w:pPr>
        <w:jc w:val="both"/>
        <w:rPr>
          <w:rFonts w:ascii="Arial" w:hAnsi="Arial" w:cs="Arial"/>
          <w:b/>
          <w:bCs/>
          <w:sz w:val="22"/>
          <w:szCs w:val="22"/>
          <w:lang w:eastAsia="es-SV"/>
        </w:rPr>
      </w:pPr>
    </w:p>
    <w:p w14:paraId="23B88F6E"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617.</w:t>
      </w:r>
      <w:r w:rsidRPr="00053643">
        <w:rPr>
          <w:rFonts w:ascii="Arial" w:hAnsi="Arial" w:cs="Arial"/>
          <w:sz w:val="22"/>
          <w:szCs w:val="22"/>
          <w:lang w:eastAsia="es-SV"/>
        </w:rPr>
        <w:t>-</w:t>
      </w:r>
    </w:p>
    <w:p w14:paraId="5427DF92"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A63322B" w14:textId="77777777" w:rsidR="00A73372" w:rsidRPr="00053643" w:rsidRDefault="00A73372" w:rsidP="00A73372">
      <w:pPr>
        <w:jc w:val="both"/>
        <w:rPr>
          <w:rFonts w:ascii="Arial" w:hAnsi="Arial" w:cs="Arial"/>
          <w:sz w:val="22"/>
          <w:szCs w:val="22"/>
        </w:rPr>
      </w:pPr>
    </w:p>
    <w:p w14:paraId="33791A8D" w14:textId="77777777" w:rsidR="00A73372" w:rsidRPr="00053643" w:rsidRDefault="00A73372" w:rsidP="00A73372">
      <w:pPr>
        <w:spacing w:line="276" w:lineRule="auto"/>
        <w:jc w:val="both"/>
        <w:rPr>
          <w:rFonts w:ascii="Arial" w:hAnsi="Arial" w:cs="Arial"/>
          <w:sz w:val="22"/>
          <w:szCs w:val="22"/>
        </w:rPr>
      </w:pPr>
      <w:r w:rsidRPr="00053643">
        <w:rPr>
          <w:rFonts w:ascii="Arial" w:hAnsi="Arial" w:cs="Arial"/>
          <w:b/>
          <w:bCs/>
          <w:sz w:val="22"/>
          <w:szCs w:val="22"/>
          <w:lang w:eastAsia="es-SV"/>
        </w:rPr>
        <w:t>RESOLUCIÓN 618.</w:t>
      </w:r>
      <w:r w:rsidRPr="00053643">
        <w:rPr>
          <w:rFonts w:ascii="Arial" w:hAnsi="Arial" w:cs="Arial"/>
          <w:sz w:val="22"/>
          <w:szCs w:val="22"/>
          <w:lang w:eastAsia="es-SV"/>
        </w:rPr>
        <w:t xml:space="preserve"> -</w:t>
      </w:r>
    </w:p>
    <w:p w14:paraId="18B8CD3E"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47FC5F6B" w14:textId="77777777" w:rsidR="00A73372" w:rsidRPr="00053643" w:rsidRDefault="00A73372" w:rsidP="00A73372">
      <w:pPr>
        <w:spacing w:line="276" w:lineRule="auto"/>
        <w:jc w:val="both"/>
        <w:rPr>
          <w:rFonts w:ascii="Arial" w:hAnsi="Arial" w:cs="Arial"/>
          <w:sz w:val="22"/>
          <w:szCs w:val="22"/>
        </w:rPr>
      </w:pPr>
    </w:p>
    <w:p w14:paraId="6CCC188B" w14:textId="77777777" w:rsidR="00A73372" w:rsidRPr="00053643" w:rsidRDefault="00A73372" w:rsidP="00A73372">
      <w:pPr>
        <w:jc w:val="both"/>
        <w:rPr>
          <w:rFonts w:ascii="Arial" w:hAnsi="Arial" w:cs="Arial"/>
          <w:b/>
          <w:bCs/>
          <w:sz w:val="22"/>
          <w:szCs w:val="22"/>
          <w:lang w:eastAsia="es-SV"/>
        </w:rPr>
      </w:pPr>
    </w:p>
    <w:p w14:paraId="6CD68714"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619.</w:t>
      </w:r>
      <w:r w:rsidRPr="00053643">
        <w:rPr>
          <w:rFonts w:ascii="Arial" w:hAnsi="Arial" w:cs="Arial"/>
          <w:sz w:val="22"/>
          <w:szCs w:val="22"/>
          <w:lang w:eastAsia="es-SV"/>
        </w:rPr>
        <w:t xml:space="preserve"> -</w:t>
      </w:r>
    </w:p>
    <w:p w14:paraId="04A677E7"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D08EA65" w14:textId="77777777" w:rsidR="00A73372" w:rsidRPr="00053643" w:rsidRDefault="00A73372" w:rsidP="00A73372">
      <w:pPr>
        <w:jc w:val="both"/>
        <w:rPr>
          <w:rFonts w:ascii="Arial" w:hAnsi="Arial" w:cs="Arial"/>
          <w:sz w:val="22"/>
          <w:szCs w:val="22"/>
        </w:rPr>
      </w:pPr>
    </w:p>
    <w:p w14:paraId="30AB7660" w14:textId="77777777" w:rsidR="00A73372" w:rsidRPr="00053643" w:rsidRDefault="00A73372" w:rsidP="00A73372">
      <w:pPr>
        <w:jc w:val="both"/>
        <w:rPr>
          <w:rFonts w:ascii="Arial" w:hAnsi="Arial" w:cs="Arial"/>
          <w:b/>
          <w:bCs/>
          <w:sz w:val="22"/>
          <w:szCs w:val="22"/>
          <w:lang w:eastAsia="es-SV"/>
        </w:rPr>
      </w:pPr>
    </w:p>
    <w:p w14:paraId="3CE91445"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620</w:t>
      </w:r>
      <w:r w:rsidRPr="00053643">
        <w:rPr>
          <w:rFonts w:ascii="Arial" w:hAnsi="Arial" w:cs="Arial"/>
          <w:sz w:val="22"/>
          <w:szCs w:val="22"/>
          <w:lang w:eastAsia="es-SV"/>
        </w:rPr>
        <w:t>-</w:t>
      </w:r>
    </w:p>
    <w:p w14:paraId="01528B20"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54BB7B46" w14:textId="77777777" w:rsidR="00A73372" w:rsidRPr="00053643" w:rsidRDefault="00A73372" w:rsidP="00A73372">
      <w:pPr>
        <w:jc w:val="both"/>
        <w:rPr>
          <w:rFonts w:ascii="Arial" w:hAnsi="Arial" w:cs="Arial"/>
          <w:sz w:val="22"/>
          <w:szCs w:val="22"/>
        </w:rPr>
      </w:pPr>
    </w:p>
    <w:p w14:paraId="5C196A49" w14:textId="77777777" w:rsidR="00A73372" w:rsidRPr="00053643" w:rsidRDefault="00A73372" w:rsidP="00A73372">
      <w:pPr>
        <w:jc w:val="both"/>
        <w:rPr>
          <w:rFonts w:ascii="Arial" w:hAnsi="Arial" w:cs="Arial"/>
          <w:b/>
          <w:bCs/>
          <w:sz w:val="22"/>
          <w:szCs w:val="22"/>
          <w:lang w:eastAsia="es-SV"/>
        </w:rPr>
      </w:pPr>
    </w:p>
    <w:p w14:paraId="560F531A"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622.</w:t>
      </w:r>
      <w:r w:rsidRPr="00053643">
        <w:rPr>
          <w:rFonts w:ascii="Arial" w:hAnsi="Arial" w:cs="Arial"/>
          <w:sz w:val="22"/>
          <w:szCs w:val="22"/>
          <w:lang w:eastAsia="es-SV"/>
        </w:rPr>
        <w:t xml:space="preserve"> -</w:t>
      </w:r>
    </w:p>
    <w:p w14:paraId="56AFF290"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4F3EB75" w14:textId="77777777" w:rsidR="00A73372" w:rsidRPr="00053643" w:rsidRDefault="00A73372" w:rsidP="00A73372">
      <w:pPr>
        <w:jc w:val="both"/>
        <w:rPr>
          <w:rFonts w:ascii="Arial" w:hAnsi="Arial" w:cs="Arial"/>
          <w:sz w:val="22"/>
          <w:szCs w:val="22"/>
        </w:rPr>
      </w:pPr>
    </w:p>
    <w:p w14:paraId="2A9F05C7" w14:textId="77777777" w:rsidR="00A73372" w:rsidRPr="00053643" w:rsidRDefault="00A73372" w:rsidP="00A73372">
      <w:pPr>
        <w:jc w:val="both"/>
        <w:rPr>
          <w:rFonts w:ascii="Arial" w:hAnsi="Arial" w:cs="Arial"/>
          <w:b/>
          <w:bCs/>
          <w:sz w:val="22"/>
          <w:szCs w:val="22"/>
          <w:lang w:eastAsia="es-SV"/>
        </w:rPr>
      </w:pPr>
    </w:p>
    <w:p w14:paraId="31AD739E"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623.</w:t>
      </w:r>
      <w:r w:rsidRPr="00053643">
        <w:rPr>
          <w:rFonts w:ascii="Arial" w:hAnsi="Arial" w:cs="Arial"/>
          <w:sz w:val="22"/>
          <w:szCs w:val="22"/>
          <w:lang w:eastAsia="es-SV"/>
        </w:rPr>
        <w:t xml:space="preserve"> -</w:t>
      </w:r>
    </w:p>
    <w:p w14:paraId="36F95109"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66394372" w14:textId="77777777" w:rsidR="00A73372" w:rsidRPr="00053643" w:rsidRDefault="00A73372" w:rsidP="00A73372">
      <w:pPr>
        <w:jc w:val="both"/>
        <w:rPr>
          <w:rFonts w:ascii="Arial" w:hAnsi="Arial" w:cs="Arial"/>
          <w:sz w:val="22"/>
          <w:szCs w:val="22"/>
        </w:rPr>
      </w:pPr>
    </w:p>
    <w:p w14:paraId="7E2549C7" w14:textId="77777777" w:rsidR="00A73372" w:rsidRPr="00053643" w:rsidRDefault="00A73372" w:rsidP="00A73372">
      <w:pPr>
        <w:jc w:val="both"/>
        <w:rPr>
          <w:rFonts w:ascii="Arial" w:hAnsi="Arial" w:cs="Arial"/>
          <w:b/>
          <w:bCs/>
          <w:sz w:val="22"/>
          <w:szCs w:val="22"/>
          <w:lang w:eastAsia="es-SV"/>
        </w:rPr>
      </w:pPr>
    </w:p>
    <w:p w14:paraId="778C461C"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624.</w:t>
      </w:r>
      <w:r w:rsidRPr="00053643">
        <w:rPr>
          <w:rFonts w:ascii="Arial" w:hAnsi="Arial" w:cs="Arial"/>
          <w:sz w:val="22"/>
          <w:szCs w:val="22"/>
          <w:lang w:eastAsia="es-SV"/>
        </w:rPr>
        <w:t>-</w:t>
      </w:r>
    </w:p>
    <w:p w14:paraId="15A69998"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5B6A92E3" w14:textId="77777777" w:rsidR="00A73372" w:rsidRPr="00053643" w:rsidRDefault="00A73372" w:rsidP="00A73372">
      <w:pPr>
        <w:jc w:val="both"/>
        <w:rPr>
          <w:rFonts w:ascii="Arial" w:hAnsi="Arial" w:cs="Arial"/>
          <w:sz w:val="22"/>
          <w:szCs w:val="22"/>
        </w:rPr>
      </w:pPr>
    </w:p>
    <w:p w14:paraId="7CE315D1"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625.</w:t>
      </w:r>
      <w:r w:rsidRPr="00053643">
        <w:rPr>
          <w:rFonts w:ascii="Arial" w:hAnsi="Arial" w:cs="Arial"/>
          <w:sz w:val="22"/>
          <w:szCs w:val="22"/>
          <w:lang w:eastAsia="es-SV"/>
        </w:rPr>
        <w:t xml:space="preserve"> -</w:t>
      </w:r>
    </w:p>
    <w:p w14:paraId="335F0F19"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EC8F44A" w14:textId="77777777" w:rsidR="00A73372" w:rsidRPr="00053643" w:rsidRDefault="00A73372" w:rsidP="00A73372">
      <w:pPr>
        <w:jc w:val="both"/>
        <w:rPr>
          <w:rFonts w:ascii="Arial" w:hAnsi="Arial" w:cs="Arial"/>
          <w:sz w:val="22"/>
          <w:szCs w:val="22"/>
        </w:rPr>
      </w:pPr>
    </w:p>
    <w:p w14:paraId="6CE52244"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626.</w:t>
      </w:r>
      <w:r w:rsidRPr="00053643">
        <w:rPr>
          <w:rFonts w:ascii="Arial" w:hAnsi="Arial" w:cs="Arial"/>
          <w:sz w:val="22"/>
          <w:szCs w:val="22"/>
          <w:lang w:eastAsia="es-SV"/>
        </w:rPr>
        <w:t xml:space="preserve"> -</w:t>
      </w:r>
    </w:p>
    <w:p w14:paraId="60D2F25E"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D606944" w14:textId="77777777" w:rsidR="00A73372" w:rsidRPr="00053643" w:rsidRDefault="00A73372" w:rsidP="00A73372">
      <w:pPr>
        <w:jc w:val="both"/>
        <w:rPr>
          <w:rFonts w:ascii="Arial" w:hAnsi="Arial" w:cs="Arial"/>
          <w:sz w:val="22"/>
          <w:szCs w:val="22"/>
        </w:rPr>
      </w:pPr>
    </w:p>
    <w:p w14:paraId="0BBE861E" w14:textId="77777777" w:rsidR="00A73372" w:rsidRPr="00053643" w:rsidRDefault="00A73372" w:rsidP="00A73372">
      <w:pPr>
        <w:jc w:val="both"/>
        <w:rPr>
          <w:rFonts w:ascii="Arial" w:hAnsi="Arial" w:cs="Arial"/>
          <w:b/>
          <w:bCs/>
          <w:sz w:val="22"/>
          <w:szCs w:val="22"/>
          <w:lang w:eastAsia="es-SV"/>
        </w:rPr>
      </w:pPr>
    </w:p>
    <w:p w14:paraId="272BD5BC"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627.</w:t>
      </w:r>
      <w:r w:rsidRPr="00053643">
        <w:rPr>
          <w:rFonts w:ascii="Arial" w:hAnsi="Arial" w:cs="Arial"/>
          <w:sz w:val="22"/>
          <w:szCs w:val="22"/>
          <w:lang w:eastAsia="es-SV"/>
        </w:rPr>
        <w:t>-</w:t>
      </w:r>
    </w:p>
    <w:p w14:paraId="17A8FA82"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57B366E9" w14:textId="77777777" w:rsidR="00A73372" w:rsidRPr="00053643" w:rsidRDefault="00A73372" w:rsidP="00A73372">
      <w:pPr>
        <w:jc w:val="both"/>
        <w:rPr>
          <w:rFonts w:ascii="Arial" w:hAnsi="Arial" w:cs="Arial"/>
          <w:sz w:val="22"/>
          <w:szCs w:val="22"/>
        </w:rPr>
      </w:pPr>
    </w:p>
    <w:p w14:paraId="03C225D4" w14:textId="77777777" w:rsidR="00A73372" w:rsidRPr="00053643" w:rsidRDefault="00A73372" w:rsidP="00A73372">
      <w:pPr>
        <w:jc w:val="both"/>
        <w:rPr>
          <w:rFonts w:ascii="Arial" w:hAnsi="Arial" w:cs="Arial"/>
          <w:b/>
          <w:bCs/>
          <w:sz w:val="22"/>
          <w:szCs w:val="22"/>
          <w:lang w:eastAsia="es-SV"/>
        </w:rPr>
      </w:pPr>
    </w:p>
    <w:p w14:paraId="4A31EA17"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628.</w:t>
      </w:r>
      <w:r w:rsidRPr="00053643">
        <w:rPr>
          <w:rFonts w:ascii="Arial" w:hAnsi="Arial" w:cs="Arial"/>
          <w:sz w:val="22"/>
          <w:szCs w:val="22"/>
          <w:lang w:eastAsia="es-SV"/>
        </w:rPr>
        <w:t>-</w:t>
      </w:r>
    </w:p>
    <w:p w14:paraId="489F1874"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7EE5768" w14:textId="77777777" w:rsidR="00A73372" w:rsidRPr="00053643" w:rsidRDefault="00A73372" w:rsidP="00A73372">
      <w:pPr>
        <w:jc w:val="both"/>
        <w:rPr>
          <w:rFonts w:ascii="Arial" w:hAnsi="Arial" w:cs="Arial"/>
          <w:sz w:val="22"/>
          <w:szCs w:val="22"/>
        </w:rPr>
      </w:pPr>
    </w:p>
    <w:p w14:paraId="7502861B"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629.</w:t>
      </w:r>
      <w:r w:rsidRPr="00053643">
        <w:rPr>
          <w:rFonts w:ascii="Arial" w:hAnsi="Arial" w:cs="Arial"/>
          <w:sz w:val="22"/>
          <w:szCs w:val="22"/>
          <w:lang w:eastAsia="es-SV"/>
        </w:rPr>
        <w:t>-</w:t>
      </w:r>
    </w:p>
    <w:p w14:paraId="1A7A0212"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4470FB9" w14:textId="77777777" w:rsidR="00A73372" w:rsidRPr="00053643" w:rsidRDefault="00A73372" w:rsidP="00A73372">
      <w:pPr>
        <w:jc w:val="both"/>
        <w:rPr>
          <w:rFonts w:ascii="Arial" w:hAnsi="Arial" w:cs="Arial"/>
          <w:b/>
          <w:bCs/>
          <w:sz w:val="22"/>
          <w:szCs w:val="22"/>
          <w:lang w:eastAsia="es-SV"/>
        </w:rPr>
      </w:pPr>
    </w:p>
    <w:p w14:paraId="5532F87C"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630.</w:t>
      </w:r>
      <w:r w:rsidRPr="00053643">
        <w:rPr>
          <w:rFonts w:ascii="Arial" w:hAnsi="Arial" w:cs="Arial"/>
          <w:sz w:val="22"/>
          <w:szCs w:val="22"/>
          <w:lang w:eastAsia="es-SV"/>
        </w:rPr>
        <w:t xml:space="preserve"> -</w:t>
      </w:r>
    </w:p>
    <w:p w14:paraId="55AE1D8B"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1F738371" w14:textId="77777777" w:rsidR="00A73372" w:rsidRPr="00053643" w:rsidRDefault="00A73372" w:rsidP="00A73372">
      <w:pPr>
        <w:jc w:val="both"/>
        <w:rPr>
          <w:rFonts w:ascii="Arial" w:hAnsi="Arial" w:cs="Arial"/>
          <w:sz w:val="22"/>
          <w:szCs w:val="22"/>
        </w:rPr>
      </w:pPr>
    </w:p>
    <w:p w14:paraId="2B85016E"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631.</w:t>
      </w:r>
      <w:r w:rsidRPr="00053643">
        <w:rPr>
          <w:rFonts w:ascii="Arial" w:hAnsi="Arial" w:cs="Arial"/>
          <w:sz w:val="22"/>
          <w:szCs w:val="22"/>
          <w:lang w:eastAsia="es-SV"/>
        </w:rPr>
        <w:t>-</w:t>
      </w:r>
    </w:p>
    <w:p w14:paraId="13B02F65"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894A9E3" w14:textId="77777777" w:rsidR="00A73372" w:rsidRPr="00053643" w:rsidRDefault="00A73372" w:rsidP="00A73372">
      <w:pPr>
        <w:jc w:val="both"/>
        <w:rPr>
          <w:rFonts w:ascii="Arial" w:hAnsi="Arial" w:cs="Arial"/>
          <w:sz w:val="22"/>
          <w:szCs w:val="22"/>
        </w:rPr>
      </w:pPr>
    </w:p>
    <w:p w14:paraId="559E9058"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632.</w:t>
      </w:r>
      <w:r w:rsidRPr="00053643">
        <w:rPr>
          <w:rFonts w:ascii="Arial" w:hAnsi="Arial" w:cs="Arial"/>
          <w:sz w:val="22"/>
          <w:szCs w:val="22"/>
          <w:lang w:eastAsia="es-SV"/>
        </w:rPr>
        <w:t xml:space="preserve"> -</w:t>
      </w:r>
    </w:p>
    <w:p w14:paraId="6916FD9F"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3F145E01" w14:textId="77777777" w:rsidR="00A73372" w:rsidRPr="00053643" w:rsidRDefault="00A73372" w:rsidP="00A73372">
      <w:pPr>
        <w:jc w:val="both"/>
        <w:rPr>
          <w:rFonts w:ascii="Arial" w:hAnsi="Arial" w:cs="Arial"/>
          <w:sz w:val="22"/>
          <w:szCs w:val="22"/>
        </w:rPr>
      </w:pPr>
    </w:p>
    <w:p w14:paraId="15617B38"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633.</w:t>
      </w:r>
      <w:r w:rsidRPr="00053643">
        <w:rPr>
          <w:rFonts w:ascii="Arial" w:hAnsi="Arial" w:cs="Arial"/>
          <w:sz w:val="22"/>
          <w:szCs w:val="22"/>
          <w:lang w:eastAsia="es-SV"/>
        </w:rPr>
        <w:t xml:space="preserve"> -</w:t>
      </w:r>
    </w:p>
    <w:p w14:paraId="320CA4FD"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57C0DDBF" w14:textId="77777777" w:rsidR="00A73372" w:rsidRPr="00053643" w:rsidRDefault="00A73372" w:rsidP="00A73372">
      <w:pPr>
        <w:jc w:val="both"/>
        <w:rPr>
          <w:rFonts w:ascii="Arial" w:hAnsi="Arial" w:cs="Arial"/>
          <w:sz w:val="22"/>
          <w:szCs w:val="22"/>
        </w:rPr>
      </w:pPr>
    </w:p>
    <w:p w14:paraId="1F06E8B1"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634.</w:t>
      </w:r>
      <w:r w:rsidRPr="00053643">
        <w:rPr>
          <w:rFonts w:ascii="Arial" w:hAnsi="Arial" w:cs="Arial"/>
          <w:sz w:val="22"/>
          <w:szCs w:val="22"/>
          <w:lang w:eastAsia="es-SV"/>
        </w:rPr>
        <w:t>-</w:t>
      </w:r>
    </w:p>
    <w:p w14:paraId="1D668190"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67199422" w14:textId="77777777" w:rsidR="00A73372" w:rsidRPr="00053643" w:rsidRDefault="00A73372" w:rsidP="00A73372">
      <w:pPr>
        <w:jc w:val="both"/>
        <w:rPr>
          <w:rFonts w:ascii="Arial" w:hAnsi="Arial" w:cs="Arial"/>
          <w:sz w:val="22"/>
          <w:szCs w:val="22"/>
        </w:rPr>
      </w:pPr>
    </w:p>
    <w:p w14:paraId="105BA6C2"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635.</w:t>
      </w:r>
      <w:r w:rsidRPr="00053643">
        <w:rPr>
          <w:rFonts w:ascii="Arial" w:hAnsi="Arial" w:cs="Arial"/>
          <w:sz w:val="22"/>
          <w:szCs w:val="22"/>
          <w:lang w:eastAsia="es-SV"/>
        </w:rPr>
        <w:t>-</w:t>
      </w:r>
    </w:p>
    <w:p w14:paraId="00853281"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27192423" w14:textId="77777777" w:rsidR="00A73372" w:rsidRPr="00053643" w:rsidRDefault="00A73372" w:rsidP="00A73372">
      <w:pPr>
        <w:jc w:val="both"/>
        <w:rPr>
          <w:rFonts w:ascii="Arial" w:hAnsi="Arial" w:cs="Arial"/>
          <w:sz w:val="22"/>
          <w:szCs w:val="22"/>
        </w:rPr>
      </w:pPr>
    </w:p>
    <w:p w14:paraId="50A670CB"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636.</w:t>
      </w:r>
      <w:r w:rsidRPr="00053643">
        <w:rPr>
          <w:rFonts w:ascii="Arial" w:hAnsi="Arial" w:cs="Arial"/>
          <w:sz w:val="22"/>
          <w:szCs w:val="22"/>
          <w:lang w:eastAsia="es-SV"/>
        </w:rPr>
        <w:t>-</w:t>
      </w:r>
    </w:p>
    <w:p w14:paraId="082279DC"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1C420EB0" w14:textId="77777777" w:rsidR="00A73372" w:rsidRPr="00053643" w:rsidRDefault="00A73372" w:rsidP="00A73372">
      <w:pPr>
        <w:jc w:val="both"/>
        <w:rPr>
          <w:rFonts w:ascii="Arial" w:hAnsi="Arial" w:cs="Arial"/>
          <w:sz w:val="22"/>
          <w:szCs w:val="22"/>
        </w:rPr>
      </w:pPr>
    </w:p>
    <w:p w14:paraId="08463B23"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637.</w:t>
      </w:r>
      <w:r w:rsidRPr="00053643">
        <w:rPr>
          <w:rFonts w:ascii="Arial" w:hAnsi="Arial" w:cs="Arial"/>
          <w:sz w:val="22"/>
          <w:szCs w:val="22"/>
          <w:lang w:eastAsia="es-SV"/>
        </w:rPr>
        <w:t>-</w:t>
      </w:r>
    </w:p>
    <w:p w14:paraId="2DA9AAD0"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09576E75" w14:textId="77777777" w:rsidR="00A73372" w:rsidRPr="00053643" w:rsidRDefault="00A73372" w:rsidP="00A73372">
      <w:pPr>
        <w:jc w:val="both"/>
        <w:rPr>
          <w:rFonts w:ascii="Arial" w:hAnsi="Arial" w:cs="Arial"/>
          <w:sz w:val="22"/>
          <w:szCs w:val="22"/>
        </w:rPr>
      </w:pPr>
    </w:p>
    <w:p w14:paraId="3539330E"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638.</w:t>
      </w:r>
      <w:r w:rsidRPr="00053643">
        <w:rPr>
          <w:rFonts w:ascii="Arial" w:hAnsi="Arial" w:cs="Arial"/>
          <w:sz w:val="22"/>
          <w:szCs w:val="22"/>
          <w:lang w:eastAsia="es-SV"/>
        </w:rPr>
        <w:t>-</w:t>
      </w:r>
    </w:p>
    <w:p w14:paraId="610AC8C0"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6E68744E" w14:textId="77777777" w:rsidR="00A73372" w:rsidRPr="00053643" w:rsidRDefault="00A73372" w:rsidP="00A73372">
      <w:pPr>
        <w:jc w:val="both"/>
        <w:rPr>
          <w:rFonts w:ascii="Arial" w:hAnsi="Arial" w:cs="Arial"/>
          <w:sz w:val="22"/>
          <w:szCs w:val="22"/>
        </w:rPr>
      </w:pPr>
    </w:p>
    <w:p w14:paraId="0B05DC86"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639.</w:t>
      </w:r>
      <w:r w:rsidRPr="00053643">
        <w:rPr>
          <w:rFonts w:ascii="Arial" w:hAnsi="Arial" w:cs="Arial"/>
          <w:sz w:val="22"/>
          <w:szCs w:val="22"/>
          <w:lang w:eastAsia="es-SV"/>
        </w:rPr>
        <w:t>-</w:t>
      </w:r>
    </w:p>
    <w:p w14:paraId="4856CC32"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AE9C0AA" w14:textId="77777777" w:rsidR="00A73372" w:rsidRPr="00053643" w:rsidRDefault="00A73372" w:rsidP="00A73372">
      <w:pPr>
        <w:jc w:val="both"/>
        <w:rPr>
          <w:rFonts w:ascii="Arial" w:hAnsi="Arial" w:cs="Arial"/>
          <w:sz w:val="22"/>
          <w:szCs w:val="22"/>
        </w:rPr>
      </w:pPr>
    </w:p>
    <w:p w14:paraId="733784AC"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640.</w:t>
      </w:r>
      <w:r w:rsidRPr="00053643">
        <w:rPr>
          <w:rFonts w:ascii="Arial" w:hAnsi="Arial" w:cs="Arial"/>
          <w:sz w:val="22"/>
          <w:szCs w:val="22"/>
          <w:lang w:eastAsia="es-SV"/>
        </w:rPr>
        <w:t>-</w:t>
      </w:r>
    </w:p>
    <w:p w14:paraId="39E0317B"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33E9B1EC" w14:textId="77777777" w:rsidR="00A73372" w:rsidRPr="00053643" w:rsidRDefault="00A73372" w:rsidP="00A73372">
      <w:pPr>
        <w:jc w:val="both"/>
        <w:rPr>
          <w:rFonts w:ascii="Arial" w:hAnsi="Arial" w:cs="Arial"/>
          <w:sz w:val="22"/>
          <w:szCs w:val="22"/>
        </w:rPr>
      </w:pPr>
    </w:p>
    <w:p w14:paraId="1FB50D1D" w14:textId="77777777" w:rsidR="00A73372" w:rsidRPr="00053643" w:rsidRDefault="00A73372" w:rsidP="00A73372">
      <w:pPr>
        <w:jc w:val="both"/>
        <w:rPr>
          <w:rFonts w:ascii="Arial" w:hAnsi="Arial" w:cs="Arial"/>
          <w:sz w:val="22"/>
          <w:szCs w:val="22"/>
        </w:rPr>
      </w:pPr>
      <w:r w:rsidRPr="00053643">
        <w:rPr>
          <w:rFonts w:ascii="Arial" w:hAnsi="Arial" w:cs="Arial"/>
          <w:b/>
          <w:bCs/>
          <w:sz w:val="22"/>
          <w:szCs w:val="22"/>
          <w:lang w:eastAsia="es-SV"/>
        </w:rPr>
        <w:t>RESOLUCIÓN 641.</w:t>
      </w:r>
      <w:r w:rsidRPr="00053643">
        <w:rPr>
          <w:rFonts w:ascii="Arial" w:hAnsi="Arial" w:cs="Arial"/>
          <w:sz w:val="22"/>
          <w:szCs w:val="22"/>
          <w:lang w:eastAsia="es-SV"/>
        </w:rPr>
        <w:t>-</w:t>
      </w:r>
    </w:p>
    <w:p w14:paraId="38CE19F6"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7FC4DEEF" w14:textId="77777777" w:rsidR="00A73372" w:rsidRPr="00053643" w:rsidRDefault="00A73372" w:rsidP="00A73372">
      <w:pPr>
        <w:jc w:val="both"/>
        <w:rPr>
          <w:rFonts w:ascii="Arial" w:hAnsi="Arial" w:cs="Arial"/>
          <w:sz w:val="22"/>
          <w:szCs w:val="22"/>
        </w:rPr>
      </w:pPr>
    </w:p>
    <w:p w14:paraId="3C6ED051" w14:textId="36705BF2" w:rsidR="00A73372" w:rsidRDefault="00A73372" w:rsidP="00A73372">
      <w:pPr>
        <w:jc w:val="both"/>
        <w:rPr>
          <w:rFonts w:ascii="Arial" w:hAnsi="Arial" w:cs="Arial"/>
          <w:sz w:val="22"/>
          <w:szCs w:val="22"/>
          <w:lang w:eastAsia="es-SV"/>
        </w:rPr>
      </w:pPr>
      <w:r w:rsidRPr="00053643">
        <w:rPr>
          <w:rFonts w:ascii="Arial" w:hAnsi="Arial" w:cs="Arial"/>
          <w:b/>
          <w:bCs/>
          <w:sz w:val="22"/>
          <w:szCs w:val="22"/>
          <w:lang w:eastAsia="es-SV"/>
        </w:rPr>
        <w:t>RESOLUCIÓN 642.</w:t>
      </w:r>
      <w:r w:rsidRPr="00053643">
        <w:rPr>
          <w:rFonts w:ascii="Arial" w:hAnsi="Arial" w:cs="Arial"/>
          <w:sz w:val="22"/>
          <w:szCs w:val="22"/>
          <w:lang w:eastAsia="es-SV"/>
        </w:rPr>
        <w:t>-</w:t>
      </w:r>
    </w:p>
    <w:p w14:paraId="5B400A99" w14:textId="77777777" w:rsidR="00F40329" w:rsidRPr="00053643" w:rsidRDefault="00F40329" w:rsidP="00F40329">
      <w:pPr>
        <w:pStyle w:val="Textoindependiente"/>
        <w:spacing w:line="276" w:lineRule="auto"/>
        <w:ind w:right="49"/>
        <w:rPr>
          <w:rFonts w:cs="Arial"/>
          <w:bCs/>
          <w:sz w:val="22"/>
          <w:szCs w:val="22"/>
          <w:lang w:val="es-SV"/>
        </w:rPr>
      </w:pPr>
      <w:r w:rsidRPr="003115CF">
        <w:rPr>
          <w:rFonts w:eastAsia="Times New Roman" w:cs="Arial"/>
          <w:bCs/>
          <w:snapToGrid/>
          <w:position w:val="-1"/>
          <w:sz w:val="22"/>
          <w:szCs w:val="22"/>
          <w:highlight w:val="black"/>
          <w:lang w:val="es-SV" w:eastAsia="en-US"/>
        </w:rPr>
        <w:t>XXXXXXXXXXXXXXXXXX</w:t>
      </w:r>
      <w:r>
        <w:rPr>
          <w:rFonts w:eastAsia="Times New Roman" w:cs="Arial"/>
          <w:bCs/>
          <w:snapToGrid/>
          <w:position w:val="-1"/>
          <w:sz w:val="22"/>
          <w:szCs w:val="22"/>
          <w:highlight w:val="black"/>
          <w:lang w:val="es-SV" w:eastAsia="en-US"/>
        </w:rPr>
        <w:t>xxxxxxxxxxxxxxxxxxxxxxxxxxxxxxxxxxxxxxxxxxxxxxxxxx</w:t>
      </w:r>
      <w:r w:rsidRPr="003115CF">
        <w:rPr>
          <w:rFonts w:eastAsia="Times New Roman" w:cs="Arial"/>
          <w:bCs/>
          <w:snapToGrid/>
          <w:position w:val="-1"/>
          <w:sz w:val="22"/>
          <w:szCs w:val="22"/>
          <w:highlight w:val="black"/>
          <w:lang w:val="es-SV" w:eastAsia="en-US"/>
        </w:rPr>
        <w:t>XXXX</w:t>
      </w:r>
      <w:r w:rsidRPr="008D70B5">
        <w:rPr>
          <w:rFonts w:eastAsia="Times New Roman" w:cs="Arial"/>
          <w:bCs/>
          <w:snapToGrid/>
          <w:position w:val="-1"/>
          <w:sz w:val="22"/>
          <w:szCs w:val="22"/>
          <w:highlight w:val="black"/>
          <w:lang w:val="es-SV" w:eastAsia="en-US"/>
        </w:rPr>
        <w:t xml:space="preserve"> </w:t>
      </w:r>
      <w:r>
        <w:rPr>
          <w:rFonts w:eastAsia="Times New Roman" w:cs="Arial"/>
          <w:bCs/>
          <w:snapToGrid/>
          <w:position w:val="-1"/>
          <w:sz w:val="22"/>
          <w:szCs w:val="22"/>
          <w:highlight w:val="black"/>
          <w:lang w:val="es-SV" w:eastAsia="en-US"/>
        </w:rPr>
        <w:t>x</w:t>
      </w:r>
      <w:r w:rsidRPr="003115CF">
        <w:rPr>
          <w:rFonts w:eastAsia="Times New Roman" w:cs="Arial"/>
          <w:bCs/>
          <w:snapToGrid/>
          <w:position w:val="-1"/>
          <w:sz w:val="22"/>
          <w:szCs w:val="22"/>
          <w:highlight w:val="black"/>
          <w:lang w:val="es-SV" w:eastAsia="en-US"/>
        </w:rPr>
        <w:t xml:space="preserve"> </w:t>
      </w:r>
    </w:p>
    <w:p w14:paraId="0F842304" w14:textId="77777777" w:rsidR="00F40329" w:rsidRPr="00053643" w:rsidRDefault="00F40329" w:rsidP="00A73372">
      <w:pPr>
        <w:jc w:val="both"/>
        <w:rPr>
          <w:rFonts w:ascii="Arial" w:hAnsi="Arial" w:cs="Arial"/>
          <w:sz w:val="22"/>
          <w:szCs w:val="22"/>
        </w:rPr>
      </w:pPr>
    </w:p>
    <w:p w14:paraId="023A9AFB" w14:textId="77777777" w:rsidR="00A73372" w:rsidRPr="00053643" w:rsidRDefault="00A73372" w:rsidP="00A73372">
      <w:pPr>
        <w:jc w:val="both"/>
        <w:rPr>
          <w:rFonts w:ascii="Arial" w:hAnsi="Arial" w:cs="Arial"/>
          <w:sz w:val="22"/>
          <w:szCs w:val="22"/>
        </w:rPr>
      </w:pPr>
    </w:p>
    <w:p w14:paraId="279425A8" w14:textId="77777777" w:rsidR="00A73372" w:rsidRPr="00053643" w:rsidRDefault="00A73372" w:rsidP="00A73372">
      <w:pPr>
        <w:rPr>
          <w:sz w:val="22"/>
          <w:szCs w:val="22"/>
        </w:rPr>
      </w:pPr>
    </w:p>
    <w:p w14:paraId="70B4B337" w14:textId="7AD0EBCD" w:rsidR="00537474" w:rsidRPr="00053643" w:rsidRDefault="00706BC7" w:rsidP="00706BC7">
      <w:pPr>
        <w:pStyle w:val="Prrafodelista"/>
        <w:numPr>
          <w:ilvl w:val="1"/>
          <w:numId w:val="5"/>
        </w:numPr>
        <w:spacing w:line="276" w:lineRule="auto"/>
        <w:jc w:val="both"/>
        <w:rPr>
          <w:rFonts w:ascii="Arial" w:hAnsi="Arial" w:cs="Arial"/>
          <w:sz w:val="22"/>
          <w:szCs w:val="22"/>
        </w:rPr>
      </w:pPr>
      <w:r w:rsidRPr="00053643">
        <w:rPr>
          <w:rFonts w:ascii="Arial" w:hAnsi="Arial" w:cs="Arial"/>
          <w:b/>
          <w:bCs/>
          <w:sz w:val="22"/>
          <w:szCs w:val="22"/>
          <w:lang w:val="es-MX"/>
        </w:rPr>
        <w:t>ADMINISTRACIÓN Y FINANZA</w:t>
      </w:r>
      <w:r w:rsidR="00537474" w:rsidRPr="00053643">
        <w:rPr>
          <w:rFonts w:ascii="Arial" w:hAnsi="Arial" w:cs="Arial"/>
          <w:b/>
          <w:bCs/>
          <w:sz w:val="22"/>
          <w:szCs w:val="22"/>
          <w:lang w:val="es-MX"/>
        </w:rPr>
        <w:t>.</w:t>
      </w:r>
    </w:p>
    <w:p w14:paraId="5F4C2FE7" w14:textId="4F5BD071" w:rsidR="00537474" w:rsidRPr="00053643" w:rsidRDefault="00537474" w:rsidP="008A7A8A">
      <w:pPr>
        <w:pStyle w:val="Prrafodelista"/>
        <w:keepNext/>
        <w:spacing w:line="276" w:lineRule="auto"/>
        <w:ind w:left="567"/>
        <w:jc w:val="both"/>
        <w:rPr>
          <w:rFonts w:ascii="Arial" w:hAnsi="Arial" w:cs="Arial"/>
          <w:snapToGrid/>
          <w:sz w:val="22"/>
          <w:szCs w:val="22"/>
        </w:rPr>
      </w:pPr>
      <w:r w:rsidRPr="00053643">
        <w:rPr>
          <w:rFonts w:ascii="Arial" w:hAnsi="Arial" w:cs="Arial"/>
          <w:snapToGrid/>
          <w:sz w:val="22"/>
          <w:szCs w:val="22"/>
        </w:rPr>
        <w:t xml:space="preserve">La Licenciada </w:t>
      </w:r>
      <w:r w:rsidR="00706BC7" w:rsidRPr="00053643">
        <w:rPr>
          <w:rFonts w:ascii="Arial" w:hAnsi="Arial" w:cs="Arial"/>
          <w:snapToGrid/>
          <w:sz w:val="22"/>
          <w:szCs w:val="22"/>
        </w:rPr>
        <w:t>Enma Hernandez</w:t>
      </w:r>
      <w:r w:rsidRPr="00053643">
        <w:rPr>
          <w:rFonts w:ascii="Arial" w:hAnsi="Arial" w:cs="Arial"/>
          <w:snapToGrid/>
          <w:sz w:val="22"/>
          <w:szCs w:val="22"/>
        </w:rPr>
        <w:t xml:space="preserve"> dio lectura al acta de la Comisión </w:t>
      </w:r>
      <w:r w:rsidR="00706BC7" w:rsidRPr="00053643">
        <w:rPr>
          <w:rFonts w:ascii="Arial" w:hAnsi="Arial" w:cs="Arial"/>
          <w:snapToGrid/>
          <w:sz w:val="22"/>
          <w:szCs w:val="22"/>
        </w:rPr>
        <w:t>03</w:t>
      </w:r>
      <w:r w:rsidRPr="00053643">
        <w:rPr>
          <w:rFonts w:ascii="Arial" w:hAnsi="Arial" w:cs="Arial"/>
          <w:snapToGrid/>
          <w:sz w:val="22"/>
          <w:szCs w:val="22"/>
        </w:rPr>
        <w:t xml:space="preserve">/2021, informando lo </w:t>
      </w:r>
      <w:r w:rsidRPr="00053643">
        <w:rPr>
          <w:rFonts w:ascii="Arial" w:hAnsi="Arial" w:cs="Arial"/>
          <w:snapToGrid/>
          <w:sz w:val="22"/>
          <w:szCs w:val="22"/>
        </w:rPr>
        <w:lastRenderedPageBreak/>
        <w:t xml:space="preserve">siguiente: </w:t>
      </w:r>
    </w:p>
    <w:p w14:paraId="2BDD5381" w14:textId="77777777" w:rsidR="00870AE1" w:rsidRPr="00053643" w:rsidRDefault="00870AE1" w:rsidP="001454D0">
      <w:pPr>
        <w:keepNext/>
        <w:spacing w:line="276" w:lineRule="auto"/>
        <w:jc w:val="both"/>
        <w:rPr>
          <w:rFonts w:ascii="Arial" w:hAnsi="Arial" w:cs="Arial"/>
          <w:snapToGrid/>
          <w:sz w:val="22"/>
          <w:szCs w:val="22"/>
        </w:rPr>
      </w:pPr>
    </w:p>
    <w:p w14:paraId="1F15F5F7" w14:textId="2B73EE78" w:rsidR="001454D0" w:rsidRPr="00053643" w:rsidRDefault="001454D0" w:rsidP="003D4018">
      <w:pPr>
        <w:pStyle w:val="Prrafodelista"/>
        <w:widowControl/>
        <w:spacing w:line="276" w:lineRule="auto"/>
        <w:ind w:left="142"/>
        <w:rPr>
          <w:rFonts w:ascii="Arial" w:hAnsi="Arial" w:cs="Arial"/>
          <w:sz w:val="22"/>
          <w:szCs w:val="22"/>
        </w:rPr>
      </w:pPr>
      <w:bookmarkStart w:id="17" w:name="_Hlk66444073"/>
    </w:p>
    <w:bookmarkEnd w:id="17"/>
    <w:p w14:paraId="6CB04DD7" w14:textId="574DBC57" w:rsidR="00706BC7" w:rsidRPr="00053643" w:rsidRDefault="00706BC7" w:rsidP="00706BC7">
      <w:pPr>
        <w:pStyle w:val="Prrafodelista"/>
        <w:numPr>
          <w:ilvl w:val="2"/>
          <w:numId w:val="5"/>
        </w:numPr>
        <w:spacing w:line="276" w:lineRule="auto"/>
        <w:contextualSpacing/>
        <w:jc w:val="both"/>
        <w:rPr>
          <w:rFonts w:ascii="Arial" w:hAnsi="Arial" w:cs="Arial"/>
          <w:bCs/>
          <w:sz w:val="22"/>
          <w:szCs w:val="22"/>
          <w:lang w:val="es-SV"/>
        </w:rPr>
      </w:pPr>
      <w:r w:rsidRPr="00053643">
        <w:rPr>
          <w:rFonts w:ascii="Arial" w:hAnsi="Arial" w:cs="Arial"/>
          <w:bCs/>
          <w:sz w:val="22"/>
          <w:szCs w:val="22"/>
          <w:lang w:val="es-SV"/>
        </w:rPr>
        <w:t>Ejecución Presupuestaria al 30 de abril 2021.</w:t>
      </w:r>
    </w:p>
    <w:p w14:paraId="0065AA95" w14:textId="3A29DEFA" w:rsidR="00706BC7" w:rsidRPr="00053643" w:rsidRDefault="00706BC7" w:rsidP="00706BC7">
      <w:pPr>
        <w:pStyle w:val="Prrafodelista"/>
        <w:spacing w:line="276" w:lineRule="auto"/>
        <w:ind w:left="1854"/>
        <w:contextualSpacing/>
        <w:jc w:val="both"/>
        <w:rPr>
          <w:rFonts w:ascii="Arial" w:hAnsi="Arial" w:cs="Arial"/>
          <w:bCs/>
          <w:sz w:val="22"/>
          <w:szCs w:val="22"/>
          <w:lang w:val="es-SV"/>
        </w:rPr>
      </w:pPr>
    </w:p>
    <w:p w14:paraId="735BDEE7" w14:textId="17F35529" w:rsidR="00531EE4" w:rsidRPr="00053643" w:rsidRDefault="00531EE4" w:rsidP="00531EE4">
      <w:pPr>
        <w:pStyle w:val="Prrafodelista"/>
        <w:spacing w:line="276" w:lineRule="auto"/>
        <w:ind w:left="-284"/>
        <w:contextualSpacing/>
        <w:jc w:val="both"/>
        <w:rPr>
          <w:rFonts w:ascii="Arial" w:hAnsi="Arial" w:cs="Arial"/>
          <w:bCs/>
          <w:sz w:val="22"/>
          <w:szCs w:val="22"/>
          <w:lang w:val="es-SV"/>
        </w:rPr>
      </w:pPr>
      <w:r w:rsidRPr="00053643">
        <w:rPr>
          <w:rFonts w:ascii="Arial" w:hAnsi="Arial" w:cs="Arial"/>
          <w:bCs/>
          <w:noProof/>
          <w:sz w:val="22"/>
          <w:szCs w:val="22"/>
        </w:rPr>
        <w:drawing>
          <wp:inline distT="0" distB="0" distL="0" distR="0" wp14:anchorId="6D16B28D" wp14:editId="1243DBD7">
            <wp:extent cx="6038850" cy="1529715"/>
            <wp:effectExtent l="0" t="0" r="0" b="0"/>
            <wp:docPr id="2" name="Imagen 1">
              <a:extLst xmlns:a="http://schemas.openxmlformats.org/drawingml/2006/main">
                <a:ext uri="{FF2B5EF4-FFF2-40B4-BE49-F238E27FC236}">
                  <a16:creationId xmlns:a16="http://schemas.microsoft.com/office/drawing/2014/main" id="{8539BEC6-BDED-4E8E-97F1-A5EB46E881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8539BEC6-BDED-4E8E-97F1-A5EB46E881FB}"/>
                        </a:ext>
                      </a:extLst>
                    </pic:cNvPr>
                    <pic:cNvPicPr>
                      <a:picLocks noChangeAspect="1"/>
                    </pic:cNvPicPr>
                  </pic:nvPicPr>
                  <pic:blipFill>
                    <a:blip r:embed="rId12"/>
                    <a:stretch>
                      <a:fillRect/>
                    </a:stretch>
                  </pic:blipFill>
                  <pic:spPr>
                    <a:xfrm>
                      <a:off x="0" y="0"/>
                      <a:ext cx="6038850" cy="1529715"/>
                    </a:xfrm>
                    <a:prstGeom prst="rect">
                      <a:avLst/>
                    </a:prstGeom>
                  </pic:spPr>
                </pic:pic>
              </a:graphicData>
            </a:graphic>
          </wp:inline>
        </w:drawing>
      </w:r>
    </w:p>
    <w:p w14:paraId="4A4D039C" w14:textId="3BB2F885" w:rsidR="003D4018" w:rsidRPr="00053643" w:rsidRDefault="003D4018" w:rsidP="003D4018">
      <w:pPr>
        <w:pStyle w:val="Prrafodelista"/>
        <w:spacing w:line="276" w:lineRule="auto"/>
        <w:ind w:left="142"/>
        <w:contextualSpacing/>
        <w:jc w:val="both"/>
        <w:rPr>
          <w:rFonts w:ascii="Arial" w:hAnsi="Arial" w:cs="Arial"/>
          <w:bCs/>
          <w:sz w:val="22"/>
          <w:szCs w:val="22"/>
        </w:rPr>
      </w:pPr>
    </w:p>
    <w:p w14:paraId="52DF3833" w14:textId="6C4E8C5F" w:rsidR="00C24A37" w:rsidRPr="00053643" w:rsidRDefault="00531EE4" w:rsidP="003D4018">
      <w:pPr>
        <w:pStyle w:val="Sinespaciado"/>
        <w:spacing w:line="276" w:lineRule="auto"/>
        <w:jc w:val="both"/>
        <w:rPr>
          <w:rFonts w:ascii="Arial" w:hAnsi="Arial" w:cs="Arial"/>
          <w:bCs/>
        </w:rPr>
      </w:pPr>
      <w:r w:rsidRPr="00053643">
        <w:rPr>
          <w:rFonts w:ascii="Arial" w:hAnsi="Arial" w:cs="Arial"/>
          <w:bCs/>
          <w:noProof/>
          <w:lang w:val="es-ES_tradnl"/>
        </w:rPr>
        <w:drawing>
          <wp:inline distT="0" distB="0" distL="0" distR="0" wp14:anchorId="5D2AE312" wp14:editId="2665F704">
            <wp:extent cx="5781675" cy="3133725"/>
            <wp:effectExtent l="0" t="0" r="9525" b="9525"/>
            <wp:docPr id="1" name="Gráfico 1">
              <a:extLst xmlns:a="http://schemas.openxmlformats.org/drawingml/2006/main">
                <a:ext uri="{FF2B5EF4-FFF2-40B4-BE49-F238E27FC236}">
                  <a16:creationId xmlns:a16="http://schemas.microsoft.com/office/drawing/2014/main" id="{B27959B5-6D12-4752-AB20-B8DFD9E16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6C1977" w14:textId="327AD6FE" w:rsidR="00531EE4" w:rsidRPr="00053643" w:rsidRDefault="00531EE4" w:rsidP="003D4018">
      <w:pPr>
        <w:pStyle w:val="Sinespaciado"/>
        <w:spacing w:line="276" w:lineRule="auto"/>
        <w:jc w:val="both"/>
        <w:rPr>
          <w:rFonts w:ascii="Arial" w:hAnsi="Arial" w:cs="Arial"/>
          <w:bCs/>
        </w:rPr>
      </w:pPr>
    </w:p>
    <w:p w14:paraId="2D96AEDC" w14:textId="08BEE692" w:rsidR="00531EE4" w:rsidRPr="00053643" w:rsidRDefault="00531EE4" w:rsidP="003D4018">
      <w:pPr>
        <w:pStyle w:val="Sinespaciado"/>
        <w:spacing w:line="276" w:lineRule="auto"/>
        <w:jc w:val="both"/>
        <w:rPr>
          <w:rFonts w:ascii="Arial" w:hAnsi="Arial" w:cs="Arial"/>
          <w:bCs/>
        </w:rPr>
      </w:pPr>
    </w:p>
    <w:p w14:paraId="1EA02ECE" w14:textId="5CB82B2F" w:rsidR="00531EE4" w:rsidRPr="00053643" w:rsidRDefault="00531EE4" w:rsidP="003D4018">
      <w:pPr>
        <w:pStyle w:val="Sinespaciado"/>
        <w:spacing w:line="276" w:lineRule="auto"/>
        <w:jc w:val="both"/>
        <w:rPr>
          <w:rFonts w:ascii="Arial" w:hAnsi="Arial" w:cs="Arial"/>
          <w:bCs/>
        </w:rPr>
      </w:pPr>
      <w:r w:rsidRPr="00053643">
        <w:rPr>
          <w:rFonts w:ascii="Arial" w:hAnsi="Arial" w:cs="Arial"/>
          <w:bCs/>
          <w:noProof/>
          <w:lang w:val="es-ES_tradnl"/>
        </w:rPr>
        <w:drawing>
          <wp:inline distT="0" distB="0" distL="0" distR="0" wp14:anchorId="44EDA93F" wp14:editId="6769B100">
            <wp:extent cx="5715000" cy="1025815"/>
            <wp:effectExtent l="0" t="0" r="0" b="3175"/>
            <wp:docPr id="6" name="Imagen 5">
              <a:extLst xmlns:a="http://schemas.openxmlformats.org/drawingml/2006/main">
                <a:ext uri="{FF2B5EF4-FFF2-40B4-BE49-F238E27FC236}">
                  <a16:creationId xmlns:a16="http://schemas.microsoft.com/office/drawing/2014/main" id="{EB2A9E84-6865-4954-81AF-F6A0BBDA8E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EB2A9E84-6865-4954-81AF-F6A0BBDA8EDE}"/>
                        </a:ext>
                      </a:extLst>
                    </pic:cNvPr>
                    <pic:cNvPicPr>
                      <a:picLocks noChangeAspect="1"/>
                    </pic:cNvPicPr>
                  </pic:nvPicPr>
                  <pic:blipFill>
                    <a:blip r:embed="rId14"/>
                    <a:stretch>
                      <a:fillRect/>
                    </a:stretch>
                  </pic:blipFill>
                  <pic:spPr>
                    <a:xfrm>
                      <a:off x="0" y="0"/>
                      <a:ext cx="5734198" cy="1029261"/>
                    </a:xfrm>
                    <a:prstGeom prst="rect">
                      <a:avLst/>
                    </a:prstGeom>
                  </pic:spPr>
                </pic:pic>
              </a:graphicData>
            </a:graphic>
          </wp:inline>
        </w:drawing>
      </w:r>
    </w:p>
    <w:p w14:paraId="205D9047" w14:textId="54AAF69F" w:rsidR="00531EE4" w:rsidRPr="00053643" w:rsidRDefault="00531EE4" w:rsidP="003D4018">
      <w:pPr>
        <w:pStyle w:val="Sinespaciado"/>
        <w:spacing w:line="276" w:lineRule="auto"/>
        <w:jc w:val="both"/>
        <w:rPr>
          <w:rFonts w:ascii="Arial" w:hAnsi="Arial" w:cs="Arial"/>
          <w:bCs/>
        </w:rPr>
      </w:pPr>
    </w:p>
    <w:p w14:paraId="3DC40C33" w14:textId="3B9EB3A9" w:rsidR="00531EE4" w:rsidRPr="00053643" w:rsidRDefault="008F245A" w:rsidP="003D4018">
      <w:pPr>
        <w:pStyle w:val="Sinespaciado"/>
        <w:spacing w:line="276" w:lineRule="auto"/>
        <w:jc w:val="both"/>
        <w:rPr>
          <w:rFonts w:ascii="Arial" w:hAnsi="Arial" w:cs="Arial"/>
          <w:bCs/>
        </w:rPr>
      </w:pPr>
      <w:r w:rsidRPr="00053643">
        <w:rPr>
          <w:rFonts w:ascii="Arial" w:hAnsi="Arial" w:cs="Arial"/>
          <w:bCs/>
        </w:rPr>
        <w:t>El Consejo se dio por enterado del informe presentado por la Comisión.</w:t>
      </w:r>
    </w:p>
    <w:p w14:paraId="2D6BA9EA" w14:textId="1662473C" w:rsidR="00531EE4" w:rsidRPr="00053643" w:rsidRDefault="00531EE4" w:rsidP="003D4018">
      <w:pPr>
        <w:pStyle w:val="Sinespaciado"/>
        <w:spacing w:line="276" w:lineRule="auto"/>
        <w:jc w:val="both"/>
        <w:rPr>
          <w:rFonts w:ascii="Arial" w:hAnsi="Arial" w:cs="Arial"/>
          <w:bCs/>
        </w:rPr>
      </w:pPr>
    </w:p>
    <w:p w14:paraId="53537860" w14:textId="443DE1D4" w:rsidR="00531EE4" w:rsidRPr="00053643" w:rsidRDefault="00531EE4" w:rsidP="003D4018">
      <w:pPr>
        <w:pStyle w:val="Sinespaciado"/>
        <w:spacing w:line="276" w:lineRule="auto"/>
        <w:jc w:val="both"/>
        <w:rPr>
          <w:rFonts w:ascii="Arial" w:hAnsi="Arial" w:cs="Arial"/>
          <w:bCs/>
        </w:rPr>
      </w:pPr>
    </w:p>
    <w:p w14:paraId="150D4B86" w14:textId="3A170E6D" w:rsidR="00531EE4" w:rsidRPr="00053643" w:rsidRDefault="00531EE4" w:rsidP="003D4018">
      <w:pPr>
        <w:pStyle w:val="Sinespaciado"/>
        <w:spacing w:line="276" w:lineRule="auto"/>
        <w:jc w:val="both"/>
        <w:rPr>
          <w:rFonts w:ascii="Arial" w:hAnsi="Arial" w:cs="Arial"/>
          <w:bCs/>
        </w:rPr>
      </w:pPr>
    </w:p>
    <w:p w14:paraId="21912EA9" w14:textId="59B7D2AC" w:rsidR="00531EE4" w:rsidRPr="00053643" w:rsidRDefault="00531EE4" w:rsidP="003D4018">
      <w:pPr>
        <w:pStyle w:val="Sinespaciado"/>
        <w:spacing w:line="276" w:lineRule="auto"/>
        <w:jc w:val="both"/>
        <w:rPr>
          <w:rFonts w:ascii="Arial" w:hAnsi="Arial" w:cs="Arial"/>
          <w:bCs/>
        </w:rPr>
      </w:pPr>
    </w:p>
    <w:p w14:paraId="7C1A030C" w14:textId="77777777" w:rsidR="00531EE4" w:rsidRPr="00053643" w:rsidRDefault="00531EE4" w:rsidP="003D4018">
      <w:pPr>
        <w:pStyle w:val="Sinespaciado"/>
        <w:spacing w:line="276" w:lineRule="auto"/>
        <w:jc w:val="both"/>
        <w:rPr>
          <w:rFonts w:ascii="Arial" w:hAnsi="Arial" w:cs="Arial"/>
          <w:bCs/>
        </w:rPr>
      </w:pPr>
    </w:p>
    <w:p w14:paraId="5DFF47D1" w14:textId="4F5FF6D0" w:rsidR="00844E61" w:rsidRPr="00053643" w:rsidRDefault="00CD6992" w:rsidP="00BC0B66">
      <w:pPr>
        <w:pStyle w:val="Sinespaciado"/>
        <w:numPr>
          <w:ilvl w:val="0"/>
          <w:numId w:val="10"/>
        </w:numPr>
        <w:spacing w:line="276" w:lineRule="auto"/>
        <w:ind w:right="-129"/>
        <w:jc w:val="both"/>
        <w:rPr>
          <w:rFonts w:ascii="Arial" w:hAnsi="Arial" w:cs="Arial"/>
          <w:b/>
        </w:rPr>
      </w:pPr>
      <w:r w:rsidRPr="00053643">
        <w:rPr>
          <w:rFonts w:ascii="Arial" w:hAnsi="Arial" w:cs="Arial"/>
          <w:b/>
        </w:rPr>
        <w:t>CORRESPONDENCIA.</w:t>
      </w:r>
    </w:p>
    <w:p w14:paraId="6FDE6EE9" w14:textId="69CF4A7D" w:rsidR="00CD6992" w:rsidRPr="00053643" w:rsidRDefault="00CD6992" w:rsidP="00BC0B66">
      <w:pPr>
        <w:pStyle w:val="Sinespaciado"/>
        <w:numPr>
          <w:ilvl w:val="0"/>
          <w:numId w:val="10"/>
        </w:numPr>
        <w:spacing w:line="276" w:lineRule="auto"/>
        <w:ind w:right="-129"/>
        <w:jc w:val="both"/>
        <w:rPr>
          <w:rFonts w:ascii="Arial" w:hAnsi="Arial" w:cs="Arial"/>
          <w:b/>
        </w:rPr>
      </w:pPr>
      <w:r w:rsidRPr="00053643">
        <w:rPr>
          <w:rFonts w:ascii="Arial" w:hAnsi="Arial" w:cs="Arial"/>
          <w:b/>
        </w:rPr>
        <w:t>VARIOS.</w:t>
      </w:r>
    </w:p>
    <w:p w14:paraId="68FE1BD1" w14:textId="77777777" w:rsidR="00D80B6F" w:rsidRPr="00053643" w:rsidRDefault="00D80B6F" w:rsidP="00827C22">
      <w:pPr>
        <w:pStyle w:val="Sinespaciado"/>
        <w:spacing w:line="276" w:lineRule="auto"/>
        <w:ind w:left="1080" w:right="-129"/>
        <w:jc w:val="both"/>
        <w:rPr>
          <w:rFonts w:ascii="Arial" w:hAnsi="Arial" w:cs="Arial"/>
          <w:bCs/>
        </w:rPr>
      </w:pPr>
    </w:p>
    <w:p w14:paraId="1772BE86" w14:textId="40795CB8"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Cs/>
        </w:rPr>
        <w:t>4.1 Organización de evento CVPCPA</w:t>
      </w:r>
    </w:p>
    <w:tbl>
      <w:tblPr>
        <w:tblW w:w="8840" w:type="dxa"/>
        <w:tblCellMar>
          <w:left w:w="0" w:type="dxa"/>
          <w:right w:w="0" w:type="dxa"/>
        </w:tblCellMar>
        <w:tblLook w:val="0420" w:firstRow="1" w:lastRow="0" w:firstColumn="0" w:lastColumn="0" w:noHBand="0" w:noVBand="1"/>
      </w:tblPr>
      <w:tblGrid>
        <w:gridCol w:w="8840"/>
      </w:tblGrid>
      <w:tr w:rsidR="00531EE4" w:rsidRPr="00053643" w14:paraId="443F5A7A" w14:textId="77777777" w:rsidTr="00531EE4">
        <w:trPr>
          <w:trHeight w:val="584"/>
        </w:trPr>
        <w:tc>
          <w:tcPr>
            <w:tcW w:w="8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08AC0D"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
                <w:bCs/>
              </w:rPr>
              <w:t xml:space="preserve">Acreditación de 20 horas </w:t>
            </w:r>
          </w:p>
          <w:p w14:paraId="45BD58F9"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
                <w:bCs/>
              </w:rPr>
              <w:t>(6 sesiones de 3 horas y 1 de 2 horas)</w:t>
            </w:r>
          </w:p>
          <w:p w14:paraId="0C0B11D1"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
                <w:bCs/>
              </w:rPr>
              <w:t>Fecha: jueves 22 y viernes 23 de julio y semana del 26 al 30 de julio de 2021</w:t>
            </w:r>
          </w:p>
          <w:p w14:paraId="1FB72BBC"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
                <w:bCs/>
              </w:rPr>
              <w:t>Horario: de 5:00 pm a 8:00 pm</w:t>
            </w:r>
          </w:p>
          <w:p w14:paraId="51159699"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
                <w:bCs/>
              </w:rPr>
              <w:t>Enfoque práctico: Taller</w:t>
            </w:r>
          </w:p>
        </w:tc>
      </w:tr>
      <w:tr w:rsidR="00531EE4" w:rsidRPr="00053643" w14:paraId="14A105F3" w14:textId="77777777" w:rsidTr="00531EE4">
        <w:tc>
          <w:tcPr>
            <w:tcW w:w="8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7ECD91"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Cs/>
              </w:rPr>
              <w:t>“Taller de control de calidad para firmas de auditoría”</w:t>
            </w:r>
          </w:p>
        </w:tc>
      </w:tr>
      <w:tr w:rsidR="00531EE4" w:rsidRPr="00053643" w14:paraId="617B3ECE" w14:textId="77777777" w:rsidTr="00531EE4">
        <w:trPr>
          <w:trHeight w:val="584"/>
        </w:trPr>
        <w:tc>
          <w:tcPr>
            <w:tcW w:w="8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6DFFB1" w14:textId="77777777" w:rsidR="00531EE4" w:rsidRPr="00053643" w:rsidRDefault="00531EE4" w:rsidP="00BC0B66">
            <w:pPr>
              <w:pStyle w:val="Sinespaciado"/>
              <w:numPr>
                <w:ilvl w:val="0"/>
                <w:numId w:val="28"/>
              </w:numPr>
              <w:spacing w:line="276" w:lineRule="auto"/>
              <w:ind w:right="-129"/>
              <w:jc w:val="both"/>
              <w:rPr>
                <w:rFonts w:ascii="Arial" w:hAnsi="Arial" w:cs="Arial"/>
                <w:bCs/>
              </w:rPr>
            </w:pPr>
            <w:r w:rsidRPr="00053643">
              <w:rPr>
                <w:rFonts w:ascii="Arial" w:hAnsi="Arial" w:cs="Arial"/>
                <w:bCs/>
              </w:rPr>
              <w:t>Norma Internacional de Control de Calidad No.1</w:t>
            </w:r>
          </w:p>
          <w:p w14:paraId="16F6D68F" w14:textId="77777777" w:rsidR="00531EE4" w:rsidRPr="00053643" w:rsidRDefault="00531EE4" w:rsidP="00BC0B66">
            <w:pPr>
              <w:pStyle w:val="Sinespaciado"/>
              <w:numPr>
                <w:ilvl w:val="0"/>
                <w:numId w:val="28"/>
              </w:numPr>
              <w:spacing w:line="276" w:lineRule="auto"/>
              <w:ind w:right="-129"/>
              <w:jc w:val="both"/>
              <w:rPr>
                <w:rFonts w:ascii="Arial" w:hAnsi="Arial" w:cs="Arial"/>
                <w:bCs/>
              </w:rPr>
            </w:pPr>
            <w:r w:rsidRPr="00053643">
              <w:rPr>
                <w:rFonts w:ascii="Arial" w:hAnsi="Arial" w:cs="Arial"/>
                <w:bCs/>
              </w:rPr>
              <w:t>Normas Internacional de Gestión de Calidad 1 y 2 (pendiente de salir la traducción)</w:t>
            </w:r>
          </w:p>
          <w:p w14:paraId="1691FAB4" w14:textId="77777777" w:rsidR="00531EE4" w:rsidRPr="00053643" w:rsidRDefault="00531EE4" w:rsidP="00BC0B66">
            <w:pPr>
              <w:pStyle w:val="Sinespaciado"/>
              <w:numPr>
                <w:ilvl w:val="0"/>
                <w:numId w:val="28"/>
              </w:numPr>
              <w:spacing w:line="276" w:lineRule="auto"/>
              <w:ind w:right="-129"/>
              <w:jc w:val="both"/>
              <w:rPr>
                <w:rFonts w:ascii="Arial" w:hAnsi="Arial" w:cs="Arial"/>
                <w:bCs/>
              </w:rPr>
            </w:pPr>
            <w:r w:rsidRPr="00053643">
              <w:rPr>
                <w:rFonts w:ascii="Arial" w:hAnsi="Arial" w:cs="Arial"/>
                <w:bCs/>
              </w:rPr>
              <w:t xml:space="preserve">Diseño de un Manual de Control de Calidad </w:t>
            </w:r>
          </w:p>
          <w:p w14:paraId="794B86B1" w14:textId="77777777" w:rsidR="00531EE4" w:rsidRPr="00053643" w:rsidRDefault="00531EE4" w:rsidP="00531EE4">
            <w:pPr>
              <w:pStyle w:val="Sinespaciado"/>
              <w:spacing w:line="276" w:lineRule="auto"/>
              <w:ind w:left="426" w:right="-129"/>
              <w:jc w:val="both"/>
              <w:rPr>
                <w:rFonts w:ascii="Arial" w:hAnsi="Arial" w:cs="Arial"/>
                <w:bCs/>
              </w:rPr>
            </w:pPr>
            <w:r w:rsidRPr="00053643">
              <w:rPr>
                <w:rFonts w:ascii="Arial" w:hAnsi="Arial" w:cs="Arial"/>
                <w:bCs/>
              </w:rPr>
              <w:t xml:space="preserve">    (Mencionar el contexto desde el inicio del evento)</w:t>
            </w:r>
          </w:p>
        </w:tc>
      </w:tr>
    </w:tbl>
    <w:p w14:paraId="0AE6D8B0" w14:textId="77777777" w:rsidR="00531EE4" w:rsidRPr="00053643" w:rsidRDefault="00531EE4" w:rsidP="00531EE4">
      <w:pPr>
        <w:pStyle w:val="Sinespaciado"/>
        <w:spacing w:line="276" w:lineRule="auto"/>
        <w:ind w:left="426" w:right="-129"/>
        <w:jc w:val="both"/>
        <w:rPr>
          <w:rFonts w:ascii="Arial" w:hAnsi="Arial" w:cs="Arial"/>
          <w:bCs/>
        </w:rPr>
      </w:pPr>
    </w:p>
    <w:p w14:paraId="0BCF1239" w14:textId="3E9FECC0" w:rsidR="00D80B6F" w:rsidRPr="00053643" w:rsidRDefault="008A7A8A" w:rsidP="00D2496C">
      <w:pPr>
        <w:pStyle w:val="Sinespaciado"/>
        <w:spacing w:line="276" w:lineRule="auto"/>
        <w:ind w:right="-129"/>
        <w:jc w:val="both"/>
        <w:rPr>
          <w:rFonts w:ascii="Arial" w:hAnsi="Arial" w:cs="Arial"/>
          <w:bCs/>
        </w:rPr>
      </w:pPr>
      <w:r w:rsidRPr="00053643">
        <w:rPr>
          <w:rFonts w:ascii="Arial" w:hAnsi="Arial" w:cs="Arial"/>
          <w:bCs/>
        </w:rPr>
        <w:t xml:space="preserve">El Consejo se dio por enterado de lo presentado por el Licenciado Ricardo García. </w:t>
      </w:r>
    </w:p>
    <w:p w14:paraId="2A812EF6" w14:textId="77777777" w:rsidR="00F32A7F" w:rsidRPr="00053643" w:rsidRDefault="00F32A7F" w:rsidP="00827C22">
      <w:pPr>
        <w:spacing w:line="276" w:lineRule="auto"/>
        <w:ind w:right="-129"/>
        <w:jc w:val="both"/>
        <w:rPr>
          <w:rFonts w:ascii="Arial" w:hAnsi="Arial" w:cs="Arial"/>
          <w:sz w:val="22"/>
          <w:szCs w:val="22"/>
        </w:rPr>
      </w:pPr>
    </w:p>
    <w:p w14:paraId="5EB16A65" w14:textId="0C6FF48B" w:rsidR="0080582F" w:rsidRPr="00053643" w:rsidRDefault="0080582F" w:rsidP="00D2496C">
      <w:pPr>
        <w:spacing w:line="276" w:lineRule="auto"/>
        <w:ind w:right="-129"/>
        <w:jc w:val="both"/>
        <w:rPr>
          <w:rFonts w:ascii="Arial" w:hAnsi="Arial" w:cs="Arial"/>
          <w:bCs/>
          <w:sz w:val="22"/>
          <w:szCs w:val="22"/>
        </w:rPr>
      </w:pPr>
      <w:r w:rsidRPr="00053643">
        <w:rPr>
          <w:rFonts w:ascii="Arial" w:hAnsi="Arial" w:cs="Arial"/>
          <w:sz w:val="22"/>
          <w:szCs w:val="22"/>
        </w:rPr>
        <w:t>Y no habiendo más que tratar, se da por finalizada la reunión</w:t>
      </w:r>
      <w:r w:rsidR="002649A9" w:rsidRPr="00053643">
        <w:rPr>
          <w:rFonts w:ascii="Arial" w:hAnsi="Arial" w:cs="Arial"/>
          <w:sz w:val="22"/>
          <w:szCs w:val="22"/>
        </w:rPr>
        <w:t xml:space="preserve"> </w:t>
      </w:r>
      <w:r w:rsidR="008A7A8A" w:rsidRPr="00053643">
        <w:rPr>
          <w:rFonts w:ascii="Arial" w:hAnsi="Arial" w:cs="Arial"/>
          <w:sz w:val="22"/>
          <w:szCs w:val="22"/>
        </w:rPr>
        <w:t>a las diez horas con cuarenta minutos</w:t>
      </w:r>
      <w:r w:rsidR="00E879D0" w:rsidRPr="00053643">
        <w:rPr>
          <w:rFonts w:ascii="Arial" w:hAnsi="Arial" w:cs="Arial"/>
          <w:sz w:val="22"/>
          <w:szCs w:val="22"/>
        </w:rPr>
        <w:t xml:space="preserve"> en el mismo lugar y fecha</w:t>
      </w:r>
      <w:r w:rsidRPr="00053643">
        <w:rPr>
          <w:rFonts w:ascii="Arial" w:hAnsi="Arial" w:cs="Arial"/>
          <w:sz w:val="22"/>
          <w:szCs w:val="22"/>
        </w:rPr>
        <w:t>.</w:t>
      </w:r>
    </w:p>
    <w:tbl>
      <w:tblPr>
        <w:tblpPr w:leftFromText="141" w:rightFromText="141" w:vertAnchor="text" w:horzAnchor="margin" w:tblpX="141" w:tblpY="478"/>
        <w:tblW w:w="10185" w:type="dxa"/>
        <w:tblLayout w:type="fixed"/>
        <w:tblCellMar>
          <w:left w:w="70" w:type="dxa"/>
          <w:right w:w="70" w:type="dxa"/>
        </w:tblCellMar>
        <w:tblLook w:val="0000" w:firstRow="0" w:lastRow="0" w:firstColumn="0" w:lastColumn="0" w:noHBand="0" w:noVBand="0"/>
      </w:tblPr>
      <w:tblGrid>
        <w:gridCol w:w="4962"/>
        <w:gridCol w:w="5223"/>
      </w:tblGrid>
      <w:tr w:rsidR="00531EE4" w:rsidRPr="00053643" w14:paraId="27132F65" w14:textId="77777777" w:rsidTr="00D2496C">
        <w:trPr>
          <w:trHeight w:val="844"/>
        </w:trPr>
        <w:tc>
          <w:tcPr>
            <w:tcW w:w="4962" w:type="dxa"/>
          </w:tcPr>
          <w:p w14:paraId="4241E49E" w14:textId="77777777" w:rsidR="00531EE4" w:rsidRPr="00053643" w:rsidRDefault="00531EE4" w:rsidP="00D2496C">
            <w:pPr>
              <w:spacing w:line="276" w:lineRule="auto"/>
              <w:jc w:val="center"/>
              <w:rPr>
                <w:rFonts w:ascii="Arial" w:hAnsi="Arial" w:cs="Arial"/>
                <w:sz w:val="22"/>
                <w:szCs w:val="22"/>
              </w:rPr>
            </w:pPr>
          </w:p>
          <w:p w14:paraId="74EC5C35" w14:textId="77777777" w:rsidR="00531EE4" w:rsidRPr="00053643" w:rsidRDefault="00531EE4" w:rsidP="00D2496C">
            <w:pPr>
              <w:spacing w:line="276" w:lineRule="auto"/>
              <w:jc w:val="center"/>
              <w:rPr>
                <w:rFonts w:ascii="Arial" w:hAnsi="Arial" w:cs="Arial"/>
                <w:sz w:val="22"/>
                <w:szCs w:val="22"/>
              </w:rPr>
            </w:pPr>
          </w:p>
          <w:p w14:paraId="2A9A6327" w14:textId="77777777" w:rsidR="00531EE4" w:rsidRPr="00053643" w:rsidRDefault="00531EE4" w:rsidP="00D2496C">
            <w:pPr>
              <w:spacing w:line="276" w:lineRule="auto"/>
              <w:jc w:val="center"/>
              <w:rPr>
                <w:rFonts w:ascii="Arial" w:hAnsi="Arial" w:cs="Arial"/>
                <w:sz w:val="22"/>
                <w:szCs w:val="22"/>
              </w:rPr>
            </w:pPr>
          </w:p>
          <w:p w14:paraId="7FDA996B" w14:textId="77777777" w:rsidR="00531EE4" w:rsidRPr="00053643" w:rsidRDefault="00531EE4" w:rsidP="00D2496C">
            <w:pPr>
              <w:spacing w:line="276" w:lineRule="auto"/>
              <w:jc w:val="center"/>
              <w:rPr>
                <w:rFonts w:ascii="Arial" w:hAnsi="Arial" w:cs="Arial"/>
                <w:sz w:val="22"/>
                <w:szCs w:val="22"/>
              </w:rPr>
            </w:pPr>
          </w:p>
          <w:p w14:paraId="003C9E4D"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Carlos Abraham Tejada Chacón</w:t>
            </w:r>
          </w:p>
          <w:p w14:paraId="3091B056"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Presidente del Consejo</w:t>
            </w:r>
          </w:p>
        </w:tc>
        <w:tc>
          <w:tcPr>
            <w:tcW w:w="5223" w:type="dxa"/>
          </w:tcPr>
          <w:p w14:paraId="6026AE34" w14:textId="77777777" w:rsidR="00531EE4" w:rsidRPr="00053643" w:rsidRDefault="00531EE4" w:rsidP="00D2496C">
            <w:pPr>
              <w:spacing w:line="276" w:lineRule="auto"/>
              <w:jc w:val="center"/>
              <w:rPr>
                <w:rFonts w:ascii="Arial" w:hAnsi="Arial" w:cs="Arial"/>
                <w:sz w:val="22"/>
                <w:szCs w:val="22"/>
              </w:rPr>
            </w:pPr>
          </w:p>
          <w:p w14:paraId="46F5FCBF" w14:textId="77777777" w:rsidR="00531EE4" w:rsidRPr="00053643" w:rsidRDefault="00531EE4" w:rsidP="00D2496C">
            <w:pPr>
              <w:spacing w:line="276" w:lineRule="auto"/>
              <w:jc w:val="center"/>
              <w:rPr>
                <w:rFonts w:ascii="Arial" w:hAnsi="Arial" w:cs="Arial"/>
                <w:sz w:val="22"/>
                <w:szCs w:val="22"/>
              </w:rPr>
            </w:pPr>
          </w:p>
          <w:p w14:paraId="65EE0EE4" w14:textId="77777777" w:rsidR="00531EE4" w:rsidRPr="00053643" w:rsidRDefault="00531EE4" w:rsidP="00D2496C">
            <w:pPr>
              <w:spacing w:line="276" w:lineRule="auto"/>
              <w:jc w:val="center"/>
              <w:rPr>
                <w:rFonts w:ascii="Arial" w:hAnsi="Arial" w:cs="Arial"/>
                <w:sz w:val="22"/>
                <w:szCs w:val="22"/>
              </w:rPr>
            </w:pPr>
          </w:p>
          <w:p w14:paraId="78BE230E" w14:textId="77777777" w:rsidR="00531EE4" w:rsidRPr="00053643" w:rsidRDefault="00531EE4" w:rsidP="00D2496C">
            <w:pPr>
              <w:spacing w:line="276" w:lineRule="auto"/>
              <w:jc w:val="center"/>
              <w:rPr>
                <w:rFonts w:ascii="Arial" w:hAnsi="Arial" w:cs="Arial"/>
                <w:sz w:val="22"/>
                <w:szCs w:val="22"/>
              </w:rPr>
            </w:pPr>
          </w:p>
          <w:p w14:paraId="3153D54F"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Ricardo Antonio García Vásquez</w:t>
            </w:r>
          </w:p>
          <w:p w14:paraId="782B1009" w14:textId="77777777" w:rsidR="00531EE4" w:rsidRPr="00053643" w:rsidRDefault="00531EE4" w:rsidP="00D2496C">
            <w:pPr>
              <w:spacing w:line="276" w:lineRule="auto"/>
              <w:ind w:firstLine="708"/>
              <w:jc w:val="center"/>
              <w:rPr>
                <w:rFonts w:ascii="Arial" w:hAnsi="Arial" w:cs="Arial"/>
                <w:sz w:val="22"/>
                <w:szCs w:val="22"/>
              </w:rPr>
            </w:pPr>
            <w:r w:rsidRPr="00053643">
              <w:rPr>
                <w:rFonts w:ascii="Arial" w:hAnsi="Arial" w:cs="Arial"/>
                <w:sz w:val="22"/>
                <w:szCs w:val="22"/>
              </w:rPr>
              <w:t>Director Propietario</w:t>
            </w:r>
          </w:p>
        </w:tc>
      </w:tr>
      <w:tr w:rsidR="00531EE4" w:rsidRPr="00053643" w14:paraId="14C9BD1D" w14:textId="77777777" w:rsidTr="00D2496C">
        <w:trPr>
          <w:trHeight w:val="844"/>
        </w:trPr>
        <w:tc>
          <w:tcPr>
            <w:tcW w:w="4962" w:type="dxa"/>
          </w:tcPr>
          <w:p w14:paraId="260DEE90" w14:textId="77777777" w:rsidR="00531EE4" w:rsidRPr="00053643" w:rsidRDefault="00531EE4" w:rsidP="00D2496C">
            <w:pPr>
              <w:spacing w:line="276" w:lineRule="auto"/>
              <w:jc w:val="center"/>
              <w:rPr>
                <w:rFonts w:ascii="Arial" w:hAnsi="Arial" w:cs="Arial"/>
                <w:sz w:val="22"/>
                <w:szCs w:val="22"/>
              </w:rPr>
            </w:pPr>
          </w:p>
          <w:p w14:paraId="7F85DEFA" w14:textId="77777777" w:rsidR="00531EE4" w:rsidRPr="00053643" w:rsidRDefault="00531EE4" w:rsidP="00D2496C">
            <w:pPr>
              <w:spacing w:line="276" w:lineRule="auto"/>
              <w:jc w:val="center"/>
              <w:rPr>
                <w:rFonts w:ascii="Arial" w:hAnsi="Arial" w:cs="Arial"/>
                <w:sz w:val="22"/>
                <w:szCs w:val="22"/>
              </w:rPr>
            </w:pPr>
          </w:p>
          <w:p w14:paraId="4DC826C3" w14:textId="77777777" w:rsidR="00531EE4" w:rsidRPr="00053643" w:rsidRDefault="00531EE4" w:rsidP="00D2496C">
            <w:pPr>
              <w:spacing w:line="276" w:lineRule="auto"/>
              <w:jc w:val="center"/>
              <w:rPr>
                <w:rFonts w:ascii="Arial" w:hAnsi="Arial" w:cs="Arial"/>
                <w:sz w:val="22"/>
                <w:szCs w:val="22"/>
              </w:rPr>
            </w:pPr>
          </w:p>
          <w:p w14:paraId="1283F01E"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Jorge Alberto Ramírez Ruano</w:t>
            </w:r>
          </w:p>
          <w:p w14:paraId="6A9F6A3D"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Propietario</w:t>
            </w:r>
          </w:p>
        </w:tc>
        <w:tc>
          <w:tcPr>
            <w:tcW w:w="5223" w:type="dxa"/>
          </w:tcPr>
          <w:p w14:paraId="00BBA0F9" w14:textId="77777777" w:rsidR="00531EE4" w:rsidRPr="00053643" w:rsidRDefault="00531EE4" w:rsidP="00D2496C">
            <w:pPr>
              <w:spacing w:line="276" w:lineRule="auto"/>
              <w:jc w:val="center"/>
              <w:rPr>
                <w:rFonts w:ascii="Arial" w:hAnsi="Arial" w:cs="Arial"/>
                <w:sz w:val="22"/>
                <w:szCs w:val="22"/>
              </w:rPr>
            </w:pPr>
          </w:p>
          <w:p w14:paraId="391B18C5" w14:textId="77777777" w:rsidR="00531EE4" w:rsidRPr="00053643" w:rsidRDefault="00531EE4" w:rsidP="00D2496C">
            <w:pPr>
              <w:spacing w:line="276" w:lineRule="auto"/>
              <w:jc w:val="center"/>
              <w:rPr>
                <w:rFonts w:ascii="Arial" w:hAnsi="Arial" w:cs="Arial"/>
                <w:sz w:val="22"/>
                <w:szCs w:val="22"/>
              </w:rPr>
            </w:pPr>
          </w:p>
          <w:p w14:paraId="5F920CC4" w14:textId="77777777" w:rsidR="00531EE4" w:rsidRPr="00053643" w:rsidRDefault="00531EE4" w:rsidP="00D2496C">
            <w:pPr>
              <w:spacing w:line="276" w:lineRule="auto"/>
              <w:jc w:val="center"/>
              <w:rPr>
                <w:rFonts w:ascii="Arial" w:hAnsi="Arial" w:cs="Arial"/>
                <w:sz w:val="22"/>
                <w:szCs w:val="22"/>
              </w:rPr>
            </w:pPr>
          </w:p>
          <w:p w14:paraId="0100A049"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William Omar Pereira Bolaños</w:t>
            </w:r>
          </w:p>
          <w:p w14:paraId="1011C546"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Propietario</w:t>
            </w:r>
          </w:p>
        </w:tc>
      </w:tr>
      <w:tr w:rsidR="00531EE4" w:rsidRPr="00053643" w14:paraId="18EABA0D" w14:textId="77777777" w:rsidTr="00D2496C">
        <w:trPr>
          <w:trHeight w:val="844"/>
        </w:trPr>
        <w:tc>
          <w:tcPr>
            <w:tcW w:w="4962" w:type="dxa"/>
          </w:tcPr>
          <w:p w14:paraId="1A68C6BC" w14:textId="77777777" w:rsidR="00531EE4" w:rsidRPr="00053643" w:rsidRDefault="00531EE4" w:rsidP="00D2496C">
            <w:pPr>
              <w:spacing w:line="276" w:lineRule="auto"/>
              <w:jc w:val="center"/>
              <w:rPr>
                <w:rFonts w:ascii="Arial" w:hAnsi="Arial" w:cs="Arial"/>
                <w:sz w:val="22"/>
                <w:szCs w:val="22"/>
              </w:rPr>
            </w:pPr>
          </w:p>
          <w:p w14:paraId="409CD72D" w14:textId="77777777" w:rsidR="00531EE4" w:rsidRPr="00053643" w:rsidRDefault="00531EE4" w:rsidP="00D2496C">
            <w:pPr>
              <w:spacing w:line="276" w:lineRule="auto"/>
              <w:jc w:val="center"/>
              <w:rPr>
                <w:rFonts w:ascii="Arial" w:hAnsi="Arial" w:cs="Arial"/>
                <w:sz w:val="22"/>
                <w:szCs w:val="22"/>
              </w:rPr>
            </w:pPr>
          </w:p>
          <w:p w14:paraId="5BF7B65F" w14:textId="77777777" w:rsidR="00531EE4" w:rsidRPr="00053643" w:rsidRDefault="00531EE4" w:rsidP="00D2496C">
            <w:pPr>
              <w:spacing w:line="276" w:lineRule="auto"/>
              <w:jc w:val="center"/>
              <w:rPr>
                <w:rFonts w:ascii="Arial" w:hAnsi="Arial" w:cs="Arial"/>
                <w:sz w:val="22"/>
                <w:szCs w:val="22"/>
              </w:rPr>
            </w:pPr>
          </w:p>
          <w:p w14:paraId="491C3493"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Francisco Orlando Henríquez Álvarez</w:t>
            </w:r>
          </w:p>
          <w:p w14:paraId="5A19D1FA"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Propietario</w:t>
            </w:r>
          </w:p>
        </w:tc>
        <w:tc>
          <w:tcPr>
            <w:tcW w:w="5223" w:type="dxa"/>
          </w:tcPr>
          <w:p w14:paraId="2B995736" w14:textId="77777777" w:rsidR="00531EE4" w:rsidRPr="00053643" w:rsidRDefault="00531EE4" w:rsidP="00D2496C">
            <w:pPr>
              <w:spacing w:line="276" w:lineRule="auto"/>
              <w:jc w:val="center"/>
              <w:rPr>
                <w:rFonts w:ascii="Arial" w:hAnsi="Arial" w:cs="Arial"/>
                <w:sz w:val="22"/>
                <w:szCs w:val="22"/>
              </w:rPr>
            </w:pPr>
          </w:p>
          <w:p w14:paraId="34B381F8" w14:textId="77777777" w:rsidR="00531EE4" w:rsidRPr="00053643" w:rsidRDefault="00531EE4" w:rsidP="00D2496C">
            <w:pPr>
              <w:spacing w:line="276" w:lineRule="auto"/>
              <w:jc w:val="center"/>
              <w:rPr>
                <w:rFonts w:ascii="Arial" w:hAnsi="Arial" w:cs="Arial"/>
                <w:sz w:val="22"/>
                <w:szCs w:val="22"/>
              </w:rPr>
            </w:pPr>
          </w:p>
          <w:p w14:paraId="658DC848" w14:textId="77777777" w:rsidR="00531EE4" w:rsidRPr="00053643" w:rsidRDefault="00531EE4" w:rsidP="00D2496C">
            <w:pPr>
              <w:spacing w:line="276" w:lineRule="auto"/>
              <w:jc w:val="center"/>
              <w:rPr>
                <w:rFonts w:ascii="Arial" w:hAnsi="Arial" w:cs="Arial"/>
                <w:sz w:val="22"/>
                <w:szCs w:val="22"/>
              </w:rPr>
            </w:pPr>
          </w:p>
          <w:p w14:paraId="0B494D0C"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Rutilio Alexander Arévalo Segovia</w:t>
            </w:r>
          </w:p>
          <w:p w14:paraId="161D8580"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Propietario</w:t>
            </w:r>
          </w:p>
          <w:p w14:paraId="05974590" w14:textId="77777777" w:rsidR="00531EE4" w:rsidRPr="00053643" w:rsidRDefault="00531EE4" w:rsidP="00D2496C">
            <w:pPr>
              <w:spacing w:line="276" w:lineRule="auto"/>
              <w:jc w:val="center"/>
              <w:rPr>
                <w:rFonts w:ascii="Arial" w:hAnsi="Arial" w:cs="Arial"/>
                <w:sz w:val="22"/>
                <w:szCs w:val="22"/>
              </w:rPr>
            </w:pPr>
          </w:p>
          <w:p w14:paraId="1754526C" w14:textId="77777777" w:rsidR="00531EE4" w:rsidRPr="00053643" w:rsidRDefault="00531EE4" w:rsidP="00D2496C">
            <w:pPr>
              <w:spacing w:line="276" w:lineRule="auto"/>
              <w:jc w:val="center"/>
              <w:rPr>
                <w:rFonts w:ascii="Arial" w:hAnsi="Arial" w:cs="Arial"/>
                <w:sz w:val="22"/>
                <w:szCs w:val="22"/>
              </w:rPr>
            </w:pPr>
          </w:p>
        </w:tc>
      </w:tr>
      <w:tr w:rsidR="00531EE4" w:rsidRPr="00053643" w14:paraId="38771A0B" w14:textId="77777777" w:rsidTr="00D2496C">
        <w:trPr>
          <w:trHeight w:val="1623"/>
        </w:trPr>
        <w:tc>
          <w:tcPr>
            <w:tcW w:w="4962" w:type="dxa"/>
          </w:tcPr>
          <w:p w14:paraId="7FF03CC4" w14:textId="77777777" w:rsidR="00531EE4" w:rsidRPr="00053643" w:rsidRDefault="00531EE4" w:rsidP="00D2496C">
            <w:pPr>
              <w:spacing w:line="276" w:lineRule="auto"/>
              <w:jc w:val="center"/>
              <w:rPr>
                <w:rFonts w:ascii="Arial" w:hAnsi="Arial" w:cs="Arial"/>
                <w:sz w:val="22"/>
                <w:szCs w:val="22"/>
              </w:rPr>
            </w:pPr>
          </w:p>
          <w:p w14:paraId="3E582650"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Carlos Antonio Espinoza Cabrera</w:t>
            </w:r>
          </w:p>
          <w:p w14:paraId="56C28F52"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Suplente</w:t>
            </w:r>
          </w:p>
          <w:p w14:paraId="010128D7" w14:textId="77777777" w:rsidR="00531EE4" w:rsidRPr="00053643" w:rsidRDefault="00531EE4" w:rsidP="00D2496C">
            <w:pPr>
              <w:spacing w:line="276" w:lineRule="auto"/>
              <w:jc w:val="center"/>
              <w:rPr>
                <w:rFonts w:ascii="Arial" w:hAnsi="Arial" w:cs="Arial"/>
                <w:sz w:val="22"/>
                <w:szCs w:val="22"/>
              </w:rPr>
            </w:pPr>
          </w:p>
          <w:p w14:paraId="248870BC" w14:textId="77777777" w:rsidR="00531EE4" w:rsidRPr="00053643" w:rsidRDefault="00531EE4" w:rsidP="00D2496C">
            <w:pPr>
              <w:spacing w:line="276" w:lineRule="auto"/>
              <w:jc w:val="center"/>
              <w:rPr>
                <w:rFonts w:ascii="Arial" w:hAnsi="Arial" w:cs="Arial"/>
                <w:sz w:val="22"/>
                <w:szCs w:val="22"/>
              </w:rPr>
            </w:pPr>
          </w:p>
          <w:p w14:paraId="2159B1B8"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Juan Francisco Cocar Romano</w:t>
            </w:r>
          </w:p>
          <w:p w14:paraId="0903A186"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Suplente</w:t>
            </w:r>
          </w:p>
        </w:tc>
        <w:tc>
          <w:tcPr>
            <w:tcW w:w="5223" w:type="dxa"/>
          </w:tcPr>
          <w:p w14:paraId="6B5839F4" w14:textId="77777777" w:rsidR="00531EE4" w:rsidRPr="00053643" w:rsidRDefault="00531EE4" w:rsidP="00D2496C">
            <w:pPr>
              <w:spacing w:line="276" w:lineRule="auto"/>
              <w:jc w:val="center"/>
              <w:rPr>
                <w:rFonts w:ascii="Arial" w:hAnsi="Arial" w:cs="Arial"/>
                <w:sz w:val="22"/>
                <w:szCs w:val="22"/>
              </w:rPr>
            </w:pPr>
          </w:p>
          <w:p w14:paraId="32B4248A"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Licda. Delmy Cecilia Bejarano de Araujo</w:t>
            </w:r>
          </w:p>
          <w:p w14:paraId="43EA8ABD"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Suplente</w:t>
            </w:r>
          </w:p>
          <w:p w14:paraId="17D94EE0" w14:textId="77777777" w:rsidR="00531EE4" w:rsidRPr="00053643" w:rsidRDefault="00531EE4" w:rsidP="00D2496C">
            <w:pPr>
              <w:spacing w:line="276" w:lineRule="auto"/>
              <w:jc w:val="center"/>
              <w:rPr>
                <w:rFonts w:ascii="Arial" w:hAnsi="Arial" w:cs="Arial"/>
                <w:sz w:val="22"/>
                <w:szCs w:val="22"/>
              </w:rPr>
            </w:pPr>
          </w:p>
          <w:p w14:paraId="06B3B587" w14:textId="77777777" w:rsidR="00531EE4" w:rsidRPr="00053643" w:rsidRDefault="00531EE4" w:rsidP="00D2496C">
            <w:pPr>
              <w:spacing w:line="276" w:lineRule="auto"/>
              <w:jc w:val="center"/>
              <w:rPr>
                <w:rFonts w:ascii="Arial" w:hAnsi="Arial" w:cs="Arial"/>
                <w:sz w:val="22"/>
                <w:szCs w:val="22"/>
              </w:rPr>
            </w:pPr>
          </w:p>
          <w:p w14:paraId="3747C0D4"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Licdo. Marlon Antonio Vásquez Ticas</w:t>
            </w:r>
          </w:p>
          <w:p w14:paraId="56BD551D" w14:textId="77777777" w:rsidR="00531EE4" w:rsidRPr="00053643" w:rsidRDefault="00531EE4" w:rsidP="00D2496C">
            <w:pPr>
              <w:spacing w:line="276" w:lineRule="auto"/>
              <w:jc w:val="center"/>
              <w:rPr>
                <w:rFonts w:ascii="Arial" w:hAnsi="Arial" w:cs="Arial"/>
                <w:sz w:val="22"/>
                <w:szCs w:val="22"/>
              </w:rPr>
            </w:pPr>
            <w:r w:rsidRPr="00053643">
              <w:rPr>
                <w:rFonts w:ascii="Arial" w:hAnsi="Arial" w:cs="Arial"/>
                <w:sz w:val="22"/>
                <w:szCs w:val="22"/>
              </w:rPr>
              <w:t>Director Suplente</w:t>
            </w:r>
          </w:p>
        </w:tc>
      </w:tr>
      <w:tr w:rsidR="00531EE4" w:rsidRPr="00053643" w14:paraId="0FB24577" w14:textId="77777777" w:rsidTr="00D2496C">
        <w:trPr>
          <w:trHeight w:val="1709"/>
        </w:trPr>
        <w:tc>
          <w:tcPr>
            <w:tcW w:w="4962" w:type="dxa"/>
          </w:tcPr>
          <w:p w14:paraId="4C2EF009" w14:textId="77777777" w:rsidR="00531EE4" w:rsidRPr="00053643" w:rsidRDefault="00531EE4" w:rsidP="00D2496C">
            <w:pPr>
              <w:spacing w:line="276" w:lineRule="auto"/>
              <w:jc w:val="center"/>
              <w:rPr>
                <w:rFonts w:ascii="Arial" w:hAnsi="Arial" w:cs="Arial"/>
                <w:sz w:val="22"/>
                <w:szCs w:val="22"/>
              </w:rPr>
            </w:pPr>
          </w:p>
          <w:p w14:paraId="3FBB7385" w14:textId="77777777" w:rsidR="00531EE4" w:rsidRPr="00053643" w:rsidRDefault="00531EE4" w:rsidP="00D2496C">
            <w:pPr>
              <w:spacing w:line="276" w:lineRule="auto"/>
              <w:jc w:val="center"/>
              <w:rPr>
                <w:rFonts w:ascii="Arial" w:hAnsi="Arial" w:cs="Arial"/>
                <w:sz w:val="22"/>
                <w:szCs w:val="22"/>
              </w:rPr>
            </w:pPr>
          </w:p>
          <w:p w14:paraId="154B7E86" w14:textId="77777777" w:rsidR="00531EE4" w:rsidRPr="00053643" w:rsidRDefault="00531EE4" w:rsidP="00D2496C">
            <w:pPr>
              <w:spacing w:line="276" w:lineRule="auto"/>
              <w:jc w:val="center"/>
              <w:rPr>
                <w:rFonts w:ascii="Arial" w:hAnsi="Arial" w:cs="Arial"/>
                <w:sz w:val="22"/>
                <w:szCs w:val="22"/>
              </w:rPr>
            </w:pPr>
          </w:p>
          <w:p w14:paraId="1DE63AD1" w14:textId="77777777" w:rsidR="00D2496C" w:rsidRPr="00053643" w:rsidRDefault="00D2496C" w:rsidP="00D2496C">
            <w:pPr>
              <w:spacing w:line="276" w:lineRule="auto"/>
              <w:jc w:val="center"/>
              <w:rPr>
                <w:rFonts w:ascii="Arial" w:hAnsi="Arial" w:cs="Arial"/>
                <w:sz w:val="22"/>
                <w:szCs w:val="22"/>
              </w:rPr>
            </w:pPr>
            <w:r w:rsidRPr="00053643">
              <w:rPr>
                <w:rFonts w:ascii="Arial" w:hAnsi="Arial" w:cs="Arial"/>
                <w:sz w:val="22"/>
                <w:szCs w:val="22"/>
              </w:rPr>
              <w:t>Licdo. Mario Ernesto Menéndez Alvarado</w:t>
            </w:r>
          </w:p>
          <w:p w14:paraId="4CA0A78D" w14:textId="246B3064" w:rsidR="00531EE4" w:rsidRPr="00053643" w:rsidRDefault="00D2496C" w:rsidP="00D2496C">
            <w:pPr>
              <w:spacing w:line="276" w:lineRule="auto"/>
              <w:jc w:val="center"/>
              <w:rPr>
                <w:rFonts w:ascii="Arial" w:hAnsi="Arial" w:cs="Arial"/>
                <w:sz w:val="22"/>
                <w:szCs w:val="22"/>
              </w:rPr>
            </w:pPr>
            <w:r w:rsidRPr="00053643">
              <w:rPr>
                <w:rFonts w:ascii="Arial" w:hAnsi="Arial" w:cs="Arial"/>
                <w:sz w:val="22"/>
                <w:szCs w:val="22"/>
              </w:rPr>
              <w:t>Director Suplente</w:t>
            </w:r>
          </w:p>
        </w:tc>
        <w:tc>
          <w:tcPr>
            <w:tcW w:w="5223" w:type="dxa"/>
          </w:tcPr>
          <w:p w14:paraId="4A48BA5E" w14:textId="77777777" w:rsidR="00531EE4" w:rsidRPr="00053643" w:rsidRDefault="00531EE4" w:rsidP="00D2496C">
            <w:pPr>
              <w:spacing w:line="276" w:lineRule="auto"/>
              <w:jc w:val="center"/>
              <w:rPr>
                <w:rFonts w:ascii="Arial" w:hAnsi="Arial" w:cs="Arial"/>
                <w:sz w:val="22"/>
                <w:szCs w:val="22"/>
              </w:rPr>
            </w:pPr>
          </w:p>
          <w:p w14:paraId="6322826F" w14:textId="77777777" w:rsidR="00531EE4" w:rsidRPr="00053643" w:rsidRDefault="00531EE4" w:rsidP="00D2496C">
            <w:pPr>
              <w:spacing w:line="276" w:lineRule="auto"/>
              <w:jc w:val="center"/>
              <w:rPr>
                <w:rFonts w:ascii="Arial" w:hAnsi="Arial" w:cs="Arial"/>
                <w:sz w:val="22"/>
                <w:szCs w:val="22"/>
              </w:rPr>
            </w:pPr>
          </w:p>
          <w:p w14:paraId="3DF2D7CE" w14:textId="77777777" w:rsidR="00531EE4" w:rsidRPr="00053643" w:rsidRDefault="00531EE4" w:rsidP="00D2496C">
            <w:pPr>
              <w:spacing w:line="276" w:lineRule="auto"/>
              <w:jc w:val="center"/>
              <w:rPr>
                <w:rFonts w:ascii="Arial" w:hAnsi="Arial" w:cs="Arial"/>
                <w:sz w:val="22"/>
                <w:szCs w:val="22"/>
              </w:rPr>
            </w:pPr>
          </w:p>
          <w:p w14:paraId="4EB84EC2" w14:textId="0AF2C117" w:rsidR="00531EE4" w:rsidRPr="00053643" w:rsidRDefault="00531EE4" w:rsidP="00D2496C">
            <w:pPr>
              <w:spacing w:line="276" w:lineRule="auto"/>
              <w:jc w:val="center"/>
              <w:rPr>
                <w:rFonts w:ascii="Arial" w:hAnsi="Arial" w:cs="Arial"/>
                <w:sz w:val="22"/>
                <w:szCs w:val="22"/>
              </w:rPr>
            </w:pPr>
          </w:p>
        </w:tc>
      </w:tr>
    </w:tbl>
    <w:p w14:paraId="6B47C141" w14:textId="03BE135E" w:rsidR="00FB0281" w:rsidRPr="00053643" w:rsidRDefault="00FB0281" w:rsidP="00FB0281">
      <w:pPr>
        <w:tabs>
          <w:tab w:val="left" w:pos="4365"/>
        </w:tabs>
        <w:spacing w:line="276" w:lineRule="auto"/>
        <w:rPr>
          <w:rFonts w:ascii="Arial" w:hAnsi="Arial" w:cs="Arial"/>
          <w:sz w:val="22"/>
          <w:szCs w:val="22"/>
        </w:rPr>
      </w:pPr>
    </w:p>
    <w:sectPr w:rsidR="00FB0281" w:rsidRPr="00053643" w:rsidSect="006A7DC5">
      <w:footerReference w:type="default" r:id="rId15"/>
      <w:pgSz w:w="12242" w:h="15842" w:code="1"/>
      <w:pgMar w:top="993" w:right="1172" w:bottom="1417" w:left="156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59CD" w14:textId="77777777" w:rsidR="001C5A8D" w:rsidRDefault="001C5A8D">
      <w:r>
        <w:separator/>
      </w:r>
    </w:p>
  </w:endnote>
  <w:endnote w:type="continuationSeparator" w:id="0">
    <w:p w14:paraId="41CCF0BF" w14:textId="77777777" w:rsidR="001C5A8D" w:rsidRDefault="001C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5B90" w14:textId="77777777" w:rsidR="00227F00" w:rsidRPr="00227F00" w:rsidRDefault="00227F00" w:rsidP="00227F00">
    <w:pPr>
      <w:pStyle w:val="Piedepgina"/>
      <w:jc w:val="right"/>
    </w:pPr>
    <w:r w:rsidRPr="00227F00">
      <w:rPr>
        <w:lang w:val="es-ES"/>
      </w:rPr>
      <w:t xml:space="preserve">Página </w:t>
    </w:r>
    <w:r w:rsidRPr="00227F00">
      <w:fldChar w:fldCharType="begin"/>
    </w:r>
    <w:r w:rsidRPr="00227F00">
      <w:instrText>PAGE  \* Arabic  \* MERGEFORMAT</w:instrText>
    </w:r>
    <w:r w:rsidRPr="00227F00">
      <w:fldChar w:fldCharType="separate"/>
    </w:r>
    <w:r w:rsidRPr="00227F00">
      <w:rPr>
        <w:lang w:val="es-ES"/>
      </w:rPr>
      <w:t>2</w:t>
    </w:r>
    <w:r w:rsidRPr="00227F00">
      <w:fldChar w:fldCharType="end"/>
    </w:r>
    <w:r w:rsidRPr="00227F00">
      <w:rPr>
        <w:lang w:val="es-ES"/>
      </w:rPr>
      <w:t xml:space="preserve"> de </w:t>
    </w:r>
    <w:fldSimple w:instr="NUMPAGES  \* Arabic  \* MERGEFORMAT">
      <w:r w:rsidRPr="00227F00">
        <w:rPr>
          <w:lang w:val="es-ES"/>
        </w:rPr>
        <w:t>2</w:t>
      </w:r>
    </w:fldSimple>
  </w:p>
  <w:p w14:paraId="3B5F7B92" w14:textId="77777777" w:rsidR="00227F00" w:rsidRDefault="00227F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6DAD" w14:textId="7AA1408C" w:rsidR="00227F00" w:rsidRPr="00227F00" w:rsidRDefault="00227F00" w:rsidP="00227F00">
    <w:pPr>
      <w:pStyle w:val="Piedepgina"/>
      <w:tabs>
        <w:tab w:val="left" w:pos="8115"/>
        <w:tab w:val="right" w:pos="9830"/>
      </w:tabs>
    </w:pPr>
    <w:r>
      <w:rPr>
        <w:lang w:val="es-ES"/>
      </w:rPr>
      <w:tab/>
    </w:r>
    <w:r>
      <w:rPr>
        <w:lang w:val="es-ES"/>
      </w:rPr>
      <w:tab/>
    </w:r>
    <w:r>
      <w:rPr>
        <w:lang w:val="es-ES"/>
      </w:rPr>
      <w:tab/>
    </w:r>
    <w:r w:rsidRPr="00227F00">
      <w:rPr>
        <w:lang w:val="es-ES"/>
      </w:rPr>
      <w:t xml:space="preserve">Página </w:t>
    </w:r>
    <w:r w:rsidRPr="00227F00">
      <w:fldChar w:fldCharType="begin"/>
    </w:r>
    <w:r w:rsidRPr="00227F00">
      <w:instrText>PAGE  \* Arabic  \* MERGEFORMAT</w:instrText>
    </w:r>
    <w:r w:rsidRPr="00227F00">
      <w:fldChar w:fldCharType="separate"/>
    </w:r>
    <w:r w:rsidRPr="00227F00">
      <w:rPr>
        <w:lang w:val="es-ES"/>
      </w:rPr>
      <w:t>2</w:t>
    </w:r>
    <w:r w:rsidRPr="00227F00">
      <w:fldChar w:fldCharType="end"/>
    </w:r>
    <w:r w:rsidRPr="00227F00">
      <w:rPr>
        <w:lang w:val="es-ES"/>
      </w:rPr>
      <w:t xml:space="preserve"> de </w:t>
    </w:r>
    <w:fldSimple w:instr="NUMPAGES  \* Arabic  \* MERGEFORMAT">
      <w:r w:rsidRPr="00227F00">
        <w:rPr>
          <w:lang w:val="es-ES"/>
        </w:rPr>
        <w:t>2</w:t>
      </w:r>
    </w:fldSimple>
  </w:p>
  <w:p w14:paraId="4E700587" w14:textId="77777777" w:rsidR="00227F00" w:rsidRDefault="00227F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CC7E" w14:textId="77777777" w:rsidR="009327EF" w:rsidRPr="00A70C74" w:rsidRDefault="009327EF" w:rsidP="009327E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07B0" w14:textId="74B56D16" w:rsidR="009327EF" w:rsidRPr="00E53CAB" w:rsidRDefault="009327EF" w:rsidP="00E53CAB">
    <w:pPr>
      <w:pStyle w:val="Piedepgina"/>
      <w:jc w:val="right"/>
    </w:pPr>
    <w:r w:rsidRPr="00E53CAB">
      <w:rPr>
        <w:lang w:val="es-ES"/>
      </w:rPr>
      <w:t xml:space="preserve">Página </w:t>
    </w:r>
    <w:r w:rsidRPr="00E53CAB">
      <w:fldChar w:fldCharType="begin"/>
    </w:r>
    <w:r w:rsidRPr="00E53CAB">
      <w:instrText>PAGE  \* Arabic  \* MERGEFORMAT</w:instrText>
    </w:r>
    <w:r w:rsidRPr="00E53CAB">
      <w:fldChar w:fldCharType="separate"/>
    </w:r>
    <w:r w:rsidRPr="00E36AA3">
      <w:rPr>
        <w:noProof/>
        <w:lang w:val="es-ES"/>
      </w:rPr>
      <w:t>3</w:t>
    </w:r>
    <w:r w:rsidRPr="00E53CAB">
      <w:fldChar w:fldCharType="end"/>
    </w:r>
    <w:r w:rsidRPr="00E53CAB">
      <w:rPr>
        <w:lang w:val="es-ES"/>
      </w:rPr>
      <w:t xml:space="preserve"> de </w:t>
    </w:r>
    <w:r>
      <w:rPr>
        <w:noProof/>
        <w:lang w:val="es-ES"/>
      </w:rPr>
      <w:fldChar w:fldCharType="begin"/>
    </w:r>
    <w:r>
      <w:rPr>
        <w:noProof/>
        <w:lang w:val="es-ES"/>
      </w:rPr>
      <w:instrText>NUMPAGES  \* Arabic  \* MERGEFORMAT</w:instrText>
    </w:r>
    <w:r>
      <w:rPr>
        <w:noProof/>
        <w:lang w:val="es-ES"/>
      </w:rPr>
      <w:fldChar w:fldCharType="separate"/>
    </w:r>
    <w:r>
      <w:rPr>
        <w:noProof/>
        <w:lang w:val="es-ES"/>
      </w:rPr>
      <w:t>3</w:t>
    </w:r>
    <w:r>
      <w:rPr>
        <w:noProof/>
        <w:lang w:val="es-ES"/>
      </w:rPr>
      <w:fldChar w:fldCharType="end"/>
    </w:r>
  </w:p>
  <w:p w14:paraId="224892AA" w14:textId="77777777" w:rsidR="009327EF" w:rsidRDefault="009327EF"/>
  <w:p w14:paraId="6C1AEC80" w14:textId="77777777" w:rsidR="009327EF" w:rsidRDefault="00932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57D2" w14:textId="77777777" w:rsidR="001C5A8D" w:rsidRDefault="001C5A8D">
      <w:r>
        <w:separator/>
      </w:r>
    </w:p>
  </w:footnote>
  <w:footnote w:type="continuationSeparator" w:id="0">
    <w:p w14:paraId="50C076FC" w14:textId="77777777" w:rsidR="001C5A8D" w:rsidRDefault="001C5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408"/>
    <w:multiLevelType w:val="hybridMultilevel"/>
    <w:tmpl w:val="0BB2E7BE"/>
    <w:lvl w:ilvl="0" w:tplc="440A000F">
      <w:start w:val="1"/>
      <w:numFmt w:val="decimal"/>
      <w:lvlText w:val="%1."/>
      <w:lvlJc w:val="left"/>
      <w:pPr>
        <w:ind w:left="720" w:hanging="360"/>
      </w:pPr>
      <w:rPr>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A061E"/>
    <w:multiLevelType w:val="hybridMultilevel"/>
    <w:tmpl w:val="B4746F3A"/>
    <w:lvl w:ilvl="0" w:tplc="0B24C840">
      <w:start w:val="1"/>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 w15:restartNumberingAfterBreak="0">
    <w:nsid w:val="04B96FD8"/>
    <w:multiLevelType w:val="hybridMultilevel"/>
    <w:tmpl w:val="7416D936"/>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E617A6"/>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5303810"/>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680BC3"/>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5B64AA0"/>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A60CCF"/>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F1C0B"/>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1534AA"/>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8C4013C"/>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BB84C86"/>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BD7D86"/>
    <w:multiLevelType w:val="hybridMultilevel"/>
    <w:tmpl w:val="9D88003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0D192E17"/>
    <w:multiLevelType w:val="hybridMultilevel"/>
    <w:tmpl w:val="B4746F3A"/>
    <w:lvl w:ilvl="0" w:tplc="0B24C840">
      <w:start w:val="1"/>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4" w15:restartNumberingAfterBreak="0">
    <w:nsid w:val="0DCC0983"/>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ED5943"/>
    <w:multiLevelType w:val="hybridMultilevel"/>
    <w:tmpl w:val="9F365886"/>
    <w:lvl w:ilvl="0" w:tplc="A7B2C24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0042013"/>
    <w:multiLevelType w:val="multilevel"/>
    <w:tmpl w:val="5D38C08A"/>
    <w:lvl w:ilvl="0">
      <w:start w:val="3"/>
      <w:numFmt w:val="decimal"/>
      <w:lvlText w:val="%1"/>
      <w:lvlJc w:val="left"/>
      <w:pPr>
        <w:ind w:left="480" w:hanging="480"/>
      </w:pPr>
      <w:rPr>
        <w:rFonts w:hint="default"/>
      </w:rPr>
    </w:lvl>
    <w:lvl w:ilvl="1">
      <w:start w:val="4"/>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122D7A89"/>
    <w:multiLevelType w:val="hybridMultilevel"/>
    <w:tmpl w:val="DB6C6EE6"/>
    <w:lvl w:ilvl="0" w:tplc="71287FF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12631231"/>
    <w:multiLevelType w:val="hybridMultilevel"/>
    <w:tmpl w:val="0AA6EA60"/>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12766B20"/>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28E03CF"/>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2F7348A"/>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38C1FBB"/>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3B40B82"/>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59D6661"/>
    <w:multiLevelType w:val="hybridMultilevel"/>
    <w:tmpl w:val="C11AA50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15F04053"/>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8325C71"/>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876264D"/>
    <w:multiLevelType w:val="multilevel"/>
    <w:tmpl w:val="4CE8C768"/>
    <w:lvl w:ilvl="0">
      <w:start w:val="1"/>
      <w:numFmt w:val="decimal"/>
      <w:lvlText w:val="%1."/>
      <w:lvlJc w:val="left"/>
      <w:pPr>
        <w:ind w:left="720" w:hanging="360"/>
      </w:pPr>
    </w:lvl>
    <w:lvl w:ilvl="1">
      <w:start w:val="5"/>
      <w:numFmt w:val="decimal"/>
      <w:isLgl/>
      <w:lvlText w:val="%1.%2"/>
      <w:lvlJc w:val="left"/>
      <w:pPr>
        <w:ind w:left="945" w:hanging="525"/>
      </w:pPr>
      <w:rPr>
        <w:rFonts w:eastAsia="MS Mincho" w:hint="default"/>
      </w:rPr>
    </w:lvl>
    <w:lvl w:ilvl="2">
      <w:start w:val="7"/>
      <w:numFmt w:val="decimal"/>
      <w:isLgl/>
      <w:lvlText w:val="%1.%2.%3"/>
      <w:lvlJc w:val="left"/>
      <w:pPr>
        <w:ind w:left="1200" w:hanging="720"/>
      </w:pPr>
      <w:rPr>
        <w:rFonts w:eastAsia="MS Mincho" w:hint="default"/>
      </w:rPr>
    </w:lvl>
    <w:lvl w:ilvl="3">
      <w:start w:val="1"/>
      <w:numFmt w:val="decimal"/>
      <w:isLgl/>
      <w:lvlText w:val="%1.%2.%3.%4"/>
      <w:lvlJc w:val="left"/>
      <w:pPr>
        <w:ind w:left="1620" w:hanging="1080"/>
      </w:pPr>
      <w:rPr>
        <w:rFonts w:eastAsia="MS Mincho" w:hint="default"/>
      </w:rPr>
    </w:lvl>
    <w:lvl w:ilvl="4">
      <w:start w:val="1"/>
      <w:numFmt w:val="decimal"/>
      <w:isLgl/>
      <w:lvlText w:val="%1.%2.%3.%4.%5"/>
      <w:lvlJc w:val="left"/>
      <w:pPr>
        <w:ind w:left="1680" w:hanging="1080"/>
      </w:pPr>
      <w:rPr>
        <w:rFonts w:eastAsia="MS Mincho" w:hint="default"/>
      </w:rPr>
    </w:lvl>
    <w:lvl w:ilvl="5">
      <w:start w:val="1"/>
      <w:numFmt w:val="decimal"/>
      <w:isLgl/>
      <w:lvlText w:val="%1.%2.%3.%4.%5.%6"/>
      <w:lvlJc w:val="left"/>
      <w:pPr>
        <w:ind w:left="2100" w:hanging="1440"/>
      </w:pPr>
      <w:rPr>
        <w:rFonts w:eastAsia="MS Mincho" w:hint="default"/>
      </w:rPr>
    </w:lvl>
    <w:lvl w:ilvl="6">
      <w:start w:val="1"/>
      <w:numFmt w:val="decimal"/>
      <w:isLgl/>
      <w:lvlText w:val="%1.%2.%3.%4.%5.%6.%7"/>
      <w:lvlJc w:val="left"/>
      <w:pPr>
        <w:ind w:left="2160" w:hanging="1440"/>
      </w:pPr>
      <w:rPr>
        <w:rFonts w:eastAsia="MS Mincho" w:hint="default"/>
      </w:rPr>
    </w:lvl>
    <w:lvl w:ilvl="7">
      <w:start w:val="1"/>
      <w:numFmt w:val="decimal"/>
      <w:isLgl/>
      <w:lvlText w:val="%1.%2.%3.%4.%5.%6.%7.%8"/>
      <w:lvlJc w:val="left"/>
      <w:pPr>
        <w:ind w:left="2580" w:hanging="1800"/>
      </w:pPr>
      <w:rPr>
        <w:rFonts w:eastAsia="MS Mincho" w:hint="default"/>
      </w:rPr>
    </w:lvl>
    <w:lvl w:ilvl="8">
      <w:start w:val="1"/>
      <w:numFmt w:val="decimal"/>
      <w:isLgl/>
      <w:lvlText w:val="%1.%2.%3.%4.%5.%6.%7.%8.%9"/>
      <w:lvlJc w:val="left"/>
      <w:pPr>
        <w:ind w:left="2640" w:hanging="1800"/>
      </w:pPr>
      <w:rPr>
        <w:rFonts w:eastAsia="MS Mincho" w:hint="default"/>
      </w:rPr>
    </w:lvl>
  </w:abstractNum>
  <w:abstractNum w:abstractNumId="28" w15:restartNumberingAfterBreak="0">
    <w:nsid w:val="18B51F15"/>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95B6335"/>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1">
    <w:nsid w:val="195D4055"/>
    <w:multiLevelType w:val="hybridMultilevel"/>
    <w:tmpl w:val="73E80F96"/>
    <w:lvl w:ilvl="0" w:tplc="580C35D4">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9C00013"/>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9EB1312"/>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1A393A06"/>
    <w:multiLevelType w:val="hybridMultilevel"/>
    <w:tmpl w:val="721E86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3F25DA"/>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B7625D0"/>
    <w:multiLevelType w:val="hybridMultilevel"/>
    <w:tmpl w:val="45D8F5A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6" w15:restartNumberingAfterBreak="0">
    <w:nsid w:val="1C8B4A0B"/>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1CBA385B"/>
    <w:multiLevelType w:val="hybridMultilevel"/>
    <w:tmpl w:val="D04A2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CE4196A"/>
    <w:multiLevelType w:val="hybridMultilevel"/>
    <w:tmpl w:val="9F365886"/>
    <w:lvl w:ilvl="0" w:tplc="A7B2C24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1D197CD2"/>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1E36373A"/>
    <w:multiLevelType w:val="hybridMultilevel"/>
    <w:tmpl w:val="AEE61B0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1" w15:restartNumberingAfterBreak="0">
    <w:nsid w:val="1E387DA7"/>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1E846F08"/>
    <w:multiLevelType w:val="hybridMultilevel"/>
    <w:tmpl w:val="AEE61B0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 w15:restartNumberingAfterBreak="0">
    <w:nsid w:val="1E915B3F"/>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0995230"/>
    <w:multiLevelType w:val="hybridMultilevel"/>
    <w:tmpl w:val="A34C11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214331A2"/>
    <w:multiLevelType w:val="hybridMultilevel"/>
    <w:tmpl w:val="B19C285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6" w15:restartNumberingAfterBreak="0">
    <w:nsid w:val="2144697A"/>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2211112"/>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24AB6A2F"/>
    <w:multiLevelType w:val="multilevel"/>
    <w:tmpl w:val="DE76F3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5E60FF0"/>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7970F8E"/>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7AA5B01"/>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7BE6067"/>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7CB5544"/>
    <w:multiLevelType w:val="hybridMultilevel"/>
    <w:tmpl w:val="CDF8527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4" w15:restartNumberingAfterBreak="0">
    <w:nsid w:val="292C2895"/>
    <w:multiLevelType w:val="hybridMultilevel"/>
    <w:tmpl w:val="B4746F3A"/>
    <w:lvl w:ilvl="0" w:tplc="0B24C840">
      <w:start w:val="1"/>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55" w15:restartNumberingAfterBreak="0">
    <w:nsid w:val="29945E2E"/>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9E43E4F"/>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2B966231"/>
    <w:multiLevelType w:val="hybridMultilevel"/>
    <w:tmpl w:val="7FF0AE9A"/>
    <w:lvl w:ilvl="0" w:tplc="D7880C6A">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15:restartNumberingAfterBreak="0">
    <w:nsid w:val="2C562A26"/>
    <w:multiLevelType w:val="hybridMultilevel"/>
    <w:tmpl w:val="B4746F3A"/>
    <w:lvl w:ilvl="0" w:tplc="0B24C840">
      <w:start w:val="1"/>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59" w15:restartNumberingAfterBreak="0">
    <w:nsid w:val="2CBA157B"/>
    <w:multiLevelType w:val="hybridMultilevel"/>
    <w:tmpl w:val="22CEB172"/>
    <w:lvl w:ilvl="0" w:tplc="71287FF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2E7F7FB0"/>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2FE63CC7"/>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30283401"/>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30335D78"/>
    <w:multiLevelType w:val="hybridMultilevel"/>
    <w:tmpl w:val="3AAE927A"/>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 w15:restartNumberingAfterBreak="0">
    <w:nsid w:val="3113573B"/>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1B9391F"/>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2343D59"/>
    <w:multiLevelType w:val="hybridMultilevel"/>
    <w:tmpl w:val="6448A6AC"/>
    <w:lvl w:ilvl="0" w:tplc="B47A2BC6">
      <w:start w:val="1"/>
      <w:numFmt w:val="bullet"/>
      <w:lvlText w:val="•"/>
      <w:lvlJc w:val="left"/>
      <w:pPr>
        <w:tabs>
          <w:tab w:val="num" w:pos="720"/>
        </w:tabs>
        <w:ind w:left="720" w:hanging="360"/>
      </w:pPr>
      <w:rPr>
        <w:rFonts w:ascii="Arial" w:hAnsi="Arial" w:hint="default"/>
      </w:rPr>
    </w:lvl>
    <w:lvl w:ilvl="1" w:tplc="B6846BCE" w:tentative="1">
      <w:start w:val="1"/>
      <w:numFmt w:val="bullet"/>
      <w:lvlText w:val="•"/>
      <w:lvlJc w:val="left"/>
      <w:pPr>
        <w:tabs>
          <w:tab w:val="num" w:pos="1440"/>
        </w:tabs>
        <w:ind w:left="1440" w:hanging="360"/>
      </w:pPr>
      <w:rPr>
        <w:rFonts w:ascii="Arial" w:hAnsi="Arial" w:hint="default"/>
      </w:rPr>
    </w:lvl>
    <w:lvl w:ilvl="2" w:tplc="561E4E9A" w:tentative="1">
      <w:start w:val="1"/>
      <w:numFmt w:val="bullet"/>
      <w:lvlText w:val="•"/>
      <w:lvlJc w:val="left"/>
      <w:pPr>
        <w:tabs>
          <w:tab w:val="num" w:pos="2160"/>
        </w:tabs>
        <w:ind w:left="2160" w:hanging="360"/>
      </w:pPr>
      <w:rPr>
        <w:rFonts w:ascii="Arial" w:hAnsi="Arial" w:hint="default"/>
      </w:rPr>
    </w:lvl>
    <w:lvl w:ilvl="3" w:tplc="BA70EEB0" w:tentative="1">
      <w:start w:val="1"/>
      <w:numFmt w:val="bullet"/>
      <w:lvlText w:val="•"/>
      <w:lvlJc w:val="left"/>
      <w:pPr>
        <w:tabs>
          <w:tab w:val="num" w:pos="2880"/>
        </w:tabs>
        <w:ind w:left="2880" w:hanging="360"/>
      </w:pPr>
      <w:rPr>
        <w:rFonts w:ascii="Arial" w:hAnsi="Arial" w:hint="default"/>
      </w:rPr>
    </w:lvl>
    <w:lvl w:ilvl="4" w:tplc="691E291E" w:tentative="1">
      <w:start w:val="1"/>
      <w:numFmt w:val="bullet"/>
      <w:lvlText w:val="•"/>
      <w:lvlJc w:val="left"/>
      <w:pPr>
        <w:tabs>
          <w:tab w:val="num" w:pos="3600"/>
        </w:tabs>
        <w:ind w:left="3600" w:hanging="360"/>
      </w:pPr>
      <w:rPr>
        <w:rFonts w:ascii="Arial" w:hAnsi="Arial" w:hint="default"/>
      </w:rPr>
    </w:lvl>
    <w:lvl w:ilvl="5" w:tplc="A9548708" w:tentative="1">
      <w:start w:val="1"/>
      <w:numFmt w:val="bullet"/>
      <w:lvlText w:val="•"/>
      <w:lvlJc w:val="left"/>
      <w:pPr>
        <w:tabs>
          <w:tab w:val="num" w:pos="4320"/>
        </w:tabs>
        <w:ind w:left="4320" w:hanging="360"/>
      </w:pPr>
      <w:rPr>
        <w:rFonts w:ascii="Arial" w:hAnsi="Arial" w:hint="default"/>
      </w:rPr>
    </w:lvl>
    <w:lvl w:ilvl="6" w:tplc="BA168598" w:tentative="1">
      <w:start w:val="1"/>
      <w:numFmt w:val="bullet"/>
      <w:lvlText w:val="•"/>
      <w:lvlJc w:val="left"/>
      <w:pPr>
        <w:tabs>
          <w:tab w:val="num" w:pos="5040"/>
        </w:tabs>
        <w:ind w:left="5040" w:hanging="360"/>
      </w:pPr>
      <w:rPr>
        <w:rFonts w:ascii="Arial" w:hAnsi="Arial" w:hint="default"/>
      </w:rPr>
    </w:lvl>
    <w:lvl w:ilvl="7" w:tplc="AEB83372" w:tentative="1">
      <w:start w:val="1"/>
      <w:numFmt w:val="bullet"/>
      <w:lvlText w:val="•"/>
      <w:lvlJc w:val="left"/>
      <w:pPr>
        <w:tabs>
          <w:tab w:val="num" w:pos="5760"/>
        </w:tabs>
        <w:ind w:left="5760" w:hanging="360"/>
      </w:pPr>
      <w:rPr>
        <w:rFonts w:ascii="Arial" w:hAnsi="Arial" w:hint="default"/>
      </w:rPr>
    </w:lvl>
    <w:lvl w:ilvl="8" w:tplc="F8EAC3A4"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36F65C6"/>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38B2396"/>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35332450"/>
    <w:multiLevelType w:val="hybridMultilevel"/>
    <w:tmpl w:val="7FF0AE9A"/>
    <w:lvl w:ilvl="0" w:tplc="D7880C6A">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0" w15:restartNumberingAfterBreak="0">
    <w:nsid w:val="364A029C"/>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371031C3"/>
    <w:multiLevelType w:val="hybridMultilevel"/>
    <w:tmpl w:val="68C2766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72" w15:restartNumberingAfterBreak="0">
    <w:nsid w:val="371721EA"/>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38107F50"/>
    <w:multiLevelType w:val="hybridMultilevel"/>
    <w:tmpl w:val="E758A52C"/>
    <w:lvl w:ilvl="0" w:tplc="04090005">
      <w:start w:val="1"/>
      <w:numFmt w:val="bullet"/>
      <w:lvlText w:val=""/>
      <w:lvlJc w:val="left"/>
      <w:pPr>
        <w:ind w:left="362" w:hanging="360"/>
      </w:pPr>
      <w:rPr>
        <w:rFonts w:ascii="Wingdings" w:hAnsi="Wingdings"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74" w15:restartNumberingAfterBreak="0">
    <w:nsid w:val="3A6D3740"/>
    <w:multiLevelType w:val="hybridMultilevel"/>
    <w:tmpl w:val="A34C11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3C7F0F74"/>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3D8262AE"/>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3E8A7BE9"/>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3F0151CE"/>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3F960DC5"/>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40152207"/>
    <w:multiLevelType w:val="hybridMultilevel"/>
    <w:tmpl w:val="3CE808EC"/>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1" w15:restartNumberingAfterBreak="0">
    <w:nsid w:val="406B7B01"/>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41150F66"/>
    <w:multiLevelType w:val="hybridMultilevel"/>
    <w:tmpl w:val="A34C11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414A0439"/>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416503ED"/>
    <w:multiLevelType w:val="hybridMultilevel"/>
    <w:tmpl w:val="8B663746"/>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5" w15:restartNumberingAfterBreak="0">
    <w:nsid w:val="426F6B87"/>
    <w:multiLevelType w:val="hybridMultilevel"/>
    <w:tmpl w:val="9F365886"/>
    <w:lvl w:ilvl="0" w:tplc="A7B2C24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42B029EA"/>
    <w:multiLevelType w:val="hybridMultilevel"/>
    <w:tmpl w:val="3384A51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7" w15:restartNumberingAfterBreak="0">
    <w:nsid w:val="431372C6"/>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432D4A1C"/>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448F59CF"/>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44E97007"/>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44F700F3"/>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454B1FC7"/>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459F2432"/>
    <w:multiLevelType w:val="hybridMultilevel"/>
    <w:tmpl w:val="DA06A0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46905131"/>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4A4B7318"/>
    <w:multiLevelType w:val="multilevel"/>
    <w:tmpl w:val="35EE5E80"/>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ascii="Arial" w:hAnsi="Arial" w:cs="Arial"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B140247"/>
    <w:multiLevelType w:val="hybridMultilevel"/>
    <w:tmpl w:val="9F365886"/>
    <w:lvl w:ilvl="0" w:tplc="A7B2C24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4C132CE5"/>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C1D2895"/>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4D1D0401"/>
    <w:multiLevelType w:val="multilevel"/>
    <w:tmpl w:val="940027BA"/>
    <w:lvl w:ilvl="0">
      <w:start w:val="2"/>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0" w15:restartNumberingAfterBreak="0">
    <w:nsid w:val="4DA15F79"/>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4E3518F0"/>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4FDF5295"/>
    <w:multiLevelType w:val="hybridMultilevel"/>
    <w:tmpl w:val="ADC4A5D8"/>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3" w15:restartNumberingAfterBreak="0">
    <w:nsid w:val="503724D9"/>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50616CFB"/>
    <w:multiLevelType w:val="hybridMultilevel"/>
    <w:tmpl w:val="6478A87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5" w15:restartNumberingAfterBreak="0">
    <w:nsid w:val="51561FE5"/>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51C36416"/>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53773998"/>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55D87CB2"/>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56DF02DC"/>
    <w:multiLevelType w:val="hybridMultilevel"/>
    <w:tmpl w:val="D2DE4652"/>
    <w:lvl w:ilvl="0" w:tplc="5890F6C6">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0" w15:restartNumberingAfterBreak="0">
    <w:nsid w:val="57EF33DB"/>
    <w:multiLevelType w:val="hybridMultilevel"/>
    <w:tmpl w:val="9F365886"/>
    <w:lvl w:ilvl="0" w:tplc="A7B2C24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5A111033"/>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5B82647F"/>
    <w:multiLevelType w:val="hybridMultilevel"/>
    <w:tmpl w:val="35E4B4CA"/>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3" w15:restartNumberingAfterBreak="0">
    <w:nsid w:val="5C283E67"/>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5CDA6B8D"/>
    <w:multiLevelType w:val="hybridMultilevel"/>
    <w:tmpl w:val="D8387A90"/>
    <w:lvl w:ilvl="0" w:tplc="BE10E398">
      <w:start w:val="1"/>
      <w:numFmt w:val="upperRoman"/>
      <w:lvlText w:val="%1."/>
      <w:lvlJc w:val="left"/>
      <w:pPr>
        <w:ind w:left="720" w:hanging="360"/>
      </w:pPr>
      <w:rPr>
        <w:lang w:val="es-E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5D3D497B"/>
    <w:multiLevelType w:val="hybridMultilevel"/>
    <w:tmpl w:val="7FF0AE9A"/>
    <w:lvl w:ilvl="0" w:tplc="D7880C6A">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6" w15:restartNumberingAfterBreak="0">
    <w:nsid w:val="5E3144F2"/>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15:restartNumberingAfterBreak="0">
    <w:nsid w:val="5EE952E8"/>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F811D0C"/>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5FA91EEF"/>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605D1150"/>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619E2F34"/>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62A341F2"/>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62C9766E"/>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15:restartNumberingAfterBreak="0">
    <w:nsid w:val="64171EFD"/>
    <w:multiLevelType w:val="hybridMultilevel"/>
    <w:tmpl w:val="F166A01A"/>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5" w15:restartNumberingAfterBreak="0">
    <w:nsid w:val="653E3935"/>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65855E9D"/>
    <w:multiLevelType w:val="hybridMultilevel"/>
    <w:tmpl w:val="35101FC6"/>
    <w:lvl w:ilvl="0" w:tplc="71287FF0">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15:restartNumberingAfterBreak="0">
    <w:nsid w:val="68AC5456"/>
    <w:multiLevelType w:val="hybridMultilevel"/>
    <w:tmpl w:val="B4746F3A"/>
    <w:lvl w:ilvl="0" w:tplc="0B24C840">
      <w:start w:val="1"/>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28" w15:restartNumberingAfterBreak="0">
    <w:nsid w:val="696D4929"/>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69B80BB0"/>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6A01031C"/>
    <w:multiLevelType w:val="hybridMultilevel"/>
    <w:tmpl w:val="0A40902C"/>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1" w15:restartNumberingAfterBreak="0">
    <w:nsid w:val="6AAC1145"/>
    <w:multiLevelType w:val="hybridMultilevel"/>
    <w:tmpl w:val="69DC7D7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2" w15:restartNumberingAfterBreak="0">
    <w:nsid w:val="6DA4692C"/>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6E0B76CD"/>
    <w:multiLevelType w:val="hybridMultilevel"/>
    <w:tmpl w:val="B4746F3A"/>
    <w:lvl w:ilvl="0" w:tplc="0B24C840">
      <w:start w:val="1"/>
      <w:numFmt w:val="upp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34" w15:restartNumberingAfterBreak="0">
    <w:nsid w:val="6E7E3894"/>
    <w:multiLevelType w:val="hybridMultilevel"/>
    <w:tmpl w:val="7868964E"/>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5" w15:restartNumberingAfterBreak="0">
    <w:nsid w:val="6F310D13"/>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702A48E2"/>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703E4370"/>
    <w:multiLevelType w:val="hybridMultilevel"/>
    <w:tmpl w:val="3384A51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8" w15:restartNumberingAfterBreak="0">
    <w:nsid w:val="718553AB"/>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719D6979"/>
    <w:multiLevelType w:val="hybridMultilevel"/>
    <w:tmpl w:val="41B05648"/>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0" w15:restartNumberingAfterBreak="0">
    <w:nsid w:val="723B0EE0"/>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746E7A21"/>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74A815D8"/>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76FA173A"/>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777773C3"/>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795B6641"/>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79D66971"/>
    <w:multiLevelType w:val="hybridMultilevel"/>
    <w:tmpl w:val="A9965F56"/>
    <w:lvl w:ilvl="0" w:tplc="04090005">
      <w:start w:val="1"/>
      <w:numFmt w:val="bullet"/>
      <w:lvlText w:val=""/>
      <w:lvlJc w:val="left"/>
      <w:pPr>
        <w:ind w:left="360" w:hanging="360"/>
      </w:pPr>
      <w:rPr>
        <w:rFonts w:ascii="Wingdings" w:hAnsi="Wingding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7" w15:restartNumberingAfterBreak="0">
    <w:nsid w:val="7A682FA1"/>
    <w:multiLevelType w:val="multilevel"/>
    <w:tmpl w:val="DE5E4B6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8" w15:restartNumberingAfterBreak="0">
    <w:nsid w:val="7C674438"/>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7D12705E"/>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1">
    <w:nsid w:val="7DF26F76"/>
    <w:multiLevelType w:val="hybridMultilevel"/>
    <w:tmpl w:val="B7327C52"/>
    <w:lvl w:ilvl="0" w:tplc="338C03BE">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15:restartNumberingAfterBreak="0">
    <w:nsid w:val="7EF971C2"/>
    <w:multiLevelType w:val="hybridMultilevel"/>
    <w:tmpl w:val="9F365886"/>
    <w:lvl w:ilvl="0" w:tplc="A7B2C24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F3E46F7"/>
    <w:multiLevelType w:val="hybridMultilevel"/>
    <w:tmpl w:val="56BA87C8"/>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7F5006A5"/>
    <w:multiLevelType w:val="hybridMultilevel"/>
    <w:tmpl w:val="10CA7D5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4" w15:restartNumberingAfterBreak="0">
    <w:nsid w:val="7F69447F"/>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7FDE441C"/>
    <w:multiLevelType w:val="hybridMultilevel"/>
    <w:tmpl w:val="BE02D9E2"/>
    <w:lvl w:ilvl="0" w:tplc="D25A6AE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8"/>
  </w:num>
  <w:num w:numId="2">
    <w:abstractNumId w:val="95"/>
  </w:num>
  <w:num w:numId="3">
    <w:abstractNumId w:val="93"/>
  </w:num>
  <w:num w:numId="4">
    <w:abstractNumId w:val="24"/>
  </w:num>
  <w:num w:numId="5">
    <w:abstractNumId w:val="147"/>
  </w:num>
  <w:num w:numId="6">
    <w:abstractNumId w:val="27"/>
  </w:num>
  <w:num w:numId="7">
    <w:abstractNumId w:val="74"/>
  </w:num>
  <w:num w:numId="8">
    <w:abstractNumId w:val="44"/>
  </w:num>
  <w:num w:numId="9">
    <w:abstractNumId w:val="82"/>
  </w:num>
  <w:num w:numId="10">
    <w:abstractNumId w:val="16"/>
  </w:num>
  <w:num w:numId="11">
    <w:abstractNumId w:val="17"/>
  </w:num>
  <w:num w:numId="12">
    <w:abstractNumId w:val="59"/>
  </w:num>
  <w:num w:numId="13">
    <w:abstractNumId w:val="126"/>
  </w:num>
  <w:num w:numId="14">
    <w:abstractNumId w:val="33"/>
  </w:num>
  <w:num w:numId="15">
    <w:abstractNumId w:val="73"/>
  </w:num>
  <w:num w:numId="16">
    <w:abstractNumId w:val="80"/>
  </w:num>
  <w:num w:numId="17">
    <w:abstractNumId w:val="130"/>
  </w:num>
  <w:num w:numId="18">
    <w:abstractNumId w:val="18"/>
  </w:num>
  <w:num w:numId="19">
    <w:abstractNumId w:val="124"/>
  </w:num>
  <w:num w:numId="20">
    <w:abstractNumId w:val="112"/>
  </w:num>
  <w:num w:numId="21">
    <w:abstractNumId w:val="63"/>
  </w:num>
  <w:num w:numId="22">
    <w:abstractNumId w:val="102"/>
  </w:num>
  <w:num w:numId="23">
    <w:abstractNumId w:val="139"/>
  </w:num>
  <w:num w:numId="24">
    <w:abstractNumId w:val="146"/>
  </w:num>
  <w:num w:numId="25">
    <w:abstractNumId w:val="84"/>
  </w:num>
  <w:num w:numId="26">
    <w:abstractNumId w:val="134"/>
  </w:num>
  <w:num w:numId="27">
    <w:abstractNumId w:val="99"/>
  </w:num>
  <w:num w:numId="28">
    <w:abstractNumId w:val="66"/>
  </w:num>
  <w:num w:numId="29">
    <w:abstractNumId w:val="150"/>
  </w:num>
  <w:num w:numId="30">
    <w:abstractNumId w:val="30"/>
  </w:num>
  <w:num w:numId="3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7"/>
  </w:num>
  <w:num w:numId="34">
    <w:abstractNumId w:val="58"/>
  </w:num>
  <w:num w:numId="35">
    <w:abstractNumId w:val="15"/>
  </w:num>
  <w:num w:numId="36">
    <w:abstractNumId w:val="54"/>
  </w:num>
  <w:num w:numId="37">
    <w:abstractNumId w:val="85"/>
  </w:num>
  <w:num w:numId="38">
    <w:abstractNumId w:val="133"/>
  </w:num>
  <w:num w:numId="39">
    <w:abstractNumId w:val="38"/>
  </w:num>
  <w:num w:numId="40">
    <w:abstractNumId w:val="96"/>
  </w:num>
  <w:num w:numId="41">
    <w:abstractNumId w:val="151"/>
  </w:num>
  <w:num w:numId="42">
    <w:abstractNumId w:val="1"/>
  </w:num>
  <w:num w:numId="4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1"/>
  </w:num>
  <w:num w:numId="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2"/>
  </w:num>
  <w:num w:numId="53">
    <w:abstractNumId w:val="53"/>
  </w:num>
  <w:num w:numId="5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5"/>
  </w:num>
  <w:num w:numId="64">
    <w:abstractNumId w:val="62"/>
  </w:num>
  <w:num w:numId="65">
    <w:abstractNumId w:val="100"/>
  </w:num>
  <w:num w:numId="66">
    <w:abstractNumId w:val="140"/>
  </w:num>
  <w:num w:numId="67">
    <w:abstractNumId w:val="116"/>
  </w:num>
  <w:num w:numId="68">
    <w:abstractNumId w:val="87"/>
  </w:num>
  <w:num w:numId="69">
    <w:abstractNumId w:val="118"/>
  </w:num>
  <w:num w:numId="70">
    <w:abstractNumId w:val="8"/>
  </w:num>
  <w:num w:numId="71">
    <w:abstractNumId w:val="3"/>
  </w:num>
  <w:num w:numId="72">
    <w:abstractNumId w:val="121"/>
  </w:num>
  <w:num w:numId="73">
    <w:abstractNumId w:val="26"/>
  </w:num>
  <w:num w:numId="74">
    <w:abstractNumId w:val="52"/>
  </w:num>
  <w:num w:numId="75">
    <w:abstractNumId w:val="10"/>
  </w:num>
  <w:num w:numId="76">
    <w:abstractNumId w:val="22"/>
  </w:num>
  <w:num w:numId="77">
    <w:abstractNumId w:val="141"/>
  </w:num>
  <w:num w:numId="78">
    <w:abstractNumId w:val="29"/>
  </w:num>
  <w:num w:numId="79">
    <w:abstractNumId w:val="67"/>
  </w:num>
  <w:num w:numId="80">
    <w:abstractNumId w:val="41"/>
  </w:num>
  <w:num w:numId="81">
    <w:abstractNumId w:val="79"/>
  </w:num>
  <w:num w:numId="82">
    <w:abstractNumId w:val="128"/>
  </w:num>
  <w:num w:numId="83">
    <w:abstractNumId w:val="144"/>
  </w:num>
  <w:num w:numId="84">
    <w:abstractNumId w:val="77"/>
  </w:num>
  <w:num w:numId="85">
    <w:abstractNumId w:val="142"/>
  </w:num>
  <w:num w:numId="86">
    <w:abstractNumId w:val="76"/>
  </w:num>
  <w:num w:numId="87">
    <w:abstractNumId w:val="145"/>
  </w:num>
  <w:num w:numId="88">
    <w:abstractNumId w:val="56"/>
  </w:num>
  <w:num w:numId="89">
    <w:abstractNumId w:val="28"/>
  </w:num>
  <w:num w:numId="90">
    <w:abstractNumId w:val="36"/>
  </w:num>
  <w:num w:numId="91">
    <w:abstractNumId w:val="117"/>
  </w:num>
  <w:num w:numId="92">
    <w:abstractNumId w:val="91"/>
  </w:num>
  <w:num w:numId="93">
    <w:abstractNumId w:val="20"/>
  </w:num>
  <w:num w:numId="94">
    <w:abstractNumId w:val="39"/>
  </w:num>
  <w:num w:numId="95">
    <w:abstractNumId w:val="113"/>
  </w:num>
  <w:num w:numId="96">
    <w:abstractNumId w:val="94"/>
  </w:num>
  <w:num w:numId="97">
    <w:abstractNumId w:val="154"/>
  </w:num>
  <w:num w:numId="98">
    <w:abstractNumId w:val="143"/>
  </w:num>
  <w:num w:numId="99">
    <w:abstractNumId w:val="60"/>
  </w:num>
  <w:num w:numId="100">
    <w:abstractNumId w:val="97"/>
  </w:num>
  <w:num w:numId="101">
    <w:abstractNumId w:val="6"/>
  </w:num>
  <w:num w:numId="102">
    <w:abstractNumId w:val="61"/>
  </w:num>
  <w:num w:numId="103">
    <w:abstractNumId w:val="120"/>
  </w:num>
  <w:num w:numId="104">
    <w:abstractNumId w:val="103"/>
  </w:num>
  <w:num w:numId="105">
    <w:abstractNumId w:val="105"/>
  </w:num>
  <w:num w:numId="106">
    <w:abstractNumId w:val="111"/>
  </w:num>
  <w:num w:numId="107">
    <w:abstractNumId w:val="55"/>
  </w:num>
  <w:num w:numId="108">
    <w:abstractNumId w:val="122"/>
  </w:num>
  <w:num w:numId="109">
    <w:abstractNumId w:val="65"/>
  </w:num>
  <w:num w:numId="110">
    <w:abstractNumId w:val="49"/>
  </w:num>
  <w:num w:numId="111">
    <w:abstractNumId w:val="47"/>
  </w:num>
  <w:num w:numId="112">
    <w:abstractNumId w:val="21"/>
  </w:num>
  <w:num w:numId="113">
    <w:abstractNumId w:val="107"/>
  </w:num>
  <w:num w:numId="114">
    <w:abstractNumId w:val="90"/>
  </w:num>
  <w:num w:numId="115">
    <w:abstractNumId w:val="9"/>
  </w:num>
  <w:num w:numId="116">
    <w:abstractNumId w:val="19"/>
  </w:num>
  <w:num w:numId="117">
    <w:abstractNumId w:val="135"/>
  </w:num>
  <w:num w:numId="118">
    <w:abstractNumId w:val="75"/>
  </w:num>
  <w:num w:numId="119">
    <w:abstractNumId w:val="23"/>
  </w:num>
  <w:num w:numId="120">
    <w:abstractNumId w:val="31"/>
  </w:num>
  <w:num w:numId="121">
    <w:abstractNumId w:val="25"/>
  </w:num>
  <w:num w:numId="122">
    <w:abstractNumId w:val="123"/>
  </w:num>
  <w:num w:numId="123">
    <w:abstractNumId w:val="70"/>
  </w:num>
  <w:num w:numId="124">
    <w:abstractNumId w:val="88"/>
  </w:num>
  <w:num w:numId="125">
    <w:abstractNumId w:val="98"/>
  </w:num>
  <w:num w:numId="126">
    <w:abstractNumId w:val="43"/>
  </w:num>
  <w:num w:numId="127">
    <w:abstractNumId w:val="72"/>
  </w:num>
  <w:num w:numId="128">
    <w:abstractNumId w:val="89"/>
  </w:num>
  <w:num w:numId="129">
    <w:abstractNumId w:val="64"/>
  </w:num>
  <w:num w:numId="130">
    <w:abstractNumId w:val="68"/>
  </w:num>
  <w:num w:numId="131">
    <w:abstractNumId w:val="138"/>
  </w:num>
  <w:num w:numId="132">
    <w:abstractNumId w:val="11"/>
  </w:num>
  <w:num w:numId="133">
    <w:abstractNumId w:val="5"/>
  </w:num>
  <w:num w:numId="134">
    <w:abstractNumId w:val="129"/>
  </w:num>
  <w:num w:numId="135">
    <w:abstractNumId w:val="34"/>
  </w:num>
  <w:num w:numId="136">
    <w:abstractNumId w:val="108"/>
  </w:num>
  <w:num w:numId="137">
    <w:abstractNumId w:val="7"/>
  </w:num>
  <w:num w:numId="138">
    <w:abstractNumId w:val="46"/>
  </w:num>
  <w:num w:numId="139">
    <w:abstractNumId w:val="83"/>
  </w:num>
  <w:num w:numId="140">
    <w:abstractNumId w:val="51"/>
  </w:num>
  <w:num w:numId="141">
    <w:abstractNumId w:val="152"/>
  </w:num>
  <w:num w:numId="142">
    <w:abstractNumId w:val="50"/>
  </w:num>
  <w:num w:numId="143">
    <w:abstractNumId w:val="149"/>
  </w:num>
  <w:num w:numId="144">
    <w:abstractNumId w:val="40"/>
  </w:num>
  <w:num w:numId="145">
    <w:abstractNumId w:val="137"/>
  </w:num>
  <w:num w:numId="146">
    <w:abstractNumId w:val="4"/>
  </w:num>
  <w:num w:numId="147">
    <w:abstractNumId w:val="148"/>
  </w:num>
  <w:num w:numId="148">
    <w:abstractNumId w:val="101"/>
  </w:num>
  <w:num w:numId="149">
    <w:abstractNumId w:val="132"/>
  </w:num>
  <w:num w:numId="150">
    <w:abstractNumId w:val="136"/>
  </w:num>
  <w:num w:numId="151">
    <w:abstractNumId w:val="78"/>
  </w:num>
  <w:num w:numId="152">
    <w:abstractNumId w:val="14"/>
  </w:num>
  <w:num w:numId="153">
    <w:abstractNumId w:val="32"/>
  </w:num>
  <w:num w:numId="15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
  </w:num>
  <w:num w:numId="156">
    <w:abstractNumId w:val="69"/>
  </w:num>
  <w:num w:numId="157">
    <w:abstractNumId w:val="5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SV"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pt-BR" w:vendorID="64" w:dllVersion="0" w:nlCheck="1" w:checkStyle="0"/>
  <w:activeWritingStyle w:appName="MSWord" w:lang="en-US" w:vendorID="64" w:dllVersion="0" w:nlCheck="1" w:checkStyle="0"/>
  <w:activeWritingStyle w:appName="MSWord" w:lang="es-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92"/>
    <w:rsid w:val="000012BC"/>
    <w:rsid w:val="00001D3C"/>
    <w:rsid w:val="00001E47"/>
    <w:rsid w:val="000034A0"/>
    <w:rsid w:val="000079A4"/>
    <w:rsid w:val="00010CC2"/>
    <w:rsid w:val="00013E4F"/>
    <w:rsid w:val="0002176D"/>
    <w:rsid w:val="000224EE"/>
    <w:rsid w:val="00022D1A"/>
    <w:rsid w:val="00026AF9"/>
    <w:rsid w:val="00031C65"/>
    <w:rsid w:val="00033D13"/>
    <w:rsid w:val="00041973"/>
    <w:rsid w:val="00042E81"/>
    <w:rsid w:val="000444CF"/>
    <w:rsid w:val="00051629"/>
    <w:rsid w:val="000523B2"/>
    <w:rsid w:val="00053643"/>
    <w:rsid w:val="00062149"/>
    <w:rsid w:val="000627D1"/>
    <w:rsid w:val="00062AEC"/>
    <w:rsid w:val="00062C45"/>
    <w:rsid w:val="00065783"/>
    <w:rsid w:val="0006593D"/>
    <w:rsid w:val="00066B55"/>
    <w:rsid w:val="00066ED0"/>
    <w:rsid w:val="00067EC8"/>
    <w:rsid w:val="00070118"/>
    <w:rsid w:val="0007305C"/>
    <w:rsid w:val="00081859"/>
    <w:rsid w:val="000829CB"/>
    <w:rsid w:val="00084B62"/>
    <w:rsid w:val="00085F0A"/>
    <w:rsid w:val="00086B22"/>
    <w:rsid w:val="000937ED"/>
    <w:rsid w:val="00095461"/>
    <w:rsid w:val="000971FB"/>
    <w:rsid w:val="000A3F80"/>
    <w:rsid w:val="000A546A"/>
    <w:rsid w:val="000B0FBC"/>
    <w:rsid w:val="000B1E9F"/>
    <w:rsid w:val="000B2D41"/>
    <w:rsid w:val="000C0A2F"/>
    <w:rsid w:val="000C64D5"/>
    <w:rsid w:val="000C6DBE"/>
    <w:rsid w:val="000C7931"/>
    <w:rsid w:val="000D7CDE"/>
    <w:rsid w:val="000E06DE"/>
    <w:rsid w:val="000E2E04"/>
    <w:rsid w:val="000E2FEE"/>
    <w:rsid w:val="000E3462"/>
    <w:rsid w:val="000E525B"/>
    <w:rsid w:val="000E6BFA"/>
    <w:rsid w:val="000F0131"/>
    <w:rsid w:val="000F0382"/>
    <w:rsid w:val="000F363C"/>
    <w:rsid w:val="000F401E"/>
    <w:rsid w:val="000F72B5"/>
    <w:rsid w:val="00100211"/>
    <w:rsid w:val="00103765"/>
    <w:rsid w:val="00105E48"/>
    <w:rsid w:val="00106641"/>
    <w:rsid w:val="001152A5"/>
    <w:rsid w:val="00117556"/>
    <w:rsid w:val="00122411"/>
    <w:rsid w:val="00123958"/>
    <w:rsid w:val="00124DEC"/>
    <w:rsid w:val="0012752C"/>
    <w:rsid w:val="0013165E"/>
    <w:rsid w:val="001339D3"/>
    <w:rsid w:val="00135BA3"/>
    <w:rsid w:val="00137C2C"/>
    <w:rsid w:val="00140102"/>
    <w:rsid w:val="001454D0"/>
    <w:rsid w:val="00146DAD"/>
    <w:rsid w:val="0015023F"/>
    <w:rsid w:val="00151A52"/>
    <w:rsid w:val="00161FA7"/>
    <w:rsid w:val="00165E9B"/>
    <w:rsid w:val="00167DF4"/>
    <w:rsid w:val="001703EC"/>
    <w:rsid w:val="001718DD"/>
    <w:rsid w:val="00175DA4"/>
    <w:rsid w:val="0017762C"/>
    <w:rsid w:val="00183427"/>
    <w:rsid w:val="00184E85"/>
    <w:rsid w:val="001860A7"/>
    <w:rsid w:val="001862F2"/>
    <w:rsid w:val="00186C19"/>
    <w:rsid w:val="00191446"/>
    <w:rsid w:val="001A2634"/>
    <w:rsid w:val="001A66E4"/>
    <w:rsid w:val="001B1C66"/>
    <w:rsid w:val="001B30FA"/>
    <w:rsid w:val="001B7C48"/>
    <w:rsid w:val="001C4D27"/>
    <w:rsid w:val="001C5907"/>
    <w:rsid w:val="001C5A8D"/>
    <w:rsid w:val="001D17DA"/>
    <w:rsid w:val="001D3F92"/>
    <w:rsid w:val="001D51E1"/>
    <w:rsid w:val="001D567F"/>
    <w:rsid w:val="001D7859"/>
    <w:rsid w:val="001E2845"/>
    <w:rsid w:val="001E539B"/>
    <w:rsid w:val="001E7246"/>
    <w:rsid w:val="001F0D4D"/>
    <w:rsid w:val="001F2C40"/>
    <w:rsid w:val="001F4EB2"/>
    <w:rsid w:val="00204A99"/>
    <w:rsid w:val="00205341"/>
    <w:rsid w:val="002061D0"/>
    <w:rsid w:val="002074AD"/>
    <w:rsid w:val="00210FC9"/>
    <w:rsid w:val="0021196A"/>
    <w:rsid w:val="0021244B"/>
    <w:rsid w:val="002137D3"/>
    <w:rsid w:val="00216538"/>
    <w:rsid w:val="002213A8"/>
    <w:rsid w:val="0022158C"/>
    <w:rsid w:val="002234C3"/>
    <w:rsid w:val="00225669"/>
    <w:rsid w:val="002277D2"/>
    <w:rsid w:val="00227F00"/>
    <w:rsid w:val="00233417"/>
    <w:rsid w:val="00235566"/>
    <w:rsid w:val="00242DBA"/>
    <w:rsid w:val="00244AD2"/>
    <w:rsid w:val="00252301"/>
    <w:rsid w:val="002542E0"/>
    <w:rsid w:val="002649A9"/>
    <w:rsid w:val="00270A5D"/>
    <w:rsid w:val="00272466"/>
    <w:rsid w:val="00275B39"/>
    <w:rsid w:val="00276BF7"/>
    <w:rsid w:val="00284A8C"/>
    <w:rsid w:val="00286626"/>
    <w:rsid w:val="002907EF"/>
    <w:rsid w:val="00290D73"/>
    <w:rsid w:val="0029444D"/>
    <w:rsid w:val="00294CE2"/>
    <w:rsid w:val="00295A2F"/>
    <w:rsid w:val="00295F51"/>
    <w:rsid w:val="00296864"/>
    <w:rsid w:val="002A4AB2"/>
    <w:rsid w:val="002A6955"/>
    <w:rsid w:val="002B379A"/>
    <w:rsid w:val="002B640B"/>
    <w:rsid w:val="002B6685"/>
    <w:rsid w:val="002C01CF"/>
    <w:rsid w:val="002C0B19"/>
    <w:rsid w:val="002C203F"/>
    <w:rsid w:val="002C2D34"/>
    <w:rsid w:val="002C5A2F"/>
    <w:rsid w:val="002C746D"/>
    <w:rsid w:val="002C76A5"/>
    <w:rsid w:val="002D1E3A"/>
    <w:rsid w:val="002D34F2"/>
    <w:rsid w:val="002D4785"/>
    <w:rsid w:val="002D6656"/>
    <w:rsid w:val="002D6F4B"/>
    <w:rsid w:val="002E0DB7"/>
    <w:rsid w:val="002E2347"/>
    <w:rsid w:val="002E3EE0"/>
    <w:rsid w:val="002E47FC"/>
    <w:rsid w:val="002E5363"/>
    <w:rsid w:val="002E6100"/>
    <w:rsid w:val="002F0324"/>
    <w:rsid w:val="002F0EEB"/>
    <w:rsid w:val="002F331B"/>
    <w:rsid w:val="002F39F9"/>
    <w:rsid w:val="002F435A"/>
    <w:rsid w:val="0030358B"/>
    <w:rsid w:val="00305D83"/>
    <w:rsid w:val="0031114B"/>
    <w:rsid w:val="003115CF"/>
    <w:rsid w:val="0031202F"/>
    <w:rsid w:val="00313D84"/>
    <w:rsid w:val="003148A2"/>
    <w:rsid w:val="0031664E"/>
    <w:rsid w:val="00324012"/>
    <w:rsid w:val="00325249"/>
    <w:rsid w:val="00334FAE"/>
    <w:rsid w:val="00335388"/>
    <w:rsid w:val="003420C3"/>
    <w:rsid w:val="00342DA8"/>
    <w:rsid w:val="003433DA"/>
    <w:rsid w:val="00345478"/>
    <w:rsid w:val="00347075"/>
    <w:rsid w:val="003470C5"/>
    <w:rsid w:val="00350B75"/>
    <w:rsid w:val="00351794"/>
    <w:rsid w:val="00353A69"/>
    <w:rsid w:val="0035528D"/>
    <w:rsid w:val="00357AB7"/>
    <w:rsid w:val="00357CB0"/>
    <w:rsid w:val="00360887"/>
    <w:rsid w:val="00361109"/>
    <w:rsid w:val="00363ECD"/>
    <w:rsid w:val="00370117"/>
    <w:rsid w:val="00370181"/>
    <w:rsid w:val="00372A04"/>
    <w:rsid w:val="003770C1"/>
    <w:rsid w:val="003771B5"/>
    <w:rsid w:val="003801A1"/>
    <w:rsid w:val="00393C78"/>
    <w:rsid w:val="00394E8E"/>
    <w:rsid w:val="003953D6"/>
    <w:rsid w:val="00396019"/>
    <w:rsid w:val="00396B22"/>
    <w:rsid w:val="003A43DE"/>
    <w:rsid w:val="003A765B"/>
    <w:rsid w:val="003B1F04"/>
    <w:rsid w:val="003C02EE"/>
    <w:rsid w:val="003C03C5"/>
    <w:rsid w:val="003C066B"/>
    <w:rsid w:val="003C60A3"/>
    <w:rsid w:val="003C6A27"/>
    <w:rsid w:val="003D4018"/>
    <w:rsid w:val="003E11EE"/>
    <w:rsid w:val="003E13AC"/>
    <w:rsid w:val="003E4966"/>
    <w:rsid w:val="003E4D18"/>
    <w:rsid w:val="003F1026"/>
    <w:rsid w:val="003F17B2"/>
    <w:rsid w:val="003F1F41"/>
    <w:rsid w:val="003F2620"/>
    <w:rsid w:val="003F76FB"/>
    <w:rsid w:val="004068A3"/>
    <w:rsid w:val="004115EA"/>
    <w:rsid w:val="00421B3E"/>
    <w:rsid w:val="0042347F"/>
    <w:rsid w:val="00423A84"/>
    <w:rsid w:val="004261A0"/>
    <w:rsid w:val="00437783"/>
    <w:rsid w:val="00437F28"/>
    <w:rsid w:val="00440D8E"/>
    <w:rsid w:val="00441DD1"/>
    <w:rsid w:val="00443ED9"/>
    <w:rsid w:val="004458D5"/>
    <w:rsid w:val="0045596A"/>
    <w:rsid w:val="004566C5"/>
    <w:rsid w:val="004570F4"/>
    <w:rsid w:val="00457819"/>
    <w:rsid w:val="004578ED"/>
    <w:rsid w:val="0046083F"/>
    <w:rsid w:val="00464F0A"/>
    <w:rsid w:val="00465845"/>
    <w:rsid w:val="00466F4C"/>
    <w:rsid w:val="004674F9"/>
    <w:rsid w:val="00470185"/>
    <w:rsid w:val="00472D69"/>
    <w:rsid w:val="00477832"/>
    <w:rsid w:val="00477DBD"/>
    <w:rsid w:val="00480196"/>
    <w:rsid w:val="00481E46"/>
    <w:rsid w:val="00482F95"/>
    <w:rsid w:val="00483805"/>
    <w:rsid w:val="00484798"/>
    <w:rsid w:val="00487619"/>
    <w:rsid w:val="004910B9"/>
    <w:rsid w:val="00496D60"/>
    <w:rsid w:val="00496E19"/>
    <w:rsid w:val="004A168A"/>
    <w:rsid w:val="004A1AF0"/>
    <w:rsid w:val="004B0092"/>
    <w:rsid w:val="004B1998"/>
    <w:rsid w:val="004B2E8A"/>
    <w:rsid w:val="004B421C"/>
    <w:rsid w:val="004B6390"/>
    <w:rsid w:val="004C1E91"/>
    <w:rsid w:val="004C369A"/>
    <w:rsid w:val="004C5B09"/>
    <w:rsid w:val="004C6049"/>
    <w:rsid w:val="004C67AF"/>
    <w:rsid w:val="004C7149"/>
    <w:rsid w:val="004C7B51"/>
    <w:rsid w:val="004C7EE6"/>
    <w:rsid w:val="004D44FC"/>
    <w:rsid w:val="004D5F4D"/>
    <w:rsid w:val="004D74B5"/>
    <w:rsid w:val="004E0DB8"/>
    <w:rsid w:val="004E3294"/>
    <w:rsid w:val="004E46D2"/>
    <w:rsid w:val="004E5A88"/>
    <w:rsid w:val="004F0219"/>
    <w:rsid w:val="004F3617"/>
    <w:rsid w:val="004F3EEE"/>
    <w:rsid w:val="004F536B"/>
    <w:rsid w:val="00502709"/>
    <w:rsid w:val="0050288C"/>
    <w:rsid w:val="00504845"/>
    <w:rsid w:val="005063AF"/>
    <w:rsid w:val="00507A3E"/>
    <w:rsid w:val="00513857"/>
    <w:rsid w:val="00521F2D"/>
    <w:rsid w:val="0052434C"/>
    <w:rsid w:val="00525608"/>
    <w:rsid w:val="0052692B"/>
    <w:rsid w:val="00526F7F"/>
    <w:rsid w:val="00530A00"/>
    <w:rsid w:val="00531EE4"/>
    <w:rsid w:val="00533235"/>
    <w:rsid w:val="005364FE"/>
    <w:rsid w:val="00537474"/>
    <w:rsid w:val="00551E80"/>
    <w:rsid w:val="00552B99"/>
    <w:rsid w:val="00554A52"/>
    <w:rsid w:val="005618BE"/>
    <w:rsid w:val="00561D4A"/>
    <w:rsid w:val="00562564"/>
    <w:rsid w:val="005667C1"/>
    <w:rsid w:val="00570A95"/>
    <w:rsid w:val="005736FB"/>
    <w:rsid w:val="00573FD5"/>
    <w:rsid w:val="00576EB2"/>
    <w:rsid w:val="00585609"/>
    <w:rsid w:val="00592A4C"/>
    <w:rsid w:val="00592C62"/>
    <w:rsid w:val="005948A9"/>
    <w:rsid w:val="00596961"/>
    <w:rsid w:val="00597AD3"/>
    <w:rsid w:val="005A385A"/>
    <w:rsid w:val="005A4E65"/>
    <w:rsid w:val="005A5E91"/>
    <w:rsid w:val="005B0115"/>
    <w:rsid w:val="005B0EB5"/>
    <w:rsid w:val="005B0F92"/>
    <w:rsid w:val="005C4591"/>
    <w:rsid w:val="005C7680"/>
    <w:rsid w:val="005C7DCB"/>
    <w:rsid w:val="005D2E6F"/>
    <w:rsid w:val="005D306A"/>
    <w:rsid w:val="005D3A9F"/>
    <w:rsid w:val="005D4CDF"/>
    <w:rsid w:val="005D70B7"/>
    <w:rsid w:val="005E0FED"/>
    <w:rsid w:val="005E461A"/>
    <w:rsid w:val="005F1453"/>
    <w:rsid w:val="005F4524"/>
    <w:rsid w:val="005F485D"/>
    <w:rsid w:val="00600A94"/>
    <w:rsid w:val="0060294B"/>
    <w:rsid w:val="00602E44"/>
    <w:rsid w:val="00605A1A"/>
    <w:rsid w:val="006111F8"/>
    <w:rsid w:val="0061130B"/>
    <w:rsid w:val="0061183D"/>
    <w:rsid w:val="0061316B"/>
    <w:rsid w:val="00613770"/>
    <w:rsid w:val="006148D0"/>
    <w:rsid w:val="00632C4A"/>
    <w:rsid w:val="00633ED1"/>
    <w:rsid w:val="006350B2"/>
    <w:rsid w:val="006362E6"/>
    <w:rsid w:val="006362F1"/>
    <w:rsid w:val="00637045"/>
    <w:rsid w:val="006376B0"/>
    <w:rsid w:val="00642743"/>
    <w:rsid w:val="00647CA7"/>
    <w:rsid w:val="00673072"/>
    <w:rsid w:val="00673CB1"/>
    <w:rsid w:val="00676987"/>
    <w:rsid w:val="00677106"/>
    <w:rsid w:val="00677A5E"/>
    <w:rsid w:val="00681535"/>
    <w:rsid w:val="006825B2"/>
    <w:rsid w:val="00684AFF"/>
    <w:rsid w:val="00690ABB"/>
    <w:rsid w:val="00691D12"/>
    <w:rsid w:val="00692F0B"/>
    <w:rsid w:val="00693BDA"/>
    <w:rsid w:val="00693E1D"/>
    <w:rsid w:val="00695CAC"/>
    <w:rsid w:val="006A3DE6"/>
    <w:rsid w:val="006A7DC5"/>
    <w:rsid w:val="006B0A92"/>
    <w:rsid w:val="006B1113"/>
    <w:rsid w:val="006B195B"/>
    <w:rsid w:val="006B554E"/>
    <w:rsid w:val="006B6524"/>
    <w:rsid w:val="006B657E"/>
    <w:rsid w:val="006C100F"/>
    <w:rsid w:val="006C4E88"/>
    <w:rsid w:val="006C6727"/>
    <w:rsid w:val="006D029F"/>
    <w:rsid w:val="006D0FF5"/>
    <w:rsid w:val="006D63BE"/>
    <w:rsid w:val="006D7D06"/>
    <w:rsid w:val="006E0498"/>
    <w:rsid w:val="006E18C1"/>
    <w:rsid w:val="006E3B6C"/>
    <w:rsid w:val="006E40D3"/>
    <w:rsid w:val="006E663F"/>
    <w:rsid w:val="006E7C9F"/>
    <w:rsid w:val="006F3307"/>
    <w:rsid w:val="006F3F2B"/>
    <w:rsid w:val="006F4A12"/>
    <w:rsid w:val="006F69EB"/>
    <w:rsid w:val="006F6BB6"/>
    <w:rsid w:val="006F770F"/>
    <w:rsid w:val="00700728"/>
    <w:rsid w:val="007040C9"/>
    <w:rsid w:val="007043DC"/>
    <w:rsid w:val="00706BC7"/>
    <w:rsid w:val="0071203D"/>
    <w:rsid w:val="007154A8"/>
    <w:rsid w:val="00720900"/>
    <w:rsid w:val="00721494"/>
    <w:rsid w:val="00721ABE"/>
    <w:rsid w:val="00721C4A"/>
    <w:rsid w:val="0072247B"/>
    <w:rsid w:val="0072402A"/>
    <w:rsid w:val="00724662"/>
    <w:rsid w:val="0072526E"/>
    <w:rsid w:val="00726DDC"/>
    <w:rsid w:val="00730456"/>
    <w:rsid w:val="00740107"/>
    <w:rsid w:val="00741791"/>
    <w:rsid w:val="00741CAA"/>
    <w:rsid w:val="00745565"/>
    <w:rsid w:val="00746465"/>
    <w:rsid w:val="007469C5"/>
    <w:rsid w:val="00747DEA"/>
    <w:rsid w:val="007506D2"/>
    <w:rsid w:val="00752E0A"/>
    <w:rsid w:val="00754227"/>
    <w:rsid w:val="00757327"/>
    <w:rsid w:val="00757B56"/>
    <w:rsid w:val="00762A35"/>
    <w:rsid w:val="00772B60"/>
    <w:rsid w:val="0077355D"/>
    <w:rsid w:val="00780450"/>
    <w:rsid w:val="007829B2"/>
    <w:rsid w:val="007861F6"/>
    <w:rsid w:val="00786DF8"/>
    <w:rsid w:val="00790FA7"/>
    <w:rsid w:val="00791E1E"/>
    <w:rsid w:val="0079228E"/>
    <w:rsid w:val="007A3826"/>
    <w:rsid w:val="007A40A6"/>
    <w:rsid w:val="007A4332"/>
    <w:rsid w:val="007A5B0F"/>
    <w:rsid w:val="007A76EB"/>
    <w:rsid w:val="007B2253"/>
    <w:rsid w:val="007B4077"/>
    <w:rsid w:val="007B745C"/>
    <w:rsid w:val="007B7BE6"/>
    <w:rsid w:val="007C0A5D"/>
    <w:rsid w:val="007C2A9D"/>
    <w:rsid w:val="007C3412"/>
    <w:rsid w:val="007D042C"/>
    <w:rsid w:val="007D0C77"/>
    <w:rsid w:val="007D38E8"/>
    <w:rsid w:val="007D6C2E"/>
    <w:rsid w:val="007F3895"/>
    <w:rsid w:val="007F68BB"/>
    <w:rsid w:val="00800E88"/>
    <w:rsid w:val="0080582F"/>
    <w:rsid w:val="00810C22"/>
    <w:rsid w:val="008114E4"/>
    <w:rsid w:val="0081332C"/>
    <w:rsid w:val="008150C6"/>
    <w:rsid w:val="0081615E"/>
    <w:rsid w:val="00816E44"/>
    <w:rsid w:val="00822788"/>
    <w:rsid w:val="008231BB"/>
    <w:rsid w:val="008254E8"/>
    <w:rsid w:val="00825780"/>
    <w:rsid w:val="00827C22"/>
    <w:rsid w:val="0083234B"/>
    <w:rsid w:val="008365A1"/>
    <w:rsid w:val="0083713C"/>
    <w:rsid w:val="00840AE3"/>
    <w:rsid w:val="00841514"/>
    <w:rsid w:val="00842067"/>
    <w:rsid w:val="00844E61"/>
    <w:rsid w:val="00845BC6"/>
    <w:rsid w:val="00846057"/>
    <w:rsid w:val="008474CE"/>
    <w:rsid w:val="0085247B"/>
    <w:rsid w:val="0085263E"/>
    <w:rsid w:val="0085366B"/>
    <w:rsid w:val="00855AD3"/>
    <w:rsid w:val="00856DE4"/>
    <w:rsid w:val="008571DF"/>
    <w:rsid w:val="00860042"/>
    <w:rsid w:val="00860A3C"/>
    <w:rsid w:val="00861D67"/>
    <w:rsid w:val="00861EC9"/>
    <w:rsid w:val="00863624"/>
    <w:rsid w:val="00867819"/>
    <w:rsid w:val="00870371"/>
    <w:rsid w:val="00870AE1"/>
    <w:rsid w:val="00874D5C"/>
    <w:rsid w:val="00876077"/>
    <w:rsid w:val="00877178"/>
    <w:rsid w:val="00892D0D"/>
    <w:rsid w:val="0089790B"/>
    <w:rsid w:val="008A64AA"/>
    <w:rsid w:val="008A6500"/>
    <w:rsid w:val="008A7A8A"/>
    <w:rsid w:val="008B0815"/>
    <w:rsid w:val="008B195A"/>
    <w:rsid w:val="008B2567"/>
    <w:rsid w:val="008B29D9"/>
    <w:rsid w:val="008B5A88"/>
    <w:rsid w:val="008C01D1"/>
    <w:rsid w:val="008C0B10"/>
    <w:rsid w:val="008C0D3A"/>
    <w:rsid w:val="008C3734"/>
    <w:rsid w:val="008C79AD"/>
    <w:rsid w:val="008D0F5B"/>
    <w:rsid w:val="008D20E8"/>
    <w:rsid w:val="008D70B5"/>
    <w:rsid w:val="008E207D"/>
    <w:rsid w:val="008E2D8E"/>
    <w:rsid w:val="008E4B27"/>
    <w:rsid w:val="008E5237"/>
    <w:rsid w:val="008E7CC7"/>
    <w:rsid w:val="008F22D0"/>
    <w:rsid w:val="008F245A"/>
    <w:rsid w:val="008F7A28"/>
    <w:rsid w:val="00900BAC"/>
    <w:rsid w:val="00901339"/>
    <w:rsid w:val="00903830"/>
    <w:rsid w:val="00905847"/>
    <w:rsid w:val="009108A4"/>
    <w:rsid w:val="00914E6E"/>
    <w:rsid w:val="00916746"/>
    <w:rsid w:val="0092001F"/>
    <w:rsid w:val="00924332"/>
    <w:rsid w:val="009253C3"/>
    <w:rsid w:val="00925464"/>
    <w:rsid w:val="00926F90"/>
    <w:rsid w:val="00930021"/>
    <w:rsid w:val="00930439"/>
    <w:rsid w:val="00931900"/>
    <w:rsid w:val="009327EF"/>
    <w:rsid w:val="009332F4"/>
    <w:rsid w:val="00935B3C"/>
    <w:rsid w:val="00935C59"/>
    <w:rsid w:val="00946565"/>
    <w:rsid w:val="00946DF3"/>
    <w:rsid w:val="00954E50"/>
    <w:rsid w:val="009562CF"/>
    <w:rsid w:val="00957724"/>
    <w:rsid w:val="00964905"/>
    <w:rsid w:val="009735AB"/>
    <w:rsid w:val="009751FA"/>
    <w:rsid w:val="00981B9E"/>
    <w:rsid w:val="00981E35"/>
    <w:rsid w:val="009908C7"/>
    <w:rsid w:val="00991D5D"/>
    <w:rsid w:val="00991E6E"/>
    <w:rsid w:val="00995E2B"/>
    <w:rsid w:val="009A3075"/>
    <w:rsid w:val="009A37E1"/>
    <w:rsid w:val="009B069C"/>
    <w:rsid w:val="009B195C"/>
    <w:rsid w:val="009B40C9"/>
    <w:rsid w:val="009B4BC1"/>
    <w:rsid w:val="009B5BD0"/>
    <w:rsid w:val="009C1DDF"/>
    <w:rsid w:val="009C7EE9"/>
    <w:rsid w:val="009D0132"/>
    <w:rsid w:val="009D106E"/>
    <w:rsid w:val="009D21D6"/>
    <w:rsid w:val="009D3166"/>
    <w:rsid w:val="009D3DEC"/>
    <w:rsid w:val="009D4667"/>
    <w:rsid w:val="009D7DCD"/>
    <w:rsid w:val="009E1164"/>
    <w:rsid w:val="009E1624"/>
    <w:rsid w:val="009E3062"/>
    <w:rsid w:val="009E5247"/>
    <w:rsid w:val="009E5AD3"/>
    <w:rsid w:val="009F00DF"/>
    <w:rsid w:val="009F08E2"/>
    <w:rsid w:val="009F0E99"/>
    <w:rsid w:val="009F2620"/>
    <w:rsid w:val="009F2D66"/>
    <w:rsid w:val="009F6C2E"/>
    <w:rsid w:val="009F6F60"/>
    <w:rsid w:val="00A010B8"/>
    <w:rsid w:val="00A01BB1"/>
    <w:rsid w:val="00A056D5"/>
    <w:rsid w:val="00A10147"/>
    <w:rsid w:val="00A12361"/>
    <w:rsid w:val="00A139F3"/>
    <w:rsid w:val="00A13E27"/>
    <w:rsid w:val="00A1504B"/>
    <w:rsid w:val="00A15780"/>
    <w:rsid w:val="00A17418"/>
    <w:rsid w:val="00A20024"/>
    <w:rsid w:val="00A20810"/>
    <w:rsid w:val="00A2205E"/>
    <w:rsid w:val="00A25E22"/>
    <w:rsid w:val="00A264A8"/>
    <w:rsid w:val="00A34376"/>
    <w:rsid w:val="00A42185"/>
    <w:rsid w:val="00A4318F"/>
    <w:rsid w:val="00A45570"/>
    <w:rsid w:val="00A46712"/>
    <w:rsid w:val="00A53781"/>
    <w:rsid w:val="00A53C20"/>
    <w:rsid w:val="00A548D1"/>
    <w:rsid w:val="00A54BE5"/>
    <w:rsid w:val="00A5606A"/>
    <w:rsid w:val="00A573EA"/>
    <w:rsid w:val="00A62B87"/>
    <w:rsid w:val="00A642EC"/>
    <w:rsid w:val="00A65A29"/>
    <w:rsid w:val="00A67699"/>
    <w:rsid w:val="00A703AB"/>
    <w:rsid w:val="00A73372"/>
    <w:rsid w:val="00A76DA8"/>
    <w:rsid w:val="00A8080C"/>
    <w:rsid w:val="00A84DD4"/>
    <w:rsid w:val="00A84F12"/>
    <w:rsid w:val="00A86589"/>
    <w:rsid w:val="00A87991"/>
    <w:rsid w:val="00A87B09"/>
    <w:rsid w:val="00A9074E"/>
    <w:rsid w:val="00A9079E"/>
    <w:rsid w:val="00A94F31"/>
    <w:rsid w:val="00A954BC"/>
    <w:rsid w:val="00A95809"/>
    <w:rsid w:val="00A975E7"/>
    <w:rsid w:val="00A97E22"/>
    <w:rsid w:val="00AA2614"/>
    <w:rsid w:val="00AA26C5"/>
    <w:rsid w:val="00AA3237"/>
    <w:rsid w:val="00AA3F7E"/>
    <w:rsid w:val="00AA7321"/>
    <w:rsid w:val="00AB165E"/>
    <w:rsid w:val="00AC054C"/>
    <w:rsid w:val="00AC0F6C"/>
    <w:rsid w:val="00AC1394"/>
    <w:rsid w:val="00AC1CE7"/>
    <w:rsid w:val="00AC3560"/>
    <w:rsid w:val="00AC58C6"/>
    <w:rsid w:val="00AC596F"/>
    <w:rsid w:val="00AD1301"/>
    <w:rsid w:val="00AD4602"/>
    <w:rsid w:val="00AD5237"/>
    <w:rsid w:val="00AE3825"/>
    <w:rsid w:val="00AE46A6"/>
    <w:rsid w:val="00AE5084"/>
    <w:rsid w:val="00AF4319"/>
    <w:rsid w:val="00AF5A71"/>
    <w:rsid w:val="00B0251F"/>
    <w:rsid w:val="00B03D8E"/>
    <w:rsid w:val="00B05CF3"/>
    <w:rsid w:val="00B14C04"/>
    <w:rsid w:val="00B20F6E"/>
    <w:rsid w:val="00B22FDF"/>
    <w:rsid w:val="00B24E16"/>
    <w:rsid w:val="00B27E40"/>
    <w:rsid w:val="00B27E99"/>
    <w:rsid w:val="00B30A83"/>
    <w:rsid w:val="00B335C1"/>
    <w:rsid w:val="00B3414A"/>
    <w:rsid w:val="00B3734F"/>
    <w:rsid w:val="00B374C7"/>
    <w:rsid w:val="00B4251E"/>
    <w:rsid w:val="00B45040"/>
    <w:rsid w:val="00B451B8"/>
    <w:rsid w:val="00B45C5D"/>
    <w:rsid w:val="00B54012"/>
    <w:rsid w:val="00B57165"/>
    <w:rsid w:val="00B64725"/>
    <w:rsid w:val="00B668EF"/>
    <w:rsid w:val="00B717CB"/>
    <w:rsid w:val="00B73AFC"/>
    <w:rsid w:val="00B74402"/>
    <w:rsid w:val="00B757E4"/>
    <w:rsid w:val="00B76012"/>
    <w:rsid w:val="00B8034D"/>
    <w:rsid w:val="00B81948"/>
    <w:rsid w:val="00B8526A"/>
    <w:rsid w:val="00B90421"/>
    <w:rsid w:val="00B93938"/>
    <w:rsid w:val="00B95E39"/>
    <w:rsid w:val="00BA3C38"/>
    <w:rsid w:val="00BA45E2"/>
    <w:rsid w:val="00BA72CD"/>
    <w:rsid w:val="00BB2921"/>
    <w:rsid w:val="00BB305B"/>
    <w:rsid w:val="00BC0B66"/>
    <w:rsid w:val="00BC1CD1"/>
    <w:rsid w:val="00BC1DB9"/>
    <w:rsid w:val="00BC1F5F"/>
    <w:rsid w:val="00BC2743"/>
    <w:rsid w:val="00BC5514"/>
    <w:rsid w:val="00BC5DA3"/>
    <w:rsid w:val="00BD578E"/>
    <w:rsid w:val="00BD7459"/>
    <w:rsid w:val="00BE7183"/>
    <w:rsid w:val="00BF3CA6"/>
    <w:rsid w:val="00C0208C"/>
    <w:rsid w:val="00C054E5"/>
    <w:rsid w:val="00C1044D"/>
    <w:rsid w:val="00C10457"/>
    <w:rsid w:val="00C111DD"/>
    <w:rsid w:val="00C116EF"/>
    <w:rsid w:val="00C229A3"/>
    <w:rsid w:val="00C22F16"/>
    <w:rsid w:val="00C24A37"/>
    <w:rsid w:val="00C34845"/>
    <w:rsid w:val="00C35501"/>
    <w:rsid w:val="00C35BB8"/>
    <w:rsid w:val="00C366E7"/>
    <w:rsid w:val="00C37859"/>
    <w:rsid w:val="00C50548"/>
    <w:rsid w:val="00C50866"/>
    <w:rsid w:val="00C559AB"/>
    <w:rsid w:val="00C62749"/>
    <w:rsid w:val="00C74BCE"/>
    <w:rsid w:val="00C83681"/>
    <w:rsid w:val="00C932B6"/>
    <w:rsid w:val="00C9700A"/>
    <w:rsid w:val="00C9783A"/>
    <w:rsid w:val="00CA0031"/>
    <w:rsid w:val="00CA00E4"/>
    <w:rsid w:val="00CA3109"/>
    <w:rsid w:val="00CA339D"/>
    <w:rsid w:val="00CA3B0B"/>
    <w:rsid w:val="00CA4B13"/>
    <w:rsid w:val="00CA5112"/>
    <w:rsid w:val="00CB1E04"/>
    <w:rsid w:val="00CB68B2"/>
    <w:rsid w:val="00CC07DD"/>
    <w:rsid w:val="00CC2655"/>
    <w:rsid w:val="00CD32BF"/>
    <w:rsid w:val="00CD4B7F"/>
    <w:rsid w:val="00CD6679"/>
    <w:rsid w:val="00CD6992"/>
    <w:rsid w:val="00CD769A"/>
    <w:rsid w:val="00CE1601"/>
    <w:rsid w:val="00CE4A2E"/>
    <w:rsid w:val="00CE5142"/>
    <w:rsid w:val="00CF34CE"/>
    <w:rsid w:val="00CF5BB2"/>
    <w:rsid w:val="00D000F0"/>
    <w:rsid w:val="00D003D8"/>
    <w:rsid w:val="00D0097A"/>
    <w:rsid w:val="00D0224C"/>
    <w:rsid w:val="00D02EB2"/>
    <w:rsid w:val="00D04B2A"/>
    <w:rsid w:val="00D07118"/>
    <w:rsid w:val="00D1105F"/>
    <w:rsid w:val="00D12199"/>
    <w:rsid w:val="00D2068A"/>
    <w:rsid w:val="00D2496C"/>
    <w:rsid w:val="00D2685C"/>
    <w:rsid w:val="00D30F8D"/>
    <w:rsid w:val="00D31D2C"/>
    <w:rsid w:val="00D35E5F"/>
    <w:rsid w:val="00D40BBB"/>
    <w:rsid w:val="00D413E9"/>
    <w:rsid w:val="00D41B52"/>
    <w:rsid w:val="00D41D2A"/>
    <w:rsid w:val="00D43861"/>
    <w:rsid w:val="00D53679"/>
    <w:rsid w:val="00D5448C"/>
    <w:rsid w:val="00D55656"/>
    <w:rsid w:val="00D55A65"/>
    <w:rsid w:val="00D57A62"/>
    <w:rsid w:val="00D62D89"/>
    <w:rsid w:val="00D6424A"/>
    <w:rsid w:val="00D65AFC"/>
    <w:rsid w:val="00D66581"/>
    <w:rsid w:val="00D706B8"/>
    <w:rsid w:val="00D708DA"/>
    <w:rsid w:val="00D70BBB"/>
    <w:rsid w:val="00D7127B"/>
    <w:rsid w:val="00D73BAC"/>
    <w:rsid w:val="00D80B6F"/>
    <w:rsid w:val="00D825F7"/>
    <w:rsid w:val="00D84137"/>
    <w:rsid w:val="00D8568D"/>
    <w:rsid w:val="00DA10D7"/>
    <w:rsid w:val="00DA3B92"/>
    <w:rsid w:val="00DA495B"/>
    <w:rsid w:val="00DA5A79"/>
    <w:rsid w:val="00DA77D1"/>
    <w:rsid w:val="00DB15D6"/>
    <w:rsid w:val="00DB2969"/>
    <w:rsid w:val="00DB5DC4"/>
    <w:rsid w:val="00DB7164"/>
    <w:rsid w:val="00DB7E65"/>
    <w:rsid w:val="00DC0F91"/>
    <w:rsid w:val="00DC38E2"/>
    <w:rsid w:val="00DC4328"/>
    <w:rsid w:val="00DC4E29"/>
    <w:rsid w:val="00DD131E"/>
    <w:rsid w:val="00DD2292"/>
    <w:rsid w:val="00DD3EF8"/>
    <w:rsid w:val="00DD54AA"/>
    <w:rsid w:val="00DD76AB"/>
    <w:rsid w:val="00DD7883"/>
    <w:rsid w:val="00DE51E4"/>
    <w:rsid w:val="00DF0037"/>
    <w:rsid w:val="00DF09EC"/>
    <w:rsid w:val="00DF142A"/>
    <w:rsid w:val="00DF636C"/>
    <w:rsid w:val="00E02B62"/>
    <w:rsid w:val="00E0613E"/>
    <w:rsid w:val="00E06276"/>
    <w:rsid w:val="00E06AEC"/>
    <w:rsid w:val="00E075EB"/>
    <w:rsid w:val="00E118D6"/>
    <w:rsid w:val="00E11EF6"/>
    <w:rsid w:val="00E146FE"/>
    <w:rsid w:val="00E17805"/>
    <w:rsid w:val="00E17876"/>
    <w:rsid w:val="00E20351"/>
    <w:rsid w:val="00E2097B"/>
    <w:rsid w:val="00E20E15"/>
    <w:rsid w:val="00E2317A"/>
    <w:rsid w:val="00E2465D"/>
    <w:rsid w:val="00E25898"/>
    <w:rsid w:val="00E263F7"/>
    <w:rsid w:val="00E32503"/>
    <w:rsid w:val="00E32B32"/>
    <w:rsid w:val="00E34ABE"/>
    <w:rsid w:val="00E36AA3"/>
    <w:rsid w:val="00E40573"/>
    <w:rsid w:val="00E40A92"/>
    <w:rsid w:val="00E4666A"/>
    <w:rsid w:val="00E518B0"/>
    <w:rsid w:val="00E53CAB"/>
    <w:rsid w:val="00E53ED9"/>
    <w:rsid w:val="00E5672B"/>
    <w:rsid w:val="00E71FC9"/>
    <w:rsid w:val="00E72FF5"/>
    <w:rsid w:val="00E7726F"/>
    <w:rsid w:val="00E80F7B"/>
    <w:rsid w:val="00E879D0"/>
    <w:rsid w:val="00E91C32"/>
    <w:rsid w:val="00E92364"/>
    <w:rsid w:val="00E96666"/>
    <w:rsid w:val="00EA00F1"/>
    <w:rsid w:val="00EA5D9B"/>
    <w:rsid w:val="00EA63E6"/>
    <w:rsid w:val="00EC4496"/>
    <w:rsid w:val="00EC7573"/>
    <w:rsid w:val="00EC7D11"/>
    <w:rsid w:val="00ED1B77"/>
    <w:rsid w:val="00ED465F"/>
    <w:rsid w:val="00ED4915"/>
    <w:rsid w:val="00ED4D86"/>
    <w:rsid w:val="00ED68BA"/>
    <w:rsid w:val="00EE0899"/>
    <w:rsid w:val="00EE1E5C"/>
    <w:rsid w:val="00EE20C6"/>
    <w:rsid w:val="00EE5C64"/>
    <w:rsid w:val="00EE6A26"/>
    <w:rsid w:val="00EE721D"/>
    <w:rsid w:val="00EE7986"/>
    <w:rsid w:val="00EF11F7"/>
    <w:rsid w:val="00EF16C0"/>
    <w:rsid w:val="00EF4279"/>
    <w:rsid w:val="00EF5523"/>
    <w:rsid w:val="00EF63B3"/>
    <w:rsid w:val="00EF67D6"/>
    <w:rsid w:val="00F02028"/>
    <w:rsid w:val="00F04288"/>
    <w:rsid w:val="00F04F53"/>
    <w:rsid w:val="00F062A5"/>
    <w:rsid w:val="00F06A7C"/>
    <w:rsid w:val="00F12F75"/>
    <w:rsid w:val="00F16D9E"/>
    <w:rsid w:val="00F201DB"/>
    <w:rsid w:val="00F2076A"/>
    <w:rsid w:val="00F2124D"/>
    <w:rsid w:val="00F2181F"/>
    <w:rsid w:val="00F220B7"/>
    <w:rsid w:val="00F22298"/>
    <w:rsid w:val="00F25423"/>
    <w:rsid w:val="00F2676F"/>
    <w:rsid w:val="00F310D8"/>
    <w:rsid w:val="00F32A7F"/>
    <w:rsid w:val="00F36888"/>
    <w:rsid w:val="00F37577"/>
    <w:rsid w:val="00F40329"/>
    <w:rsid w:val="00F41DF1"/>
    <w:rsid w:val="00F4339E"/>
    <w:rsid w:val="00F44E2A"/>
    <w:rsid w:val="00F46C4E"/>
    <w:rsid w:val="00F5633D"/>
    <w:rsid w:val="00F56BF2"/>
    <w:rsid w:val="00F576E8"/>
    <w:rsid w:val="00F61C54"/>
    <w:rsid w:val="00F6662D"/>
    <w:rsid w:val="00F66E47"/>
    <w:rsid w:val="00F73FC2"/>
    <w:rsid w:val="00F800FB"/>
    <w:rsid w:val="00F821FC"/>
    <w:rsid w:val="00F83765"/>
    <w:rsid w:val="00F86FE4"/>
    <w:rsid w:val="00F956B1"/>
    <w:rsid w:val="00F970B1"/>
    <w:rsid w:val="00F97D1A"/>
    <w:rsid w:val="00FA0D14"/>
    <w:rsid w:val="00FA573C"/>
    <w:rsid w:val="00FA5E50"/>
    <w:rsid w:val="00FB0281"/>
    <w:rsid w:val="00FB57AE"/>
    <w:rsid w:val="00FC0B15"/>
    <w:rsid w:val="00FC1615"/>
    <w:rsid w:val="00FC3026"/>
    <w:rsid w:val="00FD211E"/>
    <w:rsid w:val="00FD3ADB"/>
    <w:rsid w:val="00FD4F0C"/>
    <w:rsid w:val="00FE0EEB"/>
    <w:rsid w:val="00FE54D8"/>
    <w:rsid w:val="00FE7ED3"/>
    <w:rsid w:val="00FF29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8BB34"/>
  <w15:docId w15:val="{FBC316E7-C163-41CD-A4F5-20BEE3CF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92"/>
    <w:pPr>
      <w:widowControl w:val="0"/>
      <w:spacing w:after="0" w:line="240" w:lineRule="auto"/>
    </w:pPr>
    <w:rPr>
      <w:rFonts w:ascii="Times New Roman" w:eastAsia="MS Mincho" w:hAnsi="Times New Roman" w:cs="Times New Roman"/>
      <w:snapToGrid w:val="0"/>
      <w:sz w:val="24"/>
      <w:szCs w:val="20"/>
      <w:lang w:val="es-ES_tradnl" w:eastAsia="es-ES"/>
    </w:rPr>
  </w:style>
  <w:style w:type="paragraph" w:styleId="Ttulo1">
    <w:name w:val="heading 1"/>
    <w:basedOn w:val="Normal"/>
    <w:next w:val="Normal"/>
    <w:link w:val="Ttulo1Car"/>
    <w:qFormat/>
    <w:rsid w:val="00F25423"/>
    <w:pPr>
      <w:keepNext/>
      <w:tabs>
        <w:tab w:val="left" w:pos="360"/>
      </w:tabs>
      <w:spacing w:line="360" w:lineRule="auto"/>
      <w:jc w:val="center"/>
      <w:outlineLvl w:val="0"/>
    </w:pPr>
    <w:rPr>
      <w:rFonts w:ascii="Arial" w:hAnsi="Arial"/>
      <w:b/>
      <w:lang w:val="es-MX"/>
    </w:rPr>
  </w:style>
  <w:style w:type="paragraph" w:styleId="Ttulo2">
    <w:name w:val="heading 2"/>
    <w:basedOn w:val="Normal"/>
    <w:next w:val="Normal"/>
    <w:link w:val="Ttulo2Car"/>
    <w:qFormat/>
    <w:rsid w:val="00F25423"/>
    <w:pPr>
      <w:keepNext/>
      <w:tabs>
        <w:tab w:val="left" w:pos="360"/>
      </w:tabs>
      <w:spacing w:line="360" w:lineRule="auto"/>
      <w:jc w:val="both"/>
      <w:outlineLvl w:val="1"/>
    </w:pPr>
    <w:rPr>
      <w:rFonts w:ascii="Arial" w:hAnsi="Arial"/>
      <w:b/>
      <w:lang w:val="es-MX"/>
    </w:rPr>
  </w:style>
  <w:style w:type="paragraph" w:styleId="Ttulo3">
    <w:name w:val="heading 3"/>
    <w:basedOn w:val="Normal"/>
    <w:next w:val="Normal"/>
    <w:link w:val="Ttulo3Car"/>
    <w:qFormat/>
    <w:rsid w:val="00F25423"/>
    <w:pPr>
      <w:keepNext/>
      <w:jc w:val="center"/>
      <w:outlineLvl w:val="2"/>
    </w:pPr>
    <w:rPr>
      <w:b/>
      <w:sz w:val="32"/>
      <w:lang w:val="es-MX"/>
    </w:rPr>
  </w:style>
  <w:style w:type="paragraph" w:styleId="Ttulo4">
    <w:name w:val="heading 4"/>
    <w:basedOn w:val="Normal"/>
    <w:next w:val="Normal"/>
    <w:link w:val="Ttulo4Car"/>
    <w:qFormat/>
    <w:rsid w:val="00F25423"/>
    <w:pPr>
      <w:keepNext/>
      <w:ind w:firstLine="720"/>
      <w:outlineLvl w:val="3"/>
    </w:pPr>
    <w:rPr>
      <w:rFonts w:ascii="Book Antiqua" w:hAnsi="Book Antiqua"/>
      <w:b/>
      <w:sz w:val="28"/>
    </w:rPr>
  </w:style>
  <w:style w:type="paragraph" w:styleId="Ttulo5">
    <w:name w:val="heading 5"/>
    <w:basedOn w:val="Normal"/>
    <w:next w:val="Normal"/>
    <w:link w:val="Ttulo5Car"/>
    <w:qFormat/>
    <w:rsid w:val="00F25423"/>
    <w:pPr>
      <w:keepNext/>
      <w:pBdr>
        <w:top w:val="single" w:sz="30" w:space="1" w:color="000000"/>
        <w:left w:val="single" w:sz="30" w:space="4" w:color="000000"/>
        <w:bottom w:val="single" w:sz="30" w:space="1" w:color="000000"/>
        <w:right w:val="single" w:sz="6" w:space="4" w:color="C0C0C0"/>
      </w:pBdr>
      <w:spacing w:line="360" w:lineRule="auto"/>
      <w:jc w:val="center"/>
      <w:outlineLvl w:val="4"/>
    </w:pPr>
    <w:rPr>
      <w:rFonts w:ascii="Arial" w:hAnsi="Arial"/>
      <w:sz w:val="28"/>
      <w:lang w:val="es-MX"/>
    </w:rPr>
  </w:style>
  <w:style w:type="paragraph" w:styleId="Ttulo6">
    <w:name w:val="heading 6"/>
    <w:basedOn w:val="Normal"/>
    <w:next w:val="Normal"/>
    <w:link w:val="Ttulo6Car"/>
    <w:qFormat/>
    <w:rsid w:val="00F25423"/>
    <w:pPr>
      <w:keepNext/>
      <w:jc w:val="center"/>
      <w:outlineLvl w:val="5"/>
    </w:pPr>
    <w:rPr>
      <w:rFonts w:ascii="Book Antiqua" w:hAnsi="Book Antiqua"/>
      <w:b/>
      <w:sz w:val="20"/>
    </w:rPr>
  </w:style>
  <w:style w:type="paragraph" w:styleId="Ttulo7">
    <w:name w:val="heading 7"/>
    <w:basedOn w:val="Normal"/>
    <w:next w:val="Normal"/>
    <w:link w:val="Ttulo7Car"/>
    <w:qFormat/>
    <w:rsid w:val="00F25423"/>
    <w:pPr>
      <w:keepNext/>
      <w:tabs>
        <w:tab w:val="left" w:pos="2907"/>
      </w:tabs>
      <w:outlineLvl w:val="6"/>
    </w:pPr>
    <w:rPr>
      <w:b/>
      <w:sz w:val="32"/>
      <w:lang w:val="es-MX"/>
    </w:rPr>
  </w:style>
  <w:style w:type="paragraph" w:styleId="Ttulo8">
    <w:name w:val="heading 8"/>
    <w:basedOn w:val="Normal"/>
    <w:next w:val="Normal"/>
    <w:link w:val="Ttulo8Car"/>
    <w:qFormat/>
    <w:rsid w:val="00F25423"/>
    <w:pPr>
      <w:keepNext/>
      <w:tabs>
        <w:tab w:val="left" w:pos="709"/>
      </w:tabs>
      <w:spacing w:line="360" w:lineRule="auto"/>
      <w:ind w:right="-187"/>
      <w:outlineLvl w:val="7"/>
    </w:pPr>
    <w:rPr>
      <w:rFonts w:ascii="Arial" w:hAnsi="Arial"/>
      <w:sz w:val="28"/>
      <w:lang w:val="es-MX"/>
    </w:rPr>
  </w:style>
  <w:style w:type="paragraph" w:styleId="Ttulo9">
    <w:name w:val="heading 9"/>
    <w:basedOn w:val="Normal"/>
    <w:next w:val="Normal"/>
    <w:link w:val="Ttulo9Car"/>
    <w:qFormat/>
    <w:rsid w:val="00F25423"/>
    <w:pPr>
      <w:keepNext/>
      <w:tabs>
        <w:tab w:val="left" w:pos="709"/>
        <w:tab w:val="left" w:pos="851"/>
      </w:tabs>
      <w:spacing w:line="360" w:lineRule="auto"/>
      <w:jc w:val="both"/>
      <w:outlineLvl w:val="8"/>
    </w:pPr>
    <w:rPr>
      <w:rFonts w:ascii="Arial" w:hAnsi="Arial"/>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D2292"/>
    <w:pPr>
      <w:spacing w:line="360" w:lineRule="auto"/>
      <w:jc w:val="both"/>
    </w:pPr>
    <w:rPr>
      <w:rFonts w:ascii="Arial" w:hAnsi="Arial"/>
      <w:sz w:val="28"/>
      <w:lang w:val="es-MX"/>
    </w:rPr>
  </w:style>
  <w:style w:type="character" w:customStyle="1" w:styleId="TextoindependienteCar">
    <w:name w:val="Texto independiente Car"/>
    <w:basedOn w:val="Fuentedeprrafopredeter"/>
    <w:link w:val="Textoindependiente"/>
    <w:rsid w:val="00DD2292"/>
    <w:rPr>
      <w:rFonts w:ascii="Arial" w:eastAsia="MS Mincho" w:hAnsi="Arial" w:cs="Times New Roman"/>
      <w:snapToGrid w:val="0"/>
      <w:sz w:val="28"/>
      <w:szCs w:val="20"/>
      <w:lang w:val="es-MX" w:eastAsia="es-ES"/>
    </w:rPr>
  </w:style>
  <w:style w:type="paragraph" w:styleId="Piedepgina">
    <w:name w:val="footer"/>
    <w:basedOn w:val="Normal"/>
    <w:link w:val="PiedepginaCar"/>
    <w:uiPriority w:val="99"/>
    <w:rsid w:val="00DD2292"/>
    <w:pPr>
      <w:tabs>
        <w:tab w:val="center" w:pos="4252"/>
        <w:tab w:val="right" w:pos="8504"/>
      </w:tabs>
    </w:pPr>
  </w:style>
  <w:style w:type="character" w:customStyle="1" w:styleId="PiedepginaCar">
    <w:name w:val="Pie de página Car"/>
    <w:basedOn w:val="Fuentedeprrafopredeter"/>
    <w:link w:val="Piedepgina"/>
    <w:uiPriority w:val="99"/>
    <w:qFormat/>
    <w:rsid w:val="00DD2292"/>
    <w:rPr>
      <w:rFonts w:ascii="Times New Roman" w:eastAsia="MS Mincho" w:hAnsi="Times New Roman" w:cs="Times New Roman"/>
      <w:snapToGrid w:val="0"/>
      <w:sz w:val="24"/>
      <w:szCs w:val="20"/>
      <w:lang w:val="es-ES_tradnl" w:eastAsia="es-ES"/>
    </w:rPr>
  </w:style>
  <w:style w:type="character" w:styleId="Nmerodepgina">
    <w:name w:val="page number"/>
    <w:basedOn w:val="Fuentedeprrafopredeter"/>
    <w:rsid w:val="00DD2292"/>
  </w:style>
  <w:style w:type="paragraph" w:styleId="Prrafodelista">
    <w:name w:val="List Paragraph"/>
    <w:basedOn w:val="Normal"/>
    <w:uiPriority w:val="34"/>
    <w:qFormat/>
    <w:rsid w:val="00DD2292"/>
    <w:pPr>
      <w:ind w:left="708"/>
    </w:pPr>
  </w:style>
  <w:style w:type="paragraph" w:styleId="Sinespaciado">
    <w:name w:val="No Spacing"/>
    <w:link w:val="SinespaciadoCar"/>
    <w:uiPriority w:val="1"/>
    <w:qFormat/>
    <w:rsid w:val="00DD229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D2292"/>
    <w:rPr>
      <w:rFonts w:ascii="Calibri" w:eastAsia="Calibri" w:hAnsi="Calibri" w:cs="Times New Roman"/>
    </w:rPr>
  </w:style>
  <w:style w:type="paragraph" w:styleId="NormalWeb">
    <w:name w:val="Normal (Web)"/>
    <w:basedOn w:val="Normal"/>
    <w:uiPriority w:val="99"/>
    <w:semiHidden/>
    <w:unhideWhenUsed/>
    <w:rsid w:val="007A3826"/>
    <w:pPr>
      <w:widowControl/>
      <w:spacing w:before="100" w:beforeAutospacing="1" w:after="100" w:afterAutospacing="1"/>
    </w:pPr>
    <w:rPr>
      <w:rFonts w:eastAsia="Times New Roman"/>
      <w:snapToGrid/>
      <w:szCs w:val="24"/>
      <w:lang w:val="es-SV" w:eastAsia="es-SV"/>
    </w:rPr>
  </w:style>
  <w:style w:type="paragraph" w:styleId="Textodeglobo">
    <w:name w:val="Balloon Text"/>
    <w:basedOn w:val="Normal"/>
    <w:link w:val="TextodegloboCar"/>
    <w:uiPriority w:val="99"/>
    <w:semiHidden/>
    <w:unhideWhenUsed/>
    <w:rsid w:val="00B24E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E16"/>
    <w:rPr>
      <w:rFonts w:ascii="Segoe UI" w:eastAsia="MS Mincho" w:hAnsi="Segoe UI" w:cs="Segoe UI"/>
      <w:snapToGrid w:val="0"/>
      <w:sz w:val="18"/>
      <w:szCs w:val="18"/>
      <w:lang w:val="es-ES_tradnl" w:eastAsia="es-ES"/>
    </w:rPr>
  </w:style>
  <w:style w:type="character" w:styleId="Hipervnculo">
    <w:name w:val="Hyperlink"/>
    <w:basedOn w:val="Fuentedeprrafopredeter"/>
    <w:uiPriority w:val="99"/>
    <w:unhideWhenUsed/>
    <w:rsid w:val="007D0C77"/>
    <w:rPr>
      <w:color w:val="0563C1" w:themeColor="hyperlink"/>
      <w:u w:val="single"/>
    </w:rPr>
  </w:style>
  <w:style w:type="paragraph" w:styleId="Encabezado">
    <w:name w:val="header"/>
    <w:basedOn w:val="Normal"/>
    <w:link w:val="EncabezadoCar"/>
    <w:uiPriority w:val="99"/>
    <w:unhideWhenUsed/>
    <w:rsid w:val="009E1624"/>
    <w:pPr>
      <w:tabs>
        <w:tab w:val="center" w:pos="4419"/>
        <w:tab w:val="right" w:pos="8838"/>
      </w:tabs>
    </w:pPr>
  </w:style>
  <w:style w:type="character" w:customStyle="1" w:styleId="EncabezadoCar">
    <w:name w:val="Encabezado Car"/>
    <w:basedOn w:val="Fuentedeprrafopredeter"/>
    <w:link w:val="Encabezado"/>
    <w:uiPriority w:val="99"/>
    <w:rsid w:val="009E1624"/>
    <w:rPr>
      <w:rFonts w:ascii="Times New Roman" w:eastAsia="MS Mincho" w:hAnsi="Times New Roman" w:cs="Times New Roman"/>
      <w:snapToGrid w:val="0"/>
      <w:sz w:val="24"/>
      <w:szCs w:val="20"/>
      <w:lang w:val="es-ES_tradnl" w:eastAsia="es-ES"/>
    </w:rPr>
  </w:style>
  <w:style w:type="table" w:styleId="Tablaconcuadrcula">
    <w:name w:val="Table Grid"/>
    <w:basedOn w:val="Tablanormal"/>
    <w:uiPriority w:val="39"/>
    <w:rsid w:val="00235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texto">
    <w:name w:val="cuerpo-texto"/>
    <w:basedOn w:val="Fuentedeprrafopredeter"/>
    <w:rsid w:val="00235566"/>
  </w:style>
  <w:style w:type="character" w:customStyle="1" w:styleId="ListLabel4">
    <w:name w:val="ListLabel 4"/>
    <w:qFormat/>
    <w:rsid w:val="00A975E7"/>
    <w:rPr>
      <w:rFonts w:cs="Courier New"/>
    </w:rPr>
  </w:style>
  <w:style w:type="paragraph" w:customStyle="1" w:styleId="Default">
    <w:name w:val="Default"/>
    <w:rsid w:val="00A975E7"/>
    <w:pPr>
      <w:autoSpaceDE w:val="0"/>
      <w:autoSpaceDN w:val="0"/>
      <w:adjustRightInd w:val="0"/>
      <w:spacing w:after="0" w:line="240" w:lineRule="auto"/>
    </w:pPr>
    <w:rPr>
      <w:rFonts w:ascii="Segoe UI" w:hAnsi="Segoe UI" w:cs="Segoe UI"/>
      <w:color w:val="000000"/>
      <w:sz w:val="24"/>
      <w:szCs w:val="24"/>
    </w:rPr>
  </w:style>
  <w:style w:type="character" w:customStyle="1" w:styleId="TextocomentarioCar">
    <w:name w:val="Texto comentario Car"/>
    <w:basedOn w:val="Fuentedeprrafopredeter"/>
    <w:link w:val="Textocomentario"/>
    <w:uiPriority w:val="99"/>
    <w:semiHidden/>
    <w:rsid w:val="00A975E7"/>
    <w:rPr>
      <w:rFonts w:eastAsiaTheme="minorEastAsia"/>
      <w:sz w:val="20"/>
      <w:szCs w:val="20"/>
      <w:lang w:eastAsia="es-SV"/>
    </w:rPr>
  </w:style>
  <w:style w:type="paragraph" w:styleId="Textocomentario">
    <w:name w:val="annotation text"/>
    <w:basedOn w:val="Normal"/>
    <w:link w:val="TextocomentarioCar"/>
    <w:uiPriority w:val="99"/>
    <w:semiHidden/>
    <w:unhideWhenUsed/>
    <w:rsid w:val="00A975E7"/>
    <w:pPr>
      <w:widowControl/>
      <w:spacing w:after="200"/>
    </w:pPr>
    <w:rPr>
      <w:rFonts w:asciiTheme="minorHAnsi" w:eastAsiaTheme="minorEastAsia" w:hAnsiTheme="minorHAnsi" w:cstheme="minorBidi"/>
      <w:snapToGrid/>
      <w:sz w:val="20"/>
      <w:lang w:val="es-SV" w:eastAsia="es-SV"/>
    </w:rPr>
  </w:style>
  <w:style w:type="character" w:customStyle="1" w:styleId="AsuntodelcomentarioCar">
    <w:name w:val="Asunto del comentario Car"/>
    <w:basedOn w:val="TextocomentarioCar"/>
    <w:link w:val="Asuntodelcomentario"/>
    <w:uiPriority w:val="99"/>
    <w:semiHidden/>
    <w:rsid w:val="00A975E7"/>
    <w:rPr>
      <w:rFonts w:eastAsiaTheme="minorEastAsia"/>
      <w:b/>
      <w:bCs/>
      <w:sz w:val="20"/>
      <w:szCs w:val="20"/>
      <w:lang w:eastAsia="es-SV"/>
    </w:rPr>
  </w:style>
  <w:style w:type="paragraph" w:styleId="Asuntodelcomentario">
    <w:name w:val="annotation subject"/>
    <w:basedOn w:val="Textocomentario"/>
    <w:next w:val="Textocomentario"/>
    <w:link w:val="AsuntodelcomentarioCar"/>
    <w:uiPriority w:val="99"/>
    <w:semiHidden/>
    <w:unhideWhenUsed/>
    <w:rsid w:val="00A975E7"/>
    <w:rPr>
      <w:b/>
      <w:bCs/>
    </w:rPr>
  </w:style>
  <w:style w:type="table" w:styleId="Cuadrculamedia3-nfasis5">
    <w:name w:val="Medium Grid 3 Accent 5"/>
    <w:basedOn w:val="Tablanormal"/>
    <w:uiPriority w:val="69"/>
    <w:rsid w:val="001B1C66"/>
    <w:pPr>
      <w:spacing w:after="0" w:line="240" w:lineRule="auto"/>
    </w:pPr>
    <w:rPr>
      <w:rFonts w:ascii="Times New Roman" w:eastAsia="MS Mincho" w:hAnsi="Times New Roman" w:cs="Times New Roman"/>
      <w:sz w:val="20"/>
      <w:szCs w:val="20"/>
      <w:lang w:eastAsia="es-SV"/>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Tablaconcuadrcula2">
    <w:name w:val="Tabla con cuadrícula2"/>
    <w:basedOn w:val="Tablanormal"/>
    <w:next w:val="Tablaconcuadrcula"/>
    <w:uiPriority w:val="39"/>
    <w:rsid w:val="004C7E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2-nfasis5">
    <w:name w:val="Medium Grid 2 Accent 5"/>
    <w:basedOn w:val="Tablanormal"/>
    <w:uiPriority w:val="68"/>
    <w:rsid w:val="00745565"/>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clara-nfasis1">
    <w:name w:val="Light Grid Accent 1"/>
    <w:basedOn w:val="Tablanormal"/>
    <w:uiPriority w:val="62"/>
    <w:rsid w:val="00745565"/>
    <w:pPr>
      <w:spacing w:after="0" w:line="240" w:lineRule="auto"/>
    </w:pPr>
    <w:rPr>
      <w:rFonts w:ascii="Times New Roman" w:eastAsia="MS Mincho" w:hAnsi="Times New Roman" w:cs="Times New Roman"/>
      <w:sz w:val="20"/>
      <w:szCs w:val="20"/>
      <w:lang w:eastAsia="es-SV"/>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Refdecomentario">
    <w:name w:val="annotation reference"/>
    <w:basedOn w:val="Fuentedeprrafopredeter"/>
    <w:uiPriority w:val="99"/>
    <w:semiHidden/>
    <w:unhideWhenUsed/>
    <w:rsid w:val="00693BDA"/>
    <w:rPr>
      <w:sz w:val="16"/>
      <w:szCs w:val="16"/>
    </w:rPr>
  </w:style>
  <w:style w:type="paragraph" w:customStyle="1" w:styleId="pBody">
    <w:name w:val="pBody"/>
    <w:basedOn w:val="Normal"/>
    <w:rsid w:val="003433DA"/>
    <w:pPr>
      <w:widowControl/>
      <w:spacing w:after="100" w:line="360" w:lineRule="auto"/>
      <w:jc w:val="both"/>
    </w:pPr>
    <w:rPr>
      <w:rFonts w:ascii="Arial" w:eastAsia="Arial" w:hAnsi="Arial" w:cs="Arial"/>
      <w:snapToGrid/>
      <w:sz w:val="20"/>
      <w:lang w:val="en-US" w:eastAsia="es-SV"/>
    </w:rPr>
  </w:style>
  <w:style w:type="paragraph" w:customStyle="1" w:styleId="LO-normal">
    <w:name w:val="LO-normal"/>
    <w:qFormat/>
    <w:rsid w:val="00A53C20"/>
    <w:pPr>
      <w:spacing w:after="200" w:line="276" w:lineRule="auto"/>
    </w:pPr>
    <w:rPr>
      <w:rFonts w:ascii="Calibri" w:eastAsia="Calibri" w:hAnsi="Calibri" w:cs="Calibri"/>
      <w:lang w:val="es-ES" w:eastAsia="zh-CN" w:bidi="hi-IN"/>
    </w:rPr>
  </w:style>
  <w:style w:type="table" w:customStyle="1" w:styleId="Tablaconcuadrcula10">
    <w:name w:val="Tabla con cuadrícula10"/>
    <w:basedOn w:val="Tablanormal"/>
    <w:next w:val="Tablaconcuadrcula"/>
    <w:uiPriority w:val="39"/>
    <w:rsid w:val="00A34376"/>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uiPriority w:val="99"/>
    <w:rsid w:val="006E7C9F"/>
    <w:rPr>
      <w:sz w:val="20"/>
    </w:rPr>
  </w:style>
  <w:style w:type="character" w:customStyle="1" w:styleId="Ttulo1Car">
    <w:name w:val="Título 1 Car"/>
    <w:basedOn w:val="Fuentedeprrafopredeter"/>
    <w:link w:val="Ttulo1"/>
    <w:rsid w:val="00F25423"/>
    <w:rPr>
      <w:rFonts w:ascii="Arial" w:eastAsia="MS Mincho" w:hAnsi="Arial" w:cs="Times New Roman"/>
      <w:b/>
      <w:snapToGrid w:val="0"/>
      <w:sz w:val="24"/>
      <w:szCs w:val="20"/>
      <w:lang w:val="es-MX" w:eastAsia="es-ES"/>
    </w:rPr>
  </w:style>
  <w:style w:type="character" w:customStyle="1" w:styleId="Ttulo2Car">
    <w:name w:val="Título 2 Car"/>
    <w:basedOn w:val="Fuentedeprrafopredeter"/>
    <w:link w:val="Ttulo2"/>
    <w:rsid w:val="00F25423"/>
    <w:rPr>
      <w:rFonts w:ascii="Arial" w:eastAsia="MS Mincho" w:hAnsi="Arial" w:cs="Times New Roman"/>
      <w:b/>
      <w:snapToGrid w:val="0"/>
      <w:sz w:val="24"/>
      <w:szCs w:val="20"/>
      <w:lang w:val="es-MX" w:eastAsia="es-ES"/>
    </w:rPr>
  </w:style>
  <w:style w:type="character" w:customStyle="1" w:styleId="Ttulo3Car">
    <w:name w:val="Título 3 Car"/>
    <w:basedOn w:val="Fuentedeprrafopredeter"/>
    <w:link w:val="Ttulo3"/>
    <w:rsid w:val="00F25423"/>
    <w:rPr>
      <w:rFonts w:ascii="Times New Roman" w:eastAsia="MS Mincho" w:hAnsi="Times New Roman" w:cs="Times New Roman"/>
      <w:b/>
      <w:snapToGrid w:val="0"/>
      <w:sz w:val="32"/>
      <w:szCs w:val="20"/>
      <w:lang w:val="es-MX" w:eastAsia="es-ES"/>
    </w:rPr>
  </w:style>
  <w:style w:type="character" w:customStyle="1" w:styleId="Ttulo4Car">
    <w:name w:val="Título 4 Car"/>
    <w:basedOn w:val="Fuentedeprrafopredeter"/>
    <w:link w:val="Ttulo4"/>
    <w:rsid w:val="00F25423"/>
    <w:rPr>
      <w:rFonts w:ascii="Book Antiqua" w:eastAsia="MS Mincho" w:hAnsi="Book Antiqua" w:cs="Times New Roman"/>
      <w:b/>
      <w:snapToGrid w:val="0"/>
      <w:sz w:val="28"/>
      <w:szCs w:val="20"/>
      <w:lang w:val="es-ES_tradnl" w:eastAsia="es-ES"/>
    </w:rPr>
  </w:style>
  <w:style w:type="character" w:customStyle="1" w:styleId="Ttulo5Car">
    <w:name w:val="Título 5 Car"/>
    <w:basedOn w:val="Fuentedeprrafopredeter"/>
    <w:link w:val="Ttulo5"/>
    <w:rsid w:val="00F25423"/>
    <w:rPr>
      <w:rFonts w:ascii="Arial" w:eastAsia="MS Mincho" w:hAnsi="Arial" w:cs="Times New Roman"/>
      <w:snapToGrid w:val="0"/>
      <w:sz w:val="28"/>
      <w:szCs w:val="20"/>
      <w:lang w:val="es-MX" w:eastAsia="es-ES"/>
    </w:rPr>
  </w:style>
  <w:style w:type="character" w:customStyle="1" w:styleId="Ttulo6Car">
    <w:name w:val="Título 6 Car"/>
    <w:basedOn w:val="Fuentedeprrafopredeter"/>
    <w:link w:val="Ttulo6"/>
    <w:rsid w:val="00F25423"/>
    <w:rPr>
      <w:rFonts w:ascii="Book Antiqua" w:eastAsia="MS Mincho" w:hAnsi="Book Antiqua" w:cs="Times New Roman"/>
      <w:b/>
      <w:snapToGrid w:val="0"/>
      <w:sz w:val="20"/>
      <w:szCs w:val="20"/>
      <w:lang w:val="es-ES_tradnl" w:eastAsia="es-ES"/>
    </w:rPr>
  </w:style>
  <w:style w:type="character" w:customStyle="1" w:styleId="Ttulo7Car">
    <w:name w:val="Título 7 Car"/>
    <w:basedOn w:val="Fuentedeprrafopredeter"/>
    <w:link w:val="Ttulo7"/>
    <w:rsid w:val="00F25423"/>
    <w:rPr>
      <w:rFonts w:ascii="Times New Roman" w:eastAsia="MS Mincho" w:hAnsi="Times New Roman" w:cs="Times New Roman"/>
      <w:b/>
      <w:snapToGrid w:val="0"/>
      <w:sz w:val="32"/>
      <w:szCs w:val="20"/>
      <w:lang w:val="es-MX" w:eastAsia="es-ES"/>
    </w:rPr>
  </w:style>
  <w:style w:type="character" w:customStyle="1" w:styleId="Ttulo8Car">
    <w:name w:val="Título 8 Car"/>
    <w:basedOn w:val="Fuentedeprrafopredeter"/>
    <w:link w:val="Ttulo8"/>
    <w:rsid w:val="00F25423"/>
    <w:rPr>
      <w:rFonts w:ascii="Arial" w:eastAsia="MS Mincho" w:hAnsi="Arial" w:cs="Times New Roman"/>
      <w:snapToGrid w:val="0"/>
      <w:sz w:val="28"/>
      <w:szCs w:val="20"/>
      <w:lang w:val="es-MX" w:eastAsia="es-ES"/>
    </w:rPr>
  </w:style>
  <w:style w:type="character" w:customStyle="1" w:styleId="Ttulo9Car">
    <w:name w:val="Título 9 Car"/>
    <w:basedOn w:val="Fuentedeprrafopredeter"/>
    <w:link w:val="Ttulo9"/>
    <w:rsid w:val="00F25423"/>
    <w:rPr>
      <w:rFonts w:ascii="Arial" w:eastAsia="MS Mincho" w:hAnsi="Arial" w:cs="Times New Roman"/>
      <w:snapToGrid w:val="0"/>
      <w:sz w:val="28"/>
      <w:szCs w:val="20"/>
      <w:lang w:val="es-MX" w:eastAsia="es-ES"/>
    </w:rPr>
  </w:style>
  <w:style w:type="paragraph" w:styleId="Sangradetextonormal">
    <w:name w:val="Body Text Indent"/>
    <w:basedOn w:val="Normal"/>
    <w:link w:val="SangradetextonormalCar"/>
    <w:semiHidden/>
    <w:rsid w:val="00F25423"/>
    <w:pPr>
      <w:spacing w:line="360" w:lineRule="auto"/>
      <w:ind w:left="360"/>
      <w:jc w:val="both"/>
    </w:pPr>
    <w:rPr>
      <w:rFonts w:ascii="Arial" w:hAnsi="Arial"/>
      <w:sz w:val="28"/>
      <w:lang w:val="es-MX"/>
    </w:rPr>
  </w:style>
  <w:style w:type="character" w:customStyle="1" w:styleId="SangradetextonormalCar">
    <w:name w:val="Sangría de texto normal Car"/>
    <w:basedOn w:val="Fuentedeprrafopredeter"/>
    <w:link w:val="Sangradetextonormal"/>
    <w:semiHidden/>
    <w:rsid w:val="00F25423"/>
    <w:rPr>
      <w:rFonts w:ascii="Arial" w:eastAsia="MS Mincho" w:hAnsi="Arial" w:cs="Times New Roman"/>
      <w:snapToGrid w:val="0"/>
      <w:sz w:val="28"/>
      <w:szCs w:val="20"/>
      <w:lang w:val="es-MX" w:eastAsia="es-ES"/>
    </w:rPr>
  </w:style>
  <w:style w:type="paragraph" w:customStyle="1" w:styleId="BodyText22">
    <w:name w:val="Body Text 22"/>
    <w:basedOn w:val="Normal"/>
    <w:rsid w:val="00F25423"/>
    <w:pPr>
      <w:ind w:left="360"/>
    </w:pPr>
    <w:rPr>
      <w:sz w:val="28"/>
      <w:lang w:val="es-MX"/>
    </w:rPr>
  </w:style>
  <w:style w:type="paragraph" w:styleId="Sangra3detindependiente">
    <w:name w:val="Body Text Indent 3"/>
    <w:basedOn w:val="Normal"/>
    <w:link w:val="Sangra3detindependienteCar"/>
    <w:semiHidden/>
    <w:rsid w:val="00F25423"/>
    <w:pPr>
      <w:ind w:left="708"/>
    </w:pPr>
    <w:rPr>
      <w:sz w:val="32"/>
      <w:lang w:val="es-MX"/>
    </w:rPr>
  </w:style>
  <w:style w:type="character" w:customStyle="1" w:styleId="Sangra3detindependienteCar">
    <w:name w:val="Sangría 3 de t. independiente Car"/>
    <w:basedOn w:val="Fuentedeprrafopredeter"/>
    <w:link w:val="Sangra3detindependiente"/>
    <w:semiHidden/>
    <w:rsid w:val="00F25423"/>
    <w:rPr>
      <w:rFonts w:ascii="Times New Roman" w:eastAsia="MS Mincho" w:hAnsi="Times New Roman" w:cs="Times New Roman"/>
      <w:snapToGrid w:val="0"/>
      <w:sz w:val="32"/>
      <w:szCs w:val="20"/>
      <w:lang w:val="es-MX" w:eastAsia="es-ES"/>
    </w:rPr>
  </w:style>
  <w:style w:type="paragraph" w:styleId="Sangra2detindependiente">
    <w:name w:val="Body Text Indent 2"/>
    <w:basedOn w:val="Normal"/>
    <w:link w:val="Sangra2detindependienteCar"/>
    <w:semiHidden/>
    <w:rsid w:val="00F25423"/>
    <w:pPr>
      <w:ind w:left="720"/>
    </w:pPr>
    <w:rPr>
      <w:sz w:val="32"/>
      <w:lang w:val="es-MX"/>
    </w:rPr>
  </w:style>
  <w:style w:type="character" w:customStyle="1" w:styleId="Sangra2detindependienteCar">
    <w:name w:val="Sangría 2 de t. independiente Car"/>
    <w:basedOn w:val="Fuentedeprrafopredeter"/>
    <w:link w:val="Sangra2detindependiente"/>
    <w:semiHidden/>
    <w:rsid w:val="00F25423"/>
    <w:rPr>
      <w:rFonts w:ascii="Times New Roman" w:eastAsia="MS Mincho" w:hAnsi="Times New Roman" w:cs="Times New Roman"/>
      <w:snapToGrid w:val="0"/>
      <w:sz w:val="32"/>
      <w:szCs w:val="20"/>
      <w:lang w:val="es-MX" w:eastAsia="es-ES"/>
    </w:rPr>
  </w:style>
  <w:style w:type="paragraph" w:styleId="Mapadeldocumento">
    <w:name w:val="Document Map"/>
    <w:basedOn w:val="Normal"/>
    <w:link w:val="MapadeldocumentoCar"/>
    <w:semiHidden/>
    <w:rsid w:val="00F25423"/>
    <w:pPr>
      <w:shd w:val="clear" w:color="auto" w:fill="000080"/>
    </w:pPr>
    <w:rPr>
      <w:rFonts w:ascii="Tahoma" w:hAnsi="Tahoma"/>
      <w:lang w:val="es-MX"/>
    </w:rPr>
  </w:style>
  <w:style w:type="character" w:customStyle="1" w:styleId="MapadeldocumentoCar">
    <w:name w:val="Mapa del documento Car"/>
    <w:basedOn w:val="Fuentedeprrafopredeter"/>
    <w:link w:val="Mapadeldocumento"/>
    <w:semiHidden/>
    <w:rsid w:val="00F25423"/>
    <w:rPr>
      <w:rFonts w:ascii="Tahoma" w:eastAsia="MS Mincho" w:hAnsi="Tahoma" w:cs="Times New Roman"/>
      <w:snapToGrid w:val="0"/>
      <w:sz w:val="24"/>
      <w:szCs w:val="20"/>
      <w:shd w:val="clear" w:color="auto" w:fill="000080"/>
      <w:lang w:val="es-MX" w:eastAsia="es-ES"/>
    </w:rPr>
  </w:style>
  <w:style w:type="paragraph" w:customStyle="1" w:styleId="BodyText21">
    <w:name w:val="Body Text 21"/>
    <w:basedOn w:val="Normal"/>
    <w:rsid w:val="00F25423"/>
    <w:pPr>
      <w:jc w:val="center"/>
    </w:pPr>
    <w:rPr>
      <w:rFonts w:ascii="Book Antiqua" w:hAnsi="Book Antiqua"/>
      <w:b/>
    </w:rPr>
  </w:style>
  <w:style w:type="paragraph" w:styleId="Textoindependiente2">
    <w:name w:val="Body Text 2"/>
    <w:basedOn w:val="Normal"/>
    <w:link w:val="Textoindependiente2Car"/>
    <w:semiHidden/>
    <w:rsid w:val="00F25423"/>
    <w:rPr>
      <w:rFonts w:ascii="Arial" w:hAnsi="Arial" w:cs="Arial"/>
      <w:sz w:val="28"/>
      <w:lang w:val="es-SV"/>
    </w:rPr>
  </w:style>
  <w:style w:type="character" w:customStyle="1" w:styleId="Textoindependiente2Car">
    <w:name w:val="Texto independiente 2 Car"/>
    <w:basedOn w:val="Fuentedeprrafopredeter"/>
    <w:link w:val="Textoindependiente2"/>
    <w:semiHidden/>
    <w:rsid w:val="00F25423"/>
    <w:rPr>
      <w:rFonts w:ascii="Arial" w:eastAsia="MS Mincho" w:hAnsi="Arial" w:cs="Arial"/>
      <w:snapToGrid w:val="0"/>
      <w:sz w:val="28"/>
      <w:szCs w:val="20"/>
      <w:lang w:eastAsia="es-ES"/>
    </w:rPr>
  </w:style>
  <w:style w:type="paragraph" w:styleId="Textoindependiente3">
    <w:name w:val="Body Text 3"/>
    <w:basedOn w:val="Normal"/>
    <w:link w:val="Textoindependiente3Car"/>
    <w:semiHidden/>
    <w:rsid w:val="00F25423"/>
    <w:pPr>
      <w:spacing w:line="360" w:lineRule="auto"/>
      <w:jc w:val="both"/>
    </w:pPr>
    <w:rPr>
      <w:rFonts w:ascii="Arial" w:hAnsi="Arial" w:cs="Arial"/>
      <w:b/>
      <w:bCs/>
      <w:sz w:val="28"/>
      <w:lang w:val="es-SV"/>
    </w:rPr>
  </w:style>
  <w:style w:type="character" w:customStyle="1" w:styleId="Textoindependiente3Car">
    <w:name w:val="Texto independiente 3 Car"/>
    <w:basedOn w:val="Fuentedeprrafopredeter"/>
    <w:link w:val="Textoindependiente3"/>
    <w:semiHidden/>
    <w:rsid w:val="00F25423"/>
    <w:rPr>
      <w:rFonts w:ascii="Arial" w:eastAsia="MS Mincho" w:hAnsi="Arial" w:cs="Arial"/>
      <w:b/>
      <w:bCs/>
      <w:snapToGrid w:val="0"/>
      <w:sz w:val="28"/>
      <w:szCs w:val="20"/>
      <w:lang w:eastAsia="es-ES"/>
    </w:rPr>
  </w:style>
  <w:style w:type="table" w:customStyle="1" w:styleId="Sombreadoclaro1">
    <w:name w:val="Sombreado claro1"/>
    <w:basedOn w:val="Tablanormal"/>
    <w:uiPriority w:val="60"/>
    <w:rsid w:val="00F25423"/>
    <w:pPr>
      <w:spacing w:after="0" w:line="240" w:lineRule="auto"/>
    </w:pPr>
    <w:rPr>
      <w:rFonts w:ascii="Times New Roman" w:eastAsia="MS Mincho" w:hAnsi="Times New Roman" w:cs="Times New Roman"/>
      <w:color w:val="000000"/>
      <w:sz w:val="20"/>
      <w:szCs w:val="20"/>
      <w:lang w:eastAsia="es-SV"/>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itaHTML">
    <w:name w:val="HTML Cite"/>
    <w:uiPriority w:val="99"/>
    <w:semiHidden/>
    <w:unhideWhenUsed/>
    <w:rsid w:val="00F25423"/>
    <w:rPr>
      <w:i w:val="0"/>
      <w:iCs w:val="0"/>
      <w:color w:val="009933"/>
    </w:rPr>
  </w:style>
  <w:style w:type="table" w:customStyle="1" w:styleId="Tablaconcuadrcula1">
    <w:name w:val="Tabla con cuadrícula1"/>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254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25423"/>
    <w:pPr>
      <w:spacing w:after="0" w:line="240" w:lineRule="auto"/>
    </w:pPr>
    <w:rPr>
      <w:rFonts w:ascii="Georgia" w:eastAsia="Georgia" w:hAnsi="Georg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F2542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25423"/>
  </w:style>
  <w:style w:type="table" w:customStyle="1" w:styleId="Tablaconcuadrcula13">
    <w:name w:val="Tabla con cuadrícula13"/>
    <w:basedOn w:val="Tablanormal"/>
    <w:next w:val="Tablaconcuadrcula"/>
    <w:uiPriority w:val="39"/>
    <w:rsid w:val="00F25423"/>
    <w:pPr>
      <w:spacing w:after="0" w:line="240" w:lineRule="auto"/>
    </w:pPr>
    <w:rPr>
      <w:rFonts w:ascii="Georgia" w:eastAsia="Georgia" w:hAnsi="Georg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rsid w:val="00F25423"/>
    <w:pPr>
      <w:suppressAutoHyphens/>
      <w:spacing w:after="0" w:line="240" w:lineRule="auto"/>
      <w:ind w:leftChars="-1" w:left="-1" w:hangingChars="1" w:hanging="1"/>
      <w:textDirection w:val="btLr"/>
      <w:textAlignment w:val="top"/>
      <w:outlineLvl w:val="0"/>
    </w:pPr>
    <w:rPr>
      <w:rFonts w:ascii="Georgia" w:eastAsia="Georgia" w:hAnsi="Georgia" w:cs="Georgia"/>
      <w:position w:val="-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42">
      <w:bodyDiv w:val="1"/>
      <w:marLeft w:val="0"/>
      <w:marRight w:val="0"/>
      <w:marTop w:val="0"/>
      <w:marBottom w:val="0"/>
      <w:divBdr>
        <w:top w:val="none" w:sz="0" w:space="0" w:color="auto"/>
        <w:left w:val="none" w:sz="0" w:space="0" w:color="auto"/>
        <w:bottom w:val="none" w:sz="0" w:space="0" w:color="auto"/>
        <w:right w:val="none" w:sz="0" w:space="0" w:color="auto"/>
      </w:divBdr>
    </w:div>
    <w:div w:id="46609974">
      <w:bodyDiv w:val="1"/>
      <w:marLeft w:val="0"/>
      <w:marRight w:val="0"/>
      <w:marTop w:val="0"/>
      <w:marBottom w:val="0"/>
      <w:divBdr>
        <w:top w:val="none" w:sz="0" w:space="0" w:color="auto"/>
        <w:left w:val="none" w:sz="0" w:space="0" w:color="auto"/>
        <w:bottom w:val="none" w:sz="0" w:space="0" w:color="auto"/>
        <w:right w:val="none" w:sz="0" w:space="0" w:color="auto"/>
      </w:divBdr>
    </w:div>
    <w:div w:id="69428639">
      <w:bodyDiv w:val="1"/>
      <w:marLeft w:val="0"/>
      <w:marRight w:val="0"/>
      <w:marTop w:val="0"/>
      <w:marBottom w:val="0"/>
      <w:divBdr>
        <w:top w:val="none" w:sz="0" w:space="0" w:color="auto"/>
        <w:left w:val="none" w:sz="0" w:space="0" w:color="auto"/>
        <w:bottom w:val="none" w:sz="0" w:space="0" w:color="auto"/>
        <w:right w:val="none" w:sz="0" w:space="0" w:color="auto"/>
      </w:divBdr>
    </w:div>
    <w:div w:id="127749950">
      <w:bodyDiv w:val="1"/>
      <w:marLeft w:val="0"/>
      <w:marRight w:val="0"/>
      <w:marTop w:val="0"/>
      <w:marBottom w:val="0"/>
      <w:divBdr>
        <w:top w:val="none" w:sz="0" w:space="0" w:color="auto"/>
        <w:left w:val="none" w:sz="0" w:space="0" w:color="auto"/>
        <w:bottom w:val="none" w:sz="0" w:space="0" w:color="auto"/>
        <w:right w:val="none" w:sz="0" w:space="0" w:color="auto"/>
      </w:divBdr>
    </w:div>
    <w:div w:id="143474935">
      <w:bodyDiv w:val="1"/>
      <w:marLeft w:val="0"/>
      <w:marRight w:val="0"/>
      <w:marTop w:val="0"/>
      <w:marBottom w:val="0"/>
      <w:divBdr>
        <w:top w:val="none" w:sz="0" w:space="0" w:color="auto"/>
        <w:left w:val="none" w:sz="0" w:space="0" w:color="auto"/>
        <w:bottom w:val="none" w:sz="0" w:space="0" w:color="auto"/>
        <w:right w:val="none" w:sz="0" w:space="0" w:color="auto"/>
      </w:divBdr>
      <w:divsChild>
        <w:div w:id="59140497">
          <w:marLeft w:val="360"/>
          <w:marRight w:val="0"/>
          <w:marTop w:val="0"/>
          <w:marBottom w:val="0"/>
          <w:divBdr>
            <w:top w:val="none" w:sz="0" w:space="0" w:color="auto"/>
            <w:left w:val="none" w:sz="0" w:space="0" w:color="auto"/>
            <w:bottom w:val="none" w:sz="0" w:space="0" w:color="auto"/>
            <w:right w:val="none" w:sz="0" w:space="0" w:color="auto"/>
          </w:divBdr>
        </w:div>
        <w:div w:id="850296130">
          <w:marLeft w:val="360"/>
          <w:marRight w:val="0"/>
          <w:marTop w:val="0"/>
          <w:marBottom w:val="0"/>
          <w:divBdr>
            <w:top w:val="none" w:sz="0" w:space="0" w:color="auto"/>
            <w:left w:val="none" w:sz="0" w:space="0" w:color="auto"/>
            <w:bottom w:val="none" w:sz="0" w:space="0" w:color="auto"/>
            <w:right w:val="none" w:sz="0" w:space="0" w:color="auto"/>
          </w:divBdr>
        </w:div>
        <w:div w:id="1230386759">
          <w:marLeft w:val="274"/>
          <w:marRight w:val="0"/>
          <w:marTop w:val="0"/>
          <w:marBottom w:val="0"/>
          <w:divBdr>
            <w:top w:val="none" w:sz="0" w:space="0" w:color="auto"/>
            <w:left w:val="none" w:sz="0" w:space="0" w:color="auto"/>
            <w:bottom w:val="none" w:sz="0" w:space="0" w:color="auto"/>
            <w:right w:val="none" w:sz="0" w:space="0" w:color="auto"/>
          </w:divBdr>
        </w:div>
        <w:div w:id="1594976884">
          <w:marLeft w:val="274"/>
          <w:marRight w:val="0"/>
          <w:marTop w:val="0"/>
          <w:marBottom w:val="0"/>
          <w:divBdr>
            <w:top w:val="none" w:sz="0" w:space="0" w:color="auto"/>
            <w:left w:val="none" w:sz="0" w:space="0" w:color="auto"/>
            <w:bottom w:val="none" w:sz="0" w:space="0" w:color="auto"/>
            <w:right w:val="none" w:sz="0" w:space="0" w:color="auto"/>
          </w:divBdr>
        </w:div>
        <w:div w:id="1782337040">
          <w:marLeft w:val="360"/>
          <w:marRight w:val="0"/>
          <w:marTop w:val="0"/>
          <w:marBottom w:val="0"/>
          <w:divBdr>
            <w:top w:val="none" w:sz="0" w:space="0" w:color="auto"/>
            <w:left w:val="none" w:sz="0" w:space="0" w:color="auto"/>
            <w:bottom w:val="none" w:sz="0" w:space="0" w:color="auto"/>
            <w:right w:val="none" w:sz="0" w:space="0" w:color="auto"/>
          </w:divBdr>
        </w:div>
        <w:div w:id="1916352943">
          <w:marLeft w:val="274"/>
          <w:marRight w:val="0"/>
          <w:marTop w:val="0"/>
          <w:marBottom w:val="0"/>
          <w:divBdr>
            <w:top w:val="none" w:sz="0" w:space="0" w:color="auto"/>
            <w:left w:val="none" w:sz="0" w:space="0" w:color="auto"/>
            <w:bottom w:val="none" w:sz="0" w:space="0" w:color="auto"/>
            <w:right w:val="none" w:sz="0" w:space="0" w:color="auto"/>
          </w:divBdr>
        </w:div>
      </w:divsChild>
    </w:div>
    <w:div w:id="145443420">
      <w:bodyDiv w:val="1"/>
      <w:marLeft w:val="0"/>
      <w:marRight w:val="0"/>
      <w:marTop w:val="0"/>
      <w:marBottom w:val="0"/>
      <w:divBdr>
        <w:top w:val="none" w:sz="0" w:space="0" w:color="auto"/>
        <w:left w:val="none" w:sz="0" w:space="0" w:color="auto"/>
        <w:bottom w:val="none" w:sz="0" w:space="0" w:color="auto"/>
        <w:right w:val="none" w:sz="0" w:space="0" w:color="auto"/>
      </w:divBdr>
    </w:div>
    <w:div w:id="191724808">
      <w:bodyDiv w:val="1"/>
      <w:marLeft w:val="0"/>
      <w:marRight w:val="0"/>
      <w:marTop w:val="0"/>
      <w:marBottom w:val="0"/>
      <w:divBdr>
        <w:top w:val="none" w:sz="0" w:space="0" w:color="auto"/>
        <w:left w:val="none" w:sz="0" w:space="0" w:color="auto"/>
        <w:bottom w:val="none" w:sz="0" w:space="0" w:color="auto"/>
        <w:right w:val="none" w:sz="0" w:space="0" w:color="auto"/>
      </w:divBdr>
    </w:div>
    <w:div w:id="258374268">
      <w:bodyDiv w:val="1"/>
      <w:marLeft w:val="0"/>
      <w:marRight w:val="0"/>
      <w:marTop w:val="0"/>
      <w:marBottom w:val="0"/>
      <w:divBdr>
        <w:top w:val="none" w:sz="0" w:space="0" w:color="auto"/>
        <w:left w:val="none" w:sz="0" w:space="0" w:color="auto"/>
        <w:bottom w:val="none" w:sz="0" w:space="0" w:color="auto"/>
        <w:right w:val="none" w:sz="0" w:space="0" w:color="auto"/>
      </w:divBdr>
    </w:div>
    <w:div w:id="264196946">
      <w:bodyDiv w:val="1"/>
      <w:marLeft w:val="0"/>
      <w:marRight w:val="0"/>
      <w:marTop w:val="0"/>
      <w:marBottom w:val="0"/>
      <w:divBdr>
        <w:top w:val="none" w:sz="0" w:space="0" w:color="auto"/>
        <w:left w:val="none" w:sz="0" w:space="0" w:color="auto"/>
        <w:bottom w:val="none" w:sz="0" w:space="0" w:color="auto"/>
        <w:right w:val="none" w:sz="0" w:space="0" w:color="auto"/>
      </w:divBdr>
    </w:div>
    <w:div w:id="287978534">
      <w:bodyDiv w:val="1"/>
      <w:marLeft w:val="0"/>
      <w:marRight w:val="0"/>
      <w:marTop w:val="0"/>
      <w:marBottom w:val="0"/>
      <w:divBdr>
        <w:top w:val="none" w:sz="0" w:space="0" w:color="auto"/>
        <w:left w:val="none" w:sz="0" w:space="0" w:color="auto"/>
        <w:bottom w:val="none" w:sz="0" w:space="0" w:color="auto"/>
        <w:right w:val="none" w:sz="0" w:space="0" w:color="auto"/>
      </w:divBdr>
      <w:divsChild>
        <w:div w:id="305625801">
          <w:marLeft w:val="547"/>
          <w:marRight w:val="0"/>
          <w:marTop w:val="0"/>
          <w:marBottom w:val="0"/>
          <w:divBdr>
            <w:top w:val="none" w:sz="0" w:space="0" w:color="auto"/>
            <w:left w:val="none" w:sz="0" w:space="0" w:color="auto"/>
            <w:bottom w:val="none" w:sz="0" w:space="0" w:color="auto"/>
            <w:right w:val="none" w:sz="0" w:space="0" w:color="auto"/>
          </w:divBdr>
        </w:div>
        <w:div w:id="1111708358">
          <w:marLeft w:val="547"/>
          <w:marRight w:val="0"/>
          <w:marTop w:val="0"/>
          <w:marBottom w:val="0"/>
          <w:divBdr>
            <w:top w:val="none" w:sz="0" w:space="0" w:color="auto"/>
            <w:left w:val="none" w:sz="0" w:space="0" w:color="auto"/>
            <w:bottom w:val="none" w:sz="0" w:space="0" w:color="auto"/>
            <w:right w:val="none" w:sz="0" w:space="0" w:color="auto"/>
          </w:divBdr>
        </w:div>
        <w:div w:id="1767337944">
          <w:marLeft w:val="547"/>
          <w:marRight w:val="0"/>
          <w:marTop w:val="0"/>
          <w:marBottom w:val="0"/>
          <w:divBdr>
            <w:top w:val="none" w:sz="0" w:space="0" w:color="auto"/>
            <w:left w:val="none" w:sz="0" w:space="0" w:color="auto"/>
            <w:bottom w:val="none" w:sz="0" w:space="0" w:color="auto"/>
            <w:right w:val="none" w:sz="0" w:space="0" w:color="auto"/>
          </w:divBdr>
        </w:div>
        <w:div w:id="1769348010">
          <w:marLeft w:val="547"/>
          <w:marRight w:val="0"/>
          <w:marTop w:val="0"/>
          <w:marBottom w:val="0"/>
          <w:divBdr>
            <w:top w:val="none" w:sz="0" w:space="0" w:color="auto"/>
            <w:left w:val="none" w:sz="0" w:space="0" w:color="auto"/>
            <w:bottom w:val="none" w:sz="0" w:space="0" w:color="auto"/>
            <w:right w:val="none" w:sz="0" w:space="0" w:color="auto"/>
          </w:divBdr>
        </w:div>
      </w:divsChild>
    </w:div>
    <w:div w:id="308364743">
      <w:bodyDiv w:val="1"/>
      <w:marLeft w:val="0"/>
      <w:marRight w:val="0"/>
      <w:marTop w:val="0"/>
      <w:marBottom w:val="0"/>
      <w:divBdr>
        <w:top w:val="none" w:sz="0" w:space="0" w:color="auto"/>
        <w:left w:val="none" w:sz="0" w:space="0" w:color="auto"/>
        <w:bottom w:val="none" w:sz="0" w:space="0" w:color="auto"/>
        <w:right w:val="none" w:sz="0" w:space="0" w:color="auto"/>
      </w:divBdr>
    </w:div>
    <w:div w:id="339704545">
      <w:bodyDiv w:val="1"/>
      <w:marLeft w:val="0"/>
      <w:marRight w:val="0"/>
      <w:marTop w:val="0"/>
      <w:marBottom w:val="0"/>
      <w:divBdr>
        <w:top w:val="none" w:sz="0" w:space="0" w:color="auto"/>
        <w:left w:val="none" w:sz="0" w:space="0" w:color="auto"/>
        <w:bottom w:val="none" w:sz="0" w:space="0" w:color="auto"/>
        <w:right w:val="none" w:sz="0" w:space="0" w:color="auto"/>
      </w:divBdr>
    </w:div>
    <w:div w:id="346518791">
      <w:bodyDiv w:val="1"/>
      <w:marLeft w:val="0"/>
      <w:marRight w:val="0"/>
      <w:marTop w:val="0"/>
      <w:marBottom w:val="0"/>
      <w:divBdr>
        <w:top w:val="none" w:sz="0" w:space="0" w:color="auto"/>
        <w:left w:val="none" w:sz="0" w:space="0" w:color="auto"/>
        <w:bottom w:val="none" w:sz="0" w:space="0" w:color="auto"/>
        <w:right w:val="none" w:sz="0" w:space="0" w:color="auto"/>
      </w:divBdr>
      <w:divsChild>
        <w:div w:id="408431070">
          <w:marLeft w:val="547"/>
          <w:marRight w:val="0"/>
          <w:marTop w:val="0"/>
          <w:marBottom w:val="0"/>
          <w:divBdr>
            <w:top w:val="none" w:sz="0" w:space="0" w:color="auto"/>
            <w:left w:val="none" w:sz="0" w:space="0" w:color="auto"/>
            <w:bottom w:val="none" w:sz="0" w:space="0" w:color="auto"/>
            <w:right w:val="none" w:sz="0" w:space="0" w:color="auto"/>
          </w:divBdr>
        </w:div>
        <w:div w:id="610631216">
          <w:marLeft w:val="547"/>
          <w:marRight w:val="0"/>
          <w:marTop w:val="0"/>
          <w:marBottom w:val="0"/>
          <w:divBdr>
            <w:top w:val="none" w:sz="0" w:space="0" w:color="auto"/>
            <w:left w:val="none" w:sz="0" w:space="0" w:color="auto"/>
            <w:bottom w:val="none" w:sz="0" w:space="0" w:color="auto"/>
            <w:right w:val="none" w:sz="0" w:space="0" w:color="auto"/>
          </w:divBdr>
        </w:div>
        <w:div w:id="1425027249">
          <w:marLeft w:val="547"/>
          <w:marRight w:val="0"/>
          <w:marTop w:val="0"/>
          <w:marBottom w:val="0"/>
          <w:divBdr>
            <w:top w:val="none" w:sz="0" w:space="0" w:color="auto"/>
            <w:left w:val="none" w:sz="0" w:space="0" w:color="auto"/>
            <w:bottom w:val="none" w:sz="0" w:space="0" w:color="auto"/>
            <w:right w:val="none" w:sz="0" w:space="0" w:color="auto"/>
          </w:divBdr>
        </w:div>
        <w:div w:id="1570455067">
          <w:marLeft w:val="547"/>
          <w:marRight w:val="0"/>
          <w:marTop w:val="0"/>
          <w:marBottom w:val="0"/>
          <w:divBdr>
            <w:top w:val="none" w:sz="0" w:space="0" w:color="auto"/>
            <w:left w:val="none" w:sz="0" w:space="0" w:color="auto"/>
            <w:bottom w:val="none" w:sz="0" w:space="0" w:color="auto"/>
            <w:right w:val="none" w:sz="0" w:space="0" w:color="auto"/>
          </w:divBdr>
        </w:div>
        <w:div w:id="1767724521">
          <w:marLeft w:val="547"/>
          <w:marRight w:val="0"/>
          <w:marTop w:val="0"/>
          <w:marBottom w:val="0"/>
          <w:divBdr>
            <w:top w:val="none" w:sz="0" w:space="0" w:color="auto"/>
            <w:left w:val="none" w:sz="0" w:space="0" w:color="auto"/>
            <w:bottom w:val="none" w:sz="0" w:space="0" w:color="auto"/>
            <w:right w:val="none" w:sz="0" w:space="0" w:color="auto"/>
          </w:divBdr>
        </w:div>
      </w:divsChild>
    </w:div>
    <w:div w:id="360713779">
      <w:bodyDiv w:val="1"/>
      <w:marLeft w:val="0"/>
      <w:marRight w:val="0"/>
      <w:marTop w:val="0"/>
      <w:marBottom w:val="0"/>
      <w:divBdr>
        <w:top w:val="none" w:sz="0" w:space="0" w:color="auto"/>
        <w:left w:val="none" w:sz="0" w:space="0" w:color="auto"/>
        <w:bottom w:val="none" w:sz="0" w:space="0" w:color="auto"/>
        <w:right w:val="none" w:sz="0" w:space="0" w:color="auto"/>
      </w:divBdr>
    </w:div>
    <w:div w:id="366880777">
      <w:bodyDiv w:val="1"/>
      <w:marLeft w:val="0"/>
      <w:marRight w:val="0"/>
      <w:marTop w:val="0"/>
      <w:marBottom w:val="0"/>
      <w:divBdr>
        <w:top w:val="none" w:sz="0" w:space="0" w:color="auto"/>
        <w:left w:val="none" w:sz="0" w:space="0" w:color="auto"/>
        <w:bottom w:val="none" w:sz="0" w:space="0" w:color="auto"/>
        <w:right w:val="none" w:sz="0" w:space="0" w:color="auto"/>
      </w:divBdr>
    </w:div>
    <w:div w:id="468866788">
      <w:bodyDiv w:val="1"/>
      <w:marLeft w:val="0"/>
      <w:marRight w:val="0"/>
      <w:marTop w:val="0"/>
      <w:marBottom w:val="0"/>
      <w:divBdr>
        <w:top w:val="none" w:sz="0" w:space="0" w:color="auto"/>
        <w:left w:val="none" w:sz="0" w:space="0" w:color="auto"/>
        <w:bottom w:val="none" w:sz="0" w:space="0" w:color="auto"/>
        <w:right w:val="none" w:sz="0" w:space="0" w:color="auto"/>
      </w:divBdr>
    </w:div>
    <w:div w:id="476190258">
      <w:bodyDiv w:val="1"/>
      <w:marLeft w:val="0"/>
      <w:marRight w:val="0"/>
      <w:marTop w:val="0"/>
      <w:marBottom w:val="0"/>
      <w:divBdr>
        <w:top w:val="none" w:sz="0" w:space="0" w:color="auto"/>
        <w:left w:val="none" w:sz="0" w:space="0" w:color="auto"/>
        <w:bottom w:val="none" w:sz="0" w:space="0" w:color="auto"/>
        <w:right w:val="none" w:sz="0" w:space="0" w:color="auto"/>
      </w:divBdr>
    </w:div>
    <w:div w:id="611286085">
      <w:bodyDiv w:val="1"/>
      <w:marLeft w:val="0"/>
      <w:marRight w:val="0"/>
      <w:marTop w:val="0"/>
      <w:marBottom w:val="0"/>
      <w:divBdr>
        <w:top w:val="none" w:sz="0" w:space="0" w:color="auto"/>
        <w:left w:val="none" w:sz="0" w:space="0" w:color="auto"/>
        <w:bottom w:val="none" w:sz="0" w:space="0" w:color="auto"/>
        <w:right w:val="none" w:sz="0" w:space="0" w:color="auto"/>
      </w:divBdr>
    </w:div>
    <w:div w:id="652293646">
      <w:bodyDiv w:val="1"/>
      <w:marLeft w:val="0"/>
      <w:marRight w:val="0"/>
      <w:marTop w:val="0"/>
      <w:marBottom w:val="0"/>
      <w:divBdr>
        <w:top w:val="none" w:sz="0" w:space="0" w:color="auto"/>
        <w:left w:val="none" w:sz="0" w:space="0" w:color="auto"/>
        <w:bottom w:val="none" w:sz="0" w:space="0" w:color="auto"/>
        <w:right w:val="none" w:sz="0" w:space="0" w:color="auto"/>
      </w:divBdr>
    </w:div>
    <w:div w:id="702557236">
      <w:bodyDiv w:val="1"/>
      <w:marLeft w:val="0"/>
      <w:marRight w:val="0"/>
      <w:marTop w:val="0"/>
      <w:marBottom w:val="0"/>
      <w:divBdr>
        <w:top w:val="none" w:sz="0" w:space="0" w:color="auto"/>
        <w:left w:val="none" w:sz="0" w:space="0" w:color="auto"/>
        <w:bottom w:val="none" w:sz="0" w:space="0" w:color="auto"/>
        <w:right w:val="none" w:sz="0" w:space="0" w:color="auto"/>
      </w:divBdr>
    </w:div>
    <w:div w:id="725375421">
      <w:bodyDiv w:val="1"/>
      <w:marLeft w:val="0"/>
      <w:marRight w:val="0"/>
      <w:marTop w:val="0"/>
      <w:marBottom w:val="0"/>
      <w:divBdr>
        <w:top w:val="none" w:sz="0" w:space="0" w:color="auto"/>
        <w:left w:val="none" w:sz="0" w:space="0" w:color="auto"/>
        <w:bottom w:val="none" w:sz="0" w:space="0" w:color="auto"/>
        <w:right w:val="none" w:sz="0" w:space="0" w:color="auto"/>
      </w:divBdr>
      <w:divsChild>
        <w:div w:id="661735954">
          <w:marLeft w:val="547"/>
          <w:marRight w:val="0"/>
          <w:marTop w:val="0"/>
          <w:marBottom w:val="0"/>
          <w:divBdr>
            <w:top w:val="none" w:sz="0" w:space="0" w:color="auto"/>
            <w:left w:val="none" w:sz="0" w:space="0" w:color="auto"/>
            <w:bottom w:val="none" w:sz="0" w:space="0" w:color="auto"/>
            <w:right w:val="none" w:sz="0" w:space="0" w:color="auto"/>
          </w:divBdr>
        </w:div>
        <w:div w:id="743189127">
          <w:marLeft w:val="547"/>
          <w:marRight w:val="0"/>
          <w:marTop w:val="0"/>
          <w:marBottom w:val="0"/>
          <w:divBdr>
            <w:top w:val="none" w:sz="0" w:space="0" w:color="auto"/>
            <w:left w:val="none" w:sz="0" w:space="0" w:color="auto"/>
            <w:bottom w:val="none" w:sz="0" w:space="0" w:color="auto"/>
            <w:right w:val="none" w:sz="0" w:space="0" w:color="auto"/>
          </w:divBdr>
        </w:div>
        <w:div w:id="886382362">
          <w:marLeft w:val="547"/>
          <w:marRight w:val="0"/>
          <w:marTop w:val="0"/>
          <w:marBottom w:val="0"/>
          <w:divBdr>
            <w:top w:val="none" w:sz="0" w:space="0" w:color="auto"/>
            <w:left w:val="none" w:sz="0" w:space="0" w:color="auto"/>
            <w:bottom w:val="none" w:sz="0" w:space="0" w:color="auto"/>
            <w:right w:val="none" w:sz="0" w:space="0" w:color="auto"/>
          </w:divBdr>
        </w:div>
      </w:divsChild>
    </w:div>
    <w:div w:id="738551701">
      <w:bodyDiv w:val="1"/>
      <w:marLeft w:val="0"/>
      <w:marRight w:val="0"/>
      <w:marTop w:val="0"/>
      <w:marBottom w:val="0"/>
      <w:divBdr>
        <w:top w:val="none" w:sz="0" w:space="0" w:color="auto"/>
        <w:left w:val="none" w:sz="0" w:space="0" w:color="auto"/>
        <w:bottom w:val="none" w:sz="0" w:space="0" w:color="auto"/>
        <w:right w:val="none" w:sz="0" w:space="0" w:color="auto"/>
      </w:divBdr>
    </w:div>
    <w:div w:id="776366574">
      <w:bodyDiv w:val="1"/>
      <w:marLeft w:val="0"/>
      <w:marRight w:val="0"/>
      <w:marTop w:val="0"/>
      <w:marBottom w:val="0"/>
      <w:divBdr>
        <w:top w:val="none" w:sz="0" w:space="0" w:color="auto"/>
        <w:left w:val="none" w:sz="0" w:space="0" w:color="auto"/>
        <w:bottom w:val="none" w:sz="0" w:space="0" w:color="auto"/>
        <w:right w:val="none" w:sz="0" w:space="0" w:color="auto"/>
      </w:divBdr>
    </w:div>
    <w:div w:id="791022292">
      <w:bodyDiv w:val="1"/>
      <w:marLeft w:val="0"/>
      <w:marRight w:val="0"/>
      <w:marTop w:val="0"/>
      <w:marBottom w:val="0"/>
      <w:divBdr>
        <w:top w:val="none" w:sz="0" w:space="0" w:color="auto"/>
        <w:left w:val="none" w:sz="0" w:space="0" w:color="auto"/>
        <w:bottom w:val="none" w:sz="0" w:space="0" w:color="auto"/>
        <w:right w:val="none" w:sz="0" w:space="0" w:color="auto"/>
      </w:divBdr>
    </w:div>
    <w:div w:id="808519623">
      <w:bodyDiv w:val="1"/>
      <w:marLeft w:val="0"/>
      <w:marRight w:val="0"/>
      <w:marTop w:val="0"/>
      <w:marBottom w:val="0"/>
      <w:divBdr>
        <w:top w:val="none" w:sz="0" w:space="0" w:color="auto"/>
        <w:left w:val="none" w:sz="0" w:space="0" w:color="auto"/>
        <w:bottom w:val="none" w:sz="0" w:space="0" w:color="auto"/>
        <w:right w:val="none" w:sz="0" w:space="0" w:color="auto"/>
      </w:divBdr>
    </w:div>
    <w:div w:id="845899987">
      <w:bodyDiv w:val="1"/>
      <w:marLeft w:val="0"/>
      <w:marRight w:val="0"/>
      <w:marTop w:val="0"/>
      <w:marBottom w:val="0"/>
      <w:divBdr>
        <w:top w:val="none" w:sz="0" w:space="0" w:color="auto"/>
        <w:left w:val="none" w:sz="0" w:space="0" w:color="auto"/>
        <w:bottom w:val="none" w:sz="0" w:space="0" w:color="auto"/>
        <w:right w:val="none" w:sz="0" w:space="0" w:color="auto"/>
      </w:divBdr>
    </w:div>
    <w:div w:id="862746180">
      <w:bodyDiv w:val="1"/>
      <w:marLeft w:val="0"/>
      <w:marRight w:val="0"/>
      <w:marTop w:val="0"/>
      <w:marBottom w:val="0"/>
      <w:divBdr>
        <w:top w:val="none" w:sz="0" w:space="0" w:color="auto"/>
        <w:left w:val="none" w:sz="0" w:space="0" w:color="auto"/>
        <w:bottom w:val="none" w:sz="0" w:space="0" w:color="auto"/>
        <w:right w:val="none" w:sz="0" w:space="0" w:color="auto"/>
      </w:divBdr>
    </w:div>
    <w:div w:id="870459729">
      <w:bodyDiv w:val="1"/>
      <w:marLeft w:val="0"/>
      <w:marRight w:val="0"/>
      <w:marTop w:val="0"/>
      <w:marBottom w:val="0"/>
      <w:divBdr>
        <w:top w:val="none" w:sz="0" w:space="0" w:color="auto"/>
        <w:left w:val="none" w:sz="0" w:space="0" w:color="auto"/>
        <w:bottom w:val="none" w:sz="0" w:space="0" w:color="auto"/>
        <w:right w:val="none" w:sz="0" w:space="0" w:color="auto"/>
      </w:divBdr>
      <w:divsChild>
        <w:div w:id="299531553">
          <w:marLeft w:val="446"/>
          <w:marRight w:val="0"/>
          <w:marTop w:val="0"/>
          <w:marBottom w:val="0"/>
          <w:divBdr>
            <w:top w:val="none" w:sz="0" w:space="0" w:color="auto"/>
            <w:left w:val="none" w:sz="0" w:space="0" w:color="auto"/>
            <w:bottom w:val="none" w:sz="0" w:space="0" w:color="auto"/>
            <w:right w:val="none" w:sz="0" w:space="0" w:color="auto"/>
          </w:divBdr>
        </w:div>
        <w:div w:id="623585714">
          <w:marLeft w:val="446"/>
          <w:marRight w:val="0"/>
          <w:marTop w:val="0"/>
          <w:marBottom w:val="0"/>
          <w:divBdr>
            <w:top w:val="none" w:sz="0" w:space="0" w:color="auto"/>
            <w:left w:val="none" w:sz="0" w:space="0" w:color="auto"/>
            <w:bottom w:val="none" w:sz="0" w:space="0" w:color="auto"/>
            <w:right w:val="none" w:sz="0" w:space="0" w:color="auto"/>
          </w:divBdr>
        </w:div>
      </w:divsChild>
    </w:div>
    <w:div w:id="886719420">
      <w:bodyDiv w:val="1"/>
      <w:marLeft w:val="0"/>
      <w:marRight w:val="0"/>
      <w:marTop w:val="0"/>
      <w:marBottom w:val="0"/>
      <w:divBdr>
        <w:top w:val="none" w:sz="0" w:space="0" w:color="auto"/>
        <w:left w:val="none" w:sz="0" w:space="0" w:color="auto"/>
        <w:bottom w:val="none" w:sz="0" w:space="0" w:color="auto"/>
        <w:right w:val="none" w:sz="0" w:space="0" w:color="auto"/>
      </w:divBdr>
    </w:div>
    <w:div w:id="910503530">
      <w:bodyDiv w:val="1"/>
      <w:marLeft w:val="0"/>
      <w:marRight w:val="0"/>
      <w:marTop w:val="0"/>
      <w:marBottom w:val="0"/>
      <w:divBdr>
        <w:top w:val="none" w:sz="0" w:space="0" w:color="auto"/>
        <w:left w:val="none" w:sz="0" w:space="0" w:color="auto"/>
        <w:bottom w:val="none" w:sz="0" w:space="0" w:color="auto"/>
        <w:right w:val="none" w:sz="0" w:space="0" w:color="auto"/>
      </w:divBdr>
    </w:div>
    <w:div w:id="911282672">
      <w:bodyDiv w:val="1"/>
      <w:marLeft w:val="0"/>
      <w:marRight w:val="0"/>
      <w:marTop w:val="0"/>
      <w:marBottom w:val="0"/>
      <w:divBdr>
        <w:top w:val="none" w:sz="0" w:space="0" w:color="auto"/>
        <w:left w:val="none" w:sz="0" w:space="0" w:color="auto"/>
        <w:bottom w:val="none" w:sz="0" w:space="0" w:color="auto"/>
        <w:right w:val="none" w:sz="0" w:space="0" w:color="auto"/>
      </w:divBdr>
    </w:div>
    <w:div w:id="927691535">
      <w:bodyDiv w:val="1"/>
      <w:marLeft w:val="0"/>
      <w:marRight w:val="0"/>
      <w:marTop w:val="0"/>
      <w:marBottom w:val="0"/>
      <w:divBdr>
        <w:top w:val="none" w:sz="0" w:space="0" w:color="auto"/>
        <w:left w:val="none" w:sz="0" w:space="0" w:color="auto"/>
        <w:bottom w:val="none" w:sz="0" w:space="0" w:color="auto"/>
        <w:right w:val="none" w:sz="0" w:space="0" w:color="auto"/>
      </w:divBdr>
    </w:div>
    <w:div w:id="984121183">
      <w:bodyDiv w:val="1"/>
      <w:marLeft w:val="0"/>
      <w:marRight w:val="0"/>
      <w:marTop w:val="0"/>
      <w:marBottom w:val="0"/>
      <w:divBdr>
        <w:top w:val="none" w:sz="0" w:space="0" w:color="auto"/>
        <w:left w:val="none" w:sz="0" w:space="0" w:color="auto"/>
        <w:bottom w:val="none" w:sz="0" w:space="0" w:color="auto"/>
        <w:right w:val="none" w:sz="0" w:space="0" w:color="auto"/>
      </w:divBdr>
    </w:div>
    <w:div w:id="1004279950">
      <w:bodyDiv w:val="1"/>
      <w:marLeft w:val="0"/>
      <w:marRight w:val="0"/>
      <w:marTop w:val="0"/>
      <w:marBottom w:val="0"/>
      <w:divBdr>
        <w:top w:val="none" w:sz="0" w:space="0" w:color="auto"/>
        <w:left w:val="none" w:sz="0" w:space="0" w:color="auto"/>
        <w:bottom w:val="none" w:sz="0" w:space="0" w:color="auto"/>
        <w:right w:val="none" w:sz="0" w:space="0" w:color="auto"/>
      </w:divBdr>
      <w:divsChild>
        <w:div w:id="303660531">
          <w:marLeft w:val="446"/>
          <w:marRight w:val="0"/>
          <w:marTop w:val="0"/>
          <w:marBottom w:val="0"/>
          <w:divBdr>
            <w:top w:val="none" w:sz="0" w:space="0" w:color="auto"/>
            <w:left w:val="none" w:sz="0" w:space="0" w:color="auto"/>
            <w:bottom w:val="none" w:sz="0" w:space="0" w:color="auto"/>
            <w:right w:val="none" w:sz="0" w:space="0" w:color="auto"/>
          </w:divBdr>
        </w:div>
        <w:div w:id="1257863142">
          <w:marLeft w:val="446"/>
          <w:marRight w:val="0"/>
          <w:marTop w:val="0"/>
          <w:marBottom w:val="0"/>
          <w:divBdr>
            <w:top w:val="none" w:sz="0" w:space="0" w:color="auto"/>
            <w:left w:val="none" w:sz="0" w:space="0" w:color="auto"/>
            <w:bottom w:val="none" w:sz="0" w:space="0" w:color="auto"/>
            <w:right w:val="none" w:sz="0" w:space="0" w:color="auto"/>
          </w:divBdr>
        </w:div>
        <w:div w:id="1680548701">
          <w:marLeft w:val="446"/>
          <w:marRight w:val="0"/>
          <w:marTop w:val="0"/>
          <w:marBottom w:val="0"/>
          <w:divBdr>
            <w:top w:val="none" w:sz="0" w:space="0" w:color="auto"/>
            <w:left w:val="none" w:sz="0" w:space="0" w:color="auto"/>
            <w:bottom w:val="none" w:sz="0" w:space="0" w:color="auto"/>
            <w:right w:val="none" w:sz="0" w:space="0" w:color="auto"/>
          </w:divBdr>
        </w:div>
        <w:div w:id="2087259309">
          <w:marLeft w:val="446"/>
          <w:marRight w:val="0"/>
          <w:marTop w:val="0"/>
          <w:marBottom w:val="0"/>
          <w:divBdr>
            <w:top w:val="none" w:sz="0" w:space="0" w:color="auto"/>
            <w:left w:val="none" w:sz="0" w:space="0" w:color="auto"/>
            <w:bottom w:val="none" w:sz="0" w:space="0" w:color="auto"/>
            <w:right w:val="none" w:sz="0" w:space="0" w:color="auto"/>
          </w:divBdr>
        </w:div>
      </w:divsChild>
    </w:div>
    <w:div w:id="1005982436">
      <w:bodyDiv w:val="1"/>
      <w:marLeft w:val="0"/>
      <w:marRight w:val="0"/>
      <w:marTop w:val="0"/>
      <w:marBottom w:val="0"/>
      <w:divBdr>
        <w:top w:val="none" w:sz="0" w:space="0" w:color="auto"/>
        <w:left w:val="none" w:sz="0" w:space="0" w:color="auto"/>
        <w:bottom w:val="none" w:sz="0" w:space="0" w:color="auto"/>
        <w:right w:val="none" w:sz="0" w:space="0" w:color="auto"/>
      </w:divBdr>
      <w:divsChild>
        <w:div w:id="227425202">
          <w:marLeft w:val="446"/>
          <w:marRight w:val="0"/>
          <w:marTop w:val="0"/>
          <w:marBottom w:val="0"/>
          <w:divBdr>
            <w:top w:val="none" w:sz="0" w:space="0" w:color="auto"/>
            <w:left w:val="none" w:sz="0" w:space="0" w:color="auto"/>
            <w:bottom w:val="none" w:sz="0" w:space="0" w:color="auto"/>
            <w:right w:val="none" w:sz="0" w:space="0" w:color="auto"/>
          </w:divBdr>
        </w:div>
        <w:div w:id="886792748">
          <w:marLeft w:val="446"/>
          <w:marRight w:val="0"/>
          <w:marTop w:val="0"/>
          <w:marBottom w:val="0"/>
          <w:divBdr>
            <w:top w:val="none" w:sz="0" w:space="0" w:color="auto"/>
            <w:left w:val="none" w:sz="0" w:space="0" w:color="auto"/>
            <w:bottom w:val="none" w:sz="0" w:space="0" w:color="auto"/>
            <w:right w:val="none" w:sz="0" w:space="0" w:color="auto"/>
          </w:divBdr>
        </w:div>
        <w:div w:id="1244685357">
          <w:marLeft w:val="446"/>
          <w:marRight w:val="0"/>
          <w:marTop w:val="0"/>
          <w:marBottom w:val="0"/>
          <w:divBdr>
            <w:top w:val="none" w:sz="0" w:space="0" w:color="auto"/>
            <w:left w:val="none" w:sz="0" w:space="0" w:color="auto"/>
            <w:bottom w:val="none" w:sz="0" w:space="0" w:color="auto"/>
            <w:right w:val="none" w:sz="0" w:space="0" w:color="auto"/>
          </w:divBdr>
        </w:div>
      </w:divsChild>
    </w:div>
    <w:div w:id="1015888436">
      <w:bodyDiv w:val="1"/>
      <w:marLeft w:val="0"/>
      <w:marRight w:val="0"/>
      <w:marTop w:val="0"/>
      <w:marBottom w:val="0"/>
      <w:divBdr>
        <w:top w:val="none" w:sz="0" w:space="0" w:color="auto"/>
        <w:left w:val="none" w:sz="0" w:space="0" w:color="auto"/>
        <w:bottom w:val="none" w:sz="0" w:space="0" w:color="auto"/>
        <w:right w:val="none" w:sz="0" w:space="0" w:color="auto"/>
      </w:divBdr>
      <w:divsChild>
        <w:div w:id="1263999323">
          <w:marLeft w:val="446"/>
          <w:marRight w:val="0"/>
          <w:marTop w:val="0"/>
          <w:marBottom w:val="0"/>
          <w:divBdr>
            <w:top w:val="none" w:sz="0" w:space="0" w:color="auto"/>
            <w:left w:val="none" w:sz="0" w:space="0" w:color="auto"/>
            <w:bottom w:val="none" w:sz="0" w:space="0" w:color="auto"/>
            <w:right w:val="none" w:sz="0" w:space="0" w:color="auto"/>
          </w:divBdr>
        </w:div>
        <w:div w:id="1789277836">
          <w:marLeft w:val="446"/>
          <w:marRight w:val="0"/>
          <w:marTop w:val="0"/>
          <w:marBottom w:val="0"/>
          <w:divBdr>
            <w:top w:val="none" w:sz="0" w:space="0" w:color="auto"/>
            <w:left w:val="none" w:sz="0" w:space="0" w:color="auto"/>
            <w:bottom w:val="none" w:sz="0" w:space="0" w:color="auto"/>
            <w:right w:val="none" w:sz="0" w:space="0" w:color="auto"/>
          </w:divBdr>
        </w:div>
        <w:div w:id="1869023656">
          <w:marLeft w:val="446"/>
          <w:marRight w:val="0"/>
          <w:marTop w:val="0"/>
          <w:marBottom w:val="0"/>
          <w:divBdr>
            <w:top w:val="none" w:sz="0" w:space="0" w:color="auto"/>
            <w:left w:val="none" w:sz="0" w:space="0" w:color="auto"/>
            <w:bottom w:val="none" w:sz="0" w:space="0" w:color="auto"/>
            <w:right w:val="none" w:sz="0" w:space="0" w:color="auto"/>
          </w:divBdr>
        </w:div>
      </w:divsChild>
    </w:div>
    <w:div w:id="1064989459">
      <w:bodyDiv w:val="1"/>
      <w:marLeft w:val="0"/>
      <w:marRight w:val="0"/>
      <w:marTop w:val="0"/>
      <w:marBottom w:val="0"/>
      <w:divBdr>
        <w:top w:val="none" w:sz="0" w:space="0" w:color="auto"/>
        <w:left w:val="none" w:sz="0" w:space="0" w:color="auto"/>
        <w:bottom w:val="none" w:sz="0" w:space="0" w:color="auto"/>
        <w:right w:val="none" w:sz="0" w:space="0" w:color="auto"/>
      </w:divBdr>
    </w:div>
    <w:div w:id="1068386077">
      <w:bodyDiv w:val="1"/>
      <w:marLeft w:val="0"/>
      <w:marRight w:val="0"/>
      <w:marTop w:val="0"/>
      <w:marBottom w:val="0"/>
      <w:divBdr>
        <w:top w:val="none" w:sz="0" w:space="0" w:color="auto"/>
        <w:left w:val="none" w:sz="0" w:space="0" w:color="auto"/>
        <w:bottom w:val="none" w:sz="0" w:space="0" w:color="auto"/>
        <w:right w:val="none" w:sz="0" w:space="0" w:color="auto"/>
      </w:divBdr>
    </w:div>
    <w:div w:id="1068722480">
      <w:bodyDiv w:val="1"/>
      <w:marLeft w:val="0"/>
      <w:marRight w:val="0"/>
      <w:marTop w:val="0"/>
      <w:marBottom w:val="0"/>
      <w:divBdr>
        <w:top w:val="none" w:sz="0" w:space="0" w:color="auto"/>
        <w:left w:val="none" w:sz="0" w:space="0" w:color="auto"/>
        <w:bottom w:val="none" w:sz="0" w:space="0" w:color="auto"/>
        <w:right w:val="none" w:sz="0" w:space="0" w:color="auto"/>
      </w:divBdr>
    </w:div>
    <w:div w:id="1142305845">
      <w:bodyDiv w:val="1"/>
      <w:marLeft w:val="0"/>
      <w:marRight w:val="0"/>
      <w:marTop w:val="0"/>
      <w:marBottom w:val="0"/>
      <w:divBdr>
        <w:top w:val="none" w:sz="0" w:space="0" w:color="auto"/>
        <w:left w:val="none" w:sz="0" w:space="0" w:color="auto"/>
        <w:bottom w:val="none" w:sz="0" w:space="0" w:color="auto"/>
        <w:right w:val="none" w:sz="0" w:space="0" w:color="auto"/>
      </w:divBdr>
    </w:div>
    <w:div w:id="1149714928">
      <w:bodyDiv w:val="1"/>
      <w:marLeft w:val="0"/>
      <w:marRight w:val="0"/>
      <w:marTop w:val="0"/>
      <w:marBottom w:val="0"/>
      <w:divBdr>
        <w:top w:val="none" w:sz="0" w:space="0" w:color="auto"/>
        <w:left w:val="none" w:sz="0" w:space="0" w:color="auto"/>
        <w:bottom w:val="none" w:sz="0" w:space="0" w:color="auto"/>
        <w:right w:val="none" w:sz="0" w:space="0" w:color="auto"/>
      </w:divBdr>
    </w:div>
    <w:div w:id="1149782752">
      <w:bodyDiv w:val="1"/>
      <w:marLeft w:val="0"/>
      <w:marRight w:val="0"/>
      <w:marTop w:val="0"/>
      <w:marBottom w:val="0"/>
      <w:divBdr>
        <w:top w:val="none" w:sz="0" w:space="0" w:color="auto"/>
        <w:left w:val="none" w:sz="0" w:space="0" w:color="auto"/>
        <w:bottom w:val="none" w:sz="0" w:space="0" w:color="auto"/>
        <w:right w:val="none" w:sz="0" w:space="0" w:color="auto"/>
      </w:divBdr>
    </w:div>
    <w:div w:id="1154905878">
      <w:bodyDiv w:val="1"/>
      <w:marLeft w:val="0"/>
      <w:marRight w:val="0"/>
      <w:marTop w:val="0"/>
      <w:marBottom w:val="0"/>
      <w:divBdr>
        <w:top w:val="none" w:sz="0" w:space="0" w:color="auto"/>
        <w:left w:val="none" w:sz="0" w:space="0" w:color="auto"/>
        <w:bottom w:val="none" w:sz="0" w:space="0" w:color="auto"/>
        <w:right w:val="none" w:sz="0" w:space="0" w:color="auto"/>
      </w:divBdr>
    </w:div>
    <w:div w:id="1155687987">
      <w:bodyDiv w:val="1"/>
      <w:marLeft w:val="0"/>
      <w:marRight w:val="0"/>
      <w:marTop w:val="0"/>
      <w:marBottom w:val="0"/>
      <w:divBdr>
        <w:top w:val="none" w:sz="0" w:space="0" w:color="auto"/>
        <w:left w:val="none" w:sz="0" w:space="0" w:color="auto"/>
        <w:bottom w:val="none" w:sz="0" w:space="0" w:color="auto"/>
        <w:right w:val="none" w:sz="0" w:space="0" w:color="auto"/>
      </w:divBdr>
    </w:div>
    <w:div w:id="1170675439">
      <w:bodyDiv w:val="1"/>
      <w:marLeft w:val="0"/>
      <w:marRight w:val="0"/>
      <w:marTop w:val="0"/>
      <w:marBottom w:val="0"/>
      <w:divBdr>
        <w:top w:val="none" w:sz="0" w:space="0" w:color="auto"/>
        <w:left w:val="none" w:sz="0" w:space="0" w:color="auto"/>
        <w:bottom w:val="none" w:sz="0" w:space="0" w:color="auto"/>
        <w:right w:val="none" w:sz="0" w:space="0" w:color="auto"/>
      </w:divBdr>
    </w:div>
    <w:div w:id="1192838818">
      <w:bodyDiv w:val="1"/>
      <w:marLeft w:val="0"/>
      <w:marRight w:val="0"/>
      <w:marTop w:val="0"/>
      <w:marBottom w:val="0"/>
      <w:divBdr>
        <w:top w:val="none" w:sz="0" w:space="0" w:color="auto"/>
        <w:left w:val="none" w:sz="0" w:space="0" w:color="auto"/>
        <w:bottom w:val="none" w:sz="0" w:space="0" w:color="auto"/>
        <w:right w:val="none" w:sz="0" w:space="0" w:color="auto"/>
      </w:divBdr>
    </w:div>
    <w:div w:id="1225531703">
      <w:bodyDiv w:val="1"/>
      <w:marLeft w:val="0"/>
      <w:marRight w:val="0"/>
      <w:marTop w:val="0"/>
      <w:marBottom w:val="0"/>
      <w:divBdr>
        <w:top w:val="none" w:sz="0" w:space="0" w:color="auto"/>
        <w:left w:val="none" w:sz="0" w:space="0" w:color="auto"/>
        <w:bottom w:val="none" w:sz="0" w:space="0" w:color="auto"/>
        <w:right w:val="none" w:sz="0" w:space="0" w:color="auto"/>
      </w:divBdr>
    </w:div>
    <w:div w:id="1239098217">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sChild>
        <w:div w:id="541403958">
          <w:marLeft w:val="446"/>
          <w:marRight w:val="0"/>
          <w:marTop w:val="0"/>
          <w:marBottom w:val="0"/>
          <w:divBdr>
            <w:top w:val="none" w:sz="0" w:space="0" w:color="auto"/>
            <w:left w:val="none" w:sz="0" w:space="0" w:color="auto"/>
            <w:bottom w:val="none" w:sz="0" w:space="0" w:color="auto"/>
            <w:right w:val="none" w:sz="0" w:space="0" w:color="auto"/>
          </w:divBdr>
        </w:div>
        <w:div w:id="615455070">
          <w:marLeft w:val="446"/>
          <w:marRight w:val="0"/>
          <w:marTop w:val="0"/>
          <w:marBottom w:val="0"/>
          <w:divBdr>
            <w:top w:val="none" w:sz="0" w:space="0" w:color="auto"/>
            <w:left w:val="none" w:sz="0" w:space="0" w:color="auto"/>
            <w:bottom w:val="none" w:sz="0" w:space="0" w:color="auto"/>
            <w:right w:val="none" w:sz="0" w:space="0" w:color="auto"/>
          </w:divBdr>
        </w:div>
        <w:div w:id="1338339170">
          <w:marLeft w:val="446"/>
          <w:marRight w:val="0"/>
          <w:marTop w:val="0"/>
          <w:marBottom w:val="0"/>
          <w:divBdr>
            <w:top w:val="none" w:sz="0" w:space="0" w:color="auto"/>
            <w:left w:val="none" w:sz="0" w:space="0" w:color="auto"/>
            <w:bottom w:val="none" w:sz="0" w:space="0" w:color="auto"/>
            <w:right w:val="none" w:sz="0" w:space="0" w:color="auto"/>
          </w:divBdr>
        </w:div>
        <w:div w:id="2109690046">
          <w:marLeft w:val="446"/>
          <w:marRight w:val="0"/>
          <w:marTop w:val="0"/>
          <w:marBottom w:val="0"/>
          <w:divBdr>
            <w:top w:val="none" w:sz="0" w:space="0" w:color="auto"/>
            <w:left w:val="none" w:sz="0" w:space="0" w:color="auto"/>
            <w:bottom w:val="none" w:sz="0" w:space="0" w:color="auto"/>
            <w:right w:val="none" w:sz="0" w:space="0" w:color="auto"/>
          </w:divBdr>
        </w:div>
      </w:divsChild>
    </w:div>
    <w:div w:id="1254123299">
      <w:bodyDiv w:val="1"/>
      <w:marLeft w:val="0"/>
      <w:marRight w:val="0"/>
      <w:marTop w:val="0"/>
      <w:marBottom w:val="0"/>
      <w:divBdr>
        <w:top w:val="none" w:sz="0" w:space="0" w:color="auto"/>
        <w:left w:val="none" w:sz="0" w:space="0" w:color="auto"/>
        <w:bottom w:val="none" w:sz="0" w:space="0" w:color="auto"/>
        <w:right w:val="none" w:sz="0" w:space="0" w:color="auto"/>
      </w:divBdr>
    </w:div>
    <w:div w:id="1281257926">
      <w:bodyDiv w:val="1"/>
      <w:marLeft w:val="0"/>
      <w:marRight w:val="0"/>
      <w:marTop w:val="0"/>
      <w:marBottom w:val="0"/>
      <w:divBdr>
        <w:top w:val="none" w:sz="0" w:space="0" w:color="auto"/>
        <w:left w:val="none" w:sz="0" w:space="0" w:color="auto"/>
        <w:bottom w:val="none" w:sz="0" w:space="0" w:color="auto"/>
        <w:right w:val="none" w:sz="0" w:space="0" w:color="auto"/>
      </w:divBdr>
    </w:div>
    <w:div w:id="1283806243">
      <w:bodyDiv w:val="1"/>
      <w:marLeft w:val="0"/>
      <w:marRight w:val="0"/>
      <w:marTop w:val="0"/>
      <w:marBottom w:val="0"/>
      <w:divBdr>
        <w:top w:val="none" w:sz="0" w:space="0" w:color="auto"/>
        <w:left w:val="none" w:sz="0" w:space="0" w:color="auto"/>
        <w:bottom w:val="none" w:sz="0" w:space="0" w:color="auto"/>
        <w:right w:val="none" w:sz="0" w:space="0" w:color="auto"/>
      </w:divBdr>
    </w:div>
    <w:div w:id="1304189109">
      <w:bodyDiv w:val="1"/>
      <w:marLeft w:val="0"/>
      <w:marRight w:val="0"/>
      <w:marTop w:val="0"/>
      <w:marBottom w:val="0"/>
      <w:divBdr>
        <w:top w:val="none" w:sz="0" w:space="0" w:color="auto"/>
        <w:left w:val="none" w:sz="0" w:space="0" w:color="auto"/>
        <w:bottom w:val="none" w:sz="0" w:space="0" w:color="auto"/>
        <w:right w:val="none" w:sz="0" w:space="0" w:color="auto"/>
      </w:divBdr>
    </w:div>
    <w:div w:id="1320887734">
      <w:bodyDiv w:val="1"/>
      <w:marLeft w:val="0"/>
      <w:marRight w:val="0"/>
      <w:marTop w:val="0"/>
      <w:marBottom w:val="0"/>
      <w:divBdr>
        <w:top w:val="none" w:sz="0" w:space="0" w:color="auto"/>
        <w:left w:val="none" w:sz="0" w:space="0" w:color="auto"/>
        <w:bottom w:val="none" w:sz="0" w:space="0" w:color="auto"/>
        <w:right w:val="none" w:sz="0" w:space="0" w:color="auto"/>
      </w:divBdr>
    </w:div>
    <w:div w:id="1350639398">
      <w:bodyDiv w:val="1"/>
      <w:marLeft w:val="0"/>
      <w:marRight w:val="0"/>
      <w:marTop w:val="0"/>
      <w:marBottom w:val="0"/>
      <w:divBdr>
        <w:top w:val="none" w:sz="0" w:space="0" w:color="auto"/>
        <w:left w:val="none" w:sz="0" w:space="0" w:color="auto"/>
        <w:bottom w:val="none" w:sz="0" w:space="0" w:color="auto"/>
        <w:right w:val="none" w:sz="0" w:space="0" w:color="auto"/>
      </w:divBdr>
    </w:div>
    <w:div w:id="1365205051">
      <w:bodyDiv w:val="1"/>
      <w:marLeft w:val="0"/>
      <w:marRight w:val="0"/>
      <w:marTop w:val="0"/>
      <w:marBottom w:val="0"/>
      <w:divBdr>
        <w:top w:val="none" w:sz="0" w:space="0" w:color="auto"/>
        <w:left w:val="none" w:sz="0" w:space="0" w:color="auto"/>
        <w:bottom w:val="none" w:sz="0" w:space="0" w:color="auto"/>
        <w:right w:val="none" w:sz="0" w:space="0" w:color="auto"/>
      </w:divBdr>
    </w:div>
    <w:div w:id="1381394789">
      <w:bodyDiv w:val="1"/>
      <w:marLeft w:val="0"/>
      <w:marRight w:val="0"/>
      <w:marTop w:val="0"/>
      <w:marBottom w:val="0"/>
      <w:divBdr>
        <w:top w:val="none" w:sz="0" w:space="0" w:color="auto"/>
        <w:left w:val="none" w:sz="0" w:space="0" w:color="auto"/>
        <w:bottom w:val="none" w:sz="0" w:space="0" w:color="auto"/>
        <w:right w:val="none" w:sz="0" w:space="0" w:color="auto"/>
      </w:divBdr>
    </w:div>
    <w:div w:id="1382557177">
      <w:bodyDiv w:val="1"/>
      <w:marLeft w:val="0"/>
      <w:marRight w:val="0"/>
      <w:marTop w:val="0"/>
      <w:marBottom w:val="0"/>
      <w:divBdr>
        <w:top w:val="none" w:sz="0" w:space="0" w:color="auto"/>
        <w:left w:val="none" w:sz="0" w:space="0" w:color="auto"/>
        <w:bottom w:val="none" w:sz="0" w:space="0" w:color="auto"/>
        <w:right w:val="none" w:sz="0" w:space="0" w:color="auto"/>
      </w:divBdr>
    </w:div>
    <w:div w:id="1399867386">
      <w:bodyDiv w:val="1"/>
      <w:marLeft w:val="0"/>
      <w:marRight w:val="0"/>
      <w:marTop w:val="0"/>
      <w:marBottom w:val="0"/>
      <w:divBdr>
        <w:top w:val="none" w:sz="0" w:space="0" w:color="auto"/>
        <w:left w:val="none" w:sz="0" w:space="0" w:color="auto"/>
        <w:bottom w:val="none" w:sz="0" w:space="0" w:color="auto"/>
        <w:right w:val="none" w:sz="0" w:space="0" w:color="auto"/>
      </w:divBdr>
    </w:div>
    <w:div w:id="1426730092">
      <w:bodyDiv w:val="1"/>
      <w:marLeft w:val="0"/>
      <w:marRight w:val="0"/>
      <w:marTop w:val="0"/>
      <w:marBottom w:val="0"/>
      <w:divBdr>
        <w:top w:val="none" w:sz="0" w:space="0" w:color="auto"/>
        <w:left w:val="none" w:sz="0" w:space="0" w:color="auto"/>
        <w:bottom w:val="none" w:sz="0" w:space="0" w:color="auto"/>
        <w:right w:val="none" w:sz="0" w:space="0" w:color="auto"/>
      </w:divBdr>
    </w:div>
    <w:div w:id="1448699012">
      <w:bodyDiv w:val="1"/>
      <w:marLeft w:val="0"/>
      <w:marRight w:val="0"/>
      <w:marTop w:val="0"/>
      <w:marBottom w:val="0"/>
      <w:divBdr>
        <w:top w:val="none" w:sz="0" w:space="0" w:color="auto"/>
        <w:left w:val="none" w:sz="0" w:space="0" w:color="auto"/>
        <w:bottom w:val="none" w:sz="0" w:space="0" w:color="auto"/>
        <w:right w:val="none" w:sz="0" w:space="0" w:color="auto"/>
      </w:divBdr>
    </w:div>
    <w:div w:id="1462110900">
      <w:bodyDiv w:val="1"/>
      <w:marLeft w:val="0"/>
      <w:marRight w:val="0"/>
      <w:marTop w:val="0"/>
      <w:marBottom w:val="0"/>
      <w:divBdr>
        <w:top w:val="none" w:sz="0" w:space="0" w:color="auto"/>
        <w:left w:val="none" w:sz="0" w:space="0" w:color="auto"/>
        <w:bottom w:val="none" w:sz="0" w:space="0" w:color="auto"/>
        <w:right w:val="none" w:sz="0" w:space="0" w:color="auto"/>
      </w:divBdr>
    </w:div>
    <w:div w:id="1477794629">
      <w:bodyDiv w:val="1"/>
      <w:marLeft w:val="0"/>
      <w:marRight w:val="0"/>
      <w:marTop w:val="0"/>
      <w:marBottom w:val="0"/>
      <w:divBdr>
        <w:top w:val="none" w:sz="0" w:space="0" w:color="auto"/>
        <w:left w:val="none" w:sz="0" w:space="0" w:color="auto"/>
        <w:bottom w:val="none" w:sz="0" w:space="0" w:color="auto"/>
        <w:right w:val="none" w:sz="0" w:space="0" w:color="auto"/>
      </w:divBdr>
    </w:div>
    <w:div w:id="1535771498">
      <w:bodyDiv w:val="1"/>
      <w:marLeft w:val="0"/>
      <w:marRight w:val="0"/>
      <w:marTop w:val="0"/>
      <w:marBottom w:val="0"/>
      <w:divBdr>
        <w:top w:val="none" w:sz="0" w:space="0" w:color="auto"/>
        <w:left w:val="none" w:sz="0" w:space="0" w:color="auto"/>
        <w:bottom w:val="none" w:sz="0" w:space="0" w:color="auto"/>
        <w:right w:val="none" w:sz="0" w:space="0" w:color="auto"/>
      </w:divBdr>
    </w:div>
    <w:div w:id="1550876031">
      <w:bodyDiv w:val="1"/>
      <w:marLeft w:val="0"/>
      <w:marRight w:val="0"/>
      <w:marTop w:val="0"/>
      <w:marBottom w:val="0"/>
      <w:divBdr>
        <w:top w:val="none" w:sz="0" w:space="0" w:color="auto"/>
        <w:left w:val="none" w:sz="0" w:space="0" w:color="auto"/>
        <w:bottom w:val="none" w:sz="0" w:space="0" w:color="auto"/>
        <w:right w:val="none" w:sz="0" w:space="0" w:color="auto"/>
      </w:divBdr>
    </w:div>
    <w:div w:id="1552380669">
      <w:bodyDiv w:val="1"/>
      <w:marLeft w:val="0"/>
      <w:marRight w:val="0"/>
      <w:marTop w:val="0"/>
      <w:marBottom w:val="0"/>
      <w:divBdr>
        <w:top w:val="none" w:sz="0" w:space="0" w:color="auto"/>
        <w:left w:val="none" w:sz="0" w:space="0" w:color="auto"/>
        <w:bottom w:val="none" w:sz="0" w:space="0" w:color="auto"/>
        <w:right w:val="none" w:sz="0" w:space="0" w:color="auto"/>
      </w:divBdr>
    </w:div>
    <w:div w:id="1560435834">
      <w:bodyDiv w:val="1"/>
      <w:marLeft w:val="0"/>
      <w:marRight w:val="0"/>
      <w:marTop w:val="0"/>
      <w:marBottom w:val="0"/>
      <w:divBdr>
        <w:top w:val="none" w:sz="0" w:space="0" w:color="auto"/>
        <w:left w:val="none" w:sz="0" w:space="0" w:color="auto"/>
        <w:bottom w:val="none" w:sz="0" w:space="0" w:color="auto"/>
        <w:right w:val="none" w:sz="0" w:space="0" w:color="auto"/>
      </w:divBdr>
    </w:div>
    <w:div w:id="1566600513">
      <w:bodyDiv w:val="1"/>
      <w:marLeft w:val="0"/>
      <w:marRight w:val="0"/>
      <w:marTop w:val="0"/>
      <w:marBottom w:val="0"/>
      <w:divBdr>
        <w:top w:val="none" w:sz="0" w:space="0" w:color="auto"/>
        <w:left w:val="none" w:sz="0" w:space="0" w:color="auto"/>
        <w:bottom w:val="none" w:sz="0" w:space="0" w:color="auto"/>
        <w:right w:val="none" w:sz="0" w:space="0" w:color="auto"/>
      </w:divBdr>
      <w:divsChild>
        <w:div w:id="187450645">
          <w:marLeft w:val="317"/>
          <w:marRight w:val="0"/>
          <w:marTop w:val="0"/>
          <w:marBottom w:val="0"/>
          <w:divBdr>
            <w:top w:val="none" w:sz="0" w:space="0" w:color="auto"/>
            <w:left w:val="none" w:sz="0" w:space="0" w:color="auto"/>
            <w:bottom w:val="none" w:sz="0" w:space="0" w:color="auto"/>
            <w:right w:val="none" w:sz="0" w:space="0" w:color="auto"/>
          </w:divBdr>
        </w:div>
        <w:div w:id="1048917438">
          <w:marLeft w:val="317"/>
          <w:marRight w:val="0"/>
          <w:marTop w:val="0"/>
          <w:marBottom w:val="0"/>
          <w:divBdr>
            <w:top w:val="none" w:sz="0" w:space="0" w:color="auto"/>
            <w:left w:val="none" w:sz="0" w:space="0" w:color="auto"/>
            <w:bottom w:val="none" w:sz="0" w:space="0" w:color="auto"/>
            <w:right w:val="none" w:sz="0" w:space="0" w:color="auto"/>
          </w:divBdr>
        </w:div>
        <w:div w:id="1028216100">
          <w:marLeft w:val="317"/>
          <w:marRight w:val="0"/>
          <w:marTop w:val="0"/>
          <w:marBottom w:val="0"/>
          <w:divBdr>
            <w:top w:val="none" w:sz="0" w:space="0" w:color="auto"/>
            <w:left w:val="none" w:sz="0" w:space="0" w:color="auto"/>
            <w:bottom w:val="none" w:sz="0" w:space="0" w:color="auto"/>
            <w:right w:val="none" w:sz="0" w:space="0" w:color="auto"/>
          </w:divBdr>
        </w:div>
      </w:divsChild>
    </w:div>
    <w:div w:id="1588033077">
      <w:bodyDiv w:val="1"/>
      <w:marLeft w:val="0"/>
      <w:marRight w:val="0"/>
      <w:marTop w:val="0"/>
      <w:marBottom w:val="0"/>
      <w:divBdr>
        <w:top w:val="none" w:sz="0" w:space="0" w:color="auto"/>
        <w:left w:val="none" w:sz="0" w:space="0" w:color="auto"/>
        <w:bottom w:val="none" w:sz="0" w:space="0" w:color="auto"/>
        <w:right w:val="none" w:sz="0" w:space="0" w:color="auto"/>
      </w:divBdr>
    </w:div>
    <w:div w:id="1598707446">
      <w:bodyDiv w:val="1"/>
      <w:marLeft w:val="0"/>
      <w:marRight w:val="0"/>
      <w:marTop w:val="0"/>
      <w:marBottom w:val="0"/>
      <w:divBdr>
        <w:top w:val="none" w:sz="0" w:space="0" w:color="auto"/>
        <w:left w:val="none" w:sz="0" w:space="0" w:color="auto"/>
        <w:bottom w:val="none" w:sz="0" w:space="0" w:color="auto"/>
        <w:right w:val="none" w:sz="0" w:space="0" w:color="auto"/>
      </w:divBdr>
    </w:div>
    <w:div w:id="1634410889">
      <w:bodyDiv w:val="1"/>
      <w:marLeft w:val="0"/>
      <w:marRight w:val="0"/>
      <w:marTop w:val="0"/>
      <w:marBottom w:val="0"/>
      <w:divBdr>
        <w:top w:val="none" w:sz="0" w:space="0" w:color="auto"/>
        <w:left w:val="none" w:sz="0" w:space="0" w:color="auto"/>
        <w:bottom w:val="none" w:sz="0" w:space="0" w:color="auto"/>
        <w:right w:val="none" w:sz="0" w:space="0" w:color="auto"/>
      </w:divBdr>
    </w:div>
    <w:div w:id="1646005442">
      <w:bodyDiv w:val="1"/>
      <w:marLeft w:val="0"/>
      <w:marRight w:val="0"/>
      <w:marTop w:val="0"/>
      <w:marBottom w:val="0"/>
      <w:divBdr>
        <w:top w:val="none" w:sz="0" w:space="0" w:color="auto"/>
        <w:left w:val="none" w:sz="0" w:space="0" w:color="auto"/>
        <w:bottom w:val="none" w:sz="0" w:space="0" w:color="auto"/>
        <w:right w:val="none" w:sz="0" w:space="0" w:color="auto"/>
      </w:divBdr>
    </w:div>
    <w:div w:id="1673873272">
      <w:bodyDiv w:val="1"/>
      <w:marLeft w:val="0"/>
      <w:marRight w:val="0"/>
      <w:marTop w:val="0"/>
      <w:marBottom w:val="0"/>
      <w:divBdr>
        <w:top w:val="none" w:sz="0" w:space="0" w:color="auto"/>
        <w:left w:val="none" w:sz="0" w:space="0" w:color="auto"/>
        <w:bottom w:val="none" w:sz="0" w:space="0" w:color="auto"/>
        <w:right w:val="none" w:sz="0" w:space="0" w:color="auto"/>
      </w:divBdr>
    </w:div>
    <w:div w:id="1724865523">
      <w:bodyDiv w:val="1"/>
      <w:marLeft w:val="0"/>
      <w:marRight w:val="0"/>
      <w:marTop w:val="0"/>
      <w:marBottom w:val="0"/>
      <w:divBdr>
        <w:top w:val="none" w:sz="0" w:space="0" w:color="auto"/>
        <w:left w:val="none" w:sz="0" w:space="0" w:color="auto"/>
        <w:bottom w:val="none" w:sz="0" w:space="0" w:color="auto"/>
        <w:right w:val="none" w:sz="0" w:space="0" w:color="auto"/>
      </w:divBdr>
    </w:div>
    <w:div w:id="1762796484">
      <w:bodyDiv w:val="1"/>
      <w:marLeft w:val="0"/>
      <w:marRight w:val="0"/>
      <w:marTop w:val="0"/>
      <w:marBottom w:val="0"/>
      <w:divBdr>
        <w:top w:val="none" w:sz="0" w:space="0" w:color="auto"/>
        <w:left w:val="none" w:sz="0" w:space="0" w:color="auto"/>
        <w:bottom w:val="none" w:sz="0" w:space="0" w:color="auto"/>
        <w:right w:val="none" w:sz="0" w:space="0" w:color="auto"/>
      </w:divBdr>
      <w:divsChild>
        <w:div w:id="577832242">
          <w:marLeft w:val="446"/>
          <w:marRight w:val="0"/>
          <w:marTop w:val="0"/>
          <w:marBottom w:val="0"/>
          <w:divBdr>
            <w:top w:val="none" w:sz="0" w:space="0" w:color="auto"/>
            <w:left w:val="none" w:sz="0" w:space="0" w:color="auto"/>
            <w:bottom w:val="none" w:sz="0" w:space="0" w:color="auto"/>
            <w:right w:val="none" w:sz="0" w:space="0" w:color="auto"/>
          </w:divBdr>
        </w:div>
        <w:div w:id="1677269958">
          <w:marLeft w:val="446"/>
          <w:marRight w:val="0"/>
          <w:marTop w:val="0"/>
          <w:marBottom w:val="0"/>
          <w:divBdr>
            <w:top w:val="none" w:sz="0" w:space="0" w:color="auto"/>
            <w:left w:val="none" w:sz="0" w:space="0" w:color="auto"/>
            <w:bottom w:val="none" w:sz="0" w:space="0" w:color="auto"/>
            <w:right w:val="none" w:sz="0" w:space="0" w:color="auto"/>
          </w:divBdr>
        </w:div>
      </w:divsChild>
    </w:div>
    <w:div w:id="1802767719">
      <w:bodyDiv w:val="1"/>
      <w:marLeft w:val="0"/>
      <w:marRight w:val="0"/>
      <w:marTop w:val="0"/>
      <w:marBottom w:val="0"/>
      <w:divBdr>
        <w:top w:val="none" w:sz="0" w:space="0" w:color="auto"/>
        <w:left w:val="none" w:sz="0" w:space="0" w:color="auto"/>
        <w:bottom w:val="none" w:sz="0" w:space="0" w:color="auto"/>
        <w:right w:val="none" w:sz="0" w:space="0" w:color="auto"/>
      </w:divBdr>
    </w:div>
    <w:div w:id="1866943921">
      <w:bodyDiv w:val="1"/>
      <w:marLeft w:val="0"/>
      <w:marRight w:val="0"/>
      <w:marTop w:val="0"/>
      <w:marBottom w:val="0"/>
      <w:divBdr>
        <w:top w:val="none" w:sz="0" w:space="0" w:color="auto"/>
        <w:left w:val="none" w:sz="0" w:space="0" w:color="auto"/>
        <w:bottom w:val="none" w:sz="0" w:space="0" w:color="auto"/>
        <w:right w:val="none" w:sz="0" w:space="0" w:color="auto"/>
      </w:divBdr>
    </w:div>
    <w:div w:id="1867792886">
      <w:bodyDiv w:val="1"/>
      <w:marLeft w:val="0"/>
      <w:marRight w:val="0"/>
      <w:marTop w:val="0"/>
      <w:marBottom w:val="0"/>
      <w:divBdr>
        <w:top w:val="none" w:sz="0" w:space="0" w:color="auto"/>
        <w:left w:val="none" w:sz="0" w:space="0" w:color="auto"/>
        <w:bottom w:val="none" w:sz="0" w:space="0" w:color="auto"/>
        <w:right w:val="none" w:sz="0" w:space="0" w:color="auto"/>
      </w:divBdr>
      <w:divsChild>
        <w:div w:id="1129322590">
          <w:marLeft w:val="720"/>
          <w:marRight w:val="0"/>
          <w:marTop w:val="96"/>
          <w:marBottom w:val="0"/>
          <w:divBdr>
            <w:top w:val="none" w:sz="0" w:space="0" w:color="auto"/>
            <w:left w:val="none" w:sz="0" w:space="0" w:color="auto"/>
            <w:bottom w:val="none" w:sz="0" w:space="0" w:color="auto"/>
            <w:right w:val="none" w:sz="0" w:space="0" w:color="auto"/>
          </w:divBdr>
        </w:div>
      </w:divsChild>
    </w:div>
    <w:div w:id="1970626027">
      <w:bodyDiv w:val="1"/>
      <w:marLeft w:val="0"/>
      <w:marRight w:val="0"/>
      <w:marTop w:val="0"/>
      <w:marBottom w:val="0"/>
      <w:divBdr>
        <w:top w:val="none" w:sz="0" w:space="0" w:color="auto"/>
        <w:left w:val="none" w:sz="0" w:space="0" w:color="auto"/>
        <w:bottom w:val="none" w:sz="0" w:space="0" w:color="auto"/>
        <w:right w:val="none" w:sz="0" w:space="0" w:color="auto"/>
      </w:divBdr>
    </w:div>
    <w:div w:id="1975980836">
      <w:bodyDiv w:val="1"/>
      <w:marLeft w:val="0"/>
      <w:marRight w:val="0"/>
      <w:marTop w:val="0"/>
      <w:marBottom w:val="0"/>
      <w:divBdr>
        <w:top w:val="none" w:sz="0" w:space="0" w:color="auto"/>
        <w:left w:val="none" w:sz="0" w:space="0" w:color="auto"/>
        <w:bottom w:val="none" w:sz="0" w:space="0" w:color="auto"/>
        <w:right w:val="none" w:sz="0" w:space="0" w:color="auto"/>
      </w:divBdr>
    </w:div>
    <w:div w:id="2007316303">
      <w:bodyDiv w:val="1"/>
      <w:marLeft w:val="0"/>
      <w:marRight w:val="0"/>
      <w:marTop w:val="0"/>
      <w:marBottom w:val="0"/>
      <w:divBdr>
        <w:top w:val="none" w:sz="0" w:space="0" w:color="auto"/>
        <w:left w:val="none" w:sz="0" w:space="0" w:color="auto"/>
        <w:bottom w:val="none" w:sz="0" w:space="0" w:color="auto"/>
        <w:right w:val="none" w:sz="0" w:space="0" w:color="auto"/>
      </w:divBdr>
    </w:div>
    <w:div w:id="2014450755">
      <w:bodyDiv w:val="1"/>
      <w:marLeft w:val="0"/>
      <w:marRight w:val="0"/>
      <w:marTop w:val="0"/>
      <w:marBottom w:val="0"/>
      <w:divBdr>
        <w:top w:val="none" w:sz="0" w:space="0" w:color="auto"/>
        <w:left w:val="none" w:sz="0" w:space="0" w:color="auto"/>
        <w:bottom w:val="none" w:sz="0" w:space="0" w:color="auto"/>
        <w:right w:val="none" w:sz="0" w:space="0" w:color="auto"/>
      </w:divBdr>
    </w:div>
    <w:div w:id="2023510818">
      <w:bodyDiv w:val="1"/>
      <w:marLeft w:val="0"/>
      <w:marRight w:val="0"/>
      <w:marTop w:val="0"/>
      <w:marBottom w:val="0"/>
      <w:divBdr>
        <w:top w:val="none" w:sz="0" w:space="0" w:color="auto"/>
        <w:left w:val="none" w:sz="0" w:space="0" w:color="auto"/>
        <w:bottom w:val="none" w:sz="0" w:space="0" w:color="auto"/>
        <w:right w:val="none" w:sz="0" w:space="0" w:color="auto"/>
      </w:divBdr>
      <w:divsChild>
        <w:div w:id="1504468568">
          <w:marLeft w:val="446"/>
          <w:marRight w:val="0"/>
          <w:marTop w:val="0"/>
          <w:marBottom w:val="0"/>
          <w:divBdr>
            <w:top w:val="none" w:sz="0" w:space="0" w:color="auto"/>
            <w:left w:val="none" w:sz="0" w:space="0" w:color="auto"/>
            <w:bottom w:val="none" w:sz="0" w:space="0" w:color="auto"/>
            <w:right w:val="none" w:sz="0" w:space="0" w:color="auto"/>
          </w:divBdr>
        </w:div>
      </w:divsChild>
    </w:div>
    <w:div w:id="2033648099">
      <w:bodyDiv w:val="1"/>
      <w:marLeft w:val="0"/>
      <w:marRight w:val="0"/>
      <w:marTop w:val="0"/>
      <w:marBottom w:val="0"/>
      <w:divBdr>
        <w:top w:val="none" w:sz="0" w:space="0" w:color="auto"/>
        <w:left w:val="none" w:sz="0" w:space="0" w:color="auto"/>
        <w:bottom w:val="none" w:sz="0" w:space="0" w:color="auto"/>
        <w:right w:val="none" w:sz="0" w:space="0" w:color="auto"/>
      </w:divBdr>
    </w:div>
    <w:div w:id="2107573971">
      <w:bodyDiv w:val="1"/>
      <w:marLeft w:val="0"/>
      <w:marRight w:val="0"/>
      <w:marTop w:val="0"/>
      <w:marBottom w:val="0"/>
      <w:divBdr>
        <w:top w:val="none" w:sz="0" w:space="0" w:color="auto"/>
        <w:left w:val="none" w:sz="0" w:space="0" w:color="auto"/>
        <w:bottom w:val="none" w:sz="0" w:space="0" w:color="auto"/>
        <w:right w:val="none" w:sz="0" w:space="0" w:color="auto"/>
      </w:divBdr>
    </w:div>
    <w:div w:id="2109765708">
      <w:bodyDiv w:val="1"/>
      <w:marLeft w:val="0"/>
      <w:marRight w:val="0"/>
      <w:marTop w:val="0"/>
      <w:marBottom w:val="0"/>
      <w:divBdr>
        <w:top w:val="none" w:sz="0" w:space="0" w:color="auto"/>
        <w:left w:val="none" w:sz="0" w:space="0" w:color="auto"/>
        <w:bottom w:val="none" w:sz="0" w:space="0" w:color="auto"/>
        <w:right w:val="none" w:sz="0" w:space="0" w:color="auto"/>
      </w:divBdr>
    </w:div>
    <w:div w:id="21344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spc="0" baseline="0">
                <a:solidFill>
                  <a:schemeClr val="tx2">
                    <a:lumMod val="75000"/>
                  </a:schemeClr>
                </a:solidFill>
                <a:latin typeface="Book Antiqua" panose="02040602050305030304" pitchFamily="18" charset="0"/>
                <a:ea typeface="+mn-ea"/>
                <a:cs typeface="+mn-cs"/>
              </a:defRPr>
            </a:pPr>
            <a:r>
              <a:rPr lang="es-SV" sz="2200" b="1">
                <a:solidFill>
                  <a:schemeClr val="tx2">
                    <a:lumMod val="75000"/>
                  </a:schemeClr>
                </a:solidFill>
                <a:latin typeface="Book Antiqua" panose="02040602050305030304" pitchFamily="18" charset="0"/>
              </a:rPr>
              <a:t>Ingresos</a:t>
            </a:r>
          </a:p>
        </c:rich>
      </c:tx>
      <c:overlay val="0"/>
      <c:spPr>
        <a:noFill/>
        <a:ln>
          <a:noFill/>
        </a:ln>
        <a:effectLst/>
      </c:spPr>
      <c:txPr>
        <a:bodyPr rot="0" spcFirstLastPara="1" vertOverflow="ellipsis" vert="horz" wrap="square" anchor="ctr" anchorCtr="1"/>
        <a:lstStyle/>
        <a:p>
          <a:pPr>
            <a:defRPr sz="2200" b="1" i="0" u="none" strike="noStrike" kern="1200" spc="0" baseline="0">
              <a:solidFill>
                <a:schemeClr val="tx2">
                  <a:lumMod val="75000"/>
                </a:schemeClr>
              </a:solidFill>
              <a:latin typeface="Book Antiqua" panose="02040602050305030304" pitchFamily="18" charset="0"/>
              <a:ea typeface="+mn-ea"/>
              <a:cs typeface="+mn-cs"/>
            </a:defRPr>
          </a:pPr>
          <a:endParaRPr lang="es-SV"/>
        </a:p>
      </c:txPr>
    </c:title>
    <c:autoTitleDeleted val="0"/>
    <c:plotArea>
      <c:layout>
        <c:manualLayout>
          <c:layoutTarget val="inner"/>
          <c:xMode val="edge"/>
          <c:yMode val="edge"/>
          <c:x val="0.13046538890314868"/>
          <c:y val="0.10981765914898343"/>
          <c:w val="0.85585078669419878"/>
          <c:h val="0.62316699774230344"/>
        </c:manualLayout>
      </c:layout>
      <c:barChart>
        <c:barDir val="col"/>
        <c:grouping val="clustered"/>
        <c:varyColors val="0"/>
        <c:ser>
          <c:idx val="0"/>
          <c:order val="0"/>
          <c:tx>
            <c:strRef>
              <c:f>Hoja3!$A$33</c:f>
              <c:strCache>
                <c:ptCount val="1"/>
                <c:pt idx="0">
                  <c:v>12 Tasas</c:v>
                </c:pt>
              </c:strCache>
            </c:strRef>
          </c:tx>
          <c:spPr>
            <a:solidFill>
              <a:schemeClr val="accent1">
                <a:lumMod val="50000"/>
              </a:schemeClr>
            </a:solidFill>
            <a:ln>
              <a:noFill/>
            </a:ln>
            <a:effectLst/>
          </c:spPr>
          <c:invertIfNegative val="0"/>
          <c:cat>
            <c:numRef>
              <c:f>Hoja3!$B$32:$D$32</c:f>
              <c:numCache>
                <c:formatCode>General</c:formatCode>
                <c:ptCount val="3"/>
                <c:pt idx="0">
                  <c:v>2019</c:v>
                </c:pt>
                <c:pt idx="1">
                  <c:v>2020</c:v>
                </c:pt>
                <c:pt idx="2">
                  <c:v>2021</c:v>
                </c:pt>
              </c:numCache>
            </c:numRef>
          </c:cat>
          <c:val>
            <c:numRef>
              <c:f>Hoja3!$B$33:$D$33</c:f>
              <c:numCache>
                <c:formatCode>_("$"* #,##0.00_);_("$"* \(#,##0.00\);_("$"* "-"??_);_(@_)</c:formatCode>
                <c:ptCount val="3"/>
                <c:pt idx="0">
                  <c:v>88569</c:v>
                </c:pt>
                <c:pt idx="1">
                  <c:v>42834</c:v>
                </c:pt>
                <c:pt idx="2">
                  <c:v>62223.66</c:v>
                </c:pt>
              </c:numCache>
            </c:numRef>
          </c:val>
          <c:extLst>
            <c:ext xmlns:c16="http://schemas.microsoft.com/office/drawing/2014/chart" uri="{C3380CC4-5D6E-409C-BE32-E72D297353CC}">
              <c16:uniqueId val="{00000000-3F02-4956-8328-AF3818B90315}"/>
            </c:ext>
          </c:extLst>
        </c:ser>
        <c:ser>
          <c:idx val="1"/>
          <c:order val="1"/>
          <c:tx>
            <c:strRef>
              <c:f>Hoja3!$A$34</c:f>
              <c:strCache>
                <c:ptCount val="1"/>
                <c:pt idx="0">
                  <c:v>14 Venta de Bienes y Servicios</c:v>
                </c:pt>
              </c:strCache>
            </c:strRef>
          </c:tx>
          <c:spPr>
            <a:solidFill>
              <a:srgbClr val="FFC000"/>
            </a:solidFill>
            <a:ln>
              <a:noFill/>
            </a:ln>
            <a:effectLst/>
          </c:spPr>
          <c:invertIfNegative val="0"/>
          <c:cat>
            <c:numRef>
              <c:f>Hoja3!$B$32:$D$32</c:f>
              <c:numCache>
                <c:formatCode>General</c:formatCode>
                <c:ptCount val="3"/>
                <c:pt idx="0">
                  <c:v>2019</c:v>
                </c:pt>
                <c:pt idx="1">
                  <c:v>2020</c:v>
                </c:pt>
                <c:pt idx="2">
                  <c:v>2021</c:v>
                </c:pt>
              </c:numCache>
            </c:numRef>
          </c:cat>
          <c:val>
            <c:numRef>
              <c:f>Hoja3!$B$34:$D$34</c:f>
              <c:numCache>
                <c:formatCode>_("$"* #,##0.00_);_("$"* \(#,##0.00\);_("$"* "-"??_);_(@_)</c:formatCode>
                <c:ptCount val="3"/>
                <c:pt idx="0">
                  <c:v>42770.92</c:v>
                </c:pt>
                <c:pt idx="1">
                  <c:v>33391.42</c:v>
                </c:pt>
                <c:pt idx="2">
                  <c:v>58405.3</c:v>
                </c:pt>
              </c:numCache>
            </c:numRef>
          </c:val>
          <c:extLst>
            <c:ext xmlns:c16="http://schemas.microsoft.com/office/drawing/2014/chart" uri="{C3380CC4-5D6E-409C-BE32-E72D297353CC}">
              <c16:uniqueId val="{00000001-3F02-4956-8328-AF3818B90315}"/>
            </c:ext>
          </c:extLst>
        </c:ser>
        <c:ser>
          <c:idx val="2"/>
          <c:order val="2"/>
          <c:tx>
            <c:strRef>
              <c:f>Hoja3!$A$35</c:f>
              <c:strCache>
                <c:ptCount val="1"/>
                <c:pt idx="0">
                  <c:v>16 Transferencias Corrientes</c:v>
                </c:pt>
              </c:strCache>
            </c:strRef>
          </c:tx>
          <c:spPr>
            <a:solidFill>
              <a:schemeClr val="bg2">
                <a:lumMod val="25000"/>
              </a:schemeClr>
            </a:solidFill>
            <a:ln>
              <a:noFill/>
            </a:ln>
            <a:effectLst/>
          </c:spPr>
          <c:invertIfNegative val="0"/>
          <c:cat>
            <c:numRef>
              <c:f>Hoja3!$B$32:$D$32</c:f>
              <c:numCache>
                <c:formatCode>General</c:formatCode>
                <c:ptCount val="3"/>
                <c:pt idx="0">
                  <c:v>2019</c:v>
                </c:pt>
                <c:pt idx="1">
                  <c:v>2020</c:v>
                </c:pt>
                <c:pt idx="2">
                  <c:v>2021</c:v>
                </c:pt>
              </c:numCache>
            </c:numRef>
          </c:cat>
          <c:val>
            <c:numRef>
              <c:f>Hoja3!$B$35:$D$35</c:f>
              <c:numCache>
                <c:formatCode>_("$"* #,##0.00_);_("$"* \(#,##0.00\);_("$"* "-"??_);_(@_)</c:formatCode>
                <c:ptCount val="3"/>
                <c:pt idx="0">
                  <c:v>0</c:v>
                </c:pt>
                <c:pt idx="1">
                  <c:v>21865.93</c:v>
                </c:pt>
                <c:pt idx="2">
                  <c:v>46824.800000000003</c:v>
                </c:pt>
              </c:numCache>
            </c:numRef>
          </c:val>
          <c:extLst>
            <c:ext xmlns:c16="http://schemas.microsoft.com/office/drawing/2014/chart" uri="{C3380CC4-5D6E-409C-BE32-E72D297353CC}">
              <c16:uniqueId val="{00000002-3F02-4956-8328-AF3818B90315}"/>
            </c:ext>
          </c:extLst>
        </c:ser>
        <c:dLbls>
          <c:showLegendKey val="0"/>
          <c:showVal val="0"/>
          <c:showCatName val="0"/>
          <c:showSerName val="0"/>
          <c:showPercent val="0"/>
          <c:showBubbleSize val="0"/>
        </c:dLbls>
        <c:gapWidth val="219"/>
        <c:overlap val="-27"/>
        <c:axId val="728331151"/>
        <c:axId val="728331983"/>
      </c:barChart>
      <c:catAx>
        <c:axId val="72833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600" b="0" i="0" u="none" strike="noStrike" kern="1200" baseline="0">
                <a:solidFill>
                  <a:schemeClr val="tx1">
                    <a:lumMod val="65000"/>
                    <a:lumOff val="35000"/>
                  </a:schemeClr>
                </a:solidFill>
                <a:latin typeface="Book Antiqua" panose="02040602050305030304" pitchFamily="18" charset="0"/>
                <a:ea typeface="+mn-ea"/>
                <a:cs typeface="+mn-cs"/>
              </a:defRPr>
            </a:pPr>
            <a:endParaRPr lang="es-SV"/>
          </a:p>
        </c:txPr>
        <c:crossAx val="728331983"/>
        <c:crosses val="autoZero"/>
        <c:auto val="1"/>
        <c:lblAlgn val="ctr"/>
        <c:lblOffset val="100"/>
        <c:noMultiLvlLbl val="0"/>
      </c:catAx>
      <c:valAx>
        <c:axId val="728331983"/>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SV"/>
          </a:p>
        </c:txPr>
        <c:crossAx val="728331151"/>
        <c:crosses val="autoZero"/>
        <c:crossBetween val="between"/>
      </c:valAx>
      <c:spPr>
        <a:noFill/>
        <a:ln>
          <a:noFill/>
        </a:ln>
        <a:effectLst/>
      </c:spPr>
    </c:plotArea>
    <c:legend>
      <c:legendPos val="b"/>
      <c:layout>
        <c:manualLayout>
          <c:xMode val="edge"/>
          <c:yMode val="edge"/>
          <c:x val="6.0176678903604924E-2"/>
          <c:y val="0.8171568979409487"/>
          <c:w val="0.69847302036174641"/>
          <c:h val="0.18184269519501553"/>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Book Antiqua" panose="02040602050305030304" pitchFamily="18"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0C99-803C-47CB-8A7B-10E66878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18689</Words>
  <Characters>102792</Characters>
  <Application>Microsoft Office Word</Application>
  <DocSecurity>0</DocSecurity>
  <Lines>856</Lines>
  <Paragraphs>242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Génesis Sandoval</dc:creator>
  <cp:keywords/>
  <dc:description/>
  <cp:lastModifiedBy>15645</cp:lastModifiedBy>
  <cp:revision>4</cp:revision>
  <cp:lastPrinted>2021-08-17T21:00:00Z</cp:lastPrinted>
  <dcterms:created xsi:type="dcterms:W3CDTF">2021-08-17T21:00:00Z</dcterms:created>
  <dcterms:modified xsi:type="dcterms:W3CDTF">2021-09-20T15:13:00Z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d75282a1-ea57-4c12-aeff-fd388fcb2268</vt:lpwstr>
  </property>
</Properties>
</file>