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92DA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D62672C" w14:textId="77777777" w:rsidR="00000000" w:rsidRDefault="00000000">
      <w:pPr>
        <w:pStyle w:val="Textoindependiente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31CE2BE" w14:textId="77777777" w:rsidR="00000000" w:rsidRDefault="00000000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1633721C" w14:textId="77777777" w:rsidR="00000000" w:rsidRDefault="00000000">
      <w:pPr>
        <w:pStyle w:val="Textoindependiente"/>
        <w:kinsoku w:val="0"/>
        <w:overflowPunct w:val="0"/>
        <w:spacing w:before="3"/>
        <w:rPr>
          <w:rFonts w:ascii="Times New Roman" w:hAnsi="Times New Roman" w:cs="Times New Roman"/>
          <w:b w:val="0"/>
          <w:bCs w:val="0"/>
          <w:sz w:val="22"/>
          <w:szCs w:val="22"/>
        </w:rPr>
        <w:sectPr w:rsidR="00000000">
          <w:headerReference w:type="default" r:id="rId6"/>
          <w:pgSz w:w="15840" w:h="12240" w:orient="landscape"/>
          <w:pgMar w:top="2020" w:right="2260" w:bottom="280" w:left="260" w:header="389" w:footer="0" w:gutter="0"/>
          <w:pgNumType w:start="1"/>
          <w:cols w:space="720"/>
          <w:noEndnote/>
        </w:sectPr>
      </w:pPr>
    </w:p>
    <w:p w14:paraId="4EAD62E7" w14:textId="77777777" w:rsidR="00000000" w:rsidRDefault="00000000">
      <w:pPr>
        <w:pStyle w:val="Textoindependiente"/>
        <w:tabs>
          <w:tab w:val="left" w:pos="4374"/>
          <w:tab w:val="left" w:pos="5855"/>
        </w:tabs>
        <w:kinsoku w:val="0"/>
        <w:overflowPunct w:val="0"/>
        <w:spacing w:before="100"/>
        <w:ind w:left="186"/>
        <w:rPr>
          <w:sz w:val="12"/>
          <w:szCs w:val="12"/>
        </w:rPr>
      </w:pPr>
      <w:r>
        <w:rPr>
          <w:noProof/>
        </w:rPr>
        <w:pict w14:anchorId="124F5086">
          <v:group id="_x0000_s2053" style="position:absolute;left:0;text-align:left;margin-left:18.5pt;margin-top:4.65pt;width:249.4pt;height:7.85pt;z-index:-6;mso-position-horizontal-relative:page" coordorigin="370,93" coordsize="4988,157" o:allowincell="f">
            <v:shape id="_x0000_s2054" style="position:absolute;left:374;top:97;width:3615;height:149;mso-position-horizontal-relative:page;mso-position-vertical-relative:text" coordsize="3615,149" o:allowincell="f" path="m,hhl,148r3614,l3614,,,xe" fillcolor="silver" stroked="f">
              <v:path arrowok="t"/>
            </v:shape>
            <v:group id="_x0000_s2055" style="position:absolute;left:371;top:95;width:3620;height:154" coordorigin="371,95" coordsize="3620,154" o:allowincell="f">
              <v:shape id="_x0000_s2056" style="position:absolute;left:371;top:95;width:3620;height:154;mso-position-horizontal-relative:page;mso-position-vertical-relative:text" coordsize="3620,154" o:allowincell="f" path="m,1hhl3619,1e" filled="f" strokeweight=".04231mm">
                <v:path arrowok="t"/>
              </v:shape>
              <v:shape id="_x0000_s2057" style="position:absolute;left:371;top:95;width:3620;height:154;mso-position-horizontal-relative:page;mso-position-vertical-relative:text" coordsize="3620,154" o:allowincell="f" path="m3617,hhl3617,153e" filled="f" strokeweight=".04231mm">
                <v:path arrowok="t"/>
              </v:shape>
              <v:shape id="_x0000_s2058" style="position:absolute;left:371;top:95;width:3620;height:154;mso-position-horizontal-relative:page;mso-position-vertical-relative:text" coordsize="3620,154" o:allowincell="f" path="m2,152hhl3619,152e" filled="f" strokeweight=".04231mm">
                <v:path arrowok="t"/>
              </v:shape>
            </v:group>
            <v:shape id="_x0000_s2059" style="position:absolute;left:4034;top:97;width:1320;height:149;mso-position-horizontal-relative:page;mso-position-vertical-relative:text" coordsize="1320,149" o:allowincell="f" path="m,hhl,148r1319,l1319,,,xe" fillcolor="silver" stroked="f">
              <v:path arrowok="t"/>
            </v:shape>
            <v:group id="_x0000_s2060" style="position:absolute;left:4031;top:95;width:1325;height:154" coordorigin="4031,95" coordsize="1325,154" o:allowincell="f">
              <v:shape id="_x0000_s2061" style="position:absolute;left:4031;top:95;width:1325;height:154;mso-position-horizontal-relative:page;mso-position-vertical-relative:text" coordsize="1325,154" o:allowincell="f" path="m1,2hhl1,153e" filled="f" strokeweight=".04231mm">
                <v:path arrowok="t"/>
              </v:shape>
              <v:shape id="_x0000_s2062" style="position:absolute;left:4031;top:95;width:1325;height:154;mso-position-horizontal-relative:page;mso-position-vertical-relative:text" coordsize="1325,154" o:allowincell="f" path="m,1hhl1324,1e" filled="f" strokeweight=".04231mm">
                <v:path arrowok="t"/>
              </v:shape>
              <v:shape id="_x0000_s2063" style="position:absolute;left:4031;top:95;width:1325;height:154;mso-position-horizontal-relative:page;mso-position-vertical-relative:text" coordsize="1325,154" o:allowincell="f" path="m1323,hhl1323,153e" filled="f" strokeweight=".04231mm">
                <v:path arrowok="t"/>
              </v:shape>
              <v:shape id="_x0000_s2064" style="position:absolute;left:4031;top:95;width:1325;height:154;mso-position-horizontal-relative:page;mso-position-vertical-relative:text" coordsize="1325,154" o:allowincell="f" path="m2,152hhl1324,152e" filled="f" strokeweight=".04231mm">
                <v:path arrowok="t"/>
              </v:shape>
            </v:group>
            <w10:wrap anchorx="page"/>
          </v:group>
        </w:pict>
      </w:r>
      <w:r>
        <w:rPr>
          <w:noProof/>
        </w:rPr>
        <w:pict w14:anchorId="07D0D696">
          <v:group id="_x0000_s2065" style="position:absolute;left:0;text-align:left;margin-left:271.95pt;margin-top:4.65pt;width:66.4pt;height:7.85pt;z-index:-5;mso-position-horizontal-relative:page" coordorigin="5439,93" coordsize="1328,157" o:allowincell="f">
            <v:shape id="_x0000_s2066" style="position:absolute;left:5443;top:97;width:1320;height:149;mso-position-horizontal-relative:page;mso-position-vertical-relative:text" coordsize="1320,149" o:allowincell="f" path="m,hhl,148r1319,l1319,,,xe" fillcolor="silver" stroked="f">
              <v:path arrowok="t"/>
            </v:shape>
            <v:group id="_x0000_s2067" style="position:absolute;left:5440;top:95;width:1325;height:154" coordorigin="5440,95" coordsize="1325,154" o:allowincell="f">
              <v:shape id="_x0000_s2068" style="position:absolute;left:5440;top:95;width:1325;height:154;mso-position-horizontal-relative:page;mso-position-vertical-relative:text" coordsize="1325,154" o:allowincell="f" path="m1,2hhl1,153e" filled="f" strokeweight=".04231mm">
                <v:path arrowok="t"/>
              </v:shape>
              <v:shape id="_x0000_s2069" style="position:absolute;left:5440;top:95;width:1325;height:154;mso-position-horizontal-relative:page;mso-position-vertical-relative:text" coordsize="1325,154" o:allowincell="f" path="m,1hhl1324,1e" filled="f" strokeweight=".04231mm">
                <v:path arrowok="t"/>
              </v:shape>
              <v:shape id="_x0000_s2070" style="position:absolute;left:5440;top:95;width:1325;height:154;mso-position-horizontal-relative:page;mso-position-vertical-relative:text" coordsize="1325,154" o:allowincell="f" path="m1323,hhl1323,153e" filled="f" strokeweight=".04231mm">
                <v:path arrowok="t"/>
              </v:shape>
              <v:shape id="_x0000_s2071" style="position:absolute;left:5440;top:95;width:1325;height:154;mso-position-horizontal-relative:page;mso-position-vertical-relative:text" coordsize="1325,154" o:allowincell="f" path="m2,152hhl1324,152e" filled="f" strokeweight=".04231mm">
                <v:path arrowok="t"/>
              </v:shape>
            </v:group>
            <w10:wrap anchorx="page"/>
          </v:group>
        </w:pict>
      </w:r>
      <w:r>
        <w:rPr>
          <w:sz w:val="12"/>
          <w:szCs w:val="12"/>
        </w:rPr>
        <w:t>GASTOS DE GESTION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CORRIENTE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ANTERIOR</w:t>
      </w:r>
    </w:p>
    <w:p w14:paraId="6CB823BD" w14:textId="77777777" w:rsidR="00000000" w:rsidRDefault="00000000">
      <w:pPr>
        <w:pStyle w:val="Textoindependiente"/>
        <w:tabs>
          <w:tab w:val="left" w:pos="4446"/>
          <w:tab w:val="left" w:pos="6234"/>
        </w:tabs>
        <w:kinsoku w:val="0"/>
        <w:overflowPunct w:val="0"/>
        <w:spacing w:before="63"/>
        <w:ind w:left="263"/>
        <w:rPr>
          <w:sz w:val="12"/>
          <w:szCs w:val="12"/>
        </w:rPr>
      </w:pPr>
      <w:r>
        <w:rPr>
          <w:sz w:val="12"/>
          <w:szCs w:val="12"/>
        </w:rPr>
        <w:t>Gastos en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Personal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731,239.46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0.00</w:t>
      </w:r>
    </w:p>
    <w:p w14:paraId="6F3FF21C" w14:textId="77777777" w:rsidR="00000000" w:rsidRDefault="00000000">
      <w:pPr>
        <w:pStyle w:val="Textoindependiente"/>
        <w:tabs>
          <w:tab w:val="left" w:pos="4374"/>
          <w:tab w:val="left" w:pos="5809"/>
        </w:tabs>
        <w:kinsoku w:val="0"/>
        <w:overflowPunct w:val="0"/>
        <w:spacing w:before="100"/>
        <w:ind w:left="186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2"/>
          <w:szCs w:val="12"/>
        </w:rPr>
        <w:t>INGRESOS DE GESTION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CORRIENTE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ANTERIOR</w:t>
      </w:r>
    </w:p>
    <w:p w14:paraId="0337FE1B" w14:textId="77777777" w:rsidR="00000000" w:rsidRDefault="00000000">
      <w:pPr>
        <w:pStyle w:val="Textoindependiente"/>
        <w:tabs>
          <w:tab w:val="left" w:pos="4463"/>
          <w:tab w:val="left" w:pos="6174"/>
        </w:tabs>
        <w:kinsoku w:val="0"/>
        <w:overflowPunct w:val="0"/>
        <w:spacing w:before="34"/>
        <w:ind w:left="263"/>
        <w:rPr>
          <w:sz w:val="12"/>
          <w:szCs w:val="12"/>
        </w:rPr>
      </w:pPr>
      <w:r>
        <w:rPr>
          <w:noProof/>
        </w:rPr>
        <w:pict w14:anchorId="71C4EAEB">
          <v:group id="_x0000_s2072" style="position:absolute;left:0;text-align:left;margin-left:347.8pt;margin-top:-7.6pt;width:249.4pt;height:7.8pt;z-index:-4;mso-position-horizontal-relative:page" coordorigin="6956,-152" coordsize="4988,156" o:allowincell="f">
            <v:shape id="_x0000_s2073" style="position:absolute;left:6959;top:-148;width:3615;height:148;mso-position-horizontal-relative:page;mso-position-vertical-relative:text" coordsize="3615,148" o:allowincell="f" path="m,hhl,148r3614,l3614,,,xe" fillcolor="silver" stroked="f">
              <v:path arrowok="t"/>
            </v:shape>
            <v:group id="_x0000_s2074" style="position:absolute;left:6957;top:-150;width:3620;height:153" coordorigin="6957,-150" coordsize="3620,153" o:allowincell="f">
              <v:shape id="_x0000_s2075" style="position:absolute;left:6957;top:-150;width:3620;height:153;mso-position-horizontal-relative:page;mso-position-vertical-relative:text" coordsize="3620,153" o:allowincell="f" path="m,1hhl3619,1e" filled="f" strokeweight=".04231mm">
                <v:path arrowok="t"/>
              </v:shape>
              <v:shape id="_x0000_s2076" style="position:absolute;left:6957;top:-150;width:3620;height:153;mso-position-horizontal-relative:page;mso-position-vertical-relative:text" coordsize="3620,153" o:allowincell="f" path="m3617,hhl3617,153e" filled="f" strokeweight=".04231mm">
                <v:path arrowok="t"/>
              </v:shape>
              <v:shape id="_x0000_s2077" style="position:absolute;left:6957;top:-150;width:3620;height:153;mso-position-horizontal-relative:page;mso-position-vertical-relative:text" coordsize="3620,153" o:allowincell="f" path="m2,152hhl3619,152e" filled="f" strokeweight=".04231mm">
                <v:path arrowok="t"/>
              </v:shape>
            </v:group>
            <v:shape id="_x0000_s2078" style="position:absolute;left:10619;top:-148;width:1320;height:148;mso-position-horizontal-relative:page;mso-position-vertical-relative:text" coordsize="1320,148" o:allowincell="f" path="m,hhl,148r1319,l1319,,,xe" fillcolor="silver" stroked="f">
              <v:path arrowok="t"/>
            </v:shape>
            <v:group id="_x0000_s2079" style="position:absolute;left:10617;top:-150;width:1325;height:153" coordorigin="10617,-150" coordsize="1325,153" o:allowincell="f">
              <v:shape id="_x0000_s2080" style="position:absolute;left:10617;top:-150;width:1325;height:153;mso-position-horizontal-relative:page;mso-position-vertical-relative:text" coordsize="1325,153" o:allowincell="f" path="m1,2hhl1,153e" filled="f" strokeweight=".04231mm">
                <v:path arrowok="t"/>
              </v:shape>
              <v:shape id="_x0000_s2081" style="position:absolute;left:10617;top:-150;width:1325;height:153;mso-position-horizontal-relative:page;mso-position-vertical-relative:text" coordsize="1325,153" o:allowincell="f" path="m,1hhl1324,1e" filled="f" strokeweight=".04231mm">
                <v:path arrowok="t"/>
              </v:shape>
              <v:shape id="_x0000_s2082" style="position:absolute;left:10617;top:-150;width:1325;height:153;mso-position-horizontal-relative:page;mso-position-vertical-relative:text" coordsize="1325,153" o:allowincell="f" path="m1323,hhl1323,153e" filled="f" strokeweight=".04231mm">
                <v:path arrowok="t"/>
              </v:shape>
              <v:shape id="_x0000_s2083" style="position:absolute;left:10617;top:-150;width:1325;height:153;mso-position-horizontal-relative:page;mso-position-vertical-relative:text" coordsize="1325,153" o:allowincell="f" path="m2,152hhl1324,152e" filled="f" strokeweight=".04231mm">
                <v:path arrowok="t"/>
              </v:shape>
            </v:group>
            <w10:wrap anchorx="page"/>
          </v:group>
        </w:pict>
      </w:r>
      <w:r>
        <w:rPr>
          <w:noProof/>
        </w:rPr>
        <w:pict w14:anchorId="2A751C94">
          <v:group id="_x0000_s2084" style="position:absolute;left:0;text-align:left;margin-left:613.2pt;margin-top:-7.6pt;width:52.15pt;height:7.8pt;z-index:-3;mso-position-horizontal-relative:page" coordorigin="12264,-152" coordsize="1043,156" o:allowincell="f">
            <v:shape id="_x0000_s2085" style="position:absolute;left:12268;top:-148;width:1035;height:148;mso-position-horizontal-relative:page;mso-position-vertical-relative:text" coordsize="1035,148" o:allowincell="f" path="m,hhl,148r1034,l1034,,,xe" fillcolor="silver" stroked="f">
              <v:path arrowok="t"/>
            </v:shape>
            <v:group id="_x0000_s2086" style="position:absolute;left:12266;top:-150;width:1040;height:153" coordorigin="12266,-150" coordsize="1040,153" o:allowincell="f">
              <v:shape id="_x0000_s2087" style="position:absolute;left:12266;top:-150;width:1040;height:153;mso-position-horizontal-relative:page;mso-position-vertical-relative:text" coordsize="1040,153" o:allowincell="f" path="m1,2hhl1,153e" filled="f" strokeweight=".04231mm">
                <v:path arrowok="t"/>
              </v:shape>
              <v:shape id="_x0000_s2088" style="position:absolute;left:12266;top:-150;width:1040;height:153;mso-position-horizontal-relative:page;mso-position-vertical-relative:text" coordsize="1040,153" o:allowincell="f" path="m,1hhl1039,1e" filled="f" strokeweight=".04231mm">
                <v:path arrowok="t"/>
              </v:shape>
              <v:shape id="_x0000_s2089" style="position:absolute;left:12266;top:-150;width:1040;height:153;mso-position-horizontal-relative:page;mso-position-vertical-relative:text" coordsize="1040,153" o:allowincell="f" path="m1037,hhl1037,153e" filled="f" strokeweight=".04231mm">
                <v:path arrowok="t"/>
              </v:shape>
              <v:shape id="_x0000_s2090" style="position:absolute;left:12266;top:-150;width:1040;height:153;mso-position-horizontal-relative:page;mso-position-vertical-relative:text" coordsize="1040,153" o:allowincell="f" path="m2,152hhl1039,152e" filled="f" strokeweight=".04231mm">
                <v:path arrowok="t"/>
              </v:shape>
            </v:group>
            <w10:wrap anchorx="page"/>
          </v:group>
        </w:pict>
      </w:r>
      <w:r>
        <w:rPr>
          <w:sz w:val="12"/>
          <w:szCs w:val="12"/>
        </w:rPr>
        <w:t>Ingresos Financieros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-1"/>
          <w:sz w:val="12"/>
          <w:szCs w:val="12"/>
        </w:rPr>
        <w:t xml:space="preserve"> </w:t>
      </w:r>
      <w:r>
        <w:rPr>
          <w:sz w:val="12"/>
          <w:szCs w:val="12"/>
        </w:rPr>
        <w:t>Otros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11,303.31</w:t>
      </w:r>
      <w:r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0.00</w:t>
      </w:r>
    </w:p>
    <w:p w14:paraId="161C14DF" w14:textId="77777777" w:rsidR="00000000" w:rsidRDefault="00000000">
      <w:pPr>
        <w:pStyle w:val="Textoindependiente"/>
        <w:tabs>
          <w:tab w:val="left" w:pos="4463"/>
          <w:tab w:val="left" w:pos="6174"/>
        </w:tabs>
        <w:kinsoku w:val="0"/>
        <w:overflowPunct w:val="0"/>
        <w:spacing w:before="34"/>
        <w:ind w:left="263"/>
        <w:rPr>
          <w:sz w:val="12"/>
          <w:szCs w:val="12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num="2" w:space="720" w:equalWidth="0">
            <w:col w:w="6505" w:space="81"/>
            <w:col w:w="6734"/>
          </w:cols>
          <w:noEndnote/>
        </w:sect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1973"/>
        <w:gridCol w:w="1147"/>
        <w:gridCol w:w="3466"/>
        <w:gridCol w:w="1913"/>
        <w:gridCol w:w="848"/>
      </w:tblGrid>
      <w:tr w:rsidR="00000000" w14:paraId="3A14F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6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9784B" w14:textId="77777777" w:rsidR="00000000" w:rsidRDefault="00000000">
            <w:pPr>
              <w:pStyle w:val="TableParagraph"/>
              <w:tabs>
                <w:tab w:val="left" w:pos="4314"/>
                <w:tab w:val="left" w:pos="6040"/>
                <w:tab w:val="left" w:pos="6731"/>
              </w:tabs>
              <w:kinsoku w:val="0"/>
              <w:overflowPunct w:val="0"/>
              <w:spacing w:before="4" w:line="205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Personal</w:t>
            </w:r>
            <w:r>
              <w:rPr>
                <w:spacing w:val="-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Permanente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512,123.58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position w:val="7"/>
                <w:sz w:val="12"/>
                <w:szCs w:val="12"/>
              </w:rPr>
              <w:t>Rentabilidad de Inversiones</w:t>
            </w:r>
            <w:r>
              <w:rPr>
                <w:spacing w:val="-23"/>
                <w:position w:val="7"/>
                <w:sz w:val="12"/>
                <w:szCs w:val="12"/>
              </w:rPr>
              <w:t xml:space="preserve"> </w:t>
            </w:r>
            <w:r>
              <w:rPr>
                <w:position w:val="7"/>
                <w:sz w:val="12"/>
                <w:szCs w:val="12"/>
              </w:rPr>
              <w:t>Financieras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8B873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5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11,303.31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90080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E8873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7006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642C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CDFA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DD4C8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Ingresos por Transferencias Corrientes Recibidas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8A38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1,573,638.09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6EFC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08185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49A33" w14:textId="77777777" w:rsidR="00000000" w:rsidRDefault="00000000">
            <w:pPr>
              <w:pStyle w:val="TableParagraph"/>
              <w:kinsoku w:val="0"/>
              <w:overflowPunct w:val="0"/>
              <w:spacing w:before="0" w:line="95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Remuneraciones Personal Eventual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C7277" w14:textId="77777777" w:rsidR="00000000" w:rsidRDefault="00000000">
            <w:pPr>
              <w:pStyle w:val="TableParagraph"/>
              <w:kinsoku w:val="0"/>
              <w:overflowPunct w:val="0"/>
              <w:spacing w:before="0" w:line="95" w:lineRule="exact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118,358.84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01434" w14:textId="77777777" w:rsidR="00000000" w:rsidRDefault="00000000">
            <w:pPr>
              <w:pStyle w:val="TableParagraph"/>
              <w:kinsoku w:val="0"/>
              <w:overflowPunct w:val="0"/>
              <w:spacing w:before="0" w:line="95" w:lineRule="exact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3C19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Multas e Intereses por Mora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7A31C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11,783.99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96BC6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A0B70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9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4459F" w14:textId="77777777" w:rsidR="00000000" w:rsidRDefault="00000000">
            <w:pPr>
              <w:pStyle w:val="TableParagraph"/>
              <w:kinsoku w:val="0"/>
              <w:overflowPunct w:val="0"/>
              <w:spacing w:before="10"/>
              <w:ind w:right="45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Contrib. Patronales a Inst. de Seguridad Social Pública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FBADA" w14:textId="77777777" w:rsidR="00000000" w:rsidRDefault="00000000">
            <w:pPr>
              <w:pStyle w:val="TableParagraph"/>
              <w:kinsoku w:val="0"/>
              <w:overflowPunct w:val="0"/>
              <w:spacing w:before="1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44,501.67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03216" w14:textId="77777777" w:rsidR="00000000" w:rsidRDefault="00000000">
            <w:pPr>
              <w:pStyle w:val="TableParagraph"/>
              <w:kinsoku w:val="0"/>
              <w:overflowPunct w:val="0"/>
              <w:spacing w:before="10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E3741" w14:textId="77777777" w:rsidR="00000000" w:rsidRDefault="00000000">
            <w:pPr>
              <w:pStyle w:val="TableParagraph"/>
              <w:kinsoku w:val="0"/>
              <w:overflowPunct w:val="0"/>
              <w:spacing w:before="39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Corrientes del Sector Público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A9A79" w14:textId="77777777" w:rsidR="00000000" w:rsidRDefault="00000000">
            <w:pPr>
              <w:pStyle w:val="TableParagraph"/>
              <w:kinsoku w:val="0"/>
              <w:overflowPunct w:val="0"/>
              <w:spacing w:before="39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720,516.10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4CFFA" w14:textId="77777777" w:rsidR="00000000" w:rsidRDefault="00000000">
            <w:pPr>
              <w:pStyle w:val="TableParagraph"/>
              <w:kinsoku w:val="0"/>
              <w:overflowPunct w:val="0"/>
              <w:spacing w:before="39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F274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3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E3D91" w14:textId="77777777" w:rsidR="00000000" w:rsidRDefault="00000000">
            <w:pPr>
              <w:pStyle w:val="TableParagraph"/>
              <w:kinsoku w:val="0"/>
              <w:overflowPunct w:val="0"/>
              <w:spacing w:before="41"/>
              <w:ind w:right="42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Contrib. Patronales a Inst de Seguridad Social Privadas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C8FE2" w14:textId="77777777" w:rsidR="00000000" w:rsidRDefault="00000000">
            <w:pPr>
              <w:pStyle w:val="TableParagraph"/>
              <w:kinsoku w:val="0"/>
              <w:overflowPunct w:val="0"/>
              <w:spacing w:before="41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39,927.56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8B162" w14:textId="77777777" w:rsidR="00000000" w:rsidRDefault="00000000">
            <w:pPr>
              <w:pStyle w:val="TableParagraph"/>
              <w:kinsoku w:val="0"/>
              <w:overflowPunct w:val="0"/>
              <w:spacing w:before="41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9E61B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Corrientes del Sector Externo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D43B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841,338.00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ACBC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03ED7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11980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6245F" w14:textId="77777777" w:rsidR="00000000" w:rsidRDefault="00000000">
            <w:pPr>
              <w:pStyle w:val="TableParagraph"/>
              <w:tabs>
                <w:tab w:val="left" w:pos="4444"/>
                <w:tab w:val="left" w:pos="6040"/>
                <w:tab w:val="left" w:pos="6616"/>
                <w:tab w:val="left" w:pos="11161"/>
              </w:tabs>
              <w:kinsoku w:val="0"/>
              <w:overflowPunct w:val="0"/>
              <w:spacing w:before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-6"/>
                <w:sz w:val="12"/>
                <w:szCs w:val="12"/>
              </w:rPr>
              <w:t>Indemnizaciones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5,044.44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position w:val="-6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-6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Ingresos por Transferencias de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Recibidas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E1380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13198B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1006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A16E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98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Transferencias  de Capital del Sector Público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CD18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E80A1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BDDD5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67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75BED" w14:textId="77777777" w:rsidR="00000000" w:rsidRDefault="00000000">
            <w:pPr>
              <w:pStyle w:val="TableParagraph"/>
              <w:tabs>
                <w:tab w:val="left" w:pos="4379"/>
                <w:tab w:val="left" w:pos="6040"/>
                <w:tab w:val="left" w:pos="6616"/>
              </w:tabs>
              <w:kinsoku w:val="0"/>
              <w:overflowPunct w:val="0"/>
              <w:spacing w:before="0" w:line="170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position w:val="9"/>
                <w:sz w:val="12"/>
                <w:szCs w:val="12"/>
              </w:rPr>
              <w:t>Otras</w:t>
            </w:r>
            <w:r>
              <w:rPr>
                <w:spacing w:val="-4"/>
                <w:position w:val="9"/>
                <w:sz w:val="12"/>
                <w:szCs w:val="12"/>
              </w:rPr>
              <w:t xml:space="preserve"> </w:t>
            </w:r>
            <w:r>
              <w:rPr>
                <w:position w:val="9"/>
                <w:sz w:val="12"/>
                <w:szCs w:val="12"/>
              </w:rPr>
              <w:t>Remuneraciones</w:t>
            </w:r>
            <w:r>
              <w:rPr>
                <w:rFonts w:ascii="Times New Roman" w:hAnsi="Times New Roman" w:cs="Times New Roman"/>
                <w:position w:val="9"/>
                <w:sz w:val="12"/>
                <w:szCs w:val="12"/>
              </w:rPr>
              <w:tab/>
            </w:r>
            <w:r>
              <w:rPr>
                <w:position w:val="9"/>
                <w:sz w:val="12"/>
                <w:szCs w:val="12"/>
              </w:rPr>
              <w:t>11,283.37</w:t>
            </w:r>
            <w:r>
              <w:rPr>
                <w:rFonts w:ascii="Times New Roman" w:hAnsi="Times New Roman" w:cs="Times New Roman"/>
                <w:position w:val="9"/>
                <w:sz w:val="12"/>
                <w:szCs w:val="12"/>
              </w:rPr>
              <w:tab/>
            </w:r>
            <w:r>
              <w:rPr>
                <w:position w:val="9"/>
                <w:sz w:val="12"/>
                <w:szCs w:val="12"/>
              </w:rPr>
              <w:t>0.00</w:t>
            </w:r>
            <w:r>
              <w:rPr>
                <w:rFonts w:ascii="Times New Roman" w:hAnsi="Times New Roman" w:cs="Times New Roman"/>
                <w:position w:val="9"/>
                <w:sz w:val="12"/>
                <w:szCs w:val="12"/>
              </w:rPr>
              <w:tab/>
            </w:r>
            <w:r>
              <w:rPr>
                <w:b/>
                <w:bCs/>
                <w:sz w:val="12"/>
                <w:szCs w:val="12"/>
              </w:rPr>
              <w:t>Ingresos por Ventas de Bienes y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Servicios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E673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525,563.16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B8EB0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7AF9C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90CE0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Bienes de Consumo y Servicios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FDE98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320,515.31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B324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right="32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59FF1" w14:textId="77777777" w:rsidR="00000000" w:rsidRDefault="00000000">
            <w:pPr>
              <w:pStyle w:val="TableParagraph"/>
              <w:kinsoku w:val="0"/>
              <w:overflowPunct w:val="0"/>
              <w:spacing w:before="40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Tasas de Servicios Públicos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5D6F1" w14:textId="77777777" w:rsidR="00000000" w:rsidRDefault="00000000">
            <w:pPr>
              <w:pStyle w:val="TableParagraph"/>
              <w:kinsoku w:val="0"/>
              <w:overflowPunct w:val="0"/>
              <w:spacing w:before="4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212,461.78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3A5BA" w14:textId="77777777" w:rsidR="00000000" w:rsidRDefault="00000000">
            <w:pPr>
              <w:pStyle w:val="TableParagraph"/>
              <w:kinsoku w:val="0"/>
              <w:overflowPunct w:val="0"/>
              <w:spacing w:before="40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3D589C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8593D" w14:textId="77777777" w:rsidR="00000000" w:rsidRDefault="00000000">
            <w:pPr>
              <w:pStyle w:val="TableParagraph"/>
              <w:kinsoku w:val="0"/>
              <w:overflowPunct w:val="0"/>
              <w:spacing w:before="29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Alimenticios, Agropecuarios y Forestales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46C2D" w14:textId="77777777" w:rsidR="00000000" w:rsidRDefault="00000000">
            <w:pPr>
              <w:pStyle w:val="TableParagraph"/>
              <w:kinsoku w:val="0"/>
              <w:overflowPunct w:val="0"/>
              <w:spacing w:before="29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69,567.10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6CD39" w14:textId="77777777" w:rsidR="00000000" w:rsidRDefault="00000000">
            <w:pPr>
              <w:pStyle w:val="TableParagraph"/>
              <w:kinsoku w:val="0"/>
              <w:overflowPunct w:val="0"/>
              <w:spacing w:before="29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BB323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Derechos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41EB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253,354.11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BBDAF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65643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8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B5726" w14:textId="77777777" w:rsidR="00000000" w:rsidRDefault="00000000">
            <w:pPr>
              <w:pStyle w:val="TableParagraph"/>
              <w:kinsoku w:val="0"/>
              <w:overflowPunct w:val="0"/>
              <w:spacing w:before="72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Textiles y Vestuarios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AF292" w14:textId="77777777" w:rsidR="00000000" w:rsidRDefault="00000000">
            <w:pPr>
              <w:pStyle w:val="TableParagraph"/>
              <w:kinsoku w:val="0"/>
              <w:overflowPunct w:val="0"/>
              <w:spacing w:before="72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98.71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8937F" w14:textId="77777777" w:rsidR="00000000" w:rsidRDefault="00000000">
            <w:pPr>
              <w:pStyle w:val="TableParagraph"/>
              <w:kinsoku w:val="0"/>
              <w:overflowPunct w:val="0"/>
              <w:spacing w:before="72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F3B6B" w14:textId="77777777" w:rsidR="00000000" w:rsidRDefault="00000000">
            <w:pPr>
              <w:pStyle w:val="TableParagraph"/>
              <w:kinsoku w:val="0"/>
              <w:overflowPunct w:val="0"/>
              <w:spacing w:before="22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Venta de Bienes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727E7" w14:textId="77777777" w:rsidR="00000000" w:rsidRDefault="00000000">
            <w:pPr>
              <w:pStyle w:val="TableParagraph"/>
              <w:kinsoku w:val="0"/>
              <w:overflowPunct w:val="0"/>
              <w:spacing w:before="22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59,747.27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28CF4" w14:textId="77777777" w:rsidR="00000000" w:rsidRDefault="00000000">
            <w:pPr>
              <w:pStyle w:val="TableParagraph"/>
              <w:kinsoku w:val="0"/>
              <w:overflowPunct w:val="0"/>
              <w:spacing w:before="22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B00F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33303" w14:textId="77777777" w:rsidR="00000000" w:rsidRDefault="00000000">
            <w:pPr>
              <w:pStyle w:val="TableParagraph"/>
              <w:kinsoku w:val="0"/>
              <w:overflowPunct w:val="0"/>
              <w:spacing w:before="95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Oficina, Productos de Papel e Impresos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8CE62" w14:textId="77777777" w:rsidR="00000000" w:rsidRDefault="00000000">
            <w:pPr>
              <w:pStyle w:val="TableParagraph"/>
              <w:kinsoku w:val="0"/>
              <w:overflowPunct w:val="0"/>
              <w:spacing w:before="95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7,631.98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26CB4" w14:textId="77777777" w:rsidR="00000000" w:rsidRDefault="00000000">
            <w:pPr>
              <w:pStyle w:val="TableParagraph"/>
              <w:kinsoku w:val="0"/>
              <w:overflowPunct w:val="0"/>
              <w:spacing w:before="95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10CD4" w14:textId="77777777" w:rsidR="00000000" w:rsidRDefault="00000000">
            <w:pPr>
              <w:pStyle w:val="TableParagraph"/>
              <w:kinsoku w:val="0"/>
              <w:overflowPunct w:val="0"/>
              <w:spacing w:before="0" w:line="144" w:lineRule="exact"/>
              <w:ind w:right="110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Ingresos por Actualizaciónes y Ajustes</w:t>
            </w:r>
          </w:p>
          <w:p w14:paraId="1B36203F" w14:textId="77777777" w:rsidR="00000000" w:rsidRDefault="00000000">
            <w:pPr>
              <w:pStyle w:val="TableParagraph"/>
              <w:kinsoku w:val="0"/>
              <w:overflowPunct w:val="0"/>
              <w:spacing w:before="49"/>
              <w:ind w:right="961"/>
              <w:jc w:val="center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Indemnizaciones y Valores no Reclamados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FD4DA" w14:textId="77777777" w:rsidR="00000000" w:rsidRDefault="00000000">
            <w:pPr>
              <w:pStyle w:val="TableParagraph"/>
              <w:kinsoku w:val="0"/>
              <w:overflowPunct w:val="0"/>
              <w:spacing w:before="0" w:line="144" w:lineRule="exact"/>
              <w:ind w:left="75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47,602.12</w:t>
            </w:r>
          </w:p>
          <w:p w14:paraId="71155901" w14:textId="77777777" w:rsidR="00000000" w:rsidRDefault="00000000">
            <w:pPr>
              <w:pStyle w:val="TableParagraph"/>
              <w:kinsoku w:val="0"/>
              <w:overflowPunct w:val="0"/>
              <w:spacing w:before="49"/>
              <w:ind w:left="1004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892.21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462D7" w14:textId="77777777" w:rsidR="00000000" w:rsidRDefault="00000000">
            <w:pPr>
              <w:pStyle w:val="TableParagraph"/>
              <w:kinsoku w:val="0"/>
              <w:overflowPunct w:val="0"/>
              <w:spacing w:before="0" w:line="144" w:lineRule="exact"/>
              <w:ind w:right="29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  <w:p w14:paraId="5250A619" w14:textId="77777777" w:rsidR="00000000" w:rsidRDefault="00000000">
            <w:pPr>
              <w:pStyle w:val="TableParagraph"/>
              <w:kinsoku w:val="0"/>
              <w:overflowPunct w:val="0"/>
              <w:spacing w:before="49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845E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6F468" w14:textId="77777777" w:rsidR="00000000" w:rsidRDefault="00000000">
            <w:pPr>
              <w:pStyle w:val="TableParagraph"/>
              <w:kinsoku w:val="0"/>
              <w:overflowPunct w:val="0"/>
              <w:spacing w:before="0" w:line="143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de Cuero y Caucho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B3797" w14:textId="77777777" w:rsidR="00000000" w:rsidRDefault="00000000">
            <w:pPr>
              <w:pStyle w:val="TableParagraph"/>
              <w:kinsoku w:val="0"/>
              <w:overflowPunct w:val="0"/>
              <w:spacing w:before="0" w:line="143" w:lineRule="exact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32,402.87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04E6E" w14:textId="77777777" w:rsidR="00000000" w:rsidRDefault="00000000">
            <w:pPr>
              <w:pStyle w:val="TableParagraph"/>
              <w:kinsoku w:val="0"/>
              <w:overflowPunct w:val="0"/>
              <w:spacing w:before="0" w:line="143" w:lineRule="exact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DC319" w14:textId="77777777" w:rsidR="00000000" w:rsidRDefault="00000000">
            <w:pPr>
              <w:pStyle w:val="TableParagraph"/>
              <w:kinsoku w:val="0"/>
              <w:overflowPunct w:val="0"/>
              <w:spacing w:before="51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Ingresos Diversos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2A113" w14:textId="77777777" w:rsidR="00000000" w:rsidRDefault="00000000">
            <w:pPr>
              <w:pStyle w:val="TableParagraph"/>
              <w:kinsoku w:val="0"/>
              <w:overflowPunct w:val="0"/>
              <w:spacing w:before="51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43,891.46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A2DA4" w14:textId="77777777" w:rsidR="00000000" w:rsidRDefault="00000000">
            <w:pPr>
              <w:pStyle w:val="TableParagraph"/>
              <w:kinsoku w:val="0"/>
              <w:overflowPunct w:val="0"/>
              <w:spacing w:before="51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D17C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1BA1D" w14:textId="77777777" w:rsidR="00000000" w:rsidRDefault="00000000">
            <w:pPr>
              <w:pStyle w:val="TableParagraph"/>
              <w:kinsoku w:val="0"/>
              <w:overflowPunct w:val="0"/>
              <w:spacing w:before="21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Productos Químicos, Combustibles y Lubricantes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DD4A3" w14:textId="77777777" w:rsidR="00000000" w:rsidRDefault="00000000">
            <w:pPr>
              <w:pStyle w:val="TableParagraph"/>
              <w:kinsoku w:val="0"/>
              <w:overflowPunct w:val="0"/>
              <w:spacing w:before="21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21,571.39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32C7D" w14:textId="77777777" w:rsidR="00000000" w:rsidRDefault="00000000">
            <w:pPr>
              <w:pStyle w:val="TableParagraph"/>
              <w:kinsoku w:val="0"/>
              <w:overflowPunct w:val="0"/>
              <w:spacing w:before="21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E5E85" w14:textId="77777777" w:rsidR="00000000" w:rsidRDefault="00000000">
            <w:pPr>
              <w:pStyle w:val="TableParagraph"/>
              <w:kinsoku w:val="0"/>
              <w:overflowPunct w:val="0"/>
              <w:spacing w:before="28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Ingresos por Donaciones de Bienes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D0D7B" w14:textId="77777777" w:rsidR="00000000" w:rsidRDefault="00000000">
            <w:pPr>
              <w:pStyle w:val="TableParagraph"/>
              <w:kinsoku w:val="0"/>
              <w:overflowPunct w:val="0"/>
              <w:spacing w:before="28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243.45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ADB9C" w14:textId="77777777" w:rsidR="00000000" w:rsidRDefault="00000000">
            <w:pPr>
              <w:pStyle w:val="TableParagraph"/>
              <w:kinsoku w:val="0"/>
              <w:overflowPunct w:val="0"/>
              <w:spacing w:before="28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01DD6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5606A" w14:textId="77777777" w:rsidR="00000000" w:rsidRDefault="00000000">
            <w:pPr>
              <w:pStyle w:val="TableParagraph"/>
              <w:kinsoku w:val="0"/>
              <w:overflowPunct w:val="0"/>
              <w:spacing w:before="63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Minerales y Productos Derivados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06CB1" w14:textId="77777777" w:rsidR="00000000" w:rsidRDefault="00000000">
            <w:pPr>
              <w:pStyle w:val="TableParagraph"/>
              <w:kinsoku w:val="0"/>
              <w:overflowPunct w:val="0"/>
              <w:spacing w:before="63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2,620.30</w:t>
            </w: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6A641" w14:textId="77777777" w:rsidR="00000000" w:rsidRDefault="00000000">
            <w:pPr>
              <w:pStyle w:val="TableParagraph"/>
              <w:kinsoku w:val="0"/>
              <w:overflowPunct w:val="0"/>
              <w:spacing w:before="63"/>
              <w:ind w:right="32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3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4F14A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left="130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Corrección de Recursos</w:t>
            </w:r>
          </w:p>
        </w:tc>
        <w:tc>
          <w:tcPr>
            <w:tcW w:w="19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99062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2,575.00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4B3AE" w14:textId="77777777" w:rsidR="00000000" w:rsidRDefault="00000000">
            <w:pPr>
              <w:pStyle w:val="TableParagraph"/>
              <w:kinsoku w:val="0"/>
              <w:overflowPunct w:val="0"/>
              <w:spacing w:before="24"/>
              <w:ind w:right="28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D7921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A3AB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ADC9D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000000"/>
            </w:tcBorders>
          </w:tcPr>
          <w:p w14:paraId="7D2E575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single" w:sz="2" w:space="0" w:color="000000"/>
            </w:tcBorders>
          </w:tcPr>
          <w:p w14:paraId="75D9B4FD" w14:textId="77777777" w:rsidR="00000000" w:rsidRDefault="00000000">
            <w:pPr>
              <w:pStyle w:val="TableParagraph"/>
              <w:kinsoku w:val="0"/>
              <w:overflowPunct w:val="0"/>
              <w:spacing w:before="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INGRESOS</w:t>
            </w:r>
          </w:p>
        </w:tc>
        <w:tc>
          <w:tcPr>
            <w:tcW w:w="191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3C014F03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2,158,106.68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0FEBC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4421E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B967D" w14:textId="77777777" w:rsidR="00000000" w:rsidRDefault="00000000">
            <w:pPr>
              <w:pStyle w:val="TableParagraph"/>
              <w:kinsoku w:val="0"/>
              <w:overflowPunct w:val="0"/>
              <w:spacing w:before="0" w:line="84" w:lineRule="exact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Materiales de Uso o Consumo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92815" w14:textId="77777777" w:rsidR="00000000" w:rsidRDefault="00000000">
            <w:pPr>
              <w:pStyle w:val="TableParagraph"/>
              <w:kinsoku w:val="0"/>
              <w:overflowPunct w:val="0"/>
              <w:spacing w:before="0" w:line="84" w:lineRule="exact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19,144.13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36BF8" w14:textId="77777777" w:rsidR="00000000" w:rsidRDefault="00000000">
            <w:pPr>
              <w:pStyle w:val="TableParagraph"/>
              <w:kinsoku w:val="0"/>
              <w:overflowPunct w:val="0"/>
              <w:spacing w:before="0" w:line="84" w:lineRule="exact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07E83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3BFAE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Bienes de Uso y Consumo Diverso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D72BD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1,459.10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7B885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2882F1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601BC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Básicos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D6828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23,212.06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19EB8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7BB71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580DF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Mantenimiento y Reparación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DB0FF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12,849.19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BF323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4E37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B5E21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Comerciales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6C9E5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21,767.92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C089F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A6CD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698AA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Otros Servicios y Arrendamientos Diversos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BA11A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96,948.82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3924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1B806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F67C9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Arrendamientos y Derechos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D4883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1,440.00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38FCC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7AA90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9B4E4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Pasajes y Viáticos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D47A0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4,476.26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192D4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044B96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0B585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Servicios Técnicos y Profesionales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08DA7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5,325.48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70D72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4465F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1F58C" w14:textId="77777777" w:rsidR="00000000" w:rsidRDefault="00000000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en Bienes Capitalizables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5DA7F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4,602.25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BFD6C" w14:textId="77777777" w:rsidR="00000000" w:rsidRDefault="00000000">
            <w:pPr>
              <w:pStyle w:val="TableParagraph"/>
              <w:kinsoku w:val="0"/>
              <w:overflowPunct w:val="0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104560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B4D13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Maquinaria, Equipo y Mobiliario Diverso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8A273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4,602.25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CF9BA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45B6A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82D3E" w14:textId="77777777" w:rsidR="00000000" w:rsidRDefault="00000000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Financieros y Otros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C84ED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1,956.76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47D64" w14:textId="77777777" w:rsidR="00000000" w:rsidRDefault="00000000">
            <w:pPr>
              <w:pStyle w:val="TableParagraph"/>
              <w:kinsoku w:val="0"/>
              <w:overflowPunct w:val="0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689E17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1DAD7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Primas y Gastos por Seguros y Comisiones Bancarias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554BB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04FB0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6CBC50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F36CA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Impuestos, Tasas y Derechos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5A7DE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1,956.76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5CA3C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5D7A5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42BEE" w14:textId="77777777" w:rsidR="00000000" w:rsidRDefault="00000000">
            <w:pPr>
              <w:pStyle w:val="TableParagraph"/>
              <w:kinsoku w:val="0"/>
              <w:overflowPunct w:val="0"/>
              <w:ind w:left="3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Gastos de Actualizaciones y Ajustes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5F524" w14:textId="77777777" w:rsidR="00000000" w:rsidRDefault="00000000">
            <w:pPr>
              <w:pStyle w:val="TableParagraph"/>
              <w:kinsoku w:val="0"/>
              <w:overflowPunct w:val="0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31.91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A6250" w14:textId="77777777" w:rsidR="00000000" w:rsidRDefault="00000000">
            <w:pPr>
              <w:pStyle w:val="TableParagraph"/>
              <w:kinsoku w:val="0"/>
              <w:overflowPunct w:val="0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582F5A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3481" w:type="dxa"/>
            <w:tcBorders>
              <w:top w:val="none" w:sz="6" w:space="0" w:color="auto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387BD6F1" w14:textId="77777777" w:rsidR="00000000" w:rsidRDefault="00000000">
            <w:pPr>
              <w:pStyle w:val="TableParagraph"/>
              <w:kinsoku w:val="0"/>
              <w:overflowPunct w:val="0"/>
              <w:ind w:left="145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Ajustes de Ejercicios Anteriores</w:t>
            </w: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1B40C" w14:textId="77777777" w:rsidR="00000000" w:rsidRDefault="00000000">
            <w:pPr>
              <w:pStyle w:val="TableParagraph"/>
              <w:kinsoku w:val="0"/>
              <w:overflowPunct w:val="0"/>
              <w:ind w:right="5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31.91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4D154" w14:textId="77777777" w:rsidR="00000000" w:rsidRDefault="00000000">
            <w:pPr>
              <w:pStyle w:val="TableParagraph"/>
              <w:kinsoku w:val="0"/>
              <w:overflowPunct w:val="0"/>
              <w:ind w:left="58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</w:tr>
      <w:tr w:rsidR="00000000" w14:paraId="79D1AA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A59E8" w14:textId="77777777" w:rsidR="00000000" w:rsidRDefault="00000000">
            <w:pPr>
              <w:pStyle w:val="TableParagraph"/>
              <w:kinsoku w:val="0"/>
              <w:overflowPunct w:val="0"/>
              <w:spacing w:before="2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SUB TOTAL GASTOS</w:t>
            </w:r>
          </w:p>
        </w:tc>
        <w:tc>
          <w:tcPr>
            <w:tcW w:w="197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4147F4FE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1,058,345.69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E9AB4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4E29B7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481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7B860846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857D8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EE165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144EBB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8C59" w14:textId="77777777" w:rsidR="00000000" w:rsidRDefault="00000000">
            <w:pPr>
              <w:pStyle w:val="TableParagraph"/>
              <w:kinsoku w:val="0"/>
              <w:overflowPunct w:val="0"/>
              <w:spacing w:before="2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RESULTADO DEL EJERCICIO</w:t>
            </w:r>
          </w:p>
        </w:tc>
        <w:tc>
          <w:tcPr>
            <w:tcW w:w="197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5FF4FA43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54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1,099,760.99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1C490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  <w:tr w:rsidR="00000000" w14:paraId="1F2193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481" w:type="dxa"/>
            <w:tcBorders>
              <w:top w:val="single" w:sz="2" w:space="0" w:color="000000"/>
              <w:left w:val="none" w:sz="6" w:space="0" w:color="auto"/>
              <w:bottom w:val="single" w:sz="2" w:space="0" w:color="000000"/>
              <w:right w:val="none" w:sz="6" w:space="0" w:color="auto"/>
            </w:tcBorders>
          </w:tcPr>
          <w:p w14:paraId="2B7DF800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FE16F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8131B" w14:textId="77777777" w:rsidR="00000000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653F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95065" w14:textId="77777777" w:rsidR="00000000" w:rsidRDefault="00000000">
            <w:pPr>
              <w:pStyle w:val="TableParagraph"/>
              <w:kinsoku w:val="0"/>
              <w:overflowPunct w:val="0"/>
              <w:spacing w:before="2"/>
              <w:ind w:left="1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TOTAL DE GASTOS DE GESTION</w:t>
            </w:r>
          </w:p>
        </w:tc>
        <w:tc>
          <w:tcPr>
            <w:tcW w:w="1973" w:type="dxa"/>
            <w:tcBorders>
              <w:top w:val="none" w:sz="6" w:space="0" w:color="auto"/>
              <w:left w:val="single" w:sz="2" w:space="0" w:color="000000"/>
              <w:bottom w:val="none" w:sz="6" w:space="0" w:color="auto"/>
              <w:right w:val="none" w:sz="6" w:space="0" w:color="auto"/>
            </w:tcBorders>
          </w:tcPr>
          <w:p w14:paraId="59FE196B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right="56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2,158,106.68</w:t>
            </w:r>
          </w:p>
        </w:tc>
        <w:tc>
          <w:tcPr>
            <w:tcW w:w="737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1F8D7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left="54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</w:tr>
    </w:tbl>
    <w:p w14:paraId="7D4B9D21" w14:textId="77777777" w:rsidR="00000000" w:rsidRDefault="00000000">
      <w:pPr>
        <w:rPr>
          <w:rFonts w:ascii="Times New Roman" w:hAnsi="Times New Roman" w:cs="Times New Roman"/>
        </w:rPr>
        <w:sectPr w:rsidR="00000000">
          <w:type w:val="continuous"/>
          <w:pgSz w:w="15840" w:h="12240" w:orient="landscape"/>
          <w:pgMar w:top="2020" w:right="2260" w:bottom="280" w:left="260" w:header="720" w:footer="720" w:gutter="0"/>
          <w:cols w:space="720" w:equalWidth="0">
            <w:col w:w="13320"/>
          </w:cols>
          <w:noEndnote/>
        </w:sectPr>
      </w:pPr>
      <w:r>
        <w:rPr>
          <w:noProof/>
        </w:rPr>
        <w:pict w14:anchorId="69D6201F">
          <v:shape id="_x0000_s2091" style="position:absolute;margin-left:354.6pt;margin-top:316.7pt;width:173.4pt;height:1pt;z-index:-2;mso-position-horizontal-relative:page;mso-position-vertical-relative:page" coordsize="3468,20" o:allowincell="f" path="m,hhl3467,e" filled="f" strokeweight=".04231mm">
            <v:path arrowok="t"/>
            <w10:wrap anchorx="page" anchory="page"/>
          </v:shape>
        </w:pict>
      </w:r>
      <w:r>
        <w:rPr>
          <w:noProof/>
        </w:rPr>
        <w:pict w14:anchorId="569B349B">
          <v:shape id="_x0000_s2092" style="position:absolute;margin-left:354.7pt;margin-top:324.25pt;width:173.3pt;height:1pt;z-index:-1;mso-position-horizontal-relative:page;mso-position-vertical-relative:page" coordsize="3466,20" o:allowincell="f" path="m,hhl3465,e" filled="f" strokeweight=".04231mm">
            <v:path arrowok="t"/>
            <w10:wrap anchorx="page" anchory="page"/>
          </v:shape>
        </w:pict>
      </w:r>
    </w:p>
    <w:p w14:paraId="58D7F532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6FE662E4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746CBBF6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0A73C561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1667DB34" w14:textId="77777777" w:rsidR="00000000" w:rsidRDefault="00000000">
      <w:pPr>
        <w:pStyle w:val="Textoindependiente"/>
        <w:kinsoku w:val="0"/>
        <w:overflowPunct w:val="0"/>
        <w:rPr>
          <w:sz w:val="20"/>
          <w:szCs w:val="20"/>
        </w:rPr>
      </w:pPr>
    </w:p>
    <w:p w14:paraId="29511FE0" w14:textId="77777777" w:rsidR="00000000" w:rsidRDefault="00000000">
      <w:pPr>
        <w:pStyle w:val="Textoindependiente"/>
        <w:kinsoku w:val="0"/>
        <w:overflowPunct w:val="0"/>
        <w:spacing w:before="10"/>
        <w:rPr>
          <w:sz w:val="18"/>
          <w:szCs w:val="18"/>
        </w:rPr>
      </w:pPr>
    </w:p>
    <w:p w14:paraId="2840A0E1" w14:textId="77777777" w:rsidR="00000000" w:rsidRDefault="00000000">
      <w:pPr>
        <w:pStyle w:val="Textoindependiente"/>
        <w:tabs>
          <w:tab w:val="left" w:pos="3982"/>
          <w:tab w:val="left" w:pos="8243"/>
          <w:tab w:val="left" w:pos="10822"/>
        </w:tabs>
        <w:kinsoku w:val="0"/>
        <w:overflowPunct w:val="0"/>
        <w:spacing w:before="96" w:line="215" w:lineRule="exact"/>
        <w:ind w:left="1403"/>
        <w:rPr>
          <w:rFonts w:ascii="Times New Roman" w:hAnsi="Times New Roman" w:cs="Times New Roman"/>
          <w:b w:val="0"/>
          <w:bCs w:val="0"/>
          <w:w w:val="99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thick"/>
        </w:rPr>
        <w:tab/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F.</w:t>
      </w:r>
      <w:r>
        <w:rPr>
          <w:rFonts w:ascii="Times New Roman" w:hAnsi="Times New Roman" w:cs="Times New Roman"/>
          <w:b w:val="0"/>
          <w:bCs w:val="0"/>
          <w:spacing w:val="15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w w:val="99"/>
          <w:sz w:val="20"/>
          <w:szCs w:val="2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u w:val="thick"/>
        </w:rPr>
        <w:tab/>
      </w:r>
    </w:p>
    <w:p w14:paraId="52689CAC" w14:textId="77777777" w:rsidR="00F15E7F" w:rsidRDefault="00000000">
      <w:pPr>
        <w:pStyle w:val="Textoindependiente"/>
        <w:tabs>
          <w:tab w:val="left" w:pos="9003"/>
        </w:tabs>
        <w:kinsoku w:val="0"/>
        <w:overflowPunct w:val="0"/>
        <w:spacing w:line="237" w:lineRule="exact"/>
        <w:ind w:left="2355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JEFE</w:t>
      </w:r>
      <w:r>
        <w:rPr>
          <w:rFonts w:ascii="Book Antiqua" w:hAnsi="Book Antiqua" w:cs="Book Antiqua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UFI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>CONTADOR</w:t>
      </w:r>
    </w:p>
    <w:sectPr w:rsidR="00F15E7F">
      <w:pgSz w:w="15840" w:h="12240" w:orient="landscape"/>
      <w:pgMar w:top="2020" w:right="2260" w:bottom="280" w:left="440" w:header="389" w:footer="0" w:gutter="0"/>
      <w:cols w:space="720" w:equalWidth="0">
        <w:col w:w="13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83DE" w14:textId="77777777" w:rsidR="00F15E7F" w:rsidRDefault="00F15E7F">
      <w:r>
        <w:separator/>
      </w:r>
    </w:p>
  </w:endnote>
  <w:endnote w:type="continuationSeparator" w:id="0">
    <w:p w14:paraId="4CFAE013" w14:textId="77777777" w:rsidR="00F15E7F" w:rsidRDefault="00F1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F0D5" w14:textId="77777777" w:rsidR="00F15E7F" w:rsidRDefault="00F15E7F">
      <w:r>
        <w:separator/>
      </w:r>
    </w:p>
  </w:footnote>
  <w:footnote w:type="continuationSeparator" w:id="0">
    <w:p w14:paraId="0177AA29" w14:textId="77777777" w:rsidR="00F15E7F" w:rsidRDefault="00F1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30D1" w14:textId="77777777" w:rsidR="00000000" w:rsidRDefault="0000000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1B6A4B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3.5pt;margin-top:18.45pt;width:52.65pt;height:26pt;z-index:-3;mso-position-horizontal-relative:page;mso-position-vertical-relative:page" o:allowincell="f" filled="f" stroked="f">
          <v:textbox inset="0,0,0,0">
            <w:txbxContent>
              <w:p w14:paraId="35DF143B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4" w:right="4"/>
                  <w:jc w:val="center"/>
                </w:pPr>
                <w:r>
                  <w:t>09/06/2022</w:t>
                </w:r>
              </w:p>
              <w:p w14:paraId="4A17E324" w14:textId="77777777" w:rsidR="00000000" w:rsidRDefault="00000000">
                <w:pPr>
                  <w:pStyle w:val="Textoindependiente"/>
                  <w:kinsoku w:val="0"/>
                  <w:overflowPunct w:val="0"/>
                  <w:spacing w:before="92"/>
                  <w:ind w:left="116" w:right="4"/>
                  <w:jc w:val="center"/>
                </w:pPr>
                <w:r>
                  <w:t xml:space="preserve">Pag. </w:t>
                </w:r>
                <w:r>
                  <w:fldChar w:fldCharType="begin"/>
                </w:r>
                <w:r>
                  <w:instrText xml:space="preserve"> PAGE </w:instrText>
                </w:r>
                <w:r w:rsidR="00D12D87">
                  <w:fldChar w:fldCharType="separate"/>
                </w:r>
                <w:r w:rsidR="00D12D87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 de 2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7DFF446">
        <v:shape id="_x0000_s1026" type="#_x0000_t202" style="position:absolute;margin-left:263.95pt;margin-top:28.15pt;width:176.25pt;height:50.75pt;z-index:-2;mso-position-horizontal-relative:page;mso-position-vertical-relative:page" o:allowincell="f" filled="f" stroked="f">
          <v:textbox inset="0,0,0,0">
            <w:txbxContent>
              <w:p w14:paraId="5162B54B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 w:line="297" w:lineRule="auto"/>
                  <w:ind w:left="120" w:right="119" w:hanging="1"/>
                  <w:jc w:val="center"/>
                </w:pPr>
                <w:r>
                  <w:t>Consejo Superior de Salud Pública ESTADO DE RENDIMIENTO FINANCIERO</w:t>
                </w:r>
              </w:p>
              <w:p w14:paraId="52D1E4E6" w14:textId="77777777" w:rsidR="00000000" w:rsidRDefault="00000000">
                <w:pPr>
                  <w:pStyle w:val="Textoindependiente"/>
                  <w:kinsoku w:val="0"/>
                  <w:overflowPunct w:val="0"/>
                  <w:ind w:left="18" w:right="18"/>
                  <w:jc w:val="center"/>
                </w:pPr>
                <w:r>
                  <w:t>Del   1  de   Enero   al  31 de Mayo del 2022</w:t>
                </w:r>
              </w:p>
              <w:p w14:paraId="59471F8C" w14:textId="77777777" w:rsidR="00000000" w:rsidRDefault="00000000">
                <w:pPr>
                  <w:pStyle w:val="Textoindependiente"/>
                  <w:kinsoku w:val="0"/>
                  <w:overflowPunct w:val="0"/>
                  <w:spacing w:before="106"/>
                  <w:ind w:left="18" w:right="17"/>
                  <w:jc w:val="center"/>
                </w:pPr>
                <w: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5AAFBCB">
        <v:shape id="_x0000_s1027" type="#_x0000_t202" style="position:absolute;margin-left:26pt;margin-top:90.45pt;width:53.5pt;height:11.75pt;z-index:-1;mso-position-horizontal-relative:page;mso-position-vertical-relative:page" o:allowincell="f" filled="f" stroked="f">
          <v:textbox inset="0,0,0,0">
            <w:txbxContent>
              <w:p w14:paraId="3B3336B4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</w:pPr>
                <w:r>
                  <w:t>Institucional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D87"/>
    <w:rsid w:val="00D12D87"/>
    <w:rsid w:val="00F1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3"/>
    <o:shapelayout v:ext="edit">
      <o:idmap v:ext="edit" data="2"/>
    </o:shapelayout>
  </w:shapeDefaults>
  <w:decimalSymbol w:val="."/>
  <w:listSeparator w:val=","/>
  <w14:docId w14:val="1B4E3310"/>
  <w14:defaultImageDpi w14:val="0"/>
  <w15:docId w15:val="{703C77B6-378F-47B5-BDEB-89A6A400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2022-07-19T15:52:00Z</dcterms:created>
  <dcterms:modified xsi:type="dcterms:W3CDTF">2022-07-19T15:52:00Z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