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FC" w:rsidRDefault="008B34FC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784"/>
        <w:gridCol w:w="1867"/>
        <w:gridCol w:w="1910"/>
      </w:tblGrid>
      <w:tr w:rsidR="008B34FC">
        <w:trPr>
          <w:trHeight w:hRule="exact" w:val="223"/>
        </w:trPr>
        <w:tc>
          <w:tcPr>
            <w:tcW w:w="5336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left="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784" w:type="dxa"/>
            <w:tcBorders>
              <w:left w:val="single" w:sz="3" w:space="0" w:color="E3E3E3"/>
              <w:right w:val="single" w:sz="3" w:space="0" w:color="686868"/>
            </w:tcBorders>
          </w:tcPr>
          <w:p w:rsidR="008B34FC" w:rsidRDefault="008B34FC"/>
        </w:tc>
        <w:tc>
          <w:tcPr>
            <w:tcW w:w="1867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8B34FC">
        <w:trPr>
          <w:trHeight w:hRule="exact" w:val="299"/>
        </w:trPr>
        <w:tc>
          <w:tcPr>
            <w:tcW w:w="5336" w:type="dxa"/>
            <w:tcBorders>
              <w:top w:val="single" w:sz="3" w:space="0" w:color="E3E3E3"/>
            </w:tcBorders>
          </w:tcPr>
          <w:p w:rsidR="008B34FC" w:rsidRDefault="0054400C">
            <w:pPr>
              <w:pStyle w:val="TableParagraph"/>
              <w:spacing w:before="58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Fondos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  <w:tcBorders>
              <w:top w:val="single" w:sz="3" w:space="0" w:color="E3E3E3"/>
            </w:tcBorders>
          </w:tcPr>
          <w:p w:rsidR="008B34FC" w:rsidRDefault="008B34FC"/>
        </w:tc>
        <w:tc>
          <w:tcPr>
            <w:tcW w:w="1910" w:type="dxa"/>
            <w:tcBorders>
              <w:top w:val="single" w:sz="3" w:space="0" w:color="E3E3E3"/>
            </w:tcBorders>
          </w:tcPr>
          <w:p w:rsidR="008B34FC" w:rsidRDefault="0054400C">
            <w:pPr>
              <w:pStyle w:val="TableParagraph"/>
              <w:spacing w:before="58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175,916.24</w:t>
            </w:r>
          </w:p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175,916.23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Bancos Comerciales M/D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174,237.89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Banco Comerciales M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174,237.89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Fondos Depósitos en Tesoro Público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1,678.34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Fondos en Depósitos en Tesoro Público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1,678.34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Anticipos de Fondos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0.01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Anticipos a Empleados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0.01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Anticipos Tesoreria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Deudores Monetarios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Financieras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8B34FC"/>
        </w:tc>
        <w:tc>
          <w:tcPr>
            <w:tcW w:w="1910" w:type="dxa"/>
          </w:tcPr>
          <w:p w:rsidR="008B34FC" w:rsidRDefault="0054400C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643,246.44</w:t>
            </w:r>
          </w:p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Temporales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625,000.00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Depósitos a Plazo en el Sector Financiero en el Interior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625,000.00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Depósitos a Plazo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625,000.00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Deudores Financieros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15,876.19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Deudores Monetarios por Percibir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15,876.19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DMP x D.M. x Ingresos Financieros y Otros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2,909.92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DMP x D.M. x Transferencias Corrientes Recibidas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12,966.27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Intangibles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2,370.25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Derechos de Propiedad Intangible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4,576.50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Derechos de Propiedad Intelectual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4,576.50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Amortizaciones Acumuladas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(2,206.25)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Amortizaciones Acumuladas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(2,206.25)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Existencias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8B34FC"/>
        </w:tc>
        <w:tc>
          <w:tcPr>
            <w:tcW w:w="1910" w:type="dxa"/>
          </w:tcPr>
          <w:p w:rsidR="008B34FC" w:rsidRDefault="0054400C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72,001.92</w:t>
            </w:r>
          </w:p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Existencias Institucionales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72,001.92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Productos Alimenticios Agropecuarios y Forestales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1,047.36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Productos Alimenticios para Personas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1,043.10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Productos Agropecuarios y Forestales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4.26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Productos Textiles y Vestuarios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59.61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Productos Textiles y Vestuarios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59.61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Materiales de  Oficina, Productos de Papel e Impresos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6,617.74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Productos de Papel y Cartón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4,402.04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Materiales de Oficina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2,215.70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Productos de Cuero y Caucho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22,503.56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Productos de Cuero y Caucho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22,503.56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Productos Químicos, Combustibles y Lubricantes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23,736.18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Productos Químicos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1,506.18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Combustibles y Lubricantes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22,230.00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Minerales y Productos Derivados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191.19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Minerales Metálicos y Productos Derivados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191.19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Materiales de Uso o Consumo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17,597.44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Materiales Informáticos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17,597.44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Bienes de Uso y Consumo Diversos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248.84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Herramientas, Repuestos y Accesorios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127.10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3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Bienes de Uso y Consumo Diversos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121.74</w:t>
            </w:r>
          </w:p>
        </w:tc>
        <w:tc>
          <w:tcPr>
            <w:tcW w:w="1910" w:type="dxa"/>
          </w:tcPr>
          <w:p w:rsidR="008B34FC" w:rsidRDefault="008B34FC"/>
        </w:tc>
      </w:tr>
    </w:tbl>
    <w:p w:rsidR="008B34FC" w:rsidRDefault="008B34FC">
      <w:pPr>
        <w:sectPr w:rsidR="008B34FC">
          <w:headerReference w:type="default" r:id="rId6"/>
          <w:type w:val="continuous"/>
          <w:pgSz w:w="12240" w:h="15840"/>
          <w:pgMar w:top="1800" w:right="620" w:bottom="280" w:left="340" w:header="478" w:footer="720" w:gutter="0"/>
          <w:pgNumType w:start="1"/>
          <w:cols w:space="720"/>
        </w:sect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784"/>
        <w:gridCol w:w="1867"/>
        <w:gridCol w:w="1910"/>
      </w:tblGrid>
      <w:tr w:rsidR="008B34FC">
        <w:trPr>
          <w:trHeight w:hRule="exact" w:val="223"/>
        </w:trPr>
        <w:tc>
          <w:tcPr>
            <w:tcW w:w="5336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left="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784" w:type="dxa"/>
            <w:tcBorders>
              <w:left w:val="single" w:sz="3" w:space="0" w:color="E3E3E3"/>
              <w:right w:val="single" w:sz="3" w:space="0" w:color="686868"/>
            </w:tcBorders>
          </w:tcPr>
          <w:p w:rsidR="008B34FC" w:rsidRDefault="008B34FC"/>
        </w:tc>
        <w:tc>
          <w:tcPr>
            <w:tcW w:w="1867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8B34FC">
        <w:trPr>
          <w:trHeight w:hRule="exact" w:val="568"/>
        </w:trPr>
        <w:tc>
          <w:tcPr>
            <w:tcW w:w="5336" w:type="dxa"/>
            <w:tcBorders>
              <w:top w:val="single" w:sz="3" w:space="0" w:color="E3E3E3"/>
            </w:tcBorders>
          </w:tcPr>
          <w:p w:rsidR="008B34FC" w:rsidRPr="00A55274" w:rsidRDefault="0054400C">
            <w:pPr>
              <w:pStyle w:val="TableParagraph"/>
              <w:spacing w:before="58" w:line="333" w:lineRule="auto"/>
              <w:ind w:left="172" w:right="2929" w:hanging="144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Inversiones en Bienes de Uso Bienes Depreciables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  <w:tcBorders>
              <w:top w:val="single" w:sz="3" w:space="0" w:color="E3E3E3"/>
            </w:tcBorders>
          </w:tcPr>
          <w:p w:rsidR="008B34FC" w:rsidRPr="00A55274" w:rsidRDefault="008B34FC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es-SV"/>
              </w:rPr>
            </w:pPr>
          </w:p>
          <w:p w:rsidR="008B34FC" w:rsidRDefault="0054400C">
            <w:pPr>
              <w:pStyle w:val="TableParagraph"/>
              <w:spacing w:before="120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1,084,115.83</w:t>
            </w:r>
          </w:p>
        </w:tc>
        <w:tc>
          <w:tcPr>
            <w:tcW w:w="1910" w:type="dxa"/>
            <w:tcBorders>
              <w:top w:val="single" w:sz="3" w:space="0" w:color="E3E3E3"/>
            </w:tcBorders>
          </w:tcPr>
          <w:p w:rsidR="008B34FC" w:rsidRDefault="0054400C">
            <w:pPr>
              <w:pStyle w:val="TableParagraph"/>
              <w:spacing w:before="58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1,677,960.06</w:t>
            </w:r>
          </w:p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 Inmuebles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1,424,164.67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Edificios e Instalaciones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1,424,164.67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Maquinaria y Equipo de Producción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16,344.32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Maquinarias y Equipos de Producción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16,344.32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Equipo de Transporte, Tracción y Elevación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224,215.58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Vehículos de Transporte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224,215.58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Maquinaria, Equipo y Mobiliario Diverso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438,386.58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Mobiliarios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26,092.82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Maquinarias y Equipos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108,896.22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Maquinaria y Equipo de Producción para Apoyo Institucional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2,546.68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Equipos Informáticos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282,139.55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Herramientas y Repuestos Principales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847.50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Bienes Muebles Diversos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17,863.81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Depreciación Acumulada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(1,018,995.32)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Bienes Inmuebles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(542,220.43)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Maquinaria y Equipo de Producción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(7,129.26)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EQUIPO DE TRANSPORTE, TRACCION Y ELEVACION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(164,448.52)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MAQUINARIA,EQUIPO Y MOBILIARIO DIVERSO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(305,197.11)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 no Depreciables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593,844.23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 Inmuebles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592,552.80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Terrenos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592,552.80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Obras de Arte, Libros y Colecciones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1,291.43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99"/>
        </w:trPr>
        <w:tc>
          <w:tcPr>
            <w:tcW w:w="5336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Obras de Arte y Culturales</w:t>
            </w:r>
          </w:p>
        </w:tc>
        <w:tc>
          <w:tcPr>
            <w:tcW w:w="784" w:type="dxa"/>
          </w:tcPr>
          <w:p w:rsidR="008B34FC" w:rsidRPr="00A55274" w:rsidRDefault="008B34FC">
            <w:pPr>
              <w:rPr>
                <w:lang w:val="es-SV"/>
              </w:rPr>
            </w:pP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1,291.43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83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8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RECURSOS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8B34FC"/>
        </w:tc>
        <w:tc>
          <w:tcPr>
            <w:tcW w:w="1910" w:type="dxa"/>
          </w:tcPr>
          <w:p w:rsidR="008B34FC" w:rsidRDefault="0054400C">
            <w:pPr>
              <w:pStyle w:val="TableParagraph"/>
              <w:spacing w:before="61"/>
              <w:ind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2,569,124.66</w:t>
            </w:r>
          </w:p>
        </w:tc>
      </w:tr>
    </w:tbl>
    <w:p w:rsidR="008B34FC" w:rsidRDefault="008B34FC">
      <w:pPr>
        <w:rPr>
          <w:sz w:val="16"/>
        </w:rPr>
        <w:sectPr w:rsidR="008B34FC">
          <w:pgSz w:w="12240" w:h="15840"/>
          <w:pgMar w:top="1800" w:right="620" w:bottom="280" w:left="340" w:header="478" w:footer="0" w:gutter="0"/>
          <w:cols w:space="720"/>
        </w:sectPr>
      </w:pPr>
    </w:p>
    <w:p w:rsidR="008B34FC" w:rsidRDefault="00A55274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5032872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1769745</wp:posOffset>
                </wp:positionV>
                <wp:extent cx="3409315" cy="163830"/>
                <wp:effectExtent l="9525" t="7620" r="10160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315" cy="163830"/>
                          <a:chOff x="1260" y="2787"/>
                          <a:chExt cx="5369" cy="258"/>
                        </a:xfrm>
                      </wpg:grpSpPr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9" y="2820"/>
                            <a:ext cx="5309" cy="19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1264" y="2791"/>
                            <a:ext cx="5361" cy="250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5361"/>
                              <a:gd name="T2" fmla="+- 0 2791 2791"/>
                              <a:gd name="T3" fmla="*/ 2791 h 250"/>
                              <a:gd name="T4" fmla="+- 0 1264 1264"/>
                              <a:gd name="T5" fmla="*/ T4 w 5361"/>
                              <a:gd name="T6" fmla="+- 0 3041 2791"/>
                              <a:gd name="T7" fmla="*/ 3041 h 250"/>
                              <a:gd name="T8" fmla="+- 0 1267 1264"/>
                              <a:gd name="T9" fmla="*/ T8 w 5361"/>
                              <a:gd name="T10" fmla="+- 0 2795 2791"/>
                              <a:gd name="T11" fmla="*/ 2795 h 250"/>
                              <a:gd name="T12" fmla="+- 0 6624 1264"/>
                              <a:gd name="T13" fmla="*/ T12 w 5361"/>
                              <a:gd name="T14" fmla="+- 0 2795 2791"/>
                              <a:gd name="T15" fmla="*/ 279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61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  <a:moveTo>
                                  <a:pt x="3" y="4"/>
                                </a:moveTo>
                                <a:lnTo>
                                  <a:pt x="5360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1267" y="2798"/>
                            <a:ext cx="5357" cy="239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5357"/>
                              <a:gd name="T2" fmla="+- 0 3037 2798"/>
                              <a:gd name="T3" fmla="*/ 3037 h 239"/>
                              <a:gd name="T4" fmla="+- 0 6624 1267"/>
                              <a:gd name="T5" fmla="*/ T4 w 5357"/>
                              <a:gd name="T6" fmla="+- 0 3037 2798"/>
                              <a:gd name="T7" fmla="*/ 3037 h 239"/>
                              <a:gd name="T8" fmla="+- 0 6620 1267"/>
                              <a:gd name="T9" fmla="*/ T8 w 5357"/>
                              <a:gd name="T10" fmla="+- 0 2798 2798"/>
                              <a:gd name="T11" fmla="*/ 2798 h 239"/>
                              <a:gd name="T12" fmla="+- 0 6620 1267"/>
                              <a:gd name="T13" fmla="*/ T12 w 5357"/>
                              <a:gd name="T14" fmla="+- 0 3034 2798"/>
                              <a:gd name="T15" fmla="*/ 3034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57" h="239">
                                <a:moveTo>
                                  <a:pt x="0" y="239"/>
                                </a:moveTo>
                                <a:lnTo>
                                  <a:pt x="5357" y="239"/>
                                </a:lnTo>
                                <a:moveTo>
                                  <a:pt x="5353" y="0"/>
                                </a:moveTo>
                                <a:lnTo>
                                  <a:pt x="5353" y="23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5F5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1271" y="2798"/>
                            <a:ext cx="5346" cy="236"/>
                          </a:xfrm>
                          <a:custGeom>
                            <a:avLst/>
                            <a:gdLst>
                              <a:gd name="T0" fmla="+- 0 1271 1271"/>
                              <a:gd name="T1" fmla="*/ T0 w 5346"/>
                              <a:gd name="T2" fmla="+- 0 2798 2798"/>
                              <a:gd name="T3" fmla="*/ 2798 h 236"/>
                              <a:gd name="T4" fmla="+- 0 1271 1271"/>
                              <a:gd name="T5" fmla="*/ T4 w 5346"/>
                              <a:gd name="T6" fmla="+- 0 3034 2798"/>
                              <a:gd name="T7" fmla="*/ 3034 h 236"/>
                              <a:gd name="T8" fmla="+- 0 1274 1271"/>
                              <a:gd name="T9" fmla="*/ T8 w 5346"/>
                              <a:gd name="T10" fmla="+- 0 2802 2798"/>
                              <a:gd name="T11" fmla="*/ 2802 h 236"/>
                              <a:gd name="T12" fmla="+- 0 6617 1271"/>
                              <a:gd name="T13" fmla="*/ T12 w 5346"/>
                              <a:gd name="T14" fmla="+- 0 2802 2798"/>
                              <a:gd name="T15" fmla="*/ 280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46" h="236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  <a:moveTo>
                                  <a:pt x="3" y="4"/>
                                </a:moveTo>
                                <a:lnTo>
                                  <a:pt x="5346" y="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D8D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1274" y="2806"/>
                            <a:ext cx="5343" cy="225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5343"/>
                              <a:gd name="T2" fmla="+- 0 3030 2806"/>
                              <a:gd name="T3" fmla="*/ 3030 h 225"/>
                              <a:gd name="T4" fmla="+- 0 6617 1274"/>
                              <a:gd name="T5" fmla="*/ T4 w 5343"/>
                              <a:gd name="T6" fmla="+- 0 3030 2806"/>
                              <a:gd name="T7" fmla="*/ 3030 h 225"/>
                              <a:gd name="T8" fmla="+- 0 6613 1274"/>
                              <a:gd name="T9" fmla="*/ T8 w 5343"/>
                              <a:gd name="T10" fmla="+- 0 2806 2806"/>
                              <a:gd name="T11" fmla="*/ 2806 h 225"/>
                              <a:gd name="T12" fmla="+- 0 6613 1274"/>
                              <a:gd name="T13" fmla="*/ T12 w 5343"/>
                              <a:gd name="T14" fmla="+- 0 3026 2806"/>
                              <a:gd name="T15" fmla="*/ 3026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43" h="225">
                                <a:moveTo>
                                  <a:pt x="0" y="224"/>
                                </a:moveTo>
                                <a:lnTo>
                                  <a:pt x="5343" y="224"/>
                                </a:lnTo>
                                <a:moveTo>
                                  <a:pt x="5339" y="0"/>
                                </a:moveTo>
                                <a:lnTo>
                                  <a:pt x="5339" y="22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1278" y="2806"/>
                            <a:ext cx="5332" cy="221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5332"/>
                              <a:gd name="T2" fmla="+- 0 2806 2806"/>
                              <a:gd name="T3" fmla="*/ 2806 h 221"/>
                              <a:gd name="T4" fmla="+- 0 1278 1278"/>
                              <a:gd name="T5" fmla="*/ T4 w 5332"/>
                              <a:gd name="T6" fmla="+- 0 3026 2806"/>
                              <a:gd name="T7" fmla="*/ 3026 h 221"/>
                              <a:gd name="T8" fmla="+- 0 1282 1278"/>
                              <a:gd name="T9" fmla="*/ T8 w 5332"/>
                              <a:gd name="T10" fmla="+- 0 2809 2806"/>
                              <a:gd name="T11" fmla="*/ 2809 h 221"/>
                              <a:gd name="T12" fmla="+- 0 6610 1278"/>
                              <a:gd name="T13" fmla="*/ T12 w 5332"/>
                              <a:gd name="T14" fmla="+- 0 2809 2806"/>
                              <a:gd name="T15" fmla="*/ 28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32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  <a:moveTo>
                                  <a:pt x="4" y="3"/>
                                </a:moveTo>
                                <a:lnTo>
                                  <a:pt x="5332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A7A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1282" y="2813"/>
                            <a:ext cx="5328" cy="210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5328"/>
                              <a:gd name="T2" fmla="+- 0 3023 2813"/>
                              <a:gd name="T3" fmla="*/ 3023 h 210"/>
                              <a:gd name="T4" fmla="+- 0 6610 1282"/>
                              <a:gd name="T5" fmla="*/ T4 w 5328"/>
                              <a:gd name="T6" fmla="+- 0 3023 2813"/>
                              <a:gd name="T7" fmla="*/ 3023 h 210"/>
                              <a:gd name="T8" fmla="+- 0 6606 1282"/>
                              <a:gd name="T9" fmla="*/ T8 w 5328"/>
                              <a:gd name="T10" fmla="+- 0 2813 2813"/>
                              <a:gd name="T11" fmla="*/ 2813 h 210"/>
                              <a:gd name="T12" fmla="+- 0 6606 1282"/>
                              <a:gd name="T13" fmla="*/ T12 w 5328"/>
                              <a:gd name="T14" fmla="+- 0 3019 2813"/>
                              <a:gd name="T15" fmla="*/ 3019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28" h="210">
                                <a:moveTo>
                                  <a:pt x="0" y="210"/>
                                </a:moveTo>
                                <a:lnTo>
                                  <a:pt x="5328" y="210"/>
                                </a:lnTo>
                                <a:moveTo>
                                  <a:pt x="5324" y="0"/>
                                </a:moveTo>
                                <a:lnTo>
                                  <a:pt x="5324" y="20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1285" y="2813"/>
                            <a:ext cx="5318" cy="207"/>
                          </a:xfrm>
                          <a:custGeom>
                            <a:avLst/>
                            <a:gdLst>
                              <a:gd name="T0" fmla="+- 0 1285 1285"/>
                              <a:gd name="T1" fmla="*/ T0 w 5318"/>
                              <a:gd name="T2" fmla="+- 0 2813 2813"/>
                              <a:gd name="T3" fmla="*/ 2813 h 207"/>
                              <a:gd name="T4" fmla="+- 0 1285 1285"/>
                              <a:gd name="T5" fmla="*/ T4 w 5318"/>
                              <a:gd name="T6" fmla="+- 0 3019 2813"/>
                              <a:gd name="T7" fmla="*/ 3019 h 207"/>
                              <a:gd name="T8" fmla="+- 0 1289 1285"/>
                              <a:gd name="T9" fmla="*/ T8 w 5318"/>
                              <a:gd name="T10" fmla="+- 0 2816 2813"/>
                              <a:gd name="T11" fmla="*/ 2816 h 207"/>
                              <a:gd name="T12" fmla="+- 0 6602 1285"/>
                              <a:gd name="T13" fmla="*/ T12 w 5318"/>
                              <a:gd name="T14" fmla="+- 0 2816 2813"/>
                              <a:gd name="T15" fmla="*/ 281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18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  <a:moveTo>
                                  <a:pt x="4" y="3"/>
                                </a:moveTo>
                                <a:lnTo>
                                  <a:pt x="5317" y="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868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E8B6B" id="Group 4" o:spid="_x0000_s1026" style="position:absolute;margin-left:63pt;margin-top:139.35pt;width:268.45pt;height:12.9pt;z-index:-29248;mso-position-horizontal-relative:page;mso-position-vertical-relative:page" coordorigin="1260,2787" coordsize="536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">
                <v:rect id="Rectangle 12" o:spid="_x0000_s1027" style="position:absolute;left:1289;top:2820;width:5309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3h8IA&#10;AADaAAAADwAAAGRycy9kb3ducmV2LnhtbESPzWoCQRCE74LvMLTgTWfVoGHjKCIk5ib+4LnZ6exu&#10;3OlZZlrdvH1GCORYVNVX1HLduUbdKcTas4HJOANFXHhbc2ngfHofvYKKgmyx8UwGfijCetXvLTG3&#10;/sEHuh+lVAnCMUcDlUibax2LihzGsW+Jk/flg0NJMpTaBnwkuGv0NMvm2mHNaaHClrYVFdfjzRnQ&#10;p3mQ6+xl9n2QON2428duX1yMGQ66zRsooU7+w3/tT2tgAc8r6Qb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/eHwgAAANoAAAAPAAAAAAAAAAAAAAAAAJgCAABkcnMvZG93&#10;bnJldi54bWxQSwUGAAAAAAQABAD1AAAAhwMAAAAA&#10;" fillcolor="silver" stroked="f"/>
                <v:shape id="AutoShape 11" o:spid="_x0000_s1028" style="position:absolute;left:1264;top:2791;width:5361;height:250;visibility:visible;mso-wrap-style:square;v-text-anchor:top" coordsize="536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KQbsA&#10;AADaAAAADwAAAGRycy9kb3ducmV2LnhtbERPSwrCMBDdC94hjOBGNK2gSDWKCoJuBH/7IRnbYjMp&#10;TdR6e7MQXD7ef7FqbSVe1PjSsYJ0lIAg1s6UnCu4XnbDGQgfkA1WjknBhzyslt3OAjPj3nyi1znk&#10;Ioawz1BBEUKdSel1QRb9yNXEkbu7xmKIsMmlafAdw20lx0kylRZLjg0F1rQtSD/OT6tgM5nc8abH&#10;7rBOL5TeNgO510el+r12PQcRqA1/8c+9Nwri1ngl3g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VcykG7AAAA2gAAAA8AAAAAAAAAAAAAAAAAmAIAAGRycy9kb3ducmV2Lnht&#10;bFBLBQYAAAAABAAEAPUAAACAAwAAAAA=&#10;" path="m,l,250m3,4r5357,e" filled="f" strokecolor="#a0a0a0" strokeweight=".36pt">
                  <v:path arrowok="t" o:connecttype="custom" o:connectlocs="0,2791;0,3041;3,2795;5360,2795" o:connectangles="0,0,0,0"/>
                </v:shape>
                <v:shape id="AutoShape 10" o:spid="_x0000_s1029" style="position:absolute;left:1267;top:2798;width:5357;height:239;visibility:visible;mso-wrap-style:square;v-text-anchor:top" coordsize="535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SQMIA&#10;AADaAAAADwAAAGRycy9kb3ducmV2LnhtbESPT4vCMBTE74LfITxhb5qqRdauUURZ8Oaf3cXrs3m2&#10;ZZuX0sS2fnsjCB6HmfkNs1h1phQN1a6wrGA8ikAQp1YXnCn4/fkefoJwHlljaZkU3MnBatnvLTDR&#10;tuUjNSefiQBhl6CC3PsqkdKlORl0I1sRB+9qa4M+yDqTusY2wE0pJ1E0kwYLDgs5VrTJKf0/3YyC&#10;w1TPznG8bZv9tdzcLn8cz6es1MegW3+B8NT5d/jV3mkFc3heC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9JAwgAAANoAAAAPAAAAAAAAAAAAAAAAAJgCAABkcnMvZG93&#10;bnJldi54bWxQSwUGAAAAAAQABAD1AAAAhwMAAAAA&#10;" path="m,239r5357,m5353,r,236e" filled="f" strokecolor="#f5f5f5" strokeweight=".36pt">
                  <v:path arrowok="t" o:connecttype="custom" o:connectlocs="0,3037;5357,3037;5353,2798;5353,3034" o:connectangles="0,0,0,0"/>
                </v:shape>
                <v:shape id="AutoShape 9" o:spid="_x0000_s1030" style="position:absolute;left:1271;top:2798;width:5346;height:236;visibility:visible;mso-wrap-style:square;v-text-anchor:top" coordsize="534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iRsQA&#10;AADbAAAADwAAAGRycy9kb3ducmV2LnhtbESPQWvCQBCF74X+h2WE3upGoUGiq2hLoYeCmFbPQ3bM&#10;BrOzaXZr0n/fOQjeZnhv3vtmtRl9q67Uxyawgdk0A0VcBdtwbeD76/15ASomZIttYDLwRxE268eH&#10;FRY2DHyga5lqJSEcCzTgUuoKrWPlyGOcho5YtHPoPSZZ+1rbHgcJ962eZ1muPTYsDQ47enVUXcpf&#10;b2Cxq45v+nO8uNNwnM9e8nxfhh9jnibjdgkq0Zju5tv1hxV8oZdfZAC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j4kbEAAAA2wAAAA8AAAAAAAAAAAAAAAAAmAIAAGRycy9k&#10;b3ducmV2LnhtbFBLBQYAAAAABAAEAPUAAACJAwAAAAA=&#10;" path="m,l,236m3,4r5343,e" filled="f" strokecolor="#8d8d8d" strokeweight=".36pt">
                  <v:path arrowok="t" o:connecttype="custom" o:connectlocs="0,2798;0,3034;3,2802;5346,2802" o:connectangles="0,0,0,0"/>
                </v:shape>
                <v:shape id="AutoShape 8" o:spid="_x0000_s1031" style="position:absolute;left:1274;top:2806;width:5343;height:225;visibility:visible;mso-wrap-style:square;v-text-anchor:top" coordsize="534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8wL4A&#10;AADbAAAADwAAAGRycy9kb3ducmV2LnhtbERPTYvCMBC9L/gfwgh7WxMFRapRRBA8Kbp78TY2Yxva&#10;TEoTa/33G0HwNo/3Oct172rRURusZw3jkQJBnHtjudDw97v7mYMIEdlg7Zk0PCnAejX4WmJm/INP&#10;1J1jIVIIhww1lDE2mZQhL8lhGPmGOHE33zqMCbaFNC0+Urir5USpmXRoOTWU2NC2pLw6350Ge61q&#10;OzUXd3p6Ne8xqOOhq7T+HvabBYhIffyI3+69SfPH8PolHS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Z/MC+AAAA2wAAAA8AAAAAAAAAAAAAAAAAmAIAAGRycy9kb3ducmV2&#10;LnhtbFBLBQYAAAAABAAEAPUAAACDAwAAAAA=&#10;" path="m,224r5343,m5339,r,220e" filled="f" strokecolor="#ececec" strokeweight=".36pt">
                  <v:path arrowok="t" o:connecttype="custom" o:connectlocs="0,3030;5343,3030;5339,2806;5339,3026" o:connectangles="0,0,0,0"/>
                </v:shape>
                <v:shape id="AutoShape 7" o:spid="_x0000_s1032" style="position:absolute;left:1278;top:2806;width:5332;height:221;visibility:visible;mso-wrap-style:square;v-text-anchor:top" coordsize="533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scsEA&#10;AADbAAAADwAAAGRycy9kb3ducmV2LnhtbERPTWvCQBC9C/0PyxS86UahItFVJNDioZfaXLwN2TEb&#10;k50Nu1uT+uu7gtDbPN7nbPej7cSNfGgcK1jMMxDEldMN1wrK7/fZGkSIyBo7x6TglwLsdy+TLeba&#10;DfxFt1OsRQrhkKMCE2OfSxkqQxbD3PXEibs4bzEm6GupPQ4p3HZymWUrabHh1GCwp8JQ1Z5+rAJ7&#10;GLj8PJdvbeGbo1m1149ifVdq+joeNiAijfFf/HQfdZq/hMcv6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XbHLBAAAA2wAAAA8AAAAAAAAAAAAAAAAAmAIAAGRycy9kb3du&#10;cmV2LnhtbFBLBQYAAAAABAAEAPUAAACGAwAAAAA=&#10;" path="m,l,220m4,3r5328,e" filled="f" strokecolor="#7a7a7a" strokeweight=".36pt">
                  <v:path arrowok="t" o:connecttype="custom" o:connectlocs="0,2806;0,3026;4,2809;5332,2809" o:connectangles="0,0,0,0"/>
                </v:shape>
                <v:shape id="AutoShape 6" o:spid="_x0000_s1033" style="position:absolute;left:1282;top:2813;width:5328;height:210;visibility:visible;mso-wrap-style:square;v-text-anchor:top" coordsize="53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/XL8A&#10;AADbAAAADwAAAGRycy9kb3ducmV2LnhtbERPTYvCMBC9L/gfwgheFk1XF5FqFFcQPbrqxdvQjE2x&#10;mYQm1vrvzcKCt3m8z1msOluLlppQOVbwNcpAEBdOV1wqOJ+2wxmIEJE11o5JwZMCrJa9jwXm2j34&#10;l9pjLEUK4ZCjAhOjz6UMhSGLYeQ8ceKurrEYE2xKqRt8pHBby3GWTaXFilODQU8bQ8XteLcKxi39&#10;eH+4zs4lXXbfRt85yk+lBv1uPQcRqYtv8b97r9P8Cfz9kg6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pz9cvwAAANsAAAAPAAAAAAAAAAAAAAAAAJgCAABkcnMvZG93bnJl&#10;di54bWxQSwUGAAAAAAQABAD1AAAAhAMAAAAA&#10;" path="m,210r5328,m5324,r,206e" filled="f" strokecolor="#e3e3e3" strokeweight=".36pt">
                  <v:path arrowok="t" o:connecttype="custom" o:connectlocs="0,3023;5328,3023;5324,2813;5324,3019" o:connectangles="0,0,0,0"/>
                </v:shape>
                <v:shape id="AutoShape 5" o:spid="_x0000_s1034" style="position:absolute;left:1285;top:2813;width:5318;height:207;visibility:visible;mso-wrap-style:square;v-text-anchor:top" coordsize="5318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fXcAA&#10;AADbAAAADwAAAGRycy9kb3ducmV2LnhtbERPS4vCMBC+C/6HMIIX0VSRRatRRFlY2JNP8DYmY1ts&#10;Jt0mq91/bxYEb/PxPWe+bGwp7lT7wrGC4SABQaydKThTcNh/9icgfEA2WDomBX/kYblot+aYGvfg&#10;Ld13IRMxhH2KCvIQqlRKr3Oy6AeuIo7c1dUWQ4R1Jk2NjxhuSzlKkg9pseDYkGNF65z0bfdrFZix&#10;3my+z9PjtJfx5agZf04JKtXtNKsZiEBNeItf7i8T54/h/5d4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efXcAAAADbAAAADwAAAAAAAAAAAAAAAACYAgAAZHJzL2Rvd25y&#10;ZXYueG1sUEsFBgAAAAAEAAQA9QAAAIUDAAAAAA==&#10;" path="m,l,206m4,3r5313,e" filled="f" strokecolor="#686868" strokeweight=".36pt">
                  <v:path arrowok="t" o:connecttype="custom" o:connectlocs="0,2813;0,3019;4,2816;5317,2816" o:connectangles="0,0,0,0"/>
                </v:shape>
                <w10:wrap anchorx="page" anchory="page"/>
              </v:group>
            </w:pict>
          </mc:Fallback>
        </mc:AlternateContent>
      </w: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9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867"/>
        <w:gridCol w:w="1910"/>
      </w:tblGrid>
      <w:tr w:rsidR="008B34FC">
        <w:trPr>
          <w:trHeight w:hRule="exact" w:val="223"/>
        </w:trPr>
        <w:tc>
          <w:tcPr>
            <w:tcW w:w="6120" w:type="dxa"/>
            <w:tcBorders>
              <w:right w:val="single" w:sz="3" w:space="0" w:color="686868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29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1867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8B34FC">
        <w:trPr>
          <w:trHeight w:hRule="exact" w:val="29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7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Deuda Corriente</w:t>
            </w:r>
          </w:p>
        </w:tc>
        <w:tc>
          <w:tcPr>
            <w:tcW w:w="1867" w:type="dxa"/>
            <w:tcBorders>
              <w:top w:val="single" w:sz="3" w:space="0" w:color="E3E3E3"/>
            </w:tcBorders>
          </w:tcPr>
          <w:p w:rsidR="008B34FC" w:rsidRDefault="008B34FC"/>
        </w:tc>
        <w:tc>
          <w:tcPr>
            <w:tcW w:w="1910" w:type="dxa"/>
            <w:tcBorders>
              <w:top w:val="single" w:sz="3" w:space="0" w:color="E3E3E3"/>
            </w:tcBorders>
          </w:tcPr>
          <w:p w:rsidR="008B34FC" w:rsidRDefault="0054400C">
            <w:pPr>
              <w:pStyle w:val="TableParagraph"/>
              <w:spacing w:before="58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122,060.86</w:t>
            </w:r>
          </w:p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Depósitos de Terceros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122,060.86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Depósitos Ajenos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97,283.51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EMBARGOS JUDICIALES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144.72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Anualidades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104.09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Pr="00A55274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Fondos en Administración/Comité Nacional de Ética Para la Investigación en Sal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95,033.36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Embargos Judiciales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2,001.34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Depósitos Retenciones Fiscales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24,218.40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Tesoro Público (DGT)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24,218.40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Anticipo de Impuesto Retenido IVA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558.95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Tesoro Publico (DGT)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558.95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Acreedores Monetarios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 de Terceros</w:t>
            </w:r>
          </w:p>
        </w:tc>
        <w:tc>
          <w:tcPr>
            <w:tcW w:w="1867" w:type="dxa"/>
          </w:tcPr>
          <w:p w:rsidR="008B34FC" w:rsidRDefault="008B34FC"/>
        </w:tc>
        <w:tc>
          <w:tcPr>
            <w:tcW w:w="1910" w:type="dxa"/>
          </w:tcPr>
          <w:p w:rsidR="008B34FC" w:rsidRDefault="0054400C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91,045.39</w:t>
            </w:r>
          </w:p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Acreedores Financieros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91,045.39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Provisiones por Acreedores Monetarios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764.64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Provisiones por Acreedores Monetarios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764.64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Acreedores Monetarios por Pagar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90,280.75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Acreedores Monetarios por Pagar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90,280.75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Patrimonio Estatal</w:t>
            </w:r>
          </w:p>
        </w:tc>
        <w:tc>
          <w:tcPr>
            <w:tcW w:w="1867" w:type="dxa"/>
          </w:tcPr>
          <w:p w:rsidR="008B34FC" w:rsidRDefault="008B34FC"/>
        </w:tc>
        <w:tc>
          <w:tcPr>
            <w:tcW w:w="1910" w:type="dxa"/>
          </w:tcPr>
          <w:p w:rsidR="008B34FC" w:rsidRDefault="0054400C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2,356,018.41</w:t>
            </w:r>
          </w:p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Patrimonio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2,356,018.41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Patrimonio Instituciones Descentralizadas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3,642,041.74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Patrimonio Instituciones Descentralizadas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3,642,041.74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Pr="00A55274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  <w:lang w:val="es-SV"/>
              </w:rPr>
            </w:pPr>
            <w:r w:rsidRPr="00A55274">
              <w:rPr>
                <w:b/>
                <w:sz w:val="16"/>
                <w:lang w:val="es-SV"/>
              </w:rPr>
              <w:t>Donaciones y Legados Bienes Corporales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7,787.25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Pr="00A55274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  <w:lang w:val="es-SV"/>
              </w:rPr>
            </w:pPr>
            <w:r w:rsidRPr="00A55274">
              <w:rPr>
                <w:sz w:val="16"/>
                <w:lang w:val="es-SV"/>
              </w:rPr>
              <w:t>Donaciones y Legados Bienes Corporales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7,787.25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Ejercicios Anteriores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(1,200,702.90)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Ejercicios Anteriores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941,888.37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2007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558,467.91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2008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585,607.57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2009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498,427.85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2010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189,431.76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2011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98,483.01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2012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(2,141,694.18)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2013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(1,239,948.96)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1"/>
              <w:jc w:val="left"/>
              <w:rPr>
                <w:sz w:val="16"/>
              </w:rPr>
            </w:pPr>
            <w:r>
              <w:rPr>
                <w:sz w:val="16"/>
              </w:rPr>
              <w:t>Traslado del ejercicio 2014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(587,321.29)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2015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(25,177.33)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2016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66,554.29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DEL EJERCICIO 2017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(145,421.90)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6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2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Ejercicio Corriente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z w:val="16"/>
              </w:rPr>
              <w:t>(93,107.68)</w:t>
            </w:r>
          </w:p>
        </w:tc>
        <w:tc>
          <w:tcPr>
            <w:tcW w:w="1910" w:type="dxa"/>
          </w:tcPr>
          <w:p w:rsidR="008B34FC" w:rsidRDefault="008B34FC"/>
        </w:tc>
      </w:tr>
      <w:tr w:rsidR="008B34FC">
        <w:trPr>
          <w:trHeight w:hRule="exact" w:val="239"/>
        </w:trPr>
        <w:tc>
          <w:tcPr>
            <w:tcW w:w="6120" w:type="dxa"/>
          </w:tcPr>
          <w:p w:rsidR="008B34FC" w:rsidRDefault="0054400C">
            <w:pPr>
              <w:pStyle w:val="TableParagraph"/>
              <w:spacing w:before="45"/>
              <w:ind w:left="432"/>
              <w:jc w:val="left"/>
              <w:rPr>
                <w:sz w:val="16"/>
              </w:rPr>
            </w:pPr>
            <w:r>
              <w:rPr>
                <w:sz w:val="16"/>
              </w:rPr>
              <w:t>Resultado Ejercicio Corriente</w:t>
            </w:r>
          </w:p>
        </w:tc>
        <w:tc>
          <w:tcPr>
            <w:tcW w:w="1867" w:type="dxa"/>
          </w:tcPr>
          <w:p w:rsidR="008B34FC" w:rsidRDefault="0054400C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(93,107.68)</w:t>
            </w:r>
          </w:p>
        </w:tc>
        <w:tc>
          <w:tcPr>
            <w:tcW w:w="1910" w:type="dxa"/>
          </w:tcPr>
          <w:p w:rsidR="008B34FC" w:rsidRDefault="008B34FC"/>
        </w:tc>
      </w:tr>
    </w:tbl>
    <w:p w:rsidR="008B34FC" w:rsidRDefault="008B34FC">
      <w:pPr>
        <w:sectPr w:rsidR="008B34FC">
          <w:pgSz w:w="12240" w:h="15840"/>
          <w:pgMar w:top="1800" w:right="620" w:bottom="280" w:left="340" w:header="478" w:footer="0" w:gutter="0"/>
          <w:cols w:space="720"/>
        </w:sect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784"/>
        <w:gridCol w:w="1867"/>
        <w:gridCol w:w="1910"/>
      </w:tblGrid>
      <w:tr w:rsidR="008B34FC">
        <w:trPr>
          <w:trHeight w:hRule="exact" w:val="223"/>
        </w:trPr>
        <w:tc>
          <w:tcPr>
            <w:tcW w:w="5336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left="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784" w:type="dxa"/>
            <w:tcBorders>
              <w:left w:val="single" w:sz="3" w:space="0" w:color="E3E3E3"/>
              <w:right w:val="single" w:sz="3" w:space="0" w:color="686868"/>
            </w:tcBorders>
          </w:tcPr>
          <w:p w:rsidR="008B34FC" w:rsidRDefault="008B34FC"/>
        </w:tc>
        <w:tc>
          <w:tcPr>
            <w:tcW w:w="1867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686868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0" w:type="dxa"/>
            <w:tcBorders>
              <w:top w:val="single" w:sz="3" w:space="0" w:color="686868"/>
              <w:left w:val="single" w:sz="3" w:space="0" w:color="686868"/>
              <w:bottom w:val="single" w:sz="3" w:space="0" w:color="E3E3E3"/>
              <w:right w:val="single" w:sz="3" w:space="0" w:color="E3E3E3"/>
            </w:tcBorders>
            <w:shd w:val="clear" w:color="auto" w:fill="C0C0C0"/>
          </w:tcPr>
          <w:p w:rsidR="008B34FC" w:rsidRDefault="0054400C">
            <w:pPr>
              <w:pStyle w:val="TableParagraph"/>
              <w:spacing w:before="11"/>
              <w:ind w:right="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8B34FC">
        <w:trPr>
          <w:trHeight w:hRule="exact" w:val="329"/>
        </w:trPr>
        <w:tc>
          <w:tcPr>
            <w:tcW w:w="5336" w:type="dxa"/>
            <w:tcBorders>
              <w:top w:val="single" w:sz="3" w:space="0" w:color="E3E3E3"/>
            </w:tcBorders>
          </w:tcPr>
          <w:p w:rsidR="008B34FC" w:rsidRDefault="0054400C">
            <w:pPr>
              <w:pStyle w:val="TableParagraph"/>
              <w:spacing w:before="58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DEL EJERCICIO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  <w:tcBorders>
              <w:top w:val="single" w:sz="3" w:space="0" w:color="E3E3E3"/>
            </w:tcBorders>
          </w:tcPr>
          <w:p w:rsidR="008B34FC" w:rsidRDefault="0054400C">
            <w:pPr>
              <w:pStyle w:val="TableParagraph"/>
              <w:spacing w:before="58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0" w:type="dxa"/>
            <w:tcBorders>
              <w:top w:val="single" w:sz="3" w:space="0" w:color="E3E3E3"/>
            </w:tcBorders>
          </w:tcPr>
          <w:p w:rsidR="008B34FC" w:rsidRDefault="0054400C">
            <w:pPr>
              <w:pStyle w:val="TableParagraph"/>
              <w:spacing w:before="58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8B34FC">
        <w:trPr>
          <w:trHeight w:hRule="exact" w:val="283"/>
        </w:trPr>
        <w:tc>
          <w:tcPr>
            <w:tcW w:w="5336" w:type="dxa"/>
          </w:tcPr>
          <w:p w:rsidR="008B34FC" w:rsidRDefault="0054400C">
            <w:pPr>
              <w:pStyle w:val="TableParagraph"/>
              <w:spacing w:before="8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OBLIGACIONES</w:t>
            </w:r>
          </w:p>
        </w:tc>
        <w:tc>
          <w:tcPr>
            <w:tcW w:w="784" w:type="dxa"/>
          </w:tcPr>
          <w:p w:rsidR="008B34FC" w:rsidRDefault="008B34FC"/>
        </w:tc>
        <w:tc>
          <w:tcPr>
            <w:tcW w:w="1867" w:type="dxa"/>
          </w:tcPr>
          <w:p w:rsidR="008B34FC" w:rsidRDefault="008B34FC"/>
        </w:tc>
        <w:tc>
          <w:tcPr>
            <w:tcW w:w="1910" w:type="dxa"/>
          </w:tcPr>
          <w:p w:rsidR="008B34FC" w:rsidRDefault="0054400C">
            <w:pPr>
              <w:pStyle w:val="TableParagraph"/>
              <w:spacing w:before="61"/>
              <w:ind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2,569,124.66</w:t>
            </w:r>
          </w:p>
        </w:tc>
      </w:tr>
    </w:tbl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rPr>
          <w:rFonts w:ascii="Times New Roman"/>
          <w:b w:val="0"/>
          <w:sz w:val="20"/>
        </w:rPr>
      </w:pPr>
    </w:p>
    <w:p w:rsidR="008B34FC" w:rsidRDefault="008B34FC">
      <w:pPr>
        <w:pStyle w:val="Textoindependiente"/>
        <w:spacing w:before="2"/>
        <w:rPr>
          <w:rFonts w:ascii="Times New Roman"/>
          <w:b w:val="0"/>
          <w:sz w:val="20"/>
        </w:rPr>
      </w:pPr>
    </w:p>
    <w:p w:rsidR="008B34FC" w:rsidRDefault="008B34FC">
      <w:pPr>
        <w:rPr>
          <w:rFonts w:ascii="Times New Roman"/>
          <w:sz w:val="20"/>
        </w:rPr>
        <w:sectPr w:rsidR="008B34FC">
          <w:pgSz w:w="12240" w:h="15840"/>
          <w:pgMar w:top="1800" w:right="620" w:bottom="280" w:left="340" w:header="478" w:footer="0" w:gutter="0"/>
          <w:cols w:space="720"/>
        </w:sectPr>
      </w:pPr>
    </w:p>
    <w:p w:rsidR="008B34FC" w:rsidRDefault="00A55274">
      <w:pPr>
        <w:pStyle w:val="Ttulo1"/>
        <w:spacing w:before="125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195580</wp:posOffset>
                </wp:positionV>
                <wp:extent cx="1467485" cy="0"/>
                <wp:effectExtent l="18415" t="17145" r="9525" b="1143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F8853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45pt,15.4pt" to="17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DoHQIAAEI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 w:rsidR="0054400C">
        <w:t>F.</w:t>
      </w:r>
    </w:p>
    <w:p w:rsidR="008B34FC" w:rsidRDefault="0054400C">
      <w:pPr>
        <w:spacing w:line="226" w:lineRule="exact"/>
        <w:ind w:left="1524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6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</w:p>
    <w:p w:rsidR="008B34FC" w:rsidRDefault="0054400C">
      <w:pPr>
        <w:spacing w:before="96" w:line="225" w:lineRule="exact"/>
        <w:ind w:left="543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8B34FC" w:rsidRDefault="00A55274">
      <w:pPr>
        <w:pStyle w:val="Ttulo1"/>
        <w:spacing w:line="225" w:lineRule="exact"/>
        <w:ind w:left="1301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-26670</wp:posOffset>
                </wp:positionV>
                <wp:extent cx="1467485" cy="0"/>
                <wp:effectExtent l="17780" t="17780" r="1016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D492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15pt,-2.1pt" to="513.7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1bHQ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54400C">
        <w:t>CONTADOR</w:t>
      </w:r>
    </w:p>
    <w:sectPr w:rsidR="008B34FC">
      <w:type w:val="continuous"/>
      <w:pgSz w:w="12240" w:h="15840"/>
      <w:pgMar w:top="1800" w:right="620" w:bottom="280" w:left="340" w:header="720" w:footer="720" w:gutter="0"/>
      <w:cols w:num="2" w:space="720" w:equalWidth="0">
        <w:col w:w="2351" w:space="4505"/>
        <w:col w:w="44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00C" w:rsidRDefault="0054400C">
      <w:r>
        <w:separator/>
      </w:r>
    </w:p>
  </w:endnote>
  <w:endnote w:type="continuationSeparator" w:id="0">
    <w:p w:rsidR="0054400C" w:rsidRDefault="0054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00C" w:rsidRDefault="0054400C">
      <w:r>
        <w:separator/>
      </w:r>
    </w:p>
  </w:footnote>
  <w:footnote w:type="continuationSeparator" w:id="0">
    <w:p w:rsidR="0054400C" w:rsidRDefault="0054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4FC" w:rsidRDefault="00A55274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7232" behindDoc="1" locked="0" layoutInCell="1" allowOverlap="1">
              <wp:simplePos x="0" y="0"/>
              <wp:positionH relativeFrom="page">
                <wp:posOffset>2497455</wp:posOffset>
              </wp:positionH>
              <wp:positionV relativeFrom="page">
                <wp:posOffset>292100</wp:posOffset>
              </wp:positionV>
              <wp:extent cx="2145030" cy="61531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FC" w:rsidRPr="00A55274" w:rsidRDefault="0054400C">
                          <w:pPr>
                            <w:pStyle w:val="Textoindependiente"/>
                            <w:spacing w:before="20" w:line="278" w:lineRule="auto"/>
                            <w:ind w:left="12" w:right="10"/>
                            <w:jc w:val="center"/>
                            <w:rPr>
                              <w:lang w:val="es-SV"/>
                            </w:rPr>
                          </w:pPr>
                          <w:r w:rsidRPr="00A55274">
                            <w:rPr>
                              <w:lang w:val="es-SV"/>
                            </w:rPr>
                            <w:t>Consejo Superior de Salud Pública ESTADO DE SITUACION FINANCIERA</w:t>
                          </w:r>
                        </w:p>
                        <w:p w:rsidR="008B34FC" w:rsidRPr="00A55274" w:rsidRDefault="0054400C">
                          <w:pPr>
                            <w:pStyle w:val="Textoindependiente"/>
                            <w:ind w:left="12" w:right="12"/>
                            <w:jc w:val="center"/>
                            <w:rPr>
                              <w:lang w:val="es-SV"/>
                            </w:rPr>
                          </w:pPr>
                          <w:r w:rsidRPr="00A55274">
                            <w:rPr>
                              <w:lang w:val="es-SV"/>
                            </w:rPr>
                            <w:t>al  31 de Diciembre (Definitivo)  del 2018</w:t>
                          </w:r>
                        </w:p>
                        <w:p w:rsidR="008B34FC" w:rsidRDefault="0054400C">
                          <w:pPr>
                            <w:pStyle w:val="Textoindependiente"/>
                            <w:spacing w:before="91"/>
                            <w:ind w:left="59" w:right="12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6.65pt;margin-top:23pt;width:168.9pt;height:48.45pt;z-index:-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3R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" filled="f" stroked="f">
              <v:textbox inset="0,0,0,0">
                <w:txbxContent>
                  <w:p w:rsidR="008B34FC" w:rsidRPr="00A55274" w:rsidRDefault="0054400C">
                    <w:pPr>
                      <w:pStyle w:val="Textoindependiente"/>
                      <w:spacing w:before="20" w:line="278" w:lineRule="auto"/>
                      <w:ind w:left="12" w:right="10"/>
                      <w:jc w:val="center"/>
                      <w:rPr>
                        <w:lang w:val="es-SV"/>
                      </w:rPr>
                    </w:pPr>
                    <w:r w:rsidRPr="00A55274">
                      <w:rPr>
                        <w:lang w:val="es-SV"/>
                      </w:rPr>
                      <w:t>Consejo Superior de Salud Pública ESTADO DE SITUACION FINANCIERA</w:t>
                    </w:r>
                  </w:p>
                  <w:p w:rsidR="008B34FC" w:rsidRPr="00A55274" w:rsidRDefault="0054400C">
                    <w:pPr>
                      <w:pStyle w:val="Textoindependiente"/>
                      <w:ind w:left="12" w:right="12"/>
                      <w:jc w:val="center"/>
                      <w:rPr>
                        <w:lang w:val="es-SV"/>
                      </w:rPr>
                    </w:pPr>
                    <w:r w:rsidRPr="00A55274">
                      <w:rPr>
                        <w:lang w:val="es-SV"/>
                      </w:rPr>
                      <w:t>al  31 de Diciembre (Definitivo)  del 2018</w:t>
                    </w:r>
                  </w:p>
                  <w:p w:rsidR="008B34FC" w:rsidRDefault="0054400C">
                    <w:pPr>
                      <w:pStyle w:val="Textoindependiente"/>
                      <w:spacing w:before="91"/>
                      <w:ind w:left="59" w:right="12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7256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290830</wp:posOffset>
              </wp:positionV>
              <wp:extent cx="678815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FC" w:rsidRDefault="0054400C">
                          <w:pPr>
                            <w:pStyle w:val="Textoindependiente"/>
                            <w:spacing w:before="21"/>
                            <w:ind w:left="7" w:right="21"/>
                            <w:jc w:val="center"/>
                          </w:pPr>
                          <w:r>
                            <w:t>13/05/2019</w:t>
                          </w:r>
                        </w:p>
                        <w:p w:rsidR="008B34FC" w:rsidRDefault="0054400C">
                          <w:pPr>
                            <w:pStyle w:val="Textoindependiente"/>
                            <w:spacing w:before="107"/>
                            <w:ind w:left="133" w:right="4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52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23.5pt;margin-top:22.9pt;width:53.45pt;height:26.75pt;z-index:-2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/C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" filled="f" stroked="f">
              <v:textbox inset="0,0,0,0">
                <w:txbxContent>
                  <w:p w:rsidR="008B34FC" w:rsidRDefault="0054400C">
                    <w:pPr>
                      <w:pStyle w:val="Textoindependiente"/>
                      <w:spacing w:before="21"/>
                      <w:ind w:left="7" w:right="21"/>
                      <w:jc w:val="center"/>
                    </w:pPr>
                    <w:r>
                      <w:t>13/05/2019</w:t>
                    </w:r>
                  </w:p>
                  <w:p w:rsidR="008B34FC" w:rsidRDefault="0054400C">
                    <w:pPr>
                      <w:pStyle w:val="Textoindependiente"/>
                      <w:spacing w:before="107"/>
                      <w:ind w:left="133" w:right="4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52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287280" behindDoc="1" locked="0" layoutInCell="1" allowOverlap="1">
              <wp:simplePos x="0" y="0"/>
              <wp:positionH relativeFrom="page">
                <wp:posOffset>272415</wp:posOffset>
              </wp:positionH>
              <wp:positionV relativeFrom="page">
                <wp:posOffset>1016000</wp:posOffset>
              </wp:positionV>
              <wp:extent cx="676910" cy="14922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4FC" w:rsidRDefault="0054400C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1.45pt;margin-top:80pt;width:53.3pt;height:11.75pt;z-index:-2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/6rgIAAK8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" filled="f" stroked="f">
              <v:textbox inset="0,0,0,0">
                <w:txbxContent>
                  <w:p w:rsidR="008B34FC" w:rsidRDefault="0054400C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FC"/>
    <w:rsid w:val="0054400C"/>
    <w:rsid w:val="008B34FC"/>
    <w:rsid w:val="00A5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9A7CDC-6AE9-48F2-B85A-A0616570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line="226" w:lineRule="exact"/>
      <w:ind w:left="543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2019-05-16T21:05:00Z</dcterms:created>
  <dcterms:modified xsi:type="dcterms:W3CDTF">2019-05-16T21:05:00Z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