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26FC" w:rsidRPr="00334A1C" w:rsidRDefault="003C4BCA">
      <w:pPr>
        <w:rPr>
          <w:rFonts w:ascii="Calibri" w:hAnsi="Calibri"/>
        </w:rPr>
      </w:pPr>
      <w:r w:rsidRPr="00334A1C">
        <w:rPr>
          <w:rFonts w:ascii="Calibri" w:hAnsi="Calibri"/>
          <w:noProof/>
          <w:lang w:eastAsia="es-SV"/>
        </w:rPr>
        <w:drawing>
          <wp:anchor distT="0" distB="0" distL="114300" distR="114300" simplePos="0" relativeHeight="251643904" behindDoc="0" locked="0" layoutInCell="1" allowOverlap="1" wp14:anchorId="363FA825" wp14:editId="43226543">
            <wp:simplePos x="0" y="0"/>
            <wp:positionH relativeFrom="column">
              <wp:posOffset>66040</wp:posOffset>
            </wp:positionH>
            <wp:positionV relativeFrom="paragraph">
              <wp:posOffset>9525</wp:posOffset>
            </wp:positionV>
            <wp:extent cx="1878330" cy="1353185"/>
            <wp:effectExtent l="0" t="0" r="762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_años_fina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78330" cy="1353185"/>
                    </a:xfrm>
                    <a:prstGeom prst="rect">
                      <a:avLst/>
                    </a:prstGeom>
                  </pic:spPr>
                </pic:pic>
              </a:graphicData>
            </a:graphic>
            <wp14:sizeRelH relativeFrom="margin">
              <wp14:pctWidth>0</wp14:pctWidth>
            </wp14:sizeRelH>
            <wp14:sizeRelV relativeFrom="margin">
              <wp14:pctHeight>0</wp14:pctHeight>
            </wp14:sizeRelV>
          </wp:anchor>
        </w:drawing>
      </w:r>
      <w:r w:rsidR="003126FC" w:rsidRPr="00334A1C">
        <w:rPr>
          <w:rFonts w:ascii="Calibri" w:hAnsi="Calibri"/>
          <w:noProof/>
          <w:lang w:eastAsia="es-SV"/>
        </w:rPr>
        <w:drawing>
          <wp:anchor distT="0" distB="0" distL="114300" distR="114300" simplePos="0" relativeHeight="251646976" behindDoc="0" locked="0" layoutInCell="1" allowOverlap="1" wp14:anchorId="35D221A0" wp14:editId="5960C56D">
            <wp:simplePos x="0" y="0"/>
            <wp:positionH relativeFrom="column">
              <wp:posOffset>4062730</wp:posOffset>
            </wp:positionH>
            <wp:positionV relativeFrom="paragraph">
              <wp:posOffset>264795</wp:posOffset>
            </wp:positionV>
            <wp:extent cx="2560955" cy="989330"/>
            <wp:effectExtent l="0" t="0" r="0" b="12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NUEVO - UNÁMONOS PARA CRECER - copi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60955" cy="989330"/>
                    </a:xfrm>
                    <a:prstGeom prst="rect">
                      <a:avLst/>
                    </a:prstGeom>
                  </pic:spPr>
                </pic:pic>
              </a:graphicData>
            </a:graphic>
            <wp14:sizeRelH relativeFrom="margin">
              <wp14:pctWidth>0</wp14:pctWidth>
            </wp14:sizeRelH>
            <wp14:sizeRelV relativeFrom="margin">
              <wp14:pctHeight>0</wp14:pctHeight>
            </wp14:sizeRelV>
          </wp:anchor>
        </w:drawing>
      </w:r>
    </w:p>
    <w:p w:rsidR="003126FC" w:rsidRPr="00334A1C" w:rsidRDefault="003126FC">
      <w:pPr>
        <w:rPr>
          <w:rFonts w:ascii="Calibri" w:hAnsi="Calibri"/>
        </w:rPr>
      </w:pPr>
    </w:p>
    <w:p w:rsidR="00A14F48" w:rsidRPr="00334A1C" w:rsidRDefault="00F9580F">
      <w:pPr>
        <w:rPr>
          <w:rFonts w:ascii="Calibri" w:hAnsi="Calibri"/>
        </w:rPr>
      </w:pPr>
      <w:r w:rsidRPr="00334A1C">
        <w:rPr>
          <w:rFonts w:ascii="Calibri" w:hAnsi="Calibri"/>
          <w:noProof/>
          <w:lang w:eastAsia="es-SV"/>
        </w:rPr>
        <mc:AlternateContent>
          <mc:Choice Requires="wps">
            <w:drawing>
              <wp:anchor distT="0" distB="0" distL="114300" distR="114300" simplePos="0" relativeHeight="251666432" behindDoc="0" locked="0" layoutInCell="1" allowOverlap="1" wp14:anchorId="2E3E0624" wp14:editId="1C7E5DB6">
                <wp:simplePos x="0" y="0"/>
                <wp:positionH relativeFrom="column">
                  <wp:posOffset>2190123</wp:posOffset>
                </wp:positionH>
                <wp:positionV relativeFrom="paragraph">
                  <wp:posOffset>4183512</wp:posOffset>
                </wp:positionV>
                <wp:extent cx="2565540" cy="2660676"/>
                <wp:effectExtent l="0" t="0" r="6350" b="6350"/>
                <wp:wrapNone/>
                <wp:docPr id="11" name="Rectángulo 11"/>
                <wp:cNvGraphicFramePr/>
                <a:graphic xmlns:a="http://schemas.openxmlformats.org/drawingml/2006/main">
                  <a:graphicData uri="http://schemas.microsoft.com/office/word/2010/wordprocessingShape">
                    <wps:wsp>
                      <wps:cNvSpPr/>
                      <wps:spPr>
                        <a:xfrm>
                          <a:off x="0" y="0"/>
                          <a:ext cx="2565540" cy="2660676"/>
                        </a:xfrm>
                        <a:prstGeom prst="rect">
                          <a:avLst/>
                        </a:prstGeom>
                        <a:blipFill dpi="0" rotWithShape="1">
                          <a:blip r:embed="rId10">
                            <a:alphaModFix amt="3700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D7DFE" id="Rectángulo 11" o:spid="_x0000_s1026" style="position:absolute;margin-left:172.45pt;margin-top:329.4pt;width:202pt;height:2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" stroked="f" strokeweight="1pt">
                <v:fill r:id="rId11" o:title="" opacity="24248f" recolor="t" rotate="t" type="frame"/>
              </v:rect>
            </w:pict>
          </mc:Fallback>
        </mc:AlternateContent>
      </w:r>
      <w:r w:rsidR="003126FC" w:rsidRPr="00334A1C">
        <w:rPr>
          <w:rFonts w:ascii="Calibri" w:hAnsi="Calibri"/>
          <w:noProof/>
          <w:lang w:eastAsia="es-SV"/>
        </w:rPr>
        <w:drawing>
          <wp:anchor distT="0" distB="0" distL="114300" distR="114300" simplePos="0" relativeHeight="251661312" behindDoc="0" locked="0" layoutInCell="1" allowOverlap="1" wp14:anchorId="36DDBF4C" wp14:editId="74009894">
            <wp:simplePos x="0" y="0"/>
            <wp:positionH relativeFrom="column">
              <wp:posOffset>1369695</wp:posOffset>
            </wp:positionH>
            <wp:positionV relativeFrom="paragraph">
              <wp:posOffset>1933105</wp:posOffset>
            </wp:positionV>
            <wp:extent cx="4342902" cy="791138"/>
            <wp:effectExtent l="0" t="0" r="635"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ag_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2902" cy="791138"/>
                    </a:xfrm>
                    <a:prstGeom prst="rect">
                      <a:avLst/>
                    </a:prstGeom>
                  </pic:spPr>
                </pic:pic>
              </a:graphicData>
            </a:graphic>
            <wp14:sizeRelH relativeFrom="margin">
              <wp14:pctWidth>0</wp14:pctWidth>
            </wp14:sizeRelH>
            <wp14:sizeRelV relativeFrom="margin">
              <wp14:pctHeight>0</wp14:pctHeight>
            </wp14:sizeRelV>
          </wp:anchor>
        </w:drawing>
      </w:r>
      <w:r w:rsidR="003126FC" w:rsidRPr="00334A1C">
        <w:rPr>
          <w:rFonts w:ascii="Calibri" w:hAnsi="Calibri"/>
          <w:noProof/>
          <w:lang w:eastAsia="es-SV"/>
        </w:rPr>
        <mc:AlternateContent>
          <mc:Choice Requires="wps">
            <w:drawing>
              <wp:anchor distT="0" distB="0" distL="114300" distR="114300" simplePos="0" relativeHeight="251663360" behindDoc="0" locked="0" layoutInCell="1" allowOverlap="1" wp14:anchorId="55EA5B07" wp14:editId="1AB2FFBA">
                <wp:simplePos x="0" y="0"/>
                <wp:positionH relativeFrom="column">
                  <wp:posOffset>1593795</wp:posOffset>
                </wp:positionH>
                <wp:positionV relativeFrom="paragraph">
                  <wp:posOffset>1014260</wp:posOffset>
                </wp:positionV>
                <wp:extent cx="3581814" cy="791210"/>
                <wp:effectExtent l="0" t="0" r="0" b="8890"/>
                <wp:wrapNone/>
                <wp:docPr id="8" name="Cuadro de texto 8"/>
                <wp:cNvGraphicFramePr/>
                <a:graphic xmlns:a="http://schemas.openxmlformats.org/drawingml/2006/main">
                  <a:graphicData uri="http://schemas.microsoft.com/office/word/2010/wordprocessingShape">
                    <wps:wsp>
                      <wps:cNvSpPr txBox="1"/>
                      <wps:spPr>
                        <a:xfrm>
                          <a:off x="0" y="0"/>
                          <a:ext cx="3581814" cy="7912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4202" w:rsidRPr="003126FC" w:rsidRDefault="001E4202" w:rsidP="003126FC">
                            <w:pPr>
                              <w:jc w:val="center"/>
                              <w:rPr>
                                <w:rFonts w:ascii="Monotype Corsiva" w:hAnsi="Monotype Corsiva"/>
                                <w:b/>
                              </w:rPr>
                            </w:pPr>
                            <w:r w:rsidRPr="003126FC">
                              <w:rPr>
                                <w:rFonts w:ascii="Monotype Corsiva" w:hAnsi="Monotype Corsiva"/>
                                <w:b/>
                                <w:color w:val="1F3864" w:themeColor="accent5" w:themeShade="80"/>
                                <w:sz w:val="44"/>
                              </w:rPr>
                              <w:t>Consejo Superior de Salud Pública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5EA5B07" id="_x0000_t202" coordsize="21600,21600" o:spt="202" path="m,l,21600r21600,l21600,xe">
                <v:stroke joinstyle="miter"/>
                <v:path gradientshapeok="t" o:connecttype="rect"/>
              </v:shapetype>
              <v:shape id="Cuadro de texto 8" o:spid="_x0000_s1026" type="#_x0000_t202" style="position:absolute;margin-left:125.5pt;margin-top:79.85pt;width:282.05pt;height:62.3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" fillcolor="white [3201]" stroked="f" strokeweight=".5pt">
                <v:textbox>
                  <w:txbxContent>
                    <w:p w:rsidR="001E4202" w:rsidRPr="003126FC" w:rsidRDefault="001E4202" w:rsidP="003126FC">
                      <w:pPr>
                        <w:jc w:val="center"/>
                        <w:rPr>
                          <w:rFonts w:ascii="Monotype Corsiva" w:hAnsi="Monotype Corsiva"/>
                          <w:b/>
                        </w:rPr>
                      </w:pPr>
                      <w:r w:rsidRPr="003126FC">
                        <w:rPr>
                          <w:rFonts w:ascii="Monotype Corsiva" w:hAnsi="Monotype Corsiva"/>
                          <w:b/>
                          <w:color w:val="1F3864" w:themeColor="accent5" w:themeShade="80"/>
                          <w:sz w:val="44"/>
                        </w:rPr>
                        <w:t>Consejo Superior de Salud Pública</w:t>
                      </w:r>
                    </w:p>
                  </w:txbxContent>
                </v:textbox>
              </v:shape>
            </w:pict>
          </mc:Fallback>
        </mc:AlternateContent>
      </w:r>
      <w:r w:rsidR="003126FC" w:rsidRPr="00334A1C">
        <w:rPr>
          <w:rFonts w:ascii="Calibri" w:hAnsi="Calibri"/>
          <w:noProof/>
          <w:lang w:eastAsia="es-SV"/>
        </w:rPr>
        <w:drawing>
          <wp:anchor distT="0" distB="0" distL="114300" distR="114300" simplePos="0" relativeHeight="251659264" behindDoc="0" locked="0" layoutInCell="1" allowOverlap="1" wp14:anchorId="6009306D" wp14:editId="5B93A5BB">
            <wp:simplePos x="0" y="0"/>
            <wp:positionH relativeFrom="column">
              <wp:posOffset>-15959</wp:posOffset>
            </wp:positionH>
            <wp:positionV relativeFrom="paragraph">
              <wp:posOffset>1383590</wp:posOffset>
            </wp:positionV>
            <wp:extent cx="6671886" cy="66432"/>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s_2.png"/>
                    <pic:cNvPicPr/>
                  </pic:nvPicPr>
                  <pic:blipFill>
                    <a:blip r:embed="rId13" cstate="print">
                      <a:extLst>
                        <a:ext uri="{28A0092B-C50C-407E-A947-70E740481C1C}">
                          <a14:useLocalDpi xmlns:a14="http://schemas.microsoft.com/office/drawing/2010/main" val="0"/>
                        </a:ext>
                      </a:extLst>
                    </a:blip>
                    <a:stretch>
                      <a:fillRect/>
                    </a:stretch>
                  </pic:blipFill>
                  <pic:spPr>
                    <a:xfrm flipV="1">
                      <a:off x="0" y="0"/>
                      <a:ext cx="6671886" cy="66432"/>
                    </a:xfrm>
                    <a:prstGeom prst="rect">
                      <a:avLst/>
                    </a:prstGeom>
                  </pic:spPr>
                </pic:pic>
              </a:graphicData>
            </a:graphic>
            <wp14:sizeRelH relativeFrom="margin">
              <wp14:pctWidth>0</wp14:pctWidth>
            </wp14:sizeRelH>
          </wp:anchor>
        </w:drawing>
      </w:r>
      <w:r w:rsidR="003126FC" w:rsidRPr="00334A1C">
        <w:rPr>
          <w:rFonts w:ascii="Calibri" w:hAnsi="Calibri"/>
          <w:noProof/>
          <w:lang w:eastAsia="es-SV"/>
        </w:rPr>
        <w:drawing>
          <wp:anchor distT="0" distB="0" distL="114300" distR="114300" simplePos="0" relativeHeight="251658240" behindDoc="0" locked="0" layoutInCell="1" allowOverlap="1" wp14:anchorId="4A49D27F" wp14:editId="0D1D2AA1">
            <wp:simplePos x="0" y="0"/>
            <wp:positionH relativeFrom="column">
              <wp:posOffset>43120</wp:posOffset>
            </wp:positionH>
            <wp:positionV relativeFrom="paragraph">
              <wp:posOffset>8416973</wp:posOffset>
            </wp:positionV>
            <wp:extent cx="6797615" cy="82297"/>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s_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97615" cy="82297"/>
                    </a:xfrm>
                    <a:prstGeom prst="rect">
                      <a:avLst/>
                    </a:prstGeom>
                  </pic:spPr>
                </pic:pic>
              </a:graphicData>
            </a:graphic>
            <wp14:sizeRelH relativeFrom="margin">
              <wp14:pctWidth>0</wp14:pctWidth>
            </wp14:sizeRelH>
          </wp:anchor>
        </w:drawing>
      </w: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D82539" w:rsidP="00A14F48">
      <w:pPr>
        <w:rPr>
          <w:rFonts w:ascii="Calibri" w:hAnsi="Calibri"/>
        </w:rPr>
      </w:pPr>
      <w:r w:rsidRPr="00334A1C">
        <w:rPr>
          <w:rFonts w:ascii="Calibri" w:hAnsi="Calibri"/>
          <w:noProof/>
          <w:lang w:eastAsia="es-SV"/>
        </w:rPr>
        <mc:AlternateContent>
          <mc:Choice Requires="wps">
            <w:drawing>
              <wp:anchor distT="0" distB="0" distL="114300" distR="114300" simplePos="0" relativeHeight="251665408" behindDoc="0" locked="0" layoutInCell="1" allowOverlap="1" wp14:anchorId="4198F0B1" wp14:editId="23569AC8">
                <wp:simplePos x="0" y="0"/>
                <wp:positionH relativeFrom="column">
                  <wp:posOffset>847725</wp:posOffset>
                </wp:positionH>
                <wp:positionV relativeFrom="paragraph">
                  <wp:posOffset>106045</wp:posOffset>
                </wp:positionV>
                <wp:extent cx="5086350" cy="135318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5086350" cy="1353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4202" w:rsidRDefault="001E4202" w:rsidP="00F9580F">
                            <w:pPr>
                              <w:spacing w:after="80" w:line="240" w:lineRule="auto"/>
                              <w:jc w:val="cente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pPr>
                            <w: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t>Memoria de Labores</w:t>
                            </w:r>
                          </w:p>
                          <w:p w:rsidR="001E4202" w:rsidRPr="00F9580F" w:rsidRDefault="001E4202" w:rsidP="00F9580F">
                            <w:pPr>
                              <w:spacing w:after="80" w:line="240" w:lineRule="auto"/>
                              <w:jc w:val="center"/>
                              <w:rPr>
                                <w:rFonts w:ascii="Monotype Corsiva" w:hAnsi="Monotype Corsiva"/>
                                <w:b/>
                                <w:sz w:val="24"/>
                                <w14:shadow w14:blurRad="50800" w14:dist="38100" w14:dir="2700000" w14:sx="100000" w14:sy="100000" w14:kx="0" w14:ky="0" w14:algn="tl">
                                  <w14:srgbClr w14:val="000000">
                                    <w14:alpha w14:val="60000"/>
                                  </w14:srgbClr>
                                </w14:shadow>
                              </w:rPr>
                            </w:pPr>
                            <w: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t xml:space="preserve">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8F0B1" id="Cuadro de texto 9" o:spid="_x0000_s1027" type="#_x0000_t202" style="position:absolute;margin-left:66.75pt;margin-top:8.35pt;width:400.5pt;height:10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" fillcolor="white [3201]" stroked="f" strokeweight=".5pt">
                <v:textbox>
                  <w:txbxContent>
                    <w:p w:rsidR="001E4202" w:rsidRDefault="001E4202" w:rsidP="00F9580F">
                      <w:pPr>
                        <w:spacing w:after="80" w:line="240" w:lineRule="auto"/>
                        <w:jc w:val="cente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pPr>
                      <w: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t>Memoria de Labores</w:t>
                      </w:r>
                    </w:p>
                    <w:p w:rsidR="001E4202" w:rsidRPr="00F9580F" w:rsidRDefault="001E4202" w:rsidP="00F9580F">
                      <w:pPr>
                        <w:spacing w:after="80" w:line="240" w:lineRule="auto"/>
                        <w:jc w:val="center"/>
                        <w:rPr>
                          <w:rFonts w:ascii="Monotype Corsiva" w:hAnsi="Monotype Corsiva"/>
                          <w:b/>
                          <w:sz w:val="24"/>
                          <w14:shadow w14:blurRad="50800" w14:dist="38100" w14:dir="2700000" w14:sx="100000" w14:sy="100000" w14:kx="0" w14:ky="0" w14:algn="tl">
                            <w14:srgbClr w14:val="000000">
                              <w14:alpha w14:val="60000"/>
                            </w14:srgbClr>
                          </w14:shadow>
                        </w:rPr>
                      </w:pPr>
                      <w:r>
                        <w:rPr>
                          <w:rFonts w:ascii="Monotype Corsiva" w:hAnsi="Monotype Corsiva"/>
                          <w:b/>
                          <w:color w:val="1F3864" w:themeColor="accent5" w:themeShade="80"/>
                          <w:sz w:val="68"/>
                          <w:szCs w:val="68"/>
                          <w14:shadow w14:blurRad="50800" w14:dist="38100" w14:dir="2700000" w14:sx="100000" w14:sy="100000" w14:kx="0" w14:ky="0" w14:algn="tl">
                            <w14:srgbClr w14:val="000000">
                              <w14:alpha w14:val="60000"/>
                            </w14:srgbClr>
                          </w14:shadow>
                        </w:rPr>
                        <w:t xml:space="preserve"> 2016</w:t>
                      </w:r>
                    </w:p>
                  </w:txbxContent>
                </v:textbox>
              </v:shape>
            </w:pict>
          </mc:Fallback>
        </mc:AlternateContent>
      </w: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A14F48" w:rsidRPr="00334A1C" w:rsidRDefault="00A14F48" w:rsidP="00A14F48">
      <w:pPr>
        <w:rPr>
          <w:rFonts w:ascii="Calibri" w:hAnsi="Calibri"/>
        </w:rPr>
      </w:pPr>
    </w:p>
    <w:p w:rsidR="00334A1C" w:rsidRDefault="00334A1C" w:rsidP="00A14F48">
      <w:pPr>
        <w:rPr>
          <w:rFonts w:ascii="Calibri" w:hAnsi="Calibri"/>
        </w:rPr>
        <w:sectPr w:rsidR="00334A1C" w:rsidSect="003126FC">
          <w:headerReference w:type="default" r:id="rId15"/>
          <w:footerReference w:type="default" r:id="rId16"/>
          <w:pgSz w:w="12240" w:h="15840"/>
          <w:pgMar w:top="720" w:right="720" w:bottom="720" w:left="720" w:header="708" w:footer="708" w:gutter="0"/>
          <w:cols w:space="708"/>
          <w:docGrid w:linePitch="360"/>
        </w:sectPr>
      </w:pPr>
    </w:p>
    <w:p w:rsidR="0068108B" w:rsidRPr="00AC0696" w:rsidRDefault="0068108B" w:rsidP="0068108B">
      <w:pPr>
        <w:pStyle w:val="Sinespaciado"/>
        <w:jc w:val="center"/>
        <w:rPr>
          <w:sz w:val="18"/>
          <w:szCs w:val="18"/>
        </w:rPr>
      </w:pPr>
      <w:r w:rsidRPr="00AC0696">
        <w:rPr>
          <w:sz w:val="18"/>
          <w:szCs w:val="18"/>
        </w:rPr>
        <w:lastRenderedPageBreak/>
        <w:t xml:space="preserve">Pedro </w:t>
      </w:r>
      <w:proofErr w:type="spellStart"/>
      <w:r w:rsidRPr="00AC0696">
        <w:rPr>
          <w:sz w:val="18"/>
          <w:szCs w:val="18"/>
        </w:rPr>
        <w:t>Rosalío</w:t>
      </w:r>
      <w:proofErr w:type="spellEnd"/>
      <w:r w:rsidRPr="00AC0696">
        <w:rPr>
          <w:sz w:val="18"/>
          <w:szCs w:val="18"/>
        </w:rPr>
        <w:t xml:space="preserve"> Escobar Castaneda</w:t>
      </w:r>
    </w:p>
    <w:p w:rsidR="0068108B" w:rsidRPr="00AC0696" w:rsidRDefault="0068108B" w:rsidP="0068108B">
      <w:pPr>
        <w:pStyle w:val="Sinespaciado"/>
        <w:jc w:val="center"/>
        <w:rPr>
          <w:b/>
          <w:sz w:val="20"/>
          <w:szCs w:val="20"/>
        </w:rPr>
      </w:pPr>
      <w:r w:rsidRPr="00AC0696">
        <w:rPr>
          <w:b/>
          <w:sz w:val="20"/>
          <w:szCs w:val="20"/>
        </w:rPr>
        <w:t>Presidencia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proofErr w:type="spellStart"/>
      <w:r w:rsidRPr="00AC0696">
        <w:rPr>
          <w:sz w:val="18"/>
          <w:szCs w:val="18"/>
        </w:rPr>
        <w:t>Anabella</w:t>
      </w:r>
      <w:proofErr w:type="spellEnd"/>
      <w:r w:rsidRPr="00AC0696">
        <w:rPr>
          <w:sz w:val="18"/>
          <w:szCs w:val="18"/>
        </w:rPr>
        <w:t xml:space="preserve"> Menjívar Morán</w:t>
      </w:r>
    </w:p>
    <w:p w:rsidR="0068108B" w:rsidRPr="00AC0696" w:rsidRDefault="0068108B" w:rsidP="0068108B">
      <w:pPr>
        <w:pStyle w:val="Sinespaciado"/>
        <w:jc w:val="center"/>
        <w:rPr>
          <w:b/>
          <w:sz w:val="20"/>
          <w:szCs w:val="20"/>
        </w:rPr>
      </w:pPr>
      <w:r w:rsidRPr="00AC0696">
        <w:rPr>
          <w:b/>
          <w:sz w:val="20"/>
          <w:szCs w:val="20"/>
        </w:rPr>
        <w:t>Secretaría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César Andrés Santamaria Bonilla</w:t>
      </w:r>
    </w:p>
    <w:p w:rsidR="0068108B" w:rsidRPr="00AC0696" w:rsidRDefault="0068108B" w:rsidP="0068108B">
      <w:pPr>
        <w:pStyle w:val="Sinespaciado"/>
        <w:jc w:val="center"/>
        <w:rPr>
          <w:b/>
          <w:sz w:val="20"/>
          <w:szCs w:val="20"/>
        </w:rPr>
      </w:pPr>
      <w:r w:rsidRPr="00AC0696">
        <w:rPr>
          <w:b/>
          <w:sz w:val="20"/>
          <w:szCs w:val="20"/>
        </w:rPr>
        <w:t>Secretaría Adjunta</w:t>
      </w:r>
    </w:p>
    <w:p w:rsidR="0068108B" w:rsidRPr="00AC0696" w:rsidRDefault="0068108B" w:rsidP="0068108B">
      <w:pPr>
        <w:pStyle w:val="Sinespaciado"/>
        <w:rPr>
          <w:sz w:val="20"/>
          <w:szCs w:val="20"/>
        </w:rPr>
      </w:pPr>
    </w:p>
    <w:p w:rsidR="0068108B" w:rsidRPr="00AC0696" w:rsidRDefault="0068108B" w:rsidP="0068108B">
      <w:pPr>
        <w:pStyle w:val="Sinespaciado"/>
        <w:jc w:val="center"/>
        <w:rPr>
          <w:sz w:val="18"/>
          <w:szCs w:val="18"/>
        </w:rPr>
      </w:pPr>
      <w:r w:rsidRPr="00AC0696">
        <w:rPr>
          <w:sz w:val="18"/>
          <w:szCs w:val="18"/>
        </w:rPr>
        <w:t>Silvia Esmeralda Fuentes Barrera</w:t>
      </w:r>
    </w:p>
    <w:p w:rsidR="0068108B" w:rsidRPr="00AC0696" w:rsidRDefault="0068108B" w:rsidP="0068108B">
      <w:pPr>
        <w:pStyle w:val="Sinespaciado"/>
        <w:jc w:val="center"/>
        <w:rPr>
          <w:b/>
          <w:sz w:val="20"/>
          <w:szCs w:val="20"/>
        </w:rPr>
      </w:pPr>
      <w:r w:rsidRPr="00AC0696">
        <w:rPr>
          <w:b/>
          <w:sz w:val="20"/>
          <w:szCs w:val="20"/>
        </w:rPr>
        <w:t>Unidad Financiera Institucional</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Cecilia Ávila de Lino</w:t>
      </w:r>
    </w:p>
    <w:p w:rsidR="0068108B" w:rsidRPr="00AC0696" w:rsidRDefault="0068108B" w:rsidP="0068108B">
      <w:pPr>
        <w:pStyle w:val="Sinespaciado"/>
        <w:jc w:val="center"/>
        <w:rPr>
          <w:b/>
          <w:sz w:val="20"/>
          <w:szCs w:val="20"/>
        </w:rPr>
      </w:pPr>
      <w:r w:rsidRPr="00AC0696">
        <w:rPr>
          <w:b/>
          <w:sz w:val="20"/>
          <w:szCs w:val="20"/>
        </w:rPr>
        <w:t>Unidad de Gestión Documental y Archivo</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Nancy Carolina Castro de Archila</w:t>
      </w:r>
    </w:p>
    <w:p w:rsidR="0068108B" w:rsidRPr="00AC0696" w:rsidRDefault="0068108B" w:rsidP="0068108B">
      <w:pPr>
        <w:pStyle w:val="Sinespaciado"/>
        <w:jc w:val="center"/>
        <w:rPr>
          <w:b/>
          <w:sz w:val="20"/>
          <w:szCs w:val="20"/>
        </w:rPr>
      </w:pPr>
      <w:r w:rsidRPr="00AC0696">
        <w:rPr>
          <w:b/>
          <w:sz w:val="20"/>
          <w:szCs w:val="20"/>
        </w:rPr>
        <w:t>Unidad de Gestión de Calidad</w:t>
      </w:r>
    </w:p>
    <w:p w:rsidR="0068108B" w:rsidRPr="00AC0696" w:rsidRDefault="0068108B" w:rsidP="0068108B">
      <w:pPr>
        <w:pStyle w:val="Sinespaciado"/>
        <w:jc w:val="center"/>
        <w:rPr>
          <w:sz w:val="18"/>
          <w:szCs w:val="18"/>
        </w:rPr>
      </w:pPr>
    </w:p>
    <w:p w:rsidR="0068108B" w:rsidRPr="00AC0696" w:rsidRDefault="0068108B" w:rsidP="0068108B">
      <w:pPr>
        <w:pStyle w:val="Sinespaciado"/>
        <w:jc w:val="center"/>
        <w:rPr>
          <w:sz w:val="18"/>
          <w:szCs w:val="18"/>
        </w:rPr>
      </w:pPr>
      <w:r w:rsidRPr="00AC0696">
        <w:rPr>
          <w:sz w:val="18"/>
          <w:szCs w:val="18"/>
        </w:rPr>
        <w:t>Carmen Elena Morán Reyes</w:t>
      </w:r>
    </w:p>
    <w:p w:rsidR="0068108B" w:rsidRPr="00AC0696" w:rsidRDefault="0068108B" w:rsidP="0068108B">
      <w:pPr>
        <w:pStyle w:val="Sinespaciado"/>
        <w:jc w:val="center"/>
        <w:rPr>
          <w:b/>
          <w:sz w:val="20"/>
          <w:szCs w:val="20"/>
        </w:rPr>
      </w:pPr>
      <w:r w:rsidRPr="00AC0696">
        <w:rPr>
          <w:b/>
          <w:sz w:val="20"/>
          <w:szCs w:val="20"/>
        </w:rPr>
        <w:t>Unidad de Comunicaciones</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Edwin Mauricio Reyes Elías</w:t>
      </w:r>
    </w:p>
    <w:p w:rsidR="0068108B" w:rsidRPr="00AC0696" w:rsidRDefault="0068108B" w:rsidP="0068108B">
      <w:pPr>
        <w:pStyle w:val="Sinespaciado"/>
        <w:jc w:val="center"/>
        <w:rPr>
          <w:b/>
          <w:sz w:val="20"/>
          <w:szCs w:val="20"/>
        </w:rPr>
      </w:pPr>
      <w:r w:rsidRPr="00AC0696">
        <w:rPr>
          <w:b/>
          <w:sz w:val="20"/>
          <w:szCs w:val="20"/>
        </w:rPr>
        <w:t>Unidad de Recursos Humanos</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Elizabeth Pérez Oliva</w:t>
      </w:r>
    </w:p>
    <w:p w:rsidR="0068108B" w:rsidRPr="00AC0696" w:rsidRDefault="0068108B" w:rsidP="0068108B">
      <w:pPr>
        <w:pStyle w:val="Sinespaciado"/>
        <w:jc w:val="center"/>
        <w:rPr>
          <w:b/>
          <w:sz w:val="20"/>
          <w:szCs w:val="20"/>
        </w:rPr>
      </w:pPr>
      <w:r w:rsidRPr="00AC0696">
        <w:rPr>
          <w:b/>
          <w:sz w:val="20"/>
          <w:szCs w:val="20"/>
        </w:rPr>
        <w:t>Unidad de Educación Permanente en Salud</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Jacqueline Flores de Ramírez</w:t>
      </w:r>
    </w:p>
    <w:p w:rsidR="0068108B" w:rsidRPr="00AC0696" w:rsidRDefault="0068108B" w:rsidP="0068108B">
      <w:pPr>
        <w:pStyle w:val="Sinespaciado"/>
        <w:jc w:val="center"/>
        <w:rPr>
          <w:b/>
          <w:sz w:val="20"/>
          <w:szCs w:val="20"/>
        </w:rPr>
      </w:pPr>
      <w:r w:rsidRPr="00AC0696">
        <w:rPr>
          <w:b/>
          <w:sz w:val="20"/>
          <w:szCs w:val="20"/>
        </w:rPr>
        <w:t>Unidad de Adquisiciones y Contrataciones Institucional</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Jorge Alberto Ramos Menjívar</w:t>
      </w:r>
    </w:p>
    <w:p w:rsidR="0068108B" w:rsidRPr="00AC0696" w:rsidRDefault="0068108B" w:rsidP="0068108B">
      <w:pPr>
        <w:pStyle w:val="Sinespaciado"/>
        <w:jc w:val="center"/>
        <w:rPr>
          <w:b/>
          <w:sz w:val="20"/>
          <w:szCs w:val="20"/>
        </w:rPr>
      </w:pPr>
      <w:r w:rsidRPr="00AC0696">
        <w:rPr>
          <w:b/>
          <w:sz w:val="20"/>
          <w:szCs w:val="20"/>
        </w:rPr>
        <w:t>Unidad de Mantenimiento y Activo Fijo</w:t>
      </w:r>
    </w:p>
    <w:p w:rsidR="0068108B" w:rsidRPr="00AC0696" w:rsidRDefault="0068108B" w:rsidP="0068108B">
      <w:pPr>
        <w:pStyle w:val="Sinespaciado"/>
        <w:jc w:val="center"/>
        <w:rPr>
          <w:sz w:val="18"/>
          <w:szCs w:val="20"/>
        </w:rPr>
      </w:pPr>
    </w:p>
    <w:p w:rsidR="0068108B" w:rsidRPr="00AC0696" w:rsidRDefault="0068108B" w:rsidP="0068108B">
      <w:pPr>
        <w:pStyle w:val="Sinespaciado"/>
        <w:jc w:val="center"/>
        <w:rPr>
          <w:sz w:val="18"/>
          <w:szCs w:val="18"/>
        </w:rPr>
      </w:pPr>
      <w:r w:rsidRPr="00AC0696">
        <w:rPr>
          <w:sz w:val="18"/>
          <w:szCs w:val="18"/>
        </w:rPr>
        <w:t>Luis Alonso Hernández López</w:t>
      </w:r>
    </w:p>
    <w:p w:rsidR="0068108B" w:rsidRPr="00AC0696" w:rsidRDefault="0068108B" w:rsidP="0068108B">
      <w:pPr>
        <w:pStyle w:val="Sinespaciado"/>
        <w:jc w:val="center"/>
        <w:rPr>
          <w:b/>
          <w:sz w:val="20"/>
          <w:szCs w:val="20"/>
        </w:rPr>
      </w:pPr>
      <w:r w:rsidRPr="00AC0696">
        <w:rPr>
          <w:b/>
          <w:sz w:val="20"/>
          <w:szCs w:val="20"/>
        </w:rPr>
        <w:t>Unidad de Transporte y Logística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 xml:space="preserve">Douglas </w:t>
      </w:r>
      <w:proofErr w:type="spellStart"/>
      <w:r w:rsidRPr="00AC0696">
        <w:rPr>
          <w:sz w:val="18"/>
          <w:szCs w:val="18"/>
        </w:rPr>
        <w:t>Osmín</w:t>
      </w:r>
      <w:proofErr w:type="spellEnd"/>
      <w:r w:rsidRPr="00AC0696">
        <w:rPr>
          <w:sz w:val="18"/>
          <w:szCs w:val="18"/>
        </w:rPr>
        <w:t xml:space="preserve"> Cruz Bonilla</w:t>
      </w:r>
    </w:p>
    <w:p w:rsidR="0068108B" w:rsidRPr="00AC0696" w:rsidRDefault="0068108B" w:rsidP="0068108B">
      <w:pPr>
        <w:pStyle w:val="Sinespaciado"/>
        <w:jc w:val="center"/>
        <w:rPr>
          <w:b/>
          <w:sz w:val="20"/>
          <w:szCs w:val="20"/>
        </w:rPr>
      </w:pPr>
      <w:r w:rsidRPr="00AC0696">
        <w:rPr>
          <w:b/>
          <w:sz w:val="20"/>
          <w:szCs w:val="20"/>
        </w:rPr>
        <w:t>Unidad Jurídica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José Mauricio Orellana Martínez</w:t>
      </w:r>
    </w:p>
    <w:p w:rsidR="0068108B" w:rsidRPr="00AC0696" w:rsidRDefault="0068108B" w:rsidP="0068108B">
      <w:pPr>
        <w:pStyle w:val="Sinespaciado"/>
        <w:jc w:val="center"/>
        <w:rPr>
          <w:b/>
          <w:sz w:val="20"/>
          <w:szCs w:val="20"/>
        </w:rPr>
      </w:pPr>
      <w:r w:rsidRPr="00AC0696">
        <w:rPr>
          <w:b/>
          <w:sz w:val="20"/>
          <w:szCs w:val="20"/>
        </w:rPr>
        <w:t>Unidad de Auditoría Interna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Aura Ivette Morales</w:t>
      </w:r>
    </w:p>
    <w:p w:rsidR="0068108B" w:rsidRPr="00AC0696" w:rsidRDefault="0068108B" w:rsidP="0068108B">
      <w:pPr>
        <w:pStyle w:val="Sinespaciado"/>
        <w:jc w:val="center"/>
        <w:rPr>
          <w:b/>
          <w:sz w:val="20"/>
          <w:szCs w:val="20"/>
        </w:rPr>
      </w:pPr>
      <w:r w:rsidRPr="00AC0696">
        <w:rPr>
          <w:b/>
          <w:sz w:val="20"/>
          <w:szCs w:val="20"/>
        </w:rPr>
        <w:t>Unidad de Acceso a la Información Pública</w:t>
      </w:r>
    </w:p>
    <w:p w:rsidR="0068108B" w:rsidRPr="00AC0696" w:rsidRDefault="0068108B" w:rsidP="0068108B">
      <w:pPr>
        <w:pStyle w:val="Sinespaciado"/>
        <w:jc w:val="center"/>
        <w:rPr>
          <w:sz w:val="20"/>
          <w:szCs w:val="20"/>
        </w:rPr>
      </w:pPr>
    </w:p>
    <w:p w:rsidR="0068108B" w:rsidRPr="00AC0696" w:rsidRDefault="0068108B" w:rsidP="0068108B">
      <w:pPr>
        <w:pStyle w:val="Sinespaciado"/>
        <w:jc w:val="center"/>
        <w:rPr>
          <w:sz w:val="18"/>
          <w:szCs w:val="18"/>
        </w:rPr>
      </w:pPr>
      <w:r w:rsidRPr="00AC0696">
        <w:rPr>
          <w:sz w:val="18"/>
          <w:szCs w:val="18"/>
        </w:rPr>
        <w:t>Douglas Fermín Retana Guerra</w:t>
      </w:r>
    </w:p>
    <w:p w:rsidR="0068108B" w:rsidRPr="00AC0696" w:rsidRDefault="0068108B" w:rsidP="0068108B">
      <w:pPr>
        <w:pStyle w:val="Sinespaciado"/>
        <w:jc w:val="center"/>
        <w:rPr>
          <w:b/>
          <w:sz w:val="20"/>
          <w:szCs w:val="20"/>
        </w:rPr>
      </w:pPr>
      <w:r w:rsidRPr="00AC0696">
        <w:rPr>
          <w:b/>
          <w:sz w:val="20"/>
          <w:szCs w:val="20"/>
        </w:rPr>
        <w:t>Unidad de Informática</w:t>
      </w:r>
    </w:p>
    <w:p w:rsidR="0068108B" w:rsidRPr="00AC0696" w:rsidRDefault="0068108B" w:rsidP="0068108B">
      <w:pPr>
        <w:pStyle w:val="Sinespaciado"/>
        <w:rPr>
          <w:sz w:val="20"/>
          <w:szCs w:val="20"/>
        </w:rPr>
      </w:pPr>
    </w:p>
    <w:p w:rsidR="0068108B" w:rsidRPr="00AC0696" w:rsidRDefault="0068108B" w:rsidP="0068108B">
      <w:pPr>
        <w:pStyle w:val="Sinespaciado"/>
        <w:jc w:val="center"/>
        <w:rPr>
          <w:sz w:val="18"/>
          <w:szCs w:val="18"/>
        </w:rPr>
      </w:pPr>
      <w:r w:rsidRPr="00AC0696">
        <w:rPr>
          <w:sz w:val="18"/>
          <w:szCs w:val="18"/>
        </w:rPr>
        <w:t xml:space="preserve">Flora Lucía María Butto </w:t>
      </w:r>
      <w:proofErr w:type="spellStart"/>
      <w:r w:rsidRPr="00AC0696">
        <w:rPr>
          <w:sz w:val="18"/>
          <w:szCs w:val="18"/>
        </w:rPr>
        <w:t>Zúniga</w:t>
      </w:r>
      <w:proofErr w:type="spellEnd"/>
    </w:p>
    <w:p w:rsidR="0068108B" w:rsidRPr="00AC0696" w:rsidRDefault="0068108B" w:rsidP="0068108B">
      <w:pPr>
        <w:pStyle w:val="Sinespaciado"/>
        <w:jc w:val="center"/>
        <w:rPr>
          <w:b/>
          <w:sz w:val="20"/>
          <w:szCs w:val="20"/>
        </w:rPr>
      </w:pPr>
      <w:r w:rsidRPr="00AC0696">
        <w:rPr>
          <w:b/>
          <w:sz w:val="20"/>
          <w:szCs w:val="20"/>
        </w:rPr>
        <w:t>Unidad de Planificación y Evaluación</w:t>
      </w:r>
    </w:p>
    <w:p w:rsidR="0068108B" w:rsidRDefault="0068108B">
      <w:pPr>
        <w:rPr>
          <w:b/>
          <w:sz w:val="28"/>
          <w:szCs w:val="28"/>
        </w:rPr>
      </w:pPr>
    </w:p>
    <w:p w:rsidR="0068108B" w:rsidRDefault="0068108B">
      <w:pPr>
        <w:rPr>
          <w:b/>
          <w:sz w:val="28"/>
          <w:szCs w:val="28"/>
        </w:rPr>
      </w:pPr>
    </w:p>
    <w:p w:rsidR="0068108B" w:rsidRDefault="0068108B">
      <w:pPr>
        <w:rPr>
          <w:b/>
          <w:sz w:val="28"/>
          <w:szCs w:val="28"/>
        </w:rPr>
      </w:pPr>
    </w:p>
    <w:p w:rsidR="00A14F48" w:rsidRPr="00A351B2" w:rsidRDefault="00AD54E6" w:rsidP="00ED6821">
      <w:pPr>
        <w:jc w:val="center"/>
        <w:rPr>
          <w:b/>
          <w:sz w:val="28"/>
          <w:szCs w:val="28"/>
        </w:rPr>
      </w:pPr>
      <w:r w:rsidRPr="00732CC5">
        <w:rPr>
          <w:b/>
          <w:color w:val="1F3864" w:themeColor="accent5" w:themeShade="80"/>
          <w:sz w:val="28"/>
          <w:szCs w:val="28"/>
        </w:rPr>
        <w:lastRenderedPageBreak/>
        <w:t>INDICE</w:t>
      </w:r>
    </w:p>
    <w:sdt>
      <w:sdtPr>
        <w:rPr>
          <w:rFonts w:eastAsiaTheme="minorHAnsi" w:cstheme="minorBidi"/>
          <w:b w:val="0"/>
          <w:bCs w:val="0"/>
          <w:color w:val="auto"/>
          <w:sz w:val="22"/>
          <w:szCs w:val="22"/>
          <w:lang w:val="es-ES" w:eastAsia="en-US"/>
        </w:rPr>
        <w:id w:val="525520228"/>
        <w:docPartObj>
          <w:docPartGallery w:val="Table of Contents"/>
          <w:docPartUnique/>
        </w:docPartObj>
      </w:sdtPr>
      <w:sdtContent>
        <w:p w:rsidR="00300A92" w:rsidRPr="00A24027" w:rsidRDefault="00300A92">
          <w:pPr>
            <w:pStyle w:val="TtuloTDC"/>
            <w:rPr>
              <w:sz w:val="24"/>
              <w:szCs w:val="24"/>
            </w:rPr>
          </w:pPr>
        </w:p>
        <w:p w:rsidR="001E4202" w:rsidRDefault="00300A92">
          <w:pPr>
            <w:pStyle w:val="TDC1"/>
            <w:tabs>
              <w:tab w:val="right" w:leader="dot" w:pos="8828"/>
            </w:tabs>
            <w:rPr>
              <w:rFonts w:eastAsiaTheme="minorEastAsia"/>
              <w:noProof/>
              <w:lang w:eastAsia="es-SV"/>
            </w:rPr>
          </w:pPr>
          <w:r w:rsidRPr="00A24027">
            <w:rPr>
              <w:sz w:val="24"/>
              <w:szCs w:val="24"/>
            </w:rPr>
            <w:fldChar w:fldCharType="begin"/>
          </w:r>
          <w:r w:rsidRPr="00A24027">
            <w:rPr>
              <w:sz w:val="24"/>
              <w:szCs w:val="24"/>
            </w:rPr>
            <w:instrText xml:space="preserve"> TOC \o "1-3" \h \z \u </w:instrText>
          </w:r>
          <w:r w:rsidRPr="00A24027">
            <w:rPr>
              <w:sz w:val="24"/>
              <w:szCs w:val="24"/>
            </w:rPr>
            <w:fldChar w:fldCharType="separate"/>
          </w:r>
          <w:hyperlink w:anchor="_Toc493076128" w:history="1">
            <w:r w:rsidR="001E4202" w:rsidRPr="00E479CA">
              <w:rPr>
                <w:rStyle w:val="Hipervnculo"/>
                <w:noProof/>
              </w:rPr>
              <w:t>Presentación</w:t>
            </w:r>
            <w:r w:rsidR="001E4202">
              <w:rPr>
                <w:noProof/>
                <w:webHidden/>
              </w:rPr>
              <w:tab/>
            </w:r>
            <w:r w:rsidR="001E4202">
              <w:rPr>
                <w:noProof/>
                <w:webHidden/>
              </w:rPr>
              <w:fldChar w:fldCharType="begin"/>
            </w:r>
            <w:r w:rsidR="001E4202">
              <w:rPr>
                <w:noProof/>
                <w:webHidden/>
              </w:rPr>
              <w:instrText xml:space="preserve"> PAGEREF _Toc493076128 \h </w:instrText>
            </w:r>
            <w:r w:rsidR="001E4202">
              <w:rPr>
                <w:noProof/>
                <w:webHidden/>
              </w:rPr>
            </w:r>
            <w:r w:rsidR="001E4202">
              <w:rPr>
                <w:noProof/>
                <w:webHidden/>
              </w:rPr>
              <w:fldChar w:fldCharType="separate"/>
            </w:r>
            <w:r w:rsidR="001E4202">
              <w:rPr>
                <w:noProof/>
                <w:webHidden/>
              </w:rPr>
              <w:t>5</w:t>
            </w:r>
            <w:r w:rsidR="001E4202">
              <w:rPr>
                <w:noProof/>
                <w:webHidden/>
              </w:rPr>
              <w:fldChar w:fldCharType="end"/>
            </w:r>
          </w:hyperlink>
        </w:p>
        <w:p w:rsidR="001E4202" w:rsidRDefault="001E4202">
          <w:pPr>
            <w:pStyle w:val="TDC2"/>
            <w:rPr>
              <w:rFonts w:eastAsiaTheme="minorEastAsia"/>
              <w:noProof/>
              <w:lang w:eastAsia="es-SV"/>
            </w:rPr>
          </w:pPr>
          <w:hyperlink w:anchor="_Toc493076129" w:history="1">
            <w:r w:rsidRPr="00E479CA">
              <w:rPr>
                <w:rStyle w:val="Hipervnculo"/>
                <w:noProof/>
              </w:rPr>
              <w:t>1.</w:t>
            </w:r>
            <w:r>
              <w:rPr>
                <w:rFonts w:eastAsiaTheme="minorEastAsia"/>
                <w:noProof/>
                <w:lang w:eastAsia="es-SV"/>
              </w:rPr>
              <w:tab/>
            </w:r>
            <w:r w:rsidRPr="00E479CA">
              <w:rPr>
                <w:rStyle w:val="Hipervnculo"/>
                <w:noProof/>
              </w:rPr>
              <w:t>CAPÍTULO I ORGANISMOS DE DIRECCIÓN Y FUNCIONARIOS</w:t>
            </w:r>
            <w:r>
              <w:rPr>
                <w:noProof/>
                <w:webHidden/>
              </w:rPr>
              <w:tab/>
            </w:r>
            <w:r>
              <w:rPr>
                <w:noProof/>
                <w:webHidden/>
              </w:rPr>
              <w:fldChar w:fldCharType="begin"/>
            </w:r>
            <w:r>
              <w:rPr>
                <w:noProof/>
                <w:webHidden/>
              </w:rPr>
              <w:instrText xml:space="preserve"> PAGEREF _Toc493076129 \h </w:instrText>
            </w:r>
            <w:r>
              <w:rPr>
                <w:noProof/>
                <w:webHidden/>
              </w:rPr>
            </w:r>
            <w:r>
              <w:rPr>
                <w:noProof/>
                <w:webHidden/>
              </w:rPr>
              <w:fldChar w:fldCharType="separate"/>
            </w:r>
            <w:r>
              <w:rPr>
                <w:noProof/>
                <w:webHidden/>
              </w:rPr>
              <w:t>6</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0" w:history="1">
            <w:r w:rsidRPr="00E479CA">
              <w:rPr>
                <w:rStyle w:val="Hipervnculo"/>
                <w:noProof/>
              </w:rPr>
              <w:t>1.1.</w:t>
            </w:r>
            <w:r>
              <w:rPr>
                <w:rFonts w:eastAsiaTheme="minorEastAsia"/>
                <w:noProof/>
                <w:lang w:eastAsia="es-SV"/>
              </w:rPr>
              <w:tab/>
            </w:r>
            <w:r w:rsidRPr="00E479CA">
              <w:rPr>
                <w:rStyle w:val="Hipervnculo"/>
                <w:noProof/>
              </w:rPr>
              <w:t>Consejo Directivo</w:t>
            </w:r>
            <w:r>
              <w:rPr>
                <w:noProof/>
                <w:webHidden/>
              </w:rPr>
              <w:tab/>
            </w:r>
            <w:r>
              <w:rPr>
                <w:noProof/>
                <w:webHidden/>
              </w:rPr>
              <w:fldChar w:fldCharType="begin"/>
            </w:r>
            <w:r>
              <w:rPr>
                <w:noProof/>
                <w:webHidden/>
              </w:rPr>
              <w:instrText xml:space="preserve"> PAGEREF _Toc493076130 \h </w:instrText>
            </w:r>
            <w:r>
              <w:rPr>
                <w:noProof/>
                <w:webHidden/>
              </w:rPr>
            </w:r>
            <w:r>
              <w:rPr>
                <w:noProof/>
                <w:webHidden/>
              </w:rPr>
              <w:fldChar w:fldCharType="separate"/>
            </w:r>
            <w:r>
              <w:rPr>
                <w:noProof/>
                <w:webHidden/>
              </w:rPr>
              <w:t>7</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1" w:history="1">
            <w:r w:rsidRPr="00E479CA">
              <w:rPr>
                <w:rStyle w:val="Hipervnculo"/>
                <w:noProof/>
              </w:rPr>
              <w:t>1.2.</w:t>
            </w:r>
            <w:r>
              <w:rPr>
                <w:rFonts w:eastAsiaTheme="minorEastAsia"/>
                <w:noProof/>
                <w:lang w:eastAsia="es-SV"/>
              </w:rPr>
              <w:tab/>
            </w:r>
            <w:r w:rsidRPr="00E479CA">
              <w:rPr>
                <w:rStyle w:val="Hipervnculo"/>
                <w:noProof/>
              </w:rPr>
              <w:t>Junta de Vigilancia de la Profesión Médica</w:t>
            </w:r>
            <w:r>
              <w:rPr>
                <w:noProof/>
                <w:webHidden/>
              </w:rPr>
              <w:tab/>
            </w:r>
            <w:r>
              <w:rPr>
                <w:noProof/>
                <w:webHidden/>
              </w:rPr>
              <w:fldChar w:fldCharType="begin"/>
            </w:r>
            <w:r>
              <w:rPr>
                <w:noProof/>
                <w:webHidden/>
              </w:rPr>
              <w:instrText xml:space="preserve"> PAGEREF _Toc493076131 \h </w:instrText>
            </w:r>
            <w:r>
              <w:rPr>
                <w:noProof/>
                <w:webHidden/>
              </w:rPr>
            </w:r>
            <w:r>
              <w:rPr>
                <w:noProof/>
                <w:webHidden/>
              </w:rPr>
              <w:fldChar w:fldCharType="separate"/>
            </w:r>
            <w:r>
              <w:rPr>
                <w:noProof/>
                <w:webHidden/>
              </w:rPr>
              <w:t>8</w:t>
            </w:r>
            <w:r>
              <w:rPr>
                <w:noProof/>
                <w:webHidden/>
              </w:rPr>
              <w:fldChar w:fldCharType="end"/>
            </w:r>
          </w:hyperlink>
        </w:p>
        <w:p w:rsidR="001E4202" w:rsidRDefault="001E4202">
          <w:pPr>
            <w:pStyle w:val="TDC3"/>
            <w:tabs>
              <w:tab w:val="right" w:leader="dot" w:pos="8828"/>
            </w:tabs>
            <w:rPr>
              <w:rFonts w:eastAsiaTheme="minorEastAsia"/>
              <w:noProof/>
              <w:lang w:eastAsia="es-SV"/>
            </w:rPr>
          </w:pPr>
          <w:hyperlink w:anchor="_Toc493076132" w:history="1">
            <w:r>
              <w:rPr>
                <w:noProof/>
                <w:webHidden/>
              </w:rPr>
              <w:tab/>
            </w:r>
            <w:r>
              <w:rPr>
                <w:noProof/>
                <w:webHidden/>
              </w:rPr>
              <w:fldChar w:fldCharType="begin"/>
            </w:r>
            <w:r>
              <w:rPr>
                <w:noProof/>
                <w:webHidden/>
              </w:rPr>
              <w:instrText xml:space="preserve"> PAGEREF _Toc493076132 \h </w:instrText>
            </w:r>
            <w:r>
              <w:rPr>
                <w:noProof/>
                <w:webHidden/>
              </w:rPr>
            </w:r>
            <w:r>
              <w:rPr>
                <w:noProof/>
                <w:webHidden/>
              </w:rPr>
              <w:fldChar w:fldCharType="separate"/>
            </w:r>
            <w:r>
              <w:rPr>
                <w:noProof/>
                <w:webHidden/>
              </w:rPr>
              <w:t>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3" w:history="1">
            <w:r w:rsidRPr="00E479CA">
              <w:rPr>
                <w:rStyle w:val="Hipervnculo"/>
                <w:noProof/>
              </w:rPr>
              <w:t>1.3.</w:t>
            </w:r>
            <w:r>
              <w:rPr>
                <w:rFonts w:eastAsiaTheme="minorEastAsia"/>
                <w:noProof/>
                <w:lang w:eastAsia="es-SV"/>
              </w:rPr>
              <w:tab/>
            </w:r>
            <w:r w:rsidRPr="00E479CA">
              <w:rPr>
                <w:rStyle w:val="Hipervnculo"/>
                <w:noProof/>
              </w:rPr>
              <w:t>Junta de Vigilancia de la Profesión Químico Farmacéutica</w:t>
            </w:r>
            <w:r>
              <w:rPr>
                <w:noProof/>
                <w:webHidden/>
              </w:rPr>
              <w:tab/>
            </w:r>
            <w:r>
              <w:rPr>
                <w:noProof/>
                <w:webHidden/>
              </w:rPr>
              <w:fldChar w:fldCharType="begin"/>
            </w:r>
            <w:r>
              <w:rPr>
                <w:noProof/>
                <w:webHidden/>
              </w:rPr>
              <w:instrText xml:space="preserve"> PAGEREF _Toc493076133 \h </w:instrText>
            </w:r>
            <w:r>
              <w:rPr>
                <w:noProof/>
                <w:webHidden/>
              </w:rPr>
            </w:r>
            <w:r>
              <w:rPr>
                <w:noProof/>
                <w:webHidden/>
              </w:rPr>
              <w:fldChar w:fldCharType="separate"/>
            </w:r>
            <w:r>
              <w:rPr>
                <w:noProof/>
                <w:webHidden/>
              </w:rPr>
              <w:t>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4" w:history="1">
            <w:r w:rsidRPr="00E479CA">
              <w:rPr>
                <w:rStyle w:val="Hipervnculo"/>
                <w:noProof/>
              </w:rPr>
              <w:t>1.4.</w:t>
            </w:r>
            <w:r>
              <w:rPr>
                <w:rFonts w:eastAsiaTheme="minorEastAsia"/>
                <w:noProof/>
                <w:lang w:eastAsia="es-SV"/>
              </w:rPr>
              <w:tab/>
            </w:r>
            <w:r w:rsidRPr="00E479CA">
              <w:rPr>
                <w:rStyle w:val="Hipervnculo"/>
                <w:noProof/>
              </w:rPr>
              <w:t>Junta de Vigilancia de la Profesión de Enfermería</w:t>
            </w:r>
            <w:r>
              <w:rPr>
                <w:noProof/>
                <w:webHidden/>
              </w:rPr>
              <w:tab/>
            </w:r>
            <w:r>
              <w:rPr>
                <w:noProof/>
                <w:webHidden/>
              </w:rPr>
              <w:fldChar w:fldCharType="begin"/>
            </w:r>
            <w:r>
              <w:rPr>
                <w:noProof/>
                <w:webHidden/>
              </w:rPr>
              <w:instrText xml:space="preserve"> PAGEREF _Toc493076134 \h </w:instrText>
            </w:r>
            <w:r>
              <w:rPr>
                <w:noProof/>
                <w:webHidden/>
              </w:rPr>
            </w:r>
            <w:r>
              <w:rPr>
                <w:noProof/>
                <w:webHidden/>
              </w:rPr>
              <w:fldChar w:fldCharType="separate"/>
            </w:r>
            <w:r>
              <w:rPr>
                <w:noProof/>
                <w:webHidden/>
              </w:rPr>
              <w:t>10</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5" w:history="1">
            <w:r w:rsidRPr="00E479CA">
              <w:rPr>
                <w:rStyle w:val="Hipervnculo"/>
                <w:noProof/>
              </w:rPr>
              <w:t>1.5.</w:t>
            </w:r>
            <w:r>
              <w:rPr>
                <w:rFonts w:eastAsiaTheme="minorEastAsia"/>
                <w:noProof/>
                <w:lang w:eastAsia="es-SV"/>
              </w:rPr>
              <w:tab/>
            </w:r>
            <w:r w:rsidRPr="00E479CA">
              <w:rPr>
                <w:rStyle w:val="Hipervnculo"/>
                <w:noProof/>
              </w:rPr>
              <w:t>Junta de Vigilancia de la Profesión Odontológica</w:t>
            </w:r>
            <w:r>
              <w:rPr>
                <w:noProof/>
                <w:webHidden/>
              </w:rPr>
              <w:tab/>
            </w:r>
            <w:r>
              <w:rPr>
                <w:noProof/>
                <w:webHidden/>
              </w:rPr>
              <w:fldChar w:fldCharType="begin"/>
            </w:r>
            <w:r>
              <w:rPr>
                <w:noProof/>
                <w:webHidden/>
              </w:rPr>
              <w:instrText xml:space="preserve"> PAGEREF _Toc493076135 \h </w:instrText>
            </w:r>
            <w:r>
              <w:rPr>
                <w:noProof/>
                <w:webHidden/>
              </w:rPr>
            </w:r>
            <w:r>
              <w:rPr>
                <w:noProof/>
                <w:webHidden/>
              </w:rPr>
              <w:fldChar w:fldCharType="separate"/>
            </w:r>
            <w:r>
              <w:rPr>
                <w:noProof/>
                <w:webHidden/>
              </w:rPr>
              <w:t>11</w:t>
            </w:r>
            <w:r>
              <w:rPr>
                <w:noProof/>
                <w:webHidden/>
              </w:rPr>
              <w:fldChar w:fldCharType="end"/>
            </w:r>
          </w:hyperlink>
        </w:p>
        <w:p w:rsidR="001E4202" w:rsidRDefault="001E4202">
          <w:pPr>
            <w:pStyle w:val="TDC3"/>
            <w:tabs>
              <w:tab w:val="right" w:leader="dot" w:pos="8828"/>
            </w:tabs>
            <w:rPr>
              <w:rFonts w:eastAsiaTheme="minorEastAsia"/>
              <w:noProof/>
              <w:lang w:eastAsia="es-SV"/>
            </w:rPr>
          </w:pPr>
          <w:hyperlink w:anchor="_Toc493076136" w:history="1">
            <w:r>
              <w:rPr>
                <w:noProof/>
                <w:webHidden/>
              </w:rPr>
              <w:tab/>
            </w:r>
            <w:r>
              <w:rPr>
                <w:noProof/>
                <w:webHidden/>
              </w:rPr>
              <w:fldChar w:fldCharType="begin"/>
            </w:r>
            <w:r>
              <w:rPr>
                <w:noProof/>
                <w:webHidden/>
              </w:rPr>
              <w:instrText xml:space="preserve"> PAGEREF _Toc493076136 \h </w:instrText>
            </w:r>
            <w:r>
              <w:rPr>
                <w:noProof/>
                <w:webHidden/>
              </w:rPr>
            </w:r>
            <w:r>
              <w:rPr>
                <w:noProof/>
                <w:webHidden/>
              </w:rPr>
              <w:fldChar w:fldCharType="separate"/>
            </w:r>
            <w:r>
              <w:rPr>
                <w:noProof/>
                <w:webHidden/>
              </w:rPr>
              <w:t>12</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7" w:history="1">
            <w:r w:rsidRPr="00E479CA">
              <w:rPr>
                <w:rStyle w:val="Hipervnculo"/>
                <w:noProof/>
              </w:rPr>
              <w:t>1.6.</w:t>
            </w:r>
            <w:r>
              <w:rPr>
                <w:rFonts w:eastAsiaTheme="minorEastAsia"/>
                <w:noProof/>
                <w:lang w:eastAsia="es-SV"/>
              </w:rPr>
              <w:tab/>
            </w:r>
            <w:r w:rsidRPr="00E479CA">
              <w:rPr>
                <w:rStyle w:val="Hipervnculo"/>
                <w:noProof/>
              </w:rPr>
              <w:t>Junta de Vigilancia de la Profesión Médico Veterinaria</w:t>
            </w:r>
            <w:r>
              <w:rPr>
                <w:noProof/>
                <w:webHidden/>
              </w:rPr>
              <w:tab/>
            </w:r>
            <w:r>
              <w:rPr>
                <w:noProof/>
                <w:webHidden/>
              </w:rPr>
              <w:fldChar w:fldCharType="begin"/>
            </w:r>
            <w:r>
              <w:rPr>
                <w:noProof/>
                <w:webHidden/>
              </w:rPr>
              <w:instrText xml:space="preserve"> PAGEREF _Toc493076137 \h </w:instrText>
            </w:r>
            <w:r>
              <w:rPr>
                <w:noProof/>
                <w:webHidden/>
              </w:rPr>
            </w:r>
            <w:r>
              <w:rPr>
                <w:noProof/>
                <w:webHidden/>
              </w:rPr>
              <w:fldChar w:fldCharType="separate"/>
            </w:r>
            <w:r>
              <w:rPr>
                <w:noProof/>
                <w:webHidden/>
              </w:rPr>
              <w:t>12</w:t>
            </w:r>
            <w:r>
              <w:rPr>
                <w:noProof/>
                <w:webHidden/>
              </w:rPr>
              <w:fldChar w:fldCharType="end"/>
            </w:r>
          </w:hyperlink>
        </w:p>
        <w:p w:rsidR="001E4202" w:rsidRDefault="001E4202">
          <w:pPr>
            <w:pStyle w:val="TDC3"/>
            <w:tabs>
              <w:tab w:val="right" w:leader="dot" w:pos="8828"/>
            </w:tabs>
            <w:rPr>
              <w:rFonts w:eastAsiaTheme="minorEastAsia"/>
              <w:noProof/>
              <w:lang w:eastAsia="es-SV"/>
            </w:rPr>
          </w:pPr>
          <w:hyperlink w:anchor="_Toc493076138" w:history="1">
            <w:r>
              <w:rPr>
                <w:noProof/>
                <w:webHidden/>
              </w:rPr>
              <w:tab/>
            </w:r>
            <w:r>
              <w:rPr>
                <w:noProof/>
                <w:webHidden/>
              </w:rPr>
              <w:fldChar w:fldCharType="begin"/>
            </w:r>
            <w:r>
              <w:rPr>
                <w:noProof/>
                <w:webHidden/>
              </w:rPr>
              <w:instrText xml:space="preserve"> PAGEREF _Toc493076138 \h </w:instrText>
            </w:r>
            <w:r>
              <w:rPr>
                <w:noProof/>
                <w:webHidden/>
              </w:rPr>
            </w:r>
            <w:r>
              <w:rPr>
                <w:noProof/>
                <w:webHidden/>
              </w:rPr>
              <w:fldChar w:fldCharType="separate"/>
            </w:r>
            <w:r>
              <w:rPr>
                <w:noProof/>
                <w:webHidden/>
              </w:rPr>
              <w:t>13</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39" w:history="1">
            <w:r w:rsidRPr="00E479CA">
              <w:rPr>
                <w:rStyle w:val="Hipervnculo"/>
                <w:noProof/>
              </w:rPr>
              <w:t>1.7.</w:t>
            </w:r>
            <w:r>
              <w:rPr>
                <w:rFonts w:eastAsiaTheme="minorEastAsia"/>
                <w:noProof/>
                <w:lang w:eastAsia="es-SV"/>
              </w:rPr>
              <w:tab/>
            </w:r>
            <w:r w:rsidRPr="00E479CA">
              <w:rPr>
                <w:rStyle w:val="Hipervnculo"/>
                <w:noProof/>
              </w:rPr>
              <w:t>Junta de Vigilancia de la Profesión de Psicología</w:t>
            </w:r>
            <w:r>
              <w:rPr>
                <w:noProof/>
                <w:webHidden/>
              </w:rPr>
              <w:tab/>
            </w:r>
            <w:r>
              <w:rPr>
                <w:noProof/>
                <w:webHidden/>
              </w:rPr>
              <w:fldChar w:fldCharType="begin"/>
            </w:r>
            <w:r>
              <w:rPr>
                <w:noProof/>
                <w:webHidden/>
              </w:rPr>
              <w:instrText xml:space="preserve"> PAGEREF _Toc493076139 \h </w:instrText>
            </w:r>
            <w:r>
              <w:rPr>
                <w:noProof/>
                <w:webHidden/>
              </w:rPr>
            </w:r>
            <w:r>
              <w:rPr>
                <w:noProof/>
                <w:webHidden/>
              </w:rPr>
              <w:fldChar w:fldCharType="separate"/>
            </w:r>
            <w:r>
              <w:rPr>
                <w:noProof/>
                <w:webHidden/>
              </w:rPr>
              <w:t>13</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0" w:history="1">
            <w:r w:rsidRPr="00E479CA">
              <w:rPr>
                <w:rStyle w:val="Hipervnculo"/>
                <w:noProof/>
              </w:rPr>
              <w:t>1.8.</w:t>
            </w:r>
            <w:r>
              <w:rPr>
                <w:rFonts w:eastAsiaTheme="minorEastAsia"/>
                <w:noProof/>
                <w:lang w:eastAsia="es-SV"/>
              </w:rPr>
              <w:tab/>
            </w:r>
            <w:r w:rsidRPr="00E479CA">
              <w:rPr>
                <w:rStyle w:val="Hipervnculo"/>
                <w:noProof/>
              </w:rPr>
              <w:t>Junta de Vigilancia de la Profesión de Laboratorio Clínico</w:t>
            </w:r>
            <w:r>
              <w:rPr>
                <w:noProof/>
                <w:webHidden/>
              </w:rPr>
              <w:tab/>
            </w:r>
            <w:r>
              <w:rPr>
                <w:noProof/>
                <w:webHidden/>
              </w:rPr>
              <w:fldChar w:fldCharType="begin"/>
            </w:r>
            <w:r>
              <w:rPr>
                <w:noProof/>
                <w:webHidden/>
              </w:rPr>
              <w:instrText xml:space="preserve"> PAGEREF _Toc493076140 \h </w:instrText>
            </w:r>
            <w:r>
              <w:rPr>
                <w:noProof/>
                <w:webHidden/>
              </w:rPr>
            </w:r>
            <w:r>
              <w:rPr>
                <w:noProof/>
                <w:webHidden/>
              </w:rPr>
              <w:fldChar w:fldCharType="separate"/>
            </w:r>
            <w:r>
              <w:rPr>
                <w:noProof/>
                <w:webHidden/>
              </w:rPr>
              <w:t>14</w:t>
            </w:r>
            <w:r>
              <w:rPr>
                <w:noProof/>
                <w:webHidden/>
              </w:rPr>
              <w:fldChar w:fldCharType="end"/>
            </w:r>
          </w:hyperlink>
        </w:p>
        <w:p w:rsidR="001E4202" w:rsidRDefault="001E4202">
          <w:pPr>
            <w:pStyle w:val="TDC2"/>
            <w:rPr>
              <w:rFonts w:eastAsiaTheme="minorEastAsia"/>
              <w:noProof/>
              <w:lang w:eastAsia="es-SV"/>
            </w:rPr>
          </w:pPr>
          <w:hyperlink w:anchor="_Toc493076141" w:history="1">
            <w:r w:rsidRPr="00E479CA">
              <w:rPr>
                <w:rStyle w:val="Hipervnculo"/>
                <w:noProof/>
              </w:rPr>
              <w:t>2.</w:t>
            </w:r>
            <w:r>
              <w:rPr>
                <w:rFonts w:eastAsiaTheme="minorEastAsia"/>
                <w:noProof/>
                <w:lang w:eastAsia="es-SV"/>
              </w:rPr>
              <w:tab/>
            </w:r>
            <w:r w:rsidRPr="00E479CA">
              <w:rPr>
                <w:rStyle w:val="Hipervnculo"/>
                <w:noProof/>
              </w:rPr>
              <w:t>CAPÍTULO II  AUTORIZACIÓN Y JURAMENTACIÓN  DE PROFESIONALES DE LA SALUD</w:t>
            </w:r>
            <w:r>
              <w:rPr>
                <w:noProof/>
                <w:webHidden/>
              </w:rPr>
              <w:tab/>
            </w:r>
            <w:r>
              <w:rPr>
                <w:noProof/>
                <w:webHidden/>
              </w:rPr>
              <w:fldChar w:fldCharType="begin"/>
            </w:r>
            <w:r>
              <w:rPr>
                <w:noProof/>
                <w:webHidden/>
              </w:rPr>
              <w:instrText xml:space="preserve"> PAGEREF _Toc493076141 \h </w:instrText>
            </w:r>
            <w:r>
              <w:rPr>
                <w:noProof/>
                <w:webHidden/>
              </w:rPr>
            </w:r>
            <w:r>
              <w:rPr>
                <w:noProof/>
                <w:webHidden/>
              </w:rPr>
              <w:fldChar w:fldCharType="separate"/>
            </w:r>
            <w:r>
              <w:rPr>
                <w:noProof/>
                <w:webHidden/>
              </w:rPr>
              <w:t>15</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2" w:history="1">
            <w:r w:rsidRPr="00E479CA">
              <w:rPr>
                <w:rStyle w:val="Hipervnculo"/>
                <w:noProof/>
              </w:rPr>
              <w:t>2.1.</w:t>
            </w:r>
            <w:r>
              <w:rPr>
                <w:rFonts w:eastAsiaTheme="minorEastAsia"/>
                <w:noProof/>
                <w:lang w:eastAsia="es-SV"/>
              </w:rPr>
              <w:tab/>
            </w:r>
            <w:r w:rsidRPr="00E479CA">
              <w:rPr>
                <w:rStyle w:val="Hipervnculo"/>
                <w:noProof/>
              </w:rPr>
              <w:t>Autorización de Profesionales</w:t>
            </w:r>
            <w:r>
              <w:rPr>
                <w:noProof/>
                <w:webHidden/>
              </w:rPr>
              <w:tab/>
            </w:r>
            <w:r>
              <w:rPr>
                <w:noProof/>
                <w:webHidden/>
              </w:rPr>
              <w:fldChar w:fldCharType="begin"/>
            </w:r>
            <w:r>
              <w:rPr>
                <w:noProof/>
                <w:webHidden/>
              </w:rPr>
              <w:instrText xml:space="preserve"> PAGEREF _Toc493076142 \h </w:instrText>
            </w:r>
            <w:r>
              <w:rPr>
                <w:noProof/>
                <w:webHidden/>
              </w:rPr>
            </w:r>
            <w:r>
              <w:rPr>
                <w:noProof/>
                <w:webHidden/>
              </w:rPr>
              <w:fldChar w:fldCharType="separate"/>
            </w:r>
            <w:r>
              <w:rPr>
                <w:noProof/>
                <w:webHidden/>
              </w:rPr>
              <w:t>16</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3" w:history="1">
            <w:r w:rsidRPr="00E479CA">
              <w:rPr>
                <w:rStyle w:val="Hipervnculo"/>
                <w:noProof/>
              </w:rPr>
              <w:t>2.2.</w:t>
            </w:r>
            <w:r>
              <w:rPr>
                <w:rFonts w:eastAsiaTheme="minorEastAsia"/>
                <w:noProof/>
                <w:lang w:eastAsia="es-SV"/>
              </w:rPr>
              <w:tab/>
            </w:r>
            <w:r w:rsidRPr="00E479CA">
              <w:rPr>
                <w:rStyle w:val="Hipervnculo"/>
                <w:noProof/>
              </w:rPr>
              <w:t>Juramentación de Profesionales.</w:t>
            </w:r>
            <w:r>
              <w:rPr>
                <w:noProof/>
                <w:webHidden/>
              </w:rPr>
              <w:tab/>
            </w:r>
            <w:r>
              <w:rPr>
                <w:noProof/>
                <w:webHidden/>
              </w:rPr>
              <w:fldChar w:fldCharType="begin"/>
            </w:r>
            <w:r>
              <w:rPr>
                <w:noProof/>
                <w:webHidden/>
              </w:rPr>
              <w:instrText xml:space="preserve"> PAGEREF _Toc493076143 \h </w:instrText>
            </w:r>
            <w:r>
              <w:rPr>
                <w:noProof/>
                <w:webHidden/>
              </w:rPr>
            </w:r>
            <w:r>
              <w:rPr>
                <w:noProof/>
                <w:webHidden/>
              </w:rPr>
              <w:fldChar w:fldCharType="separate"/>
            </w:r>
            <w:r>
              <w:rPr>
                <w:noProof/>
                <w:webHidden/>
              </w:rPr>
              <w:t>16</w:t>
            </w:r>
            <w:r>
              <w:rPr>
                <w:noProof/>
                <w:webHidden/>
              </w:rPr>
              <w:fldChar w:fldCharType="end"/>
            </w:r>
          </w:hyperlink>
        </w:p>
        <w:p w:rsidR="001E4202" w:rsidRDefault="001E4202">
          <w:pPr>
            <w:pStyle w:val="TDC2"/>
            <w:rPr>
              <w:rFonts w:eastAsiaTheme="minorEastAsia"/>
              <w:noProof/>
              <w:lang w:eastAsia="es-SV"/>
            </w:rPr>
          </w:pPr>
          <w:hyperlink w:anchor="_Toc493076144" w:history="1">
            <w:r w:rsidRPr="00E479CA">
              <w:rPr>
                <w:rStyle w:val="Hipervnculo"/>
                <w:noProof/>
              </w:rPr>
              <w:t>3.</w:t>
            </w:r>
            <w:r>
              <w:rPr>
                <w:rFonts w:eastAsiaTheme="minorEastAsia"/>
                <w:noProof/>
                <w:lang w:eastAsia="es-SV"/>
              </w:rPr>
              <w:tab/>
            </w:r>
            <w:r w:rsidRPr="00E479CA">
              <w:rPr>
                <w:rStyle w:val="Hipervnculo"/>
                <w:noProof/>
              </w:rPr>
              <w:t>CAPÍTULO III  AUTORIZACIÓN Y VIGILANCIA DE ESTABLECIMIENTOS DE SALUD</w:t>
            </w:r>
            <w:r>
              <w:rPr>
                <w:noProof/>
                <w:webHidden/>
              </w:rPr>
              <w:tab/>
            </w:r>
            <w:r>
              <w:rPr>
                <w:noProof/>
                <w:webHidden/>
              </w:rPr>
              <w:fldChar w:fldCharType="begin"/>
            </w:r>
            <w:r>
              <w:rPr>
                <w:noProof/>
                <w:webHidden/>
              </w:rPr>
              <w:instrText xml:space="preserve"> PAGEREF _Toc493076144 \h </w:instrText>
            </w:r>
            <w:r>
              <w:rPr>
                <w:noProof/>
                <w:webHidden/>
              </w:rPr>
            </w:r>
            <w:r>
              <w:rPr>
                <w:noProof/>
                <w:webHidden/>
              </w:rPr>
              <w:fldChar w:fldCharType="separate"/>
            </w:r>
            <w:r>
              <w:rPr>
                <w:noProof/>
                <w:webHidden/>
              </w:rPr>
              <w:t>17</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5" w:history="1">
            <w:r w:rsidRPr="00E479CA">
              <w:rPr>
                <w:rStyle w:val="Hipervnculo"/>
                <w:noProof/>
              </w:rPr>
              <w:t>3.1.</w:t>
            </w:r>
            <w:r>
              <w:rPr>
                <w:rFonts w:eastAsiaTheme="minorEastAsia"/>
                <w:noProof/>
                <w:lang w:eastAsia="es-SV"/>
              </w:rPr>
              <w:tab/>
            </w:r>
            <w:r w:rsidRPr="00E479CA">
              <w:rPr>
                <w:rStyle w:val="Hipervnculo"/>
                <w:noProof/>
              </w:rPr>
              <w:t>Registro de Establecimientos de Salud</w:t>
            </w:r>
            <w:r>
              <w:rPr>
                <w:noProof/>
                <w:webHidden/>
              </w:rPr>
              <w:tab/>
            </w:r>
            <w:r>
              <w:rPr>
                <w:noProof/>
                <w:webHidden/>
              </w:rPr>
              <w:fldChar w:fldCharType="begin"/>
            </w:r>
            <w:r>
              <w:rPr>
                <w:noProof/>
                <w:webHidden/>
              </w:rPr>
              <w:instrText xml:space="preserve"> PAGEREF _Toc493076145 \h </w:instrText>
            </w:r>
            <w:r>
              <w:rPr>
                <w:noProof/>
                <w:webHidden/>
              </w:rPr>
            </w:r>
            <w:r>
              <w:rPr>
                <w:noProof/>
                <w:webHidden/>
              </w:rPr>
              <w:fldChar w:fldCharType="separate"/>
            </w:r>
            <w:r>
              <w:rPr>
                <w:noProof/>
                <w:webHidden/>
              </w:rPr>
              <w:t>18</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6" w:history="1">
            <w:r w:rsidRPr="00E479CA">
              <w:rPr>
                <w:rStyle w:val="Hipervnculo"/>
                <w:noProof/>
              </w:rPr>
              <w:t>3.2.</w:t>
            </w:r>
            <w:r>
              <w:rPr>
                <w:rFonts w:eastAsiaTheme="minorEastAsia"/>
                <w:noProof/>
                <w:lang w:eastAsia="es-SV"/>
              </w:rPr>
              <w:tab/>
            </w:r>
            <w:r w:rsidRPr="00E479CA">
              <w:rPr>
                <w:rStyle w:val="Hipervnculo"/>
                <w:noProof/>
              </w:rPr>
              <w:t>Inspecciones realizadas por las Juntas de vigilancia</w:t>
            </w:r>
            <w:r>
              <w:rPr>
                <w:noProof/>
                <w:webHidden/>
              </w:rPr>
              <w:tab/>
            </w:r>
            <w:r>
              <w:rPr>
                <w:noProof/>
                <w:webHidden/>
              </w:rPr>
              <w:fldChar w:fldCharType="begin"/>
            </w:r>
            <w:r>
              <w:rPr>
                <w:noProof/>
                <w:webHidden/>
              </w:rPr>
              <w:instrText xml:space="preserve"> PAGEREF _Toc493076146 \h </w:instrText>
            </w:r>
            <w:r>
              <w:rPr>
                <w:noProof/>
                <w:webHidden/>
              </w:rPr>
            </w:r>
            <w:r>
              <w:rPr>
                <w:noProof/>
                <w:webHidden/>
              </w:rPr>
              <w:fldChar w:fldCharType="separate"/>
            </w:r>
            <w:r>
              <w:rPr>
                <w:noProof/>
                <w:webHidden/>
              </w:rPr>
              <w:t>18</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7" w:history="1">
            <w:r w:rsidRPr="00E479CA">
              <w:rPr>
                <w:rStyle w:val="Hipervnculo"/>
                <w:noProof/>
              </w:rPr>
              <w:t>3.3.</w:t>
            </w:r>
            <w:r>
              <w:rPr>
                <w:rFonts w:eastAsiaTheme="minorEastAsia"/>
                <w:noProof/>
                <w:lang w:eastAsia="es-SV"/>
              </w:rPr>
              <w:tab/>
            </w:r>
            <w:r w:rsidRPr="00E479CA">
              <w:rPr>
                <w:rStyle w:val="Hipervnculo"/>
                <w:noProof/>
              </w:rPr>
              <w:t>Elaboración y Actualización de Requerimientos Técnicos Administrativos</w:t>
            </w:r>
            <w:r>
              <w:rPr>
                <w:noProof/>
                <w:webHidden/>
              </w:rPr>
              <w:tab/>
            </w:r>
            <w:r>
              <w:rPr>
                <w:noProof/>
                <w:webHidden/>
              </w:rPr>
              <w:fldChar w:fldCharType="begin"/>
            </w:r>
            <w:r>
              <w:rPr>
                <w:noProof/>
                <w:webHidden/>
              </w:rPr>
              <w:instrText xml:space="preserve"> PAGEREF _Toc493076147 \h </w:instrText>
            </w:r>
            <w:r>
              <w:rPr>
                <w:noProof/>
                <w:webHidden/>
              </w:rPr>
            </w:r>
            <w:r>
              <w:rPr>
                <w:noProof/>
                <w:webHidden/>
              </w:rPr>
              <w:fldChar w:fldCharType="separate"/>
            </w:r>
            <w:r>
              <w:rPr>
                <w:noProof/>
                <w:webHidden/>
              </w:rPr>
              <w:t>19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8" w:history="1">
            <w:r w:rsidRPr="00E479CA">
              <w:rPr>
                <w:rStyle w:val="Hipervnculo"/>
                <w:noProof/>
              </w:rPr>
              <w:t>3.4.</w:t>
            </w:r>
            <w:r>
              <w:rPr>
                <w:rFonts w:eastAsiaTheme="minorEastAsia"/>
                <w:noProof/>
                <w:lang w:eastAsia="es-SV"/>
              </w:rPr>
              <w:tab/>
            </w:r>
            <w:r w:rsidRPr="00E479CA">
              <w:rPr>
                <w:rStyle w:val="Hipervnculo"/>
                <w:noProof/>
              </w:rPr>
              <w:t>Seguimiento al Proceso de Inspección de Apertura de Establecimientos de Salud.</w:t>
            </w:r>
            <w:r>
              <w:rPr>
                <w:noProof/>
                <w:webHidden/>
              </w:rPr>
              <w:tab/>
            </w:r>
            <w:r>
              <w:rPr>
                <w:noProof/>
                <w:webHidden/>
              </w:rPr>
              <w:fldChar w:fldCharType="begin"/>
            </w:r>
            <w:r>
              <w:rPr>
                <w:noProof/>
                <w:webHidden/>
              </w:rPr>
              <w:instrText xml:space="preserve"> PAGEREF _Toc493076148 \h </w:instrText>
            </w:r>
            <w:r>
              <w:rPr>
                <w:noProof/>
                <w:webHidden/>
              </w:rPr>
            </w:r>
            <w:r>
              <w:rPr>
                <w:noProof/>
                <w:webHidden/>
              </w:rPr>
              <w:fldChar w:fldCharType="separate"/>
            </w:r>
            <w:r>
              <w:rPr>
                <w:noProof/>
                <w:webHidden/>
              </w:rPr>
              <w:t>19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49" w:history="1">
            <w:r w:rsidRPr="00E479CA">
              <w:rPr>
                <w:rStyle w:val="Hipervnculo"/>
                <w:noProof/>
              </w:rPr>
              <w:t>3.5.</w:t>
            </w:r>
            <w:r>
              <w:rPr>
                <w:rFonts w:eastAsiaTheme="minorEastAsia"/>
                <w:noProof/>
                <w:lang w:eastAsia="es-SV"/>
              </w:rPr>
              <w:tab/>
            </w:r>
            <w:r w:rsidRPr="00E479CA">
              <w:rPr>
                <w:rStyle w:val="Hipervnculo"/>
                <w:noProof/>
              </w:rPr>
              <w:t>Regularización de establecimientos de salud del sector privado</w:t>
            </w:r>
            <w:r>
              <w:rPr>
                <w:noProof/>
                <w:webHidden/>
              </w:rPr>
              <w:tab/>
            </w:r>
            <w:r>
              <w:rPr>
                <w:noProof/>
                <w:webHidden/>
              </w:rPr>
              <w:fldChar w:fldCharType="begin"/>
            </w:r>
            <w:r>
              <w:rPr>
                <w:noProof/>
                <w:webHidden/>
              </w:rPr>
              <w:instrText xml:space="preserve"> PAGEREF _Toc493076149 \h </w:instrText>
            </w:r>
            <w:r>
              <w:rPr>
                <w:noProof/>
                <w:webHidden/>
              </w:rPr>
            </w:r>
            <w:r>
              <w:rPr>
                <w:noProof/>
                <w:webHidden/>
              </w:rPr>
              <w:fldChar w:fldCharType="separate"/>
            </w:r>
            <w:r>
              <w:rPr>
                <w:noProof/>
                <w:webHidden/>
              </w:rPr>
              <w:t>20</w:t>
            </w:r>
            <w:r>
              <w:rPr>
                <w:noProof/>
                <w:webHidden/>
              </w:rPr>
              <w:fldChar w:fldCharType="end"/>
            </w:r>
          </w:hyperlink>
        </w:p>
        <w:p w:rsidR="001E4202" w:rsidRDefault="001E4202">
          <w:pPr>
            <w:pStyle w:val="TDC2"/>
            <w:rPr>
              <w:rFonts w:eastAsiaTheme="minorEastAsia"/>
              <w:noProof/>
              <w:lang w:eastAsia="es-SV"/>
            </w:rPr>
          </w:pPr>
          <w:hyperlink w:anchor="_Toc493076150" w:history="1">
            <w:r w:rsidRPr="00E479CA">
              <w:rPr>
                <w:rStyle w:val="Hipervnculo"/>
                <w:noProof/>
              </w:rPr>
              <w:t>4.</w:t>
            </w:r>
            <w:r>
              <w:rPr>
                <w:rFonts w:eastAsiaTheme="minorEastAsia"/>
                <w:noProof/>
                <w:lang w:eastAsia="es-SV"/>
              </w:rPr>
              <w:tab/>
            </w:r>
            <w:r w:rsidRPr="00E479CA">
              <w:rPr>
                <w:rStyle w:val="Hipervnculo"/>
                <w:noProof/>
              </w:rPr>
              <w:t>CAPÍTULO IV  SANCIONES POR INFRACCIONES CONTRA LA SALUD</w:t>
            </w:r>
            <w:r>
              <w:rPr>
                <w:noProof/>
                <w:webHidden/>
              </w:rPr>
              <w:tab/>
            </w:r>
            <w:r>
              <w:rPr>
                <w:noProof/>
                <w:webHidden/>
              </w:rPr>
              <w:fldChar w:fldCharType="begin"/>
            </w:r>
            <w:r>
              <w:rPr>
                <w:noProof/>
                <w:webHidden/>
              </w:rPr>
              <w:instrText xml:space="preserve"> PAGEREF _Toc493076150 \h </w:instrText>
            </w:r>
            <w:r>
              <w:rPr>
                <w:noProof/>
                <w:webHidden/>
              </w:rPr>
            </w:r>
            <w:r>
              <w:rPr>
                <w:noProof/>
                <w:webHidden/>
              </w:rPr>
              <w:fldChar w:fldCharType="separate"/>
            </w:r>
            <w:r>
              <w:rPr>
                <w:noProof/>
                <w:webHidden/>
              </w:rPr>
              <w:t>21</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1" w:history="1">
            <w:r w:rsidRPr="00E479CA">
              <w:rPr>
                <w:rStyle w:val="Hipervnculo"/>
                <w:noProof/>
              </w:rPr>
              <w:t>4.1.</w:t>
            </w:r>
            <w:r>
              <w:rPr>
                <w:rFonts w:eastAsiaTheme="minorEastAsia"/>
                <w:noProof/>
                <w:lang w:eastAsia="es-SV"/>
              </w:rPr>
              <w:tab/>
            </w:r>
            <w:r w:rsidRPr="00E479CA">
              <w:rPr>
                <w:rStyle w:val="Hipervnculo"/>
                <w:noProof/>
              </w:rPr>
              <w:t>Procesos Sancionatorios durante el año 2016</w:t>
            </w:r>
            <w:r>
              <w:rPr>
                <w:noProof/>
                <w:webHidden/>
              </w:rPr>
              <w:tab/>
            </w:r>
            <w:r>
              <w:rPr>
                <w:noProof/>
                <w:webHidden/>
              </w:rPr>
              <w:fldChar w:fldCharType="begin"/>
            </w:r>
            <w:r>
              <w:rPr>
                <w:noProof/>
                <w:webHidden/>
              </w:rPr>
              <w:instrText xml:space="preserve"> PAGEREF _Toc493076151 \h </w:instrText>
            </w:r>
            <w:r>
              <w:rPr>
                <w:noProof/>
                <w:webHidden/>
              </w:rPr>
            </w:r>
            <w:r>
              <w:rPr>
                <w:noProof/>
                <w:webHidden/>
              </w:rPr>
              <w:fldChar w:fldCharType="separate"/>
            </w:r>
            <w:r>
              <w:rPr>
                <w:noProof/>
                <w:webHidden/>
              </w:rPr>
              <w:t>22</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2" w:history="1">
            <w:r w:rsidRPr="00E479CA">
              <w:rPr>
                <w:rStyle w:val="Hipervnculo"/>
                <w:noProof/>
              </w:rPr>
              <w:t>4.2.</w:t>
            </w:r>
            <w:r>
              <w:rPr>
                <w:rFonts w:eastAsiaTheme="minorEastAsia"/>
                <w:noProof/>
                <w:lang w:eastAsia="es-SV"/>
              </w:rPr>
              <w:tab/>
            </w:r>
            <w:r w:rsidRPr="00E479CA">
              <w:rPr>
                <w:rStyle w:val="Hipervnculo"/>
                <w:noProof/>
              </w:rPr>
              <w:t>Oficina Tramitadora de Denuncias</w:t>
            </w:r>
            <w:r>
              <w:rPr>
                <w:noProof/>
                <w:webHidden/>
              </w:rPr>
              <w:tab/>
            </w:r>
            <w:r>
              <w:rPr>
                <w:noProof/>
                <w:webHidden/>
              </w:rPr>
              <w:fldChar w:fldCharType="begin"/>
            </w:r>
            <w:r>
              <w:rPr>
                <w:noProof/>
                <w:webHidden/>
              </w:rPr>
              <w:instrText xml:space="preserve"> PAGEREF _Toc493076152 \h </w:instrText>
            </w:r>
            <w:r>
              <w:rPr>
                <w:noProof/>
                <w:webHidden/>
              </w:rPr>
            </w:r>
            <w:r>
              <w:rPr>
                <w:noProof/>
                <w:webHidden/>
              </w:rPr>
              <w:fldChar w:fldCharType="separate"/>
            </w:r>
            <w:r>
              <w:rPr>
                <w:noProof/>
                <w:webHidden/>
              </w:rPr>
              <w:t>23</w:t>
            </w:r>
            <w:r>
              <w:rPr>
                <w:noProof/>
                <w:webHidden/>
              </w:rPr>
              <w:fldChar w:fldCharType="end"/>
            </w:r>
          </w:hyperlink>
        </w:p>
        <w:p w:rsidR="001E4202" w:rsidRDefault="001E4202">
          <w:pPr>
            <w:pStyle w:val="TDC2"/>
            <w:rPr>
              <w:rFonts w:eastAsiaTheme="minorEastAsia"/>
              <w:noProof/>
              <w:lang w:eastAsia="es-SV"/>
            </w:rPr>
          </w:pPr>
          <w:hyperlink w:anchor="_Toc493076153" w:history="1">
            <w:r w:rsidRPr="00E479CA">
              <w:rPr>
                <w:rStyle w:val="Hipervnculo"/>
                <w:noProof/>
              </w:rPr>
              <w:t>5.</w:t>
            </w:r>
            <w:r>
              <w:rPr>
                <w:rFonts w:eastAsiaTheme="minorEastAsia"/>
                <w:noProof/>
                <w:lang w:eastAsia="es-SV"/>
              </w:rPr>
              <w:tab/>
            </w:r>
            <w:r w:rsidRPr="00E479CA">
              <w:rPr>
                <w:rStyle w:val="Hipervnculo"/>
                <w:noProof/>
              </w:rPr>
              <w:t>CAPÍTULO V  GESTIÓN DEL TALENTO HUMANO</w:t>
            </w:r>
            <w:r>
              <w:rPr>
                <w:noProof/>
                <w:webHidden/>
              </w:rPr>
              <w:tab/>
            </w:r>
            <w:r>
              <w:rPr>
                <w:noProof/>
                <w:webHidden/>
              </w:rPr>
              <w:fldChar w:fldCharType="begin"/>
            </w:r>
            <w:r>
              <w:rPr>
                <w:noProof/>
                <w:webHidden/>
              </w:rPr>
              <w:instrText xml:space="preserve"> PAGEREF _Toc493076153 \h </w:instrText>
            </w:r>
            <w:r>
              <w:rPr>
                <w:noProof/>
                <w:webHidden/>
              </w:rPr>
            </w:r>
            <w:r>
              <w:rPr>
                <w:noProof/>
                <w:webHidden/>
              </w:rPr>
              <w:fldChar w:fldCharType="separate"/>
            </w:r>
            <w:r>
              <w:rPr>
                <w:noProof/>
                <w:webHidden/>
              </w:rPr>
              <w:t>24</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4" w:history="1">
            <w:r w:rsidRPr="00E479CA">
              <w:rPr>
                <w:rStyle w:val="Hipervnculo"/>
                <w:noProof/>
              </w:rPr>
              <w:t>5.1.</w:t>
            </w:r>
            <w:r>
              <w:rPr>
                <w:rFonts w:eastAsiaTheme="minorEastAsia"/>
                <w:noProof/>
                <w:lang w:eastAsia="es-SV"/>
              </w:rPr>
              <w:tab/>
            </w:r>
            <w:r w:rsidRPr="00E479CA">
              <w:rPr>
                <w:rStyle w:val="Hipervnculo"/>
                <w:noProof/>
              </w:rPr>
              <w:t>Gestiones Internas</w:t>
            </w:r>
            <w:r>
              <w:rPr>
                <w:noProof/>
                <w:webHidden/>
              </w:rPr>
              <w:tab/>
            </w:r>
            <w:r>
              <w:rPr>
                <w:noProof/>
                <w:webHidden/>
              </w:rPr>
              <w:fldChar w:fldCharType="begin"/>
            </w:r>
            <w:r>
              <w:rPr>
                <w:noProof/>
                <w:webHidden/>
              </w:rPr>
              <w:instrText xml:space="preserve"> PAGEREF _Toc493076154 \h </w:instrText>
            </w:r>
            <w:r>
              <w:rPr>
                <w:noProof/>
                <w:webHidden/>
              </w:rPr>
            </w:r>
            <w:r>
              <w:rPr>
                <w:noProof/>
                <w:webHidden/>
              </w:rPr>
              <w:fldChar w:fldCharType="separate"/>
            </w:r>
            <w:r>
              <w:rPr>
                <w:noProof/>
                <w:webHidden/>
              </w:rPr>
              <w:t>25</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5" w:history="1">
            <w:r w:rsidRPr="00E479CA">
              <w:rPr>
                <w:rStyle w:val="Hipervnculo"/>
                <w:noProof/>
              </w:rPr>
              <w:t>5.2.</w:t>
            </w:r>
            <w:r>
              <w:rPr>
                <w:rFonts w:eastAsiaTheme="minorEastAsia"/>
                <w:noProof/>
                <w:lang w:eastAsia="es-SV"/>
              </w:rPr>
              <w:tab/>
            </w:r>
            <w:r w:rsidRPr="00E479CA">
              <w:rPr>
                <w:rStyle w:val="Hipervnculo"/>
                <w:noProof/>
              </w:rPr>
              <w:t>Gestiones Externas</w:t>
            </w:r>
            <w:r>
              <w:rPr>
                <w:noProof/>
                <w:webHidden/>
              </w:rPr>
              <w:tab/>
            </w:r>
            <w:r>
              <w:rPr>
                <w:noProof/>
                <w:webHidden/>
              </w:rPr>
              <w:fldChar w:fldCharType="begin"/>
            </w:r>
            <w:r>
              <w:rPr>
                <w:noProof/>
                <w:webHidden/>
              </w:rPr>
              <w:instrText xml:space="preserve"> PAGEREF _Toc493076155 \h </w:instrText>
            </w:r>
            <w:r>
              <w:rPr>
                <w:noProof/>
                <w:webHidden/>
              </w:rPr>
            </w:r>
            <w:r>
              <w:rPr>
                <w:noProof/>
                <w:webHidden/>
              </w:rPr>
              <w:fldChar w:fldCharType="separate"/>
            </w:r>
            <w:r>
              <w:rPr>
                <w:noProof/>
                <w:webHidden/>
              </w:rPr>
              <w:t>26</w:t>
            </w:r>
            <w:r>
              <w:rPr>
                <w:noProof/>
                <w:webHidden/>
              </w:rPr>
              <w:fldChar w:fldCharType="end"/>
            </w:r>
          </w:hyperlink>
        </w:p>
        <w:p w:rsidR="001E4202" w:rsidRDefault="001E4202">
          <w:pPr>
            <w:pStyle w:val="TDC2"/>
            <w:rPr>
              <w:rFonts w:eastAsiaTheme="minorEastAsia"/>
              <w:noProof/>
              <w:lang w:eastAsia="es-SV"/>
            </w:rPr>
          </w:pPr>
          <w:hyperlink w:anchor="_Toc493076156" w:history="1">
            <w:r w:rsidRPr="00E479CA">
              <w:rPr>
                <w:rStyle w:val="Hipervnculo"/>
                <w:noProof/>
              </w:rPr>
              <w:t>6.</w:t>
            </w:r>
            <w:r>
              <w:rPr>
                <w:rFonts w:eastAsiaTheme="minorEastAsia"/>
                <w:noProof/>
                <w:lang w:eastAsia="es-SV"/>
              </w:rPr>
              <w:tab/>
            </w:r>
            <w:r w:rsidRPr="00E479CA">
              <w:rPr>
                <w:rStyle w:val="Hipervnculo"/>
                <w:noProof/>
              </w:rPr>
              <w:t>CAPÍTULO VI  CONMEMORACIÓN DE LOS 60 AÑOS DE FUNDACIÓN DEL CSSP</w:t>
            </w:r>
            <w:r>
              <w:rPr>
                <w:noProof/>
                <w:webHidden/>
              </w:rPr>
              <w:tab/>
            </w:r>
            <w:r>
              <w:rPr>
                <w:noProof/>
                <w:webHidden/>
              </w:rPr>
              <w:fldChar w:fldCharType="begin"/>
            </w:r>
            <w:r>
              <w:rPr>
                <w:noProof/>
                <w:webHidden/>
              </w:rPr>
              <w:instrText xml:space="preserve"> PAGEREF _Toc493076156 \h </w:instrText>
            </w:r>
            <w:r>
              <w:rPr>
                <w:noProof/>
                <w:webHidden/>
              </w:rPr>
            </w:r>
            <w:r>
              <w:rPr>
                <w:noProof/>
                <w:webHidden/>
              </w:rPr>
              <w:fldChar w:fldCharType="separate"/>
            </w:r>
            <w:r>
              <w:rPr>
                <w:noProof/>
                <w:webHidden/>
              </w:rPr>
              <w:t>29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7" w:history="1">
            <w:r w:rsidRPr="00E479CA">
              <w:rPr>
                <w:rStyle w:val="Hipervnculo"/>
                <w:noProof/>
              </w:rPr>
              <w:t>6.1.</w:t>
            </w:r>
            <w:r>
              <w:rPr>
                <w:rFonts w:eastAsiaTheme="minorEastAsia"/>
                <w:noProof/>
                <w:lang w:eastAsia="es-SV"/>
              </w:rPr>
              <w:tab/>
            </w:r>
            <w:r w:rsidRPr="00E479CA">
              <w:rPr>
                <w:rStyle w:val="Hipervnculo"/>
                <w:noProof/>
              </w:rPr>
              <w:t>Reseña histórica del CSSP</w:t>
            </w:r>
            <w:r>
              <w:rPr>
                <w:noProof/>
                <w:webHidden/>
              </w:rPr>
              <w:tab/>
            </w:r>
            <w:r>
              <w:rPr>
                <w:noProof/>
                <w:webHidden/>
              </w:rPr>
              <w:fldChar w:fldCharType="begin"/>
            </w:r>
            <w:r>
              <w:rPr>
                <w:noProof/>
                <w:webHidden/>
              </w:rPr>
              <w:instrText xml:space="preserve"> PAGEREF _Toc493076157 \h </w:instrText>
            </w:r>
            <w:r>
              <w:rPr>
                <w:noProof/>
                <w:webHidden/>
              </w:rPr>
            </w:r>
            <w:r>
              <w:rPr>
                <w:noProof/>
                <w:webHidden/>
              </w:rPr>
              <w:fldChar w:fldCharType="separate"/>
            </w:r>
            <w:r>
              <w:rPr>
                <w:noProof/>
                <w:webHidden/>
              </w:rPr>
              <w:t>30</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58" w:history="1">
            <w:r w:rsidRPr="00E479CA">
              <w:rPr>
                <w:rStyle w:val="Hipervnculo"/>
                <w:noProof/>
              </w:rPr>
              <w:t>6.2.</w:t>
            </w:r>
            <w:r>
              <w:rPr>
                <w:rFonts w:eastAsiaTheme="minorEastAsia"/>
                <w:noProof/>
                <w:lang w:eastAsia="es-SV"/>
              </w:rPr>
              <w:tab/>
            </w:r>
            <w:r w:rsidRPr="00E479CA">
              <w:rPr>
                <w:rStyle w:val="Hipervnculo"/>
                <w:noProof/>
              </w:rPr>
              <w:t>Conmemoración de los 60 años del CSSP</w:t>
            </w:r>
            <w:r>
              <w:rPr>
                <w:noProof/>
                <w:webHidden/>
              </w:rPr>
              <w:tab/>
            </w:r>
            <w:r>
              <w:rPr>
                <w:noProof/>
                <w:webHidden/>
              </w:rPr>
              <w:fldChar w:fldCharType="begin"/>
            </w:r>
            <w:r>
              <w:rPr>
                <w:noProof/>
                <w:webHidden/>
              </w:rPr>
              <w:instrText xml:space="preserve"> PAGEREF _Toc493076158 \h </w:instrText>
            </w:r>
            <w:r>
              <w:rPr>
                <w:noProof/>
                <w:webHidden/>
              </w:rPr>
            </w:r>
            <w:r>
              <w:rPr>
                <w:noProof/>
                <w:webHidden/>
              </w:rPr>
              <w:fldChar w:fldCharType="separate"/>
            </w:r>
            <w:r>
              <w:rPr>
                <w:noProof/>
                <w:webHidden/>
              </w:rPr>
              <w:t>31</w:t>
            </w:r>
            <w:r>
              <w:rPr>
                <w:noProof/>
                <w:webHidden/>
              </w:rPr>
              <w:fldChar w:fldCharType="end"/>
            </w:r>
          </w:hyperlink>
        </w:p>
        <w:p w:rsidR="001E4202" w:rsidRDefault="001E4202">
          <w:pPr>
            <w:pStyle w:val="TDC2"/>
            <w:rPr>
              <w:rFonts w:eastAsiaTheme="minorEastAsia"/>
              <w:noProof/>
              <w:lang w:eastAsia="es-SV"/>
            </w:rPr>
          </w:pPr>
          <w:hyperlink w:anchor="_Toc493076159" w:history="1">
            <w:r w:rsidRPr="00E479CA">
              <w:rPr>
                <w:rStyle w:val="Hipervnculo"/>
                <w:noProof/>
              </w:rPr>
              <w:t>7.</w:t>
            </w:r>
            <w:r>
              <w:rPr>
                <w:rFonts w:eastAsiaTheme="minorEastAsia"/>
                <w:noProof/>
                <w:lang w:eastAsia="es-SV"/>
              </w:rPr>
              <w:tab/>
            </w:r>
            <w:r w:rsidRPr="00E479CA">
              <w:rPr>
                <w:rStyle w:val="Hipervnculo"/>
                <w:noProof/>
              </w:rPr>
              <w:t>CAPÍTULO VII  CONVENIOS INTERINSTITUCIONALES</w:t>
            </w:r>
            <w:r>
              <w:rPr>
                <w:noProof/>
                <w:webHidden/>
              </w:rPr>
              <w:tab/>
            </w:r>
            <w:r>
              <w:rPr>
                <w:noProof/>
                <w:webHidden/>
              </w:rPr>
              <w:fldChar w:fldCharType="begin"/>
            </w:r>
            <w:r>
              <w:rPr>
                <w:noProof/>
                <w:webHidden/>
              </w:rPr>
              <w:instrText xml:space="preserve"> PAGEREF _Toc493076159 \h </w:instrText>
            </w:r>
            <w:r>
              <w:rPr>
                <w:noProof/>
                <w:webHidden/>
              </w:rPr>
            </w:r>
            <w:r>
              <w:rPr>
                <w:noProof/>
                <w:webHidden/>
              </w:rPr>
              <w:fldChar w:fldCharType="separate"/>
            </w:r>
            <w:r>
              <w:rPr>
                <w:noProof/>
                <w:webHidden/>
              </w:rPr>
              <w:t>32</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0" w:history="1">
            <w:r w:rsidRPr="00E479CA">
              <w:rPr>
                <w:rStyle w:val="Hipervnculo"/>
                <w:rFonts w:eastAsia="Times New Roman"/>
                <w:noProof/>
              </w:rPr>
              <w:t>7.1.</w:t>
            </w:r>
            <w:r>
              <w:rPr>
                <w:rFonts w:eastAsiaTheme="minorEastAsia"/>
                <w:noProof/>
                <w:lang w:eastAsia="es-SV"/>
              </w:rPr>
              <w:tab/>
            </w:r>
            <w:r w:rsidRPr="00E479CA">
              <w:rPr>
                <w:rStyle w:val="Hipervnculo"/>
                <w:rFonts w:eastAsia="Times New Roman"/>
                <w:noProof/>
              </w:rPr>
              <w:t>Comisión Nacional Antidrogas (CNA)</w:t>
            </w:r>
            <w:r>
              <w:rPr>
                <w:noProof/>
                <w:webHidden/>
              </w:rPr>
              <w:tab/>
            </w:r>
            <w:r>
              <w:rPr>
                <w:noProof/>
                <w:webHidden/>
              </w:rPr>
              <w:fldChar w:fldCharType="begin"/>
            </w:r>
            <w:r>
              <w:rPr>
                <w:noProof/>
                <w:webHidden/>
              </w:rPr>
              <w:instrText xml:space="preserve"> PAGEREF _Toc493076160 \h </w:instrText>
            </w:r>
            <w:r>
              <w:rPr>
                <w:noProof/>
                <w:webHidden/>
              </w:rPr>
            </w:r>
            <w:r>
              <w:rPr>
                <w:noProof/>
                <w:webHidden/>
              </w:rPr>
              <w:fldChar w:fldCharType="separate"/>
            </w:r>
            <w:r>
              <w:rPr>
                <w:noProof/>
                <w:webHidden/>
              </w:rPr>
              <w:t>33</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1" w:history="1">
            <w:r w:rsidRPr="00E479CA">
              <w:rPr>
                <w:rStyle w:val="Hipervnculo"/>
                <w:rFonts w:eastAsia="Times New Roman"/>
                <w:noProof/>
              </w:rPr>
              <w:t>7.2.</w:t>
            </w:r>
            <w:r>
              <w:rPr>
                <w:rFonts w:eastAsiaTheme="minorEastAsia"/>
                <w:noProof/>
                <w:lang w:eastAsia="es-SV"/>
              </w:rPr>
              <w:tab/>
            </w:r>
            <w:r w:rsidRPr="00E479CA">
              <w:rPr>
                <w:rStyle w:val="Hipervnculo"/>
                <w:rFonts w:eastAsia="Times New Roman"/>
                <w:noProof/>
              </w:rPr>
              <w:t>Comité Nacional de Ética de la investigación en Salud (CNEIS)</w:t>
            </w:r>
            <w:r>
              <w:rPr>
                <w:noProof/>
                <w:webHidden/>
              </w:rPr>
              <w:tab/>
            </w:r>
            <w:r>
              <w:rPr>
                <w:noProof/>
                <w:webHidden/>
              </w:rPr>
              <w:fldChar w:fldCharType="begin"/>
            </w:r>
            <w:r>
              <w:rPr>
                <w:noProof/>
                <w:webHidden/>
              </w:rPr>
              <w:instrText xml:space="preserve"> PAGEREF _Toc493076161 \h </w:instrText>
            </w:r>
            <w:r>
              <w:rPr>
                <w:noProof/>
                <w:webHidden/>
              </w:rPr>
            </w:r>
            <w:r>
              <w:rPr>
                <w:noProof/>
                <w:webHidden/>
              </w:rPr>
              <w:fldChar w:fldCharType="separate"/>
            </w:r>
            <w:r>
              <w:rPr>
                <w:noProof/>
                <w:webHidden/>
              </w:rPr>
              <w:t>33</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2" w:history="1">
            <w:r w:rsidRPr="00E479CA">
              <w:rPr>
                <w:rStyle w:val="Hipervnculo"/>
                <w:rFonts w:eastAsia="Times New Roman"/>
                <w:noProof/>
              </w:rPr>
              <w:t>7.3.</w:t>
            </w:r>
            <w:r>
              <w:rPr>
                <w:rFonts w:eastAsiaTheme="minorEastAsia"/>
                <w:noProof/>
                <w:lang w:eastAsia="es-SV"/>
              </w:rPr>
              <w:tab/>
            </w:r>
            <w:r w:rsidRPr="00E479CA">
              <w:rPr>
                <w:rStyle w:val="Hipervnculo"/>
                <w:rFonts w:eastAsia="Times New Roman"/>
                <w:noProof/>
              </w:rPr>
              <w:t>Consejo Nacional de Trasplantes (CNT)</w:t>
            </w:r>
            <w:r>
              <w:rPr>
                <w:noProof/>
                <w:webHidden/>
              </w:rPr>
              <w:tab/>
            </w:r>
            <w:r>
              <w:rPr>
                <w:noProof/>
                <w:webHidden/>
              </w:rPr>
              <w:fldChar w:fldCharType="begin"/>
            </w:r>
            <w:r>
              <w:rPr>
                <w:noProof/>
                <w:webHidden/>
              </w:rPr>
              <w:instrText xml:space="preserve"> PAGEREF _Toc493076162 \h </w:instrText>
            </w:r>
            <w:r>
              <w:rPr>
                <w:noProof/>
                <w:webHidden/>
              </w:rPr>
            </w:r>
            <w:r>
              <w:rPr>
                <w:noProof/>
                <w:webHidden/>
              </w:rPr>
              <w:fldChar w:fldCharType="separate"/>
            </w:r>
            <w:r>
              <w:rPr>
                <w:noProof/>
                <w:webHidden/>
              </w:rPr>
              <w:t>34</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3" w:history="1">
            <w:r w:rsidRPr="00E479CA">
              <w:rPr>
                <w:rStyle w:val="Hipervnculo"/>
                <w:rFonts w:eastAsia="Times New Roman"/>
                <w:noProof/>
              </w:rPr>
              <w:t>7.4.</w:t>
            </w:r>
            <w:r>
              <w:rPr>
                <w:rFonts w:eastAsiaTheme="minorEastAsia"/>
                <w:noProof/>
                <w:lang w:eastAsia="es-SV"/>
              </w:rPr>
              <w:tab/>
            </w:r>
            <w:r w:rsidRPr="00E479CA">
              <w:rPr>
                <w:rStyle w:val="Hipervnculo"/>
                <w:rFonts w:eastAsia="Times New Roman"/>
                <w:noProof/>
              </w:rPr>
              <w:t>Comisión Nacional de Bioética de El Salvador (CNBES)</w:t>
            </w:r>
            <w:r>
              <w:rPr>
                <w:noProof/>
                <w:webHidden/>
              </w:rPr>
              <w:tab/>
            </w:r>
            <w:r>
              <w:rPr>
                <w:noProof/>
                <w:webHidden/>
              </w:rPr>
              <w:fldChar w:fldCharType="begin"/>
            </w:r>
            <w:r>
              <w:rPr>
                <w:noProof/>
                <w:webHidden/>
              </w:rPr>
              <w:instrText xml:space="preserve"> PAGEREF _Toc493076163 \h </w:instrText>
            </w:r>
            <w:r>
              <w:rPr>
                <w:noProof/>
                <w:webHidden/>
              </w:rPr>
            </w:r>
            <w:r>
              <w:rPr>
                <w:noProof/>
                <w:webHidden/>
              </w:rPr>
              <w:fldChar w:fldCharType="separate"/>
            </w:r>
            <w:r>
              <w:rPr>
                <w:noProof/>
                <w:webHidden/>
              </w:rPr>
              <w:t>34</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4" w:history="1">
            <w:r w:rsidRPr="00E479CA">
              <w:rPr>
                <w:rStyle w:val="Hipervnculo"/>
                <w:noProof/>
              </w:rPr>
              <w:t>7.5.</w:t>
            </w:r>
            <w:r>
              <w:rPr>
                <w:rFonts w:eastAsiaTheme="minorEastAsia"/>
                <w:noProof/>
                <w:lang w:eastAsia="es-SV"/>
              </w:rPr>
              <w:tab/>
            </w:r>
            <w:r w:rsidRPr="00E479CA">
              <w:rPr>
                <w:rStyle w:val="Hipervnculo"/>
                <w:noProof/>
              </w:rPr>
              <w:t>Convenio con la Universidad de Oriente (UNIVO)</w:t>
            </w:r>
            <w:r>
              <w:rPr>
                <w:noProof/>
                <w:webHidden/>
              </w:rPr>
              <w:tab/>
            </w:r>
            <w:r>
              <w:rPr>
                <w:noProof/>
                <w:webHidden/>
              </w:rPr>
              <w:fldChar w:fldCharType="begin"/>
            </w:r>
            <w:r>
              <w:rPr>
                <w:noProof/>
                <w:webHidden/>
              </w:rPr>
              <w:instrText xml:space="preserve"> PAGEREF _Toc493076164 \h </w:instrText>
            </w:r>
            <w:r>
              <w:rPr>
                <w:noProof/>
                <w:webHidden/>
              </w:rPr>
            </w:r>
            <w:r>
              <w:rPr>
                <w:noProof/>
                <w:webHidden/>
              </w:rPr>
              <w:fldChar w:fldCharType="separate"/>
            </w:r>
            <w:r>
              <w:rPr>
                <w:noProof/>
                <w:webHidden/>
              </w:rPr>
              <w:t>34</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5" w:history="1">
            <w:r w:rsidRPr="00E479CA">
              <w:rPr>
                <w:rStyle w:val="Hipervnculo"/>
                <w:rFonts w:eastAsia="Times New Roman" w:cs="Arial"/>
                <w:noProof/>
              </w:rPr>
              <w:t>7.6.</w:t>
            </w:r>
            <w:r>
              <w:rPr>
                <w:rFonts w:eastAsiaTheme="minorEastAsia"/>
                <w:noProof/>
                <w:lang w:eastAsia="es-SV"/>
              </w:rPr>
              <w:tab/>
            </w:r>
            <w:r w:rsidRPr="00E479CA">
              <w:rPr>
                <w:rStyle w:val="Hipervnculo"/>
                <w:noProof/>
              </w:rPr>
              <w:t>Convenio con el</w:t>
            </w:r>
            <w:r w:rsidRPr="00E479CA">
              <w:rPr>
                <w:rStyle w:val="Hipervnculo"/>
                <w:rFonts w:eastAsia="Times New Roman" w:cs="Arial"/>
                <w:noProof/>
              </w:rPr>
              <w:t xml:space="preserve"> </w:t>
            </w:r>
            <w:r w:rsidRPr="00E479CA">
              <w:rPr>
                <w:rStyle w:val="Hipervnculo"/>
                <w:noProof/>
              </w:rPr>
              <w:t>Organismo Salvadoreño de Normalización (OSN)</w:t>
            </w:r>
            <w:r>
              <w:rPr>
                <w:noProof/>
                <w:webHidden/>
              </w:rPr>
              <w:tab/>
            </w:r>
            <w:r>
              <w:rPr>
                <w:noProof/>
                <w:webHidden/>
              </w:rPr>
              <w:fldChar w:fldCharType="begin"/>
            </w:r>
            <w:r>
              <w:rPr>
                <w:noProof/>
                <w:webHidden/>
              </w:rPr>
              <w:instrText xml:space="preserve"> PAGEREF _Toc493076165 \h </w:instrText>
            </w:r>
            <w:r>
              <w:rPr>
                <w:noProof/>
                <w:webHidden/>
              </w:rPr>
            </w:r>
            <w:r>
              <w:rPr>
                <w:noProof/>
                <w:webHidden/>
              </w:rPr>
              <w:fldChar w:fldCharType="separate"/>
            </w:r>
            <w:r>
              <w:rPr>
                <w:noProof/>
                <w:webHidden/>
              </w:rPr>
              <w:t>34</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6" w:history="1">
            <w:r w:rsidRPr="00E479CA">
              <w:rPr>
                <w:rStyle w:val="Hipervnculo"/>
                <w:rFonts w:eastAsia="Times New Roman"/>
                <w:noProof/>
              </w:rPr>
              <w:t>7.7.</w:t>
            </w:r>
            <w:r>
              <w:rPr>
                <w:rFonts w:eastAsiaTheme="minorEastAsia"/>
                <w:noProof/>
                <w:lang w:eastAsia="es-SV"/>
              </w:rPr>
              <w:tab/>
            </w:r>
            <w:r w:rsidRPr="00E479CA">
              <w:rPr>
                <w:rStyle w:val="Hipervnculo"/>
                <w:rFonts w:eastAsia="Times New Roman"/>
                <w:noProof/>
              </w:rPr>
              <w:t>Sistema Nacional de Protección al Consumidor</w:t>
            </w:r>
            <w:r>
              <w:rPr>
                <w:noProof/>
                <w:webHidden/>
              </w:rPr>
              <w:tab/>
            </w:r>
            <w:r>
              <w:rPr>
                <w:noProof/>
                <w:webHidden/>
              </w:rPr>
              <w:fldChar w:fldCharType="begin"/>
            </w:r>
            <w:r>
              <w:rPr>
                <w:noProof/>
                <w:webHidden/>
              </w:rPr>
              <w:instrText xml:space="preserve"> PAGEREF _Toc493076166 \h </w:instrText>
            </w:r>
            <w:r>
              <w:rPr>
                <w:noProof/>
                <w:webHidden/>
              </w:rPr>
            </w:r>
            <w:r>
              <w:rPr>
                <w:noProof/>
                <w:webHidden/>
              </w:rPr>
              <w:fldChar w:fldCharType="separate"/>
            </w:r>
            <w:r>
              <w:rPr>
                <w:noProof/>
                <w:webHidden/>
              </w:rPr>
              <w:t>35</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7" w:history="1">
            <w:r w:rsidRPr="00E479CA">
              <w:rPr>
                <w:rStyle w:val="Hipervnculo"/>
                <w:rFonts w:eastAsia="Times New Roman"/>
                <w:noProof/>
              </w:rPr>
              <w:t>7.8.</w:t>
            </w:r>
            <w:r>
              <w:rPr>
                <w:rFonts w:eastAsiaTheme="minorEastAsia"/>
                <w:noProof/>
                <w:lang w:eastAsia="es-SV"/>
              </w:rPr>
              <w:tab/>
            </w:r>
            <w:r w:rsidRPr="00E479CA">
              <w:rPr>
                <w:rStyle w:val="Hipervnculo"/>
                <w:rFonts w:eastAsia="Times New Roman"/>
                <w:noProof/>
              </w:rPr>
              <w:t>Comité Consultivo de la Política Nacional de Investigación en Salud</w:t>
            </w:r>
            <w:r>
              <w:rPr>
                <w:noProof/>
                <w:webHidden/>
              </w:rPr>
              <w:tab/>
            </w:r>
            <w:r>
              <w:rPr>
                <w:noProof/>
                <w:webHidden/>
              </w:rPr>
              <w:fldChar w:fldCharType="begin"/>
            </w:r>
            <w:r>
              <w:rPr>
                <w:noProof/>
                <w:webHidden/>
              </w:rPr>
              <w:instrText xml:space="preserve"> PAGEREF _Toc493076167 \h </w:instrText>
            </w:r>
            <w:r>
              <w:rPr>
                <w:noProof/>
                <w:webHidden/>
              </w:rPr>
            </w:r>
            <w:r>
              <w:rPr>
                <w:noProof/>
                <w:webHidden/>
              </w:rPr>
              <w:fldChar w:fldCharType="separate"/>
            </w:r>
            <w:r>
              <w:rPr>
                <w:noProof/>
                <w:webHidden/>
              </w:rPr>
              <w:t>35</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68" w:history="1">
            <w:r w:rsidRPr="00E479CA">
              <w:rPr>
                <w:rStyle w:val="Hipervnculo"/>
                <w:rFonts w:eastAsia="Times New Roman"/>
                <w:noProof/>
              </w:rPr>
              <w:t>7.9.</w:t>
            </w:r>
            <w:r>
              <w:rPr>
                <w:rFonts w:eastAsiaTheme="minorEastAsia"/>
                <w:noProof/>
                <w:lang w:eastAsia="es-SV"/>
              </w:rPr>
              <w:tab/>
            </w:r>
            <w:r w:rsidRPr="00E479CA">
              <w:rPr>
                <w:rStyle w:val="Hipervnculo"/>
                <w:rFonts w:eastAsia="Times New Roman"/>
                <w:noProof/>
              </w:rPr>
              <w:t>Comisión Nacional para el Uso Racional de Medicamentos y otras Tecnologías Sanitarias.</w:t>
            </w:r>
            <w:r>
              <w:rPr>
                <w:noProof/>
                <w:webHidden/>
              </w:rPr>
              <w:tab/>
            </w:r>
            <w:r>
              <w:rPr>
                <w:noProof/>
                <w:webHidden/>
              </w:rPr>
              <w:fldChar w:fldCharType="begin"/>
            </w:r>
            <w:r>
              <w:rPr>
                <w:noProof/>
                <w:webHidden/>
              </w:rPr>
              <w:instrText xml:space="preserve"> PAGEREF _Toc493076168 \h </w:instrText>
            </w:r>
            <w:r>
              <w:rPr>
                <w:noProof/>
                <w:webHidden/>
              </w:rPr>
            </w:r>
            <w:r>
              <w:rPr>
                <w:noProof/>
                <w:webHidden/>
              </w:rPr>
              <w:fldChar w:fldCharType="separate"/>
            </w:r>
            <w:r>
              <w:rPr>
                <w:noProof/>
                <w:webHidden/>
              </w:rPr>
              <w:t>35</w:t>
            </w:r>
            <w:r>
              <w:rPr>
                <w:noProof/>
                <w:webHidden/>
              </w:rPr>
              <w:fldChar w:fldCharType="end"/>
            </w:r>
          </w:hyperlink>
        </w:p>
        <w:p w:rsidR="001E4202" w:rsidRDefault="001E4202">
          <w:pPr>
            <w:pStyle w:val="TDC3"/>
            <w:tabs>
              <w:tab w:val="left" w:pos="1320"/>
              <w:tab w:val="right" w:leader="dot" w:pos="8828"/>
            </w:tabs>
            <w:rPr>
              <w:rFonts w:eastAsiaTheme="minorEastAsia"/>
              <w:noProof/>
              <w:lang w:eastAsia="es-SV"/>
            </w:rPr>
          </w:pPr>
          <w:hyperlink w:anchor="_Toc493076169" w:history="1">
            <w:r w:rsidRPr="00E479CA">
              <w:rPr>
                <w:rStyle w:val="Hipervnculo"/>
                <w:rFonts w:eastAsia="Times New Roman"/>
                <w:noProof/>
              </w:rPr>
              <w:t>7.10.</w:t>
            </w:r>
            <w:r>
              <w:rPr>
                <w:rFonts w:eastAsiaTheme="minorEastAsia"/>
                <w:noProof/>
                <w:lang w:eastAsia="es-SV"/>
              </w:rPr>
              <w:tab/>
            </w:r>
            <w:r w:rsidRPr="00E479CA">
              <w:rPr>
                <w:rStyle w:val="Hipervnculo"/>
                <w:rFonts w:eastAsia="Times New Roman"/>
                <w:noProof/>
              </w:rPr>
              <w:t>Comisión Intersectorial para el Desarrollo de Recursos Humanos en Salud.</w:t>
            </w:r>
            <w:r>
              <w:rPr>
                <w:noProof/>
                <w:webHidden/>
              </w:rPr>
              <w:tab/>
            </w:r>
            <w:r>
              <w:rPr>
                <w:noProof/>
                <w:webHidden/>
              </w:rPr>
              <w:fldChar w:fldCharType="begin"/>
            </w:r>
            <w:r>
              <w:rPr>
                <w:noProof/>
                <w:webHidden/>
              </w:rPr>
              <w:instrText xml:space="preserve"> PAGEREF _Toc493076169 \h </w:instrText>
            </w:r>
            <w:r>
              <w:rPr>
                <w:noProof/>
                <w:webHidden/>
              </w:rPr>
            </w:r>
            <w:r>
              <w:rPr>
                <w:noProof/>
                <w:webHidden/>
              </w:rPr>
              <w:fldChar w:fldCharType="separate"/>
            </w:r>
            <w:r>
              <w:rPr>
                <w:noProof/>
                <w:webHidden/>
              </w:rPr>
              <w:t>36</w:t>
            </w:r>
            <w:r>
              <w:rPr>
                <w:noProof/>
                <w:webHidden/>
              </w:rPr>
              <w:fldChar w:fldCharType="end"/>
            </w:r>
          </w:hyperlink>
        </w:p>
        <w:p w:rsidR="001E4202" w:rsidRDefault="001E4202">
          <w:pPr>
            <w:pStyle w:val="TDC3"/>
            <w:tabs>
              <w:tab w:val="left" w:pos="1320"/>
              <w:tab w:val="right" w:leader="dot" w:pos="8828"/>
            </w:tabs>
            <w:rPr>
              <w:rFonts w:eastAsiaTheme="minorEastAsia"/>
              <w:noProof/>
              <w:lang w:eastAsia="es-SV"/>
            </w:rPr>
          </w:pPr>
          <w:hyperlink w:anchor="_Toc493076170" w:history="1">
            <w:r w:rsidRPr="00E479CA">
              <w:rPr>
                <w:rStyle w:val="Hipervnculo"/>
                <w:rFonts w:eastAsia="Times New Roman"/>
                <w:noProof/>
              </w:rPr>
              <w:t>7.11.</w:t>
            </w:r>
            <w:r>
              <w:rPr>
                <w:rFonts w:eastAsiaTheme="minorEastAsia"/>
                <w:noProof/>
                <w:lang w:eastAsia="es-SV"/>
              </w:rPr>
              <w:tab/>
            </w:r>
            <w:r w:rsidRPr="00E479CA">
              <w:rPr>
                <w:rStyle w:val="Hipervnculo"/>
                <w:rFonts w:eastAsia="Times New Roman"/>
                <w:noProof/>
              </w:rPr>
              <w:t>Comisión de Planificación Estratégica de Recursos Humanos en Salud.</w:t>
            </w:r>
            <w:r>
              <w:rPr>
                <w:noProof/>
                <w:webHidden/>
              </w:rPr>
              <w:tab/>
            </w:r>
            <w:r>
              <w:rPr>
                <w:noProof/>
                <w:webHidden/>
              </w:rPr>
              <w:fldChar w:fldCharType="begin"/>
            </w:r>
            <w:r>
              <w:rPr>
                <w:noProof/>
                <w:webHidden/>
              </w:rPr>
              <w:instrText xml:space="preserve"> PAGEREF _Toc493076170 \h </w:instrText>
            </w:r>
            <w:r>
              <w:rPr>
                <w:noProof/>
                <w:webHidden/>
              </w:rPr>
            </w:r>
            <w:r>
              <w:rPr>
                <w:noProof/>
                <w:webHidden/>
              </w:rPr>
              <w:fldChar w:fldCharType="separate"/>
            </w:r>
            <w:r>
              <w:rPr>
                <w:noProof/>
                <w:webHidden/>
              </w:rPr>
              <w:t>36</w:t>
            </w:r>
            <w:r>
              <w:rPr>
                <w:noProof/>
                <w:webHidden/>
              </w:rPr>
              <w:fldChar w:fldCharType="end"/>
            </w:r>
          </w:hyperlink>
        </w:p>
        <w:p w:rsidR="001E4202" w:rsidRDefault="001E4202">
          <w:pPr>
            <w:pStyle w:val="TDC3"/>
            <w:tabs>
              <w:tab w:val="left" w:pos="1320"/>
              <w:tab w:val="right" w:leader="dot" w:pos="8828"/>
            </w:tabs>
            <w:rPr>
              <w:rFonts w:eastAsiaTheme="minorEastAsia"/>
              <w:noProof/>
              <w:lang w:eastAsia="es-SV"/>
            </w:rPr>
          </w:pPr>
          <w:hyperlink w:anchor="_Toc493076171" w:history="1">
            <w:r w:rsidRPr="00E479CA">
              <w:rPr>
                <w:rStyle w:val="Hipervnculo"/>
                <w:rFonts w:eastAsia="Times New Roman"/>
                <w:noProof/>
              </w:rPr>
              <w:t>7.12.</w:t>
            </w:r>
            <w:r>
              <w:rPr>
                <w:rFonts w:eastAsiaTheme="minorEastAsia"/>
                <w:noProof/>
                <w:lang w:eastAsia="es-SV"/>
              </w:rPr>
              <w:tab/>
            </w:r>
            <w:r w:rsidRPr="00E479CA">
              <w:rPr>
                <w:rStyle w:val="Hipervnculo"/>
                <w:rFonts w:eastAsia="Times New Roman"/>
                <w:noProof/>
              </w:rPr>
              <w:t>Asistencia Humanitaria - Ministerio de Relaciones Exteriores</w:t>
            </w:r>
            <w:r>
              <w:rPr>
                <w:noProof/>
                <w:webHidden/>
              </w:rPr>
              <w:tab/>
            </w:r>
            <w:r>
              <w:rPr>
                <w:noProof/>
                <w:webHidden/>
              </w:rPr>
              <w:fldChar w:fldCharType="begin"/>
            </w:r>
            <w:r>
              <w:rPr>
                <w:noProof/>
                <w:webHidden/>
              </w:rPr>
              <w:instrText xml:space="preserve"> PAGEREF _Toc493076171 \h </w:instrText>
            </w:r>
            <w:r>
              <w:rPr>
                <w:noProof/>
                <w:webHidden/>
              </w:rPr>
            </w:r>
            <w:r>
              <w:rPr>
                <w:noProof/>
                <w:webHidden/>
              </w:rPr>
              <w:fldChar w:fldCharType="separate"/>
            </w:r>
            <w:r>
              <w:rPr>
                <w:noProof/>
                <w:webHidden/>
              </w:rPr>
              <w:t>36</w:t>
            </w:r>
            <w:r>
              <w:rPr>
                <w:noProof/>
                <w:webHidden/>
              </w:rPr>
              <w:fldChar w:fldCharType="end"/>
            </w:r>
          </w:hyperlink>
        </w:p>
        <w:p w:rsidR="001E4202" w:rsidRDefault="001E4202">
          <w:pPr>
            <w:pStyle w:val="TDC3"/>
            <w:tabs>
              <w:tab w:val="left" w:pos="1320"/>
              <w:tab w:val="right" w:leader="dot" w:pos="8828"/>
            </w:tabs>
            <w:rPr>
              <w:rFonts w:eastAsiaTheme="minorEastAsia"/>
              <w:noProof/>
              <w:lang w:eastAsia="es-SV"/>
            </w:rPr>
          </w:pPr>
          <w:hyperlink w:anchor="_Toc493076172" w:history="1">
            <w:r w:rsidRPr="00E479CA">
              <w:rPr>
                <w:rStyle w:val="Hipervnculo"/>
                <w:rFonts w:eastAsia="Times New Roman"/>
                <w:noProof/>
              </w:rPr>
              <w:t>7.13.</w:t>
            </w:r>
            <w:r>
              <w:rPr>
                <w:rFonts w:eastAsiaTheme="minorEastAsia"/>
                <w:noProof/>
                <w:lang w:eastAsia="es-SV"/>
              </w:rPr>
              <w:tab/>
            </w:r>
            <w:r w:rsidRPr="00E479CA">
              <w:rPr>
                <w:rStyle w:val="Hipervnculo"/>
                <w:rFonts w:eastAsia="Times New Roman"/>
                <w:noProof/>
              </w:rPr>
              <w:t>Consejo Nacional de Energía y Comité Institucional de Eficiencia Energética</w:t>
            </w:r>
            <w:r>
              <w:rPr>
                <w:noProof/>
                <w:webHidden/>
              </w:rPr>
              <w:tab/>
            </w:r>
            <w:r>
              <w:rPr>
                <w:noProof/>
                <w:webHidden/>
              </w:rPr>
              <w:fldChar w:fldCharType="begin"/>
            </w:r>
            <w:r>
              <w:rPr>
                <w:noProof/>
                <w:webHidden/>
              </w:rPr>
              <w:instrText xml:space="preserve"> PAGEREF _Toc493076172 \h </w:instrText>
            </w:r>
            <w:r>
              <w:rPr>
                <w:noProof/>
                <w:webHidden/>
              </w:rPr>
            </w:r>
            <w:r>
              <w:rPr>
                <w:noProof/>
                <w:webHidden/>
              </w:rPr>
              <w:fldChar w:fldCharType="separate"/>
            </w:r>
            <w:r>
              <w:rPr>
                <w:noProof/>
                <w:webHidden/>
              </w:rPr>
              <w:t>36</w:t>
            </w:r>
            <w:r>
              <w:rPr>
                <w:noProof/>
                <w:webHidden/>
              </w:rPr>
              <w:fldChar w:fldCharType="end"/>
            </w:r>
          </w:hyperlink>
        </w:p>
        <w:p w:rsidR="001E4202" w:rsidRDefault="001E4202">
          <w:pPr>
            <w:pStyle w:val="TDC2"/>
            <w:rPr>
              <w:rFonts w:eastAsiaTheme="minorEastAsia"/>
              <w:noProof/>
              <w:lang w:eastAsia="es-SV"/>
            </w:rPr>
          </w:pPr>
          <w:hyperlink w:anchor="_Toc493076173" w:history="1">
            <w:r w:rsidRPr="00E479CA">
              <w:rPr>
                <w:rStyle w:val="Hipervnculo"/>
                <w:noProof/>
              </w:rPr>
              <w:t>8.</w:t>
            </w:r>
            <w:r>
              <w:rPr>
                <w:rFonts w:eastAsiaTheme="minorEastAsia"/>
                <w:noProof/>
                <w:lang w:eastAsia="es-SV"/>
              </w:rPr>
              <w:tab/>
            </w:r>
            <w:r w:rsidRPr="00E479CA">
              <w:rPr>
                <w:rStyle w:val="Hipervnculo"/>
                <w:noProof/>
              </w:rPr>
              <w:t>CAPÍTULO VIII  TRANSPARENCIA Y PARTICIPACION CIUDADANA</w:t>
            </w:r>
            <w:r>
              <w:rPr>
                <w:noProof/>
                <w:webHidden/>
              </w:rPr>
              <w:tab/>
            </w:r>
            <w:r>
              <w:rPr>
                <w:noProof/>
                <w:webHidden/>
              </w:rPr>
              <w:fldChar w:fldCharType="begin"/>
            </w:r>
            <w:r>
              <w:rPr>
                <w:noProof/>
                <w:webHidden/>
              </w:rPr>
              <w:instrText xml:space="preserve"> PAGEREF _Toc493076173 \h </w:instrText>
            </w:r>
            <w:r>
              <w:rPr>
                <w:noProof/>
                <w:webHidden/>
              </w:rPr>
            </w:r>
            <w:r>
              <w:rPr>
                <w:noProof/>
                <w:webHidden/>
              </w:rPr>
              <w:fldChar w:fldCharType="separate"/>
            </w:r>
            <w:r>
              <w:rPr>
                <w:noProof/>
                <w:webHidden/>
              </w:rPr>
              <w:t>37</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74" w:history="1">
            <w:r w:rsidRPr="00E479CA">
              <w:rPr>
                <w:rStyle w:val="Hipervnculo"/>
                <w:noProof/>
              </w:rPr>
              <w:t>8.1.</w:t>
            </w:r>
            <w:r>
              <w:rPr>
                <w:rFonts w:eastAsiaTheme="minorEastAsia"/>
                <w:noProof/>
                <w:lang w:eastAsia="es-SV"/>
              </w:rPr>
              <w:tab/>
            </w:r>
            <w:r w:rsidRPr="00E479CA">
              <w:rPr>
                <w:rStyle w:val="Hipervnculo"/>
                <w:noProof/>
              </w:rPr>
              <w:t>Acceso a la información pública</w:t>
            </w:r>
            <w:r>
              <w:rPr>
                <w:noProof/>
                <w:webHidden/>
              </w:rPr>
              <w:tab/>
            </w:r>
            <w:r>
              <w:rPr>
                <w:noProof/>
                <w:webHidden/>
              </w:rPr>
              <w:fldChar w:fldCharType="begin"/>
            </w:r>
            <w:r>
              <w:rPr>
                <w:noProof/>
                <w:webHidden/>
              </w:rPr>
              <w:instrText xml:space="preserve"> PAGEREF _Toc493076174 \h </w:instrText>
            </w:r>
            <w:r>
              <w:rPr>
                <w:noProof/>
                <w:webHidden/>
              </w:rPr>
            </w:r>
            <w:r>
              <w:rPr>
                <w:noProof/>
                <w:webHidden/>
              </w:rPr>
              <w:fldChar w:fldCharType="separate"/>
            </w:r>
            <w:r>
              <w:rPr>
                <w:noProof/>
                <w:webHidden/>
              </w:rPr>
              <w:t>38</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75" w:history="1">
            <w:r w:rsidRPr="00E479CA">
              <w:rPr>
                <w:rStyle w:val="Hipervnculo"/>
                <w:noProof/>
              </w:rPr>
              <w:t>8.2.</w:t>
            </w:r>
            <w:r>
              <w:rPr>
                <w:rFonts w:eastAsiaTheme="minorEastAsia"/>
                <w:noProof/>
                <w:lang w:eastAsia="es-SV"/>
              </w:rPr>
              <w:tab/>
            </w:r>
            <w:r w:rsidRPr="00E479CA">
              <w:rPr>
                <w:rStyle w:val="Hipervnculo"/>
                <w:noProof/>
              </w:rPr>
              <w:t>Rendición de Cuentas</w:t>
            </w:r>
            <w:r>
              <w:rPr>
                <w:noProof/>
                <w:webHidden/>
              </w:rPr>
              <w:tab/>
            </w:r>
            <w:r>
              <w:rPr>
                <w:noProof/>
                <w:webHidden/>
              </w:rPr>
              <w:fldChar w:fldCharType="begin"/>
            </w:r>
            <w:r>
              <w:rPr>
                <w:noProof/>
                <w:webHidden/>
              </w:rPr>
              <w:instrText xml:space="preserve"> PAGEREF _Toc493076175 \h </w:instrText>
            </w:r>
            <w:r>
              <w:rPr>
                <w:noProof/>
                <w:webHidden/>
              </w:rPr>
            </w:r>
            <w:r>
              <w:rPr>
                <w:noProof/>
                <w:webHidden/>
              </w:rPr>
              <w:fldChar w:fldCharType="separate"/>
            </w:r>
            <w:r>
              <w:rPr>
                <w:noProof/>
                <w:webHidden/>
              </w:rPr>
              <w:t>38</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76" w:history="1">
            <w:r w:rsidRPr="00E479CA">
              <w:rPr>
                <w:rStyle w:val="Hipervnculo"/>
                <w:noProof/>
              </w:rPr>
              <w:t>8.3.</w:t>
            </w:r>
            <w:r>
              <w:rPr>
                <w:rFonts w:eastAsiaTheme="minorEastAsia"/>
                <w:noProof/>
                <w:lang w:eastAsia="es-SV"/>
              </w:rPr>
              <w:tab/>
            </w:r>
            <w:r w:rsidRPr="00E479CA">
              <w:rPr>
                <w:rStyle w:val="Hipervnculo"/>
                <w:noProof/>
              </w:rPr>
              <w:t>Elecciones Territoriales</w:t>
            </w:r>
            <w:r>
              <w:rPr>
                <w:noProof/>
                <w:webHidden/>
              </w:rPr>
              <w:tab/>
            </w:r>
            <w:r>
              <w:rPr>
                <w:noProof/>
                <w:webHidden/>
              </w:rPr>
              <w:fldChar w:fldCharType="begin"/>
            </w:r>
            <w:r>
              <w:rPr>
                <w:noProof/>
                <w:webHidden/>
              </w:rPr>
              <w:instrText xml:space="preserve"> PAGEREF _Toc493076176 \h </w:instrText>
            </w:r>
            <w:r>
              <w:rPr>
                <w:noProof/>
                <w:webHidden/>
              </w:rPr>
            </w:r>
            <w:r>
              <w:rPr>
                <w:noProof/>
                <w:webHidden/>
              </w:rPr>
              <w:fldChar w:fldCharType="separate"/>
            </w:r>
            <w:r>
              <w:rPr>
                <w:noProof/>
                <w:webHidden/>
              </w:rPr>
              <w:t>39</w:t>
            </w:r>
            <w:r>
              <w:rPr>
                <w:noProof/>
                <w:webHidden/>
              </w:rPr>
              <w:fldChar w:fldCharType="end"/>
            </w:r>
          </w:hyperlink>
        </w:p>
        <w:p w:rsidR="001E4202" w:rsidRDefault="001E4202">
          <w:pPr>
            <w:pStyle w:val="TDC3"/>
            <w:tabs>
              <w:tab w:val="left" w:pos="1100"/>
              <w:tab w:val="right" w:leader="dot" w:pos="8828"/>
            </w:tabs>
            <w:rPr>
              <w:rFonts w:eastAsiaTheme="minorEastAsia"/>
              <w:noProof/>
              <w:lang w:eastAsia="es-SV"/>
            </w:rPr>
          </w:pPr>
          <w:hyperlink w:anchor="_Toc493076177" w:history="1">
            <w:r w:rsidRPr="00E479CA">
              <w:rPr>
                <w:rStyle w:val="Hipervnculo"/>
                <w:noProof/>
              </w:rPr>
              <w:t>8.4.</w:t>
            </w:r>
            <w:r>
              <w:rPr>
                <w:rFonts w:eastAsiaTheme="minorEastAsia"/>
                <w:noProof/>
                <w:lang w:eastAsia="es-SV"/>
              </w:rPr>
              <w:tab/>
            </w:r>
            <w:r w:rsidRPr="00E479CA">
              <w:rPr>
                <w:rStyle w:val="Hipervnculo"/>
                <w:noProof/>
              </w:rPr>
              <w:t>Participación en el festival para el Buen Vivir</w:t>
            </w:r>
            <w:r>
              <w:rPr>
                <w:noProof/>
                <w:webHidden/>
              </w:rPr>
              <w:tab/>
            </w:r>
            <w:r>
              <w:rPr>
                <w:noProof/>
                <w:webHidden/>
              </w:rPr>
              <w:fldChar w:fldCharType="begin"/>
            </w:r>
            <w:r>
              <w:rPr>
                <w:noProof/>
                <w:webHidden/>
              </w:rPr>
              <w:instrText xml:space="preserve"> PAGEREF _Toc493076177 \h </w:instrText>
            </w:r>
            <w:r>
              <w:rPr>
                <w:noProof/>
                <w:webHidden/>
              </w:rPr>
            </w:r>
            <w:r>
              <w:rPr>
                <w:noProof/>
                <w:webHidden/>
              </w:rPr>
              <w:fldChar w:fldCharType="separate"/>
            </w:r>
            <w:r>
              <w:rPr>
                <w:noProof/>
                <w:webHidden/>
              </w:rPr>
              <w:t>40</w:t>
            </w:r>
            <w:r>
              <w:rPr>
                <w:noProof/>
                <w:webHidden/>
              </w:rPr>
              <w:fldChar w:fldCharType="end"/>
            </w:r>
          </w:hyperlink>
        </w:p>
        <w:p w:rsidR="001E4202" w:rsidRDefault="001E4202">
          <w:pPr>
            <w:pStyle w:val="TDC2"/>
            <w:rPr>
              <w:rFonts w:eastAsiaTheme="minorEastAsia"/>
              <w:noProof/>
              <w:lang w:eastAsia="es-SV"/>
            </w:rPr>
          </w:pPr>
          <w:hyperlink w:anchor="_Toc493076178" w:history="1">
            <w:r w:rsidRPr="00E479CA">
              <w:rPr>
                <w:rStyle w:val="Hipervnculo"/>
                <w:noProof/>
              </w:rPr>
              <w:t>9.</w:t>
            </w:r>
            <w:r>
              <w:rPr>
                <w:rFonts w:eastAsiaTheme="minorEastAsia"/>
                <w:noProof/>
                <w:lang w:eastAsia="es-SV"/>
              </w:rPr>
              <w:tab/>
            </w:r>
            <w:r w:rsidRPr="00E479CA">
              <w:rPr>
                <w:rStyle w:val="Hipervnculo"/>
                <w:noProof/>
              </w:rPr>
              <w:t>CAPÍTULO IX  PRINCIPALES ACUERDOS DEL CONSEJO SUPERIOR DE SALUD PÚBLICA</w:t>
            </w:r>
            <w:r>
              <w:rPr>
                <w:noProof/>
                <w:webHidden/>
              </w:rPr>
              <w:tab/>
            </w:r>
            <w:r>
              <w:rPr>
                <w:noProof/>
                <w:webHidden/>
              </w:rPr>
              <w:fldChar w:fldCharType="begin"/>
            </w:r>
            <w:r>
              <w:rPr>
                <w:noProof/>
                <w:webHidden/>
              </w:rPr>
              <w:instrText xml:space="preserve"> PAGEREF _Toc493076178 \h </w:instrText>
            </w:r>
            <w:r>
              <w:rPr>
                <w:noProof/>
                <w:webHidden/>
              </w:rPr>
            </w:r>
            <w:r>
              <w:rPr>
                <w:noProof/>
                <w:webHidden/>
              </w:rPr>
              <w:fldChar w:fldCharType="separate"/>
            </w:r>
            <w:r>
              <w:rPr>
                <w:noProof/>
                <w:webHidden/>
              </w:rPr>
              <w:t>41</w:t>
            </w:r>
            <w:r>
              <w:rPr>
                <w:noProof/>
                <w:webHidden/>
              </w:rPr>
              <w:fldChar w:fldCharType="end"/>
            </w:r>
          </w:hyperlink>
        </w:p>
        <w:p w:rsidR="001E4202" w:rsidRDefault="001E4202">
          <w:pPr>
            <w:pStyle w:val="TDC2"/>
            <w:rPr>
              <w:rFonts w:eastAsiaTheme="minorEastAsia"/>
              <w:noProof/>
              <w:lang w:eastAsia="es-SV"/>
            </w:rPr>
          </w:pPr>
          <w:hyperlink w:anchor="_Toc493076179" w:history="1">
            <w:r w:rsidRPr="00E479CA">
              <w:rPr>
                <w:rStyle w:val="Hipervnculo"/>
                <w:noProof/>
              </w:rPr>
              <w:t>10.</w:t>
            </w:r>
            <w:r>
              <w:rPr>
                <w:rFonts w:eastAsiaTheme="minorEastAsia"/>
                <w:noProof/>
                <w:lang w:eastAsia="es-SV"/>
              </w:rPr>
              <w:tab/>
            </w:r>
            <w:r w:rsidRPr="00E479CA">
              <w:rPr>
                <w:rStyle w:val="Hipervnculo"/>
                <w:noProof/>
              </w:rPr>
              <w:t>CAPÍTULO X  GESTIÓN FINANCIERA INSTITUCIONAL</w:t>
            </w:r>
            <w:r>
              <w:rPr>
                <w:noProof/>
                <w:webHidden/>
              </w:rPr>
              <w:tab/>
            </w:r>
            <w:r>
              <w:rPr>
                <w:noProof/>
                <w:webHidden/>
              </w:rPr>
              <w:fldChar w:fldCharType="begin"/>
            </w:r>
            <w:r>
              <w:rPr>
                <w:noProof/>
                <w:webHidden/>
              </w:rPr>
              <w:instrText xml:space="preserve"> PAGEREF _Toc493076179 \h </w:instrText>
            </w:r>
            <w:r>
              <w:rPr>
                <w:noProof/>
                <w:webHidden/>
              </w:rPr>
            </w:r>
            <w:r>
              <w:rPr>
                <w:noProof/>
                <w:webHidden/>
              </w:rPr>
              <w:fldChar w:fldCharType="separate"/>
            </w:r>
            <w:r>
              <w:rPr>
                <w:noProof/>
                <w:webHidden/>
              </w:rPr>
              <w:t>43</w:t>
            </w:r>
            <w:r>
              <w:rPr>
                <w:noProof/>
                <w:webHidden/>
              </w:rPr>
              <w:fldChar w:fldCharType="end"/>
            </w:r>
          </w:hyperlink>
        </w:p>
        <w:p w:rsidR="001E4202" w:rsidRDefault="001E4202">
          <w:pPr>
            <w:pStyle w:val="TDC2"/>
            <w:rPr>
              <w:rFonts w:eastAsiaTheme="minorEastAsia"/>
              <w:noProof/>
              <w:lang w:eastAsia="es-SV"/>
            </w:rPr>
          </w:pPr>
          <w:hyperlink w:anchor="_Toc493076180" w:history="1">
            <w:r w:rsidRPr="00E479CA">
              <w:rPr>
                <w:rStyle w:val="Hipervnculo"/>
                <w:noProof/>
              </w:rPr>
              <w:t>11.</w:t>
            </w:r>
            <w:r>
              <w:rPr>
                <w:rFonts w:eastAsiaTheme="minorEastAsia"/>
                <w:noProof/>
                <w:lang w:eastAsia="es-SV"/>
              </w:rPr>
              <w:tab/>
            </w:r>
            <w:r w:rsidRPr="00E479CA">
              <w:rPr>
                <w:rStyle w:val="Hipervnculo"/>
                <w:noProof/>
              </w:rPr>
              <w:t>ANEXOS</w:t>
            </w:r>
            <w:r>
              <w:rPr>
                <w:noProof/>
                <w:webHidden/>
              </w:rPr>
              <w:tab/>
            </w:r>
            <w:r>
              <w:rPr>
                <w:noProof/>
                <w:webHidden/>
              </w:rPr>
              <w:fldChar w:fldCharType="begin"/>
            </w:r>
            <w:r>
              <w:rPr>
                <w:noProof/>
                <w:webHidden/>
              </w:rPr>
              <w:instrText xml:space="preserve"> PAGEREF _Toc493076180 \h </w:instrText>
            </w:r>
            <w:r>
              <w:rPr>
                <w:noProof/>
                <w:webHidden/>
              </w:rPr>
            </w:r>
            <w:r>
              <w:rPr>
                <w:noProof/>
                <w:webHidden/>
              </w:rPr>
              <w:fldChar w:fldCharType="separate"/>
            </w:r>
            <w:r>
              <w:rPr>
                <w:noProof/>
                <w:webHidden/>
              </w:rPr>
              <w:t>48</w:t>
            </w:r>
            <w:r>
              <w:rPr>
                <w:noProof/>
                <w:webHidden/>
              </w:rPr>
              <w:fldChar w:fldCharType="end"/>
            </w:r>
          </w:hyperlink>
        </w:p>
        <w:p w:rsidR="00300A92" w:rsidRDefault="00300A92">
          <w:r w:rsidRPr="00A24027">
            <w:rPr>
              <w:b/>
              <w:bCs/>
              <w:sz w:val="24"/>
              <w:szCs w:val="24"/>
              <w:lang w:val="es-ES"/>
            </w:rPr>
            <w:fldChar w:fldCharType="end"/>
          </w:r>
        </w:p>
      </w:sdtContent>
    </w:sdt>
    <w:p w:rsidR="008F2F7C" w:rsidRDefault="008F2F7C" w:rsidP="008F2F7C">
      <w:pPr>
        <w:ind w:left="426"/>
        <w:jc w:val="both"/>
        <w:rPr>
          <w:rFonts w:ascii="Calibri" w:hAnsi="Calibri"/>
          <w:sz w:val="28"/>
          <w:szCs w:val="28"/>
        </w:rPr>
      </w:pPr>
    </w:p>
    <w:p w:rsidR="0027533A" w:rsidRDefault="0027533A" w:rsidP="008F2F7C">
      <w:pPr>
        <w:ind w:left="426"/>
        <w:jc w:val="both"/>
        <w:rPr>
          <w:rFonts w:ascii="Calibri" w:hAnsi="Calibri"/>
          <w:sz w:val="28"/>
          <w:szCs w:val="28"/>
        </w:rPr>
      </w:pPr>
    </w:p>
    <w:p w:rsidR="0027533A" w:rsidRPr="00300A92" w:rsidRDefault="0027533A" w:rsidP="002D591D">
      <w:pPr>
        <w:pStyle w:val="Prrafodelista"/>
        <w:jc w:val="both"/>
        <w:rPr>
          <w:rFonts w:ascii="Calibri" w:hAnsi="Calibri"/>
          <w:sz w:val="28"/>
          <w:szCs w:val="28"/>
        </w:rPr>
      </w:pPr>
    </w:p>
    <w:p w:rsidR="0027533A" w:rsidRDefault="0027533A" w:rsidP="008F2F7C">
      <w:pPr>
        <w:ind w:left="426"/>
        <w:jc w:val="both"/>
        <w:rPr>
          <w:rFonts w:ascii="Calibri" w:hAnsi="Calibri"/>
          <w:sz w:val="28"/>
          <w:szCs w:val="28"/>
        </w:rPr>
      </w:pPr>
    </w:p>
    <w:p w:rsidR="0027533A" w:rsidRDefault="0027533A" w:rsidP="008F2F7C">
      <w:pPr>
        <w:ind w:left="426"/>
        <w:jc w:val="both"/>
        <w:rPr>
          <w:rFonts w:ascii="Calibri" w:hAnsi="Calibri"/>
          <w:sz w:val="28"/>
          <w:szCs w:val="28"/>
        </w:rPr>
      </w:pPr>
    </w:p>
    <w:p w:rsidR="0027533A" w:rsidRDefault="0027533A" w:rsidP="008F2F7C">
      <w:pPr>
        <w:ind w:left="426"/>
        <w:jc w:val="both"/>
        <w:rPr>
          <w:rFonts w:ascii="Calibri" w:hAnsi="Calibri"/>
          <w:sz w:val="28"/>
          <w:szCs w:val="28"/>
        </w:rPr>
      </w:pPr>
    </w:p>
    <w:p w:rsidR="0027533A" w:rsidRDefault="0027533A" w:rsidP="008F2F7C">
      <w:pPr>
        <w:ind w:left="426"/>
        <w:jc w:val="both"/>
        <w:rPr>
          <w:rFonts w:ascii="Calibri" w:hAnsi="Calibri"/>
          <w:sz w:val="28"/>
          <w:szCs w:val="28"/>
        </w:rPr>
      </w:pPr>
    </w:p>
    <w:p w:rsidR="00E63328" w:rsidRDefault="00E63328" w:rsidP="008F2F7C">
      <w:pPr>
        <w:ind w:left="426"/>
        <w:jc w:val="both"/>
        <w:rPr>
          <w:rFonts w:ascii="Calibri" w:hAnsi="Calibri"/>
          <w:sz w:val="28"/>
          <w:szCs w:val="28"/>
        </w:rPr>
      </w:pPr>
    </w:p>
    <w:p w:rsidR="00EC647A" w:rsidRPr="00780D0B" w:rsidRDefault="00EC647A" w:rsidP="00EC647A">
      <w:pPr>
        <w:pStyle w:val="Ttulo1"/>
      </w:pPr>
      <w:bookmarkStart w:id="0" w:name="_Toc493076128"/>
      <w:r>
        <w:t>Presentación</w:t>
      </w:r>
      <w:bookmarkEnd w:id="0"/>
    </w:p>
    <w:p w:rsidR="00EC647A" w:rsidRDefault="00EC647A" w:rsidP="00EC647A">
      <w:pPr>
        <w:spacing w:after="0" w:line="240" w:lineRule="auto"/>
        <w:jc w:val="both"/>
        <w:rPr>
          <w:b/>
          <w:sz w:val="24"/>
          <w:szCs w:val="24"/>
        </w:rPr>
      </w:pPr>
    </w:p>
    <w:p w:rsidR="00826AB8" w:rsidRDefault="00826AB8" w:rsidP="00826AB8">
      <w:pPr>
        <w:spacing w:line="275" w:lineRule="auto"/>
        <w:ind w:left="101" w:right="72"/>
        <w:jc w:val="both"/>
        <w:rPr>
          <w:rFonts w:eastAsia="Times New Roman"/>
          <w:sz w:val="24"/>
          <w:szCs w:val="24"/>
          <w:lang w:eastAsia="es-SV"/>
        </w:rPr>
      </w:pPr>
      <w:r w:rsidRPr="001E4202">
        <w:rPr>
          <w:rFonts w:eastAsia="Times New Roman"/>
          <w:sz w:val="24"/>
          <w:szCs w:val="24"/>
          <w:lang w:eastAsia="es-SV"/>
        </w:rPr>
        <w:t>Para la presidencia del Consejo Superior de Salud Pública, es importante realizar esta nueva Memoria de Labores en la que se presenta de manera sintetizada el trabajo desarrollado durante un año más, como parte del Gobierno del Señor Presidente Profesor SALVADOR SÁNCHEZ CERÉN.</w:t>
      </w:r>
    </w:p>
    <w:p w:rsidR="001E4202" w:rsidRPr="001E4202" w:rsidRDefault="001E4202" w:rsidP="00826AB8">
      <w:pPr>
        <w:spacing w:line="275" w:lineRule="auto"/>
        <w:ind w:left="101" w:right="72"/>
        <w:jc w:val="both"/>
        <w:rPr>
          <w:rFonts w:eastAsia="Times New Roman"/>
          <w:sz w:val="24"/>
          <w:szCs w:val="24"/>
          <w:lang w:eastAsia="es-SV"/>
        </w:rPr>
      </w:pPr>
    </w:p>
    <w:p w:rsidR="00826AB8" w:rsidRDefault="00826AB8" w:rsidP="00826AB8">
      <w:pPr>
        <w:spacing w:line="275" w:lineRule="auto"/>
        <w:ind w:left="101" w:right="84"/>
        <w:jc w:val="both"/>
        <w:rPr>
          <w:rFonts w:eastAsia="Times New Roman"/>
          <w:sz w:val="24"/>
          <w:szCs w:val="24"/>
          <w:lang w:eastAsia="es-SV"/>
        </w:rPr>
      </w:pPr>
      <w:r w:rsidRPr="001E4202">
        <w:rPr>
          <w:rFonts w:eastAsia="Times New Roman"/>
          <w:sz w:val="24"/>
          <w:szCs w:val="24"/>
          <w:lang w:eastAsia="es-SV"/>
        </w:rPr>
        <w:t>En el año 2016 tanto la planificación como la ejecución de las acciones institucionales estuvieron alineadas al Plan Quinquenal de Desarrollo (PQD) del Gobierno de la República.</w:t>
      </w:r>
    </w:p>
    <w:p w:rsidR="001E4202" w:rsidRPr="001E4202" w:rsidRDefault="001E4202" w:rsidP="00826AB8">
      <w:pPr>
        <w:spacing w:line="275" w:lineRule="auto"/>
        <w:ind w:left="101" w:right="84"/>
        <w:jc w:val="both"/>
        <w:rPr>
          <w:rFonts w:eastAsia="Times New Roman"/>
          <w:sz w:val="24"/>
          <w:szCs w:val="24"/>
          <w:lang w:eastAsia="es-SV"/>
        </w:rPr>
      </w:pPr>
    </w:p>
    <w:p w:rsidR="00826AB8" w:rsidRDefault="00826AB8" w:rsidP="00826AB8">
      <w:pPr>
        <w:spacing w:line="275" w:lineRule="auto"/>
        <w:ind w:left="101" w:right="72"/>
        <w:jc w:val="both"/>
        <w:rPr>
          <w:rFonts w:eastAsia="Times New Roman"/>
          <w:sz w:val="24"/>
          <w:szCs w:val="24"/>
          <w:lang w:eastAsia="es-SV"/>
        </w:rPr>
      </w:pPr>
      <w:r w:rsidRPr="001E4202">
        <w:rPr>
          <w:rFonts w:eastAsia="Times New Roman"/>
          <w:sz w:val="24"/>
          <w:szCs w:val="24"/>
          <w:lang w:eastAsia="es-SV"/>
        </w:rPr>
        <w:t>El CSSP encuentra en la ley la clara definición de las competencias que debe cumplir para poder proyectar su desarrollo institucional. Esto es, que por mandato constitucional debe “Velar por la salud del pueblo” mediante la autorización, registro y vigilancia de los profesionales de la salud en todas sus ramas y de los establecimientos que prestan servicios de salud en el sector privado.</w:t>
      </w:r>
    </w:p>
    <w:p w:rsidR="001E4202" w:rsidRPr="001E4202" w:rsidRDefault="001E4202" w:rsidP="00826AB8">
      <w:pPr>
        <w:spacing w:line="275" w:lineRule="auto"/>
        <w:ind w:left="101" w:right="72"/>
        <w:jc w:val="both"/>
        <w:rPr>
          <w:rFonts w:eastAsia="Times New Roman"/>
          <w:sz w:val="24"/>
          <w:szCs w:val="24"/>
          <w:lang w:eastAsia="es-SV"/>
        </w:rPr>
      </w:pPr>
    </w:p>
    <w:p w:rsidR="00826AB8" w:rsidRDefault="00826AB8" w:rsidP="00826AB8">
      <w:pPr>
        <w:spacing w:line="276" w:lineRule="auto"/>
        <w:ind w:left="101" w:right="82"/>
        <w:jc w:val="both"/>
        <w:rPr>
          <w:rFonts w:eastAsia="Times New Roman"/>
          <w:sz w:val="24"/>
          <w:szCs w:val="24"/>
          <w:lang w:eastAsia="es-SV"/>
        </w:rPr>
      </w:pPr>
      <w:r w:rsidRPr="001E4202">
        <w:rPr>
          <w:rFonts w:eastAsia="Times New Roman"/>
          <w:sz w:val="24"/>
          <w:szCs w:val="24"/>
          <w:lang w:eastAsia="es-SV"/>
        </w:rPr>
        <w:t xml:space="preserve">En cuanto a la autorización de establecimientos de salud, el año 2016 marca el inicio del proceso de regularización de establecimientos de salud que han operado históricamente sin autorización del CSSP, a pesar de la manifiesta oposición de algunos sectores, la institución ha ratificado su disposición de hacer cumplir una obligación legal vigente desde el año de 1958 y que está en relación directa con que la población reciba servicios de salud de calidad.               </w:t>
      </w:r>
    </w:p>
    <w:p w:rsidR="001E4202" w:rsidRPr="001E4202" w:rsidRDefault="001E4202" w:rsidP="00826AB8">
      <w:pPr>
        <w:spacing w:line="276" w:lineRule="auto"/>
        <w:ind w:left="101" w:right="82"/>
        <w:jc w:val="both"/>
        <w:rPr>
          <w:rFonts w:eastAsia="Times New Roman"/>
          <w:sz w:val="24"/>
          <w:szCs w:val="24"/>
          <w:lang w:eastAsia="es-SV"/>
        </w:rPr>
      </w:pPr>
    </w:p>
    <w:p w:rsidR="00826AB8" w:rsidRDefault="00826AB8" w:rsidP="001E4202">
      <w:pPr>
        <w:spacing w:line="276" w:lineRule="auto"/>
        <w:ind w:left="101" w:right="77"/>
        <w:jc w:val="both"/>
      </w:pPr>
      <w:r w:rsidRPr="001E4202">
        <w:rPr>
          <w:rFonts w:eastAsia="Times New Roman"/>
          <w:sz w:val="24"/>
          <w:szCs w:val="24"/>
          <w:lang w:eastAsia="es-SV"/>
        </w:rPr>
        <w:t>En la Memoria de Labores, se presentan en forma sintetizada los resultados del trabajo ejecutado por el CSSP y el cumplimiento de metas en el desarrollo de sus funciones inherentes a la misión institucional, así como las acciones implementadas para su desarrollo estratégico que permitan consolidar una institución que incida cada vez más en las mejores condiciones de salud de la población, verificando la calidad de los servicios de salud en el sector privado y público.</w:t>
      </w:r>
    </w:p>
    <w:p w:rsidR="00826AB8" w:rsidRPr="00A67F68" w:rsidRDefault="00826AB8" w:rsidP="00826AB8">
      <w:pPr>
        <w:spacing w:line="200" w:lineRule="exact"/>
      </w:pPr>
    </w:p>
    <w:p w:rsidR="00826AB8" w:rsidRPr="00A67F68" w:rsidRDefault="00826AB8" w:rsidP="00826AB8">
      <w:pPr>
        <w:spacing w:before="18" w:line="260" w:lineRule="exact"/>
        <w:rPr>
          <w:sz w:val="26"/>
          <w:szCs w:val="26"/>
        </w:rPr>
      </w:pPr>
    </w:p>
    <w:p w:rsidR="00826AB8" w:rsidRDefault="00826AB8" w:rsidP="00826AB8">
      <w:pPr>
        <w:spacing w:line="277" w:lineRule="auto"/>
        <w:ind w:left="101" w:right="49"/>
        <w:rPr>
          <w:rFonts w:ascii="Century Gothic" w:eastAsia="Century Gothic" w:hAnsi="Century Gothic" w:cs="Century Gothic"/>
          <w:b/>
          <w:sz w:val="24"/>
          <w:szCs w:val="24"/>
        </w:rPr>
      </w:pPr>
      <w:r w:rsidRPr="00A67F68">
        <w:rPr>
          <w:rFonts w:ascii="Century Gothic" w:eastAsia="Century Gothic" w:hAnsi="Century Gothic" w:cs="Century Gothic"/>
          <w:b/>
          <w:sz w:val="24"/>
          <w:szCs w:val="24"/>
        </w:rPr>
        <w:t>PE</w:t>
      </w:r>
      <w:r w:rsidRPr="00A67F68">
        <w:rPr>
          <w:rFonts w:ascii="Century Gothic" w:eastAsia="Century Gothic" w:hAnsi="Century Gothic" w:cs="Century Gothic"/>
          <w:b/>
          <w:spacing w:val="2"/>
          <w:sz w:val="24"/>
          <w:szCs w:val="24"/>
        </w:rPr>
        <w:t>D</w:t>
      </w:r>
      <w:r w:rsidRPr="00A67F68">
        <w:rPr>
          <w:rFonts w:ascii="Century Gothic" w:eastAsia="Century Gothic" w:hAnsi="Century Gothic" w:cs="Century Gothic"/>
          <w:b/>
          <w:sz w:val="24"/>
          <w:szCs w:val="24"/>
        </w:rPr>
        <w:t>RO</w:t>
      </w:r>
      <w:r w:rsidRPr="00A67F68">
        <w:rPr>
          <w:rFonts w:ascii="Century Gothic" w:eastAsia="Century Gothic" w:hAnsi="Century Gothic" w:cs="Century Gothic"/>
          <w:b/>
          <w:spacing w:val="-4"/>
          <w:sz w:val="24"/>
          <w:szCs w:val="24"/>
        </w:rPr>
        <w:t xml:space="preserve"> </w:t>
      </w:r>
      <w:r w:rsidRPr="00A67F68">
        <w:rPr>
          <w:rFonts w:ascii="Century Gothic" w:eastAsia="Century Gothic" w:hAnsi="Century Gothic" w:cs="Century Gothic"/>
          <w:b/>
          <w:sz w:val="24"/>
          <w:szCs w:val="24"/>
        </w:rPr>
        <w:t>R</w:t>
      </w:r>
      <w:r w:rsidRPr="00A67F68">
        <w:rPr>
          <w:rFonts w:ascii="Century Gothic" w:eastAsia="Century Gothic" w:hAnsi="Century Gothic" w:cs="Century Gothic"/>
          <w:b/>
          <w:spacing w:val="-2"/>
          <w:sz w:val="24"/>
          <w:szCs w:val="24"/>
        </w:rPr>
        <w:t>O</w:t>
      </w:r>
      <w:r w:rsidRPr="00A67F68">
        <w:rPr>
          <w:rFonts w:ascii="Century Gothic" w:eastAsia="Century Gothic" w:hAnsi="Century Gothic" w:cs="Century Gothic"/>
          <w:b/>
          <w:sz w:val="24"/>
          <w:szCs w:val="24"/>
        </w:rPr>
        <w:t>S</w:t>
      </w:r>
      <w:r w:rsidRPr="00A67F68">
        <w:rPr>
          <w:rFonts w:ascii="Century Gothic" w:eastAsia="Century Gothic" w:hAnsi="Century Gothic" w:cs="Century Gothic"/>
          <w:b/>
          <w:spacing w:val="2"/>
          <w:sz w:val="24"/>
          <w:szCs w:val="24"/>
        </w:rPr>
        <w:t>A</w:t>
      </w:r>
      <w:r w:rsidRPr="00A67F68">
        <w:rPr>
          <w:rFonts w:ascii="Century Gothic" w:eastAsia="Century Gothic" w:hAnsi="Century Gothic" w:cs="Century Gothic"/>
          <w:b/>
          <w:sz w:val="24"/>
          <w:szCs w:val="24"/>
        </w:rPr>
        <w:t>L</w:t>
      </w:r>
      <w:r w:rsidRPr="00A67F68">
        <w:rPr>
          <w:rFonts w:ascii="Century Gothic" w:eastAsia="Century Gothic" w:hAnsi="Century Gothic" w:cs="Century Gothic"/>
          <w:b/>
          <w:spacing w:val="-3"/>
          <w:sz w:val="24"/>
          <w:szCs w:val="24"/>
        </w:rPr>
        <w:t>I</w:t>
      </w:r>
      <w:r w:rsidRPr="00A67F68">
        <w:rPr>
          <w:rFonts w:ascii="Century Gothic" w:eastAsia="Century Gothic" w:hAnsi="Century Gothic" w:cs="Century Gothic"/>
          <w:b/>
          <w:sz w:val="24"/>
          <w:szCs w:val="24"/>
        </w:rPr>
        <w:t>O</w:t>
      </w:r>
      <w:r w:rsidRPr="00A67F68">
        <w:rPr>
          <w:rFonts w:ascii="Century Gothic" w:eastAsia="Century Gothic" w:hAnsi="Century Gothic" w:cs="Century Gothic"/>
          <w:b/>
          <w:spacing w:val="-4"/>
          <w:sz w:val="24"/>
          <w:szCs w:val="24"/>
        </w:rPr>
        <w:t xml:space="preserve"> </w:t>
      </w:r>
      <w:r w:rsidRPr="00A67F68">
        <w:rPr>
          <w:rFonts w:ascii="Century Gothic" w:eastAsia="Century Gothic" w:hAnsi="Century Gothic" w:cs="Century Gothic"/>
          <w:b/>
          <w:sz w:val="24"/>
          <w:szCs w:val="24"/>
        </w:rPr>
        <w:t>ES</w:t>
      </w:r>
      <w:r w:rsidRPr="00A67F68">
        <w:rPr>
          <w:rFonts w:ascii="Century Gothic" w:eastAsia="Century Gothic" w:hAnsi="Century Gothic" w:cs="Century Gothic"/>
          <w:b/>
          <w:spacing w:val="3"/>
          <w:sz w:val="24"/>
          <w:szCs w:val="24"/>
        </w:rPr>
        <w:t>C</w:t>
      </w:r>
      <w:r w:rsidRPr="00A67F68">
        <w:rPr>
          <w:rFonts w:ascii="Century Gothic" w:eastAsia="Century Gothic" w:hAnsi="Century Gothic" w:cs="Century Gothic"/>
          <w:b/>
          <w:spacing w:val="-2"/>
          <w:sz w:val="24"/>
          <w:szCs w:val="24"/>
        </w:rPr>
        <w:t>O</w:t>
      </w:r>
      <w:r w:rsidRPr="00A67F68">
        <w:rPr>
          <w:rFonts w:ascii="Century Gothic" w:eastAsia="Century Gothic" w:hAnsi="Century Gothic" w:cs="Century Gothic"/>
          <w:b/>
          <w:sz w:val="24"/>
          <w:szCs w:val="24"/>
        </w:rPr>
        <w:t>B</w:t>
      </w:r>
      <w:r w:rsidRPr="00A67F68">
        <w:rPr>
          <w:rFonts w:ascii="Century Gothic" w:eastAsia="Century Gothic" w:hAnsi="Century Gothic" w:cs="Century Gothic"/>
          <w:b/>
          <w:spacing w:val="2"/>
          <w:sz w:val="24"/>
          <w:szCs w:val="24"/>
        </w:rPr>
        <w:t>A</w:t>
      </w:r>
      <w:r w:rsidRPr="00A67F68">
        <w:rPr>
          <w:rFonts w:ascii="Century Gothic" w:eastAsia="Century Gothic" w:hAnsi="Century Gothic" w:cs="Century Gothic"/>
          <w:b/>
          <w:sz w:val="24"/>
          <w:szCs w:val="24"/>
        </w:rPr>
        <w:t>R</w:t>
      </w:r>
      <w:r>
        <w:rPr>
          <w:rFonts w:ascii="Century Gothic" w:eastAsia="Century Gothic" w:hAnsi="Century Gothic" w:cs="Century Gothic"/>
          <w:b/>
          <w:sz w:val="24"/>
          <w:szCs w:val="24"/>
        </w:rPr>
        <w:t xml:space="preserve"> CASTANEDA</w:t>
      </w:r>
      <w:r w:rsidRPr="00A67F68">
        <w:rPr>
          <w:rFonts w:ascii="Century Gothic" w:eastAsia="Century Gothic" w:hAnsi="Century Gothic" w:cs="Century Gothic"/>
          <w:b/>
          <w:sz w:val="24"/>
          <w:szCs w:val="24"/>
        </w:rPr>
        <w:t xml:space="preserve"> </w:t>
      </w:r>
    </w:p>
    <w:p w:rsidR="00826AB8" w:rsidRPr="00A67F68" w:rsidRDefault="00826AB8" w:rsidP="00826AB8">
      <w:pPr>
        <w:spacing w:line="277" w:lineRule="auto"/>
        <w:ind w:left="101" w:right="4421"/>
        <w:rPr>
          <w:rFonts w:ascii="Century Gothic" w:eastAsia="Century Gothic" w:hAnsi="Century Gothic" w:cs="Century Gothic"/>
          <w:sz w:val="24"/>
          <w:szCs w:val="24"/>
        </w:rPr>
      </w:pPr>
      <w:r w:rsidRPr="00A67F68">
        <w:rPr>
          <w:rFonts w:ascii="Century Gothic" w:eastAsia="Century Gothic" w:hAnsi="Century Gothic" w:cs="Century Gothic"/>
          <w:b/>
          <w:sz w:val="24"/>
          <w:szCs w:val="24"/>
        </w:rPr>
        <w:t>P</w:t>
      </w:r>
      <w:r w:rsidRPr="00A67F68">
        <w:rPr>
          <w:rFonts w:ascii="Century Gothic" w:eastAsia="Century Gothic" w:hAnsi="Century Gothic" w:cs="Century Gothic"/>
          <w:b/>
          <w:spacing w:val="-1"/>
          <w:sz w:val="24"/>
          <w:szCs w:val="24"/>
        </w:rPr>
        <w:t>r</w:t>
      </w:r>
      <w:r w:rsidRPr="00A67F68">
        <w:rPr>
          <w:rFonts w:ascii="Century Gothic" w:eastAsia="Century Gothic" w:hAnsi="Century Gothic" w:cs="Century Gothic"/>
          <w:b/>
          <w:spacing w:val="1"/>
          <w:sz w:val="24"/>
          <w:szCs w:val="24"/>
        </w:rPr>
        <w:t>e</w:t>
      </w:r>
      <w:r w:rsidRPr="00A67F68">
        <w:rPr>
          <w:rFonts w:ascii="Century Gothic" w:eastAsia="Century Gothic" w:hAnsi="Century Gothic" w:cs="Century Gothic"/>
          <w:b/>
          <w:sz w:val="24"/>
          <w:szCs w:val="24"/>
        </w:rPr>
        <w:t>s</w:t>
      </w:r>
      <w:r w:rsidRPr="00A67F68">
        <w:rPr>
          <w:rFonts w:ascii="Century Gothic" w:eastAsia="Century Gothic" w:hAnsi="Century Gothic" w:cs="Century Gothic"/>
          <w:b/>
          <w:spacing w:val="2"/>
          <w:sz w:val="24"/>
          <w:szCs w:val="24"/>
        </w:rPr>
        <w:t>i</w:t>
      </w:r>
      <w:r w:rsidRPr="00A67F68">
        <w:rPr>
          <w:rFonts w:ascii="Century Gothic" w:eastAsia="Century Gothic" w:hAnsi="Century Gothic" w:cs="Century Gothic"/>
          <w:b/>
          <w:spacing w:val="1"/>
          <w:sz w:val="24"/>
          <w:szCs w:val="24"/>
        </w:rPr>
        <w:t>den</w:t>
      </w:r>
      <w:r w:rsidRPr="00A67F68">
        <w:rPr>
          <w:rFonts w:ascii="Century Gothic" w:eastAsia="Century Gothic" w:hAnsi="Century Gothic" w:cs="Century Gothic"/>
          <w:b/>
          <w:spacing w:val="-2"/>
          <w:sz w:val="24"/>
          <w:szCs w:val="24"/>
        </w:rPr>
        <w:t>t</w:t>
      </w:r>
      <w:r w:rsidRPr="00A67F68">
        <w:rPr>
          <w:rFonts w:ascii="Century Gothic" w:eastAsia="Century Gothic" w:hAnsi="Century Gothic" w:cs="Century Gothic"/>
          <w:b/>
          <w:sz w:val="24"/>
          <w:szCs w:val="24"/>
        </w:rPr>
        <w:t>e</w:t>
      </w:r>
      <w:r w:rsidRPr="00A67F68">
        <w:rPr>
          <w:rFonts w:ascii="Century Gothic" w:eastAsia="Century Gothic" w:hAnsi="Century Gothic" w:cs="Century Gothic"/>
          <w:b/>
          <w:spacing w:val="-1"/>
          <w:sz w:val="24"/>
          <w:szCs w:val="24"/>
        </w:rPr>
        <w:t xml:space="preserve"> </w:t>
      </w:r>
      <w:r w:rsidRPr="00A67F68">
        <w:rPr>
          <w:rFonts w:ascii="Century Gothic" w:eastAsia="Century Gothic" w:hAnsi="Century Gothic" w:cs="Century Gothic"/>
          <w:b/>
          <w:spacing w:val="1"/>
          <w:sz w:val="24"/>
          <w:szCs w:val="24"/>
        </w:rPr>
        <w:t>d</w:t>
      </w:r>
      <w:r w:rsidRPr="00A67F68">
        <w:rPr>
          <w:rFonts w:ascii="Century Gothic" w:eastAsia="Century Gothic" w:hAnsi="Century Gothic" w:cs="Century Gothic"/>
          <w:b/>
          <w:spacing w:val="-4"/>
          <w:sz w:val="24"/>
          <w:szCs w:val="24"/>
        </w:rPr>
        <w:t>e</w:t>
      </w:r>
      <w:r w:rsidRPr="00A67F68">
        <w:rPr>
          <w:rFonts w:ascii="Century Gothic" w:eastAsia="Century Gothic" w:hAnsi="Century Gothic" w:cs="Century Gothic"/>
          <w:b/>
          <w:sz w:val="24"/>
          <w:szCs w:val="24"/>
        </w:rPr>
        <w:t xml:space="preserve">l </w:t>
      </w:r>
      <w:r w:rsidRPr="00A67F68">
        <w:rPr>
          <w:rFonts w:ascii="Century Gothic" w:eastAsia="Century Gothic" w:hAnsi="Century Gothic" w:cs="Century Gothic"/>
          <w:b/>
          <w:spacing w:val="-2"/>
          <w:sz w:val="24"/>
          <w:szCs w:val="24"/>
        </w:rPr>
        <w:t>C</w:t>
      </w:r>
      <w:r w:rsidRPr="00A67F68">
        <w:rPr>
          <w:rFonts w:ascii="Century Gothic" w:eastAsia="Century Gothic" w:hAnsi="Century Gothic" w:cs="Century Gothic"/>
          <w:b/>
          <w:sz w:val="24"/>
          <w:szCs w:val="24"/>
        </w:rPr>
        <w:t>SSP</w:t>
      </w: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Default="00C26337" w:rsidP="00C26337">
      <w:pPr>
        <w:jc w:val="center"/>
        <w:rPr>
          <w:sz w:val="48"/>
        </w:rPr>
      </w:pPr>
    </w:p>
    <w:p w:rsidR="00826AB8" w:rsidRDefault="00826AB8" w:rsidP="00C26337">
      <w:pPr>
        <w:jc w:val="center"/>
        <w:rPr>
          <w:sz w:val="48"/>
        </w:rPr>
      </w:pPr>
    </w:p>
    <w:p w:rsidR="00826AB8" w:rsidRDefault="00826AB8" w:rsidP="00C26337">
      <w:pPr>
        <w:jc w:val="center"/>
        <w:rPr>
          <w:sz w:val="48"/>
        </w:rPr>
      </w:pPr>
    </w:p>
    <w:p w:rsidR="00826AB8" w:rsidRDefault="00826AB8" w:rsidP="00C26337">
      <w:pPr>
        <w:jc w:val="center"/>
        <w:rPr>
          <w:sz w:val="48"/>
        </w:rPr>
      </w:pPr>
    </w:p>
    <w:p w:rsidR="00826AB8" w:rsidRPr="00AC0696" w:rsidRDefault="00826AB8" w:rsidP="00C26337">
      <w:pPr>
        <w:jc w:val="center"/>
        <w:rPr>
          <w:sz w:val="48"/>
        </w:rPr>
      </w:pPr>
    </w:p>
    <w:p w:rsidR="00C26337" w:rsidRPr="00C26337" w:rsidRDefault="00C26337" w:rsidP="007C21C0">
      <w:pPr>
        <w:pStyle w:val="Ttulo2"/>
      </w:pPr>
      <w:bookmarkStart w:id="1" w:name="_Toc487710886"/>
      <w:bookmarkStart w:id="2" w:name="_Toc493076129"/>
      <w:r w:rsidRPr="00AC0696">
        <w:t>CAPÍTULO I</w:t>
      </w:r>
      <w:bookmarkStart w:id="3" w:name="_Toc487710887"/>
      <w:bookmarkEnd w:id="1"/>
      <w:r>
        <w:br/>
      </w:r>
      <w:r w:rsidRPr="00AC0696">
        <w:t>ORGANISMOS DE DIRECCIÓN Y FUNCIONARIOS</w:t>
      </w:r>
      <w:bookmarkEnd w:id="2"/>
      <w:bookmarkEnd w:id="3"/>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Default="00C26337" w:rsidP="00C26337">
      <w:pPr>
        <w:rPr>
          <w:b/>
        </w:rPr>
      </w:pPr>
    </w:p>
    <w:p w:rsidR="0068108B" w:rsidRDefault="0068108B" w:rsidP="00C26337">
      <w:pPr>
        <w:rPr>
          <w:b/>
        </w:rPr>
      </w:pPr>
    </w:p>
    <w:p w:rsidR="0068108B" w:rsidRDefault="0068108B" w:rsidP="00C26337">
      <w:pPr>
        <w:rPr>
          <w:b/>
        </w:rPr>
      </w:pPr>
    </w:p>
    <w:p w:rsidR="0068108B" w:rsidRDefault="0068108B" w:rsidP="00C26337">
      <w:pPr>
        <w:rPr>
          <w:b/>
        </w:rPr>
      </w:pPr>
    </w:p>
    <w:p w:rsidR="0068108B" w:rsidRDefault="0068108B" w:rsidP="00C26337">
      <w:pPr>
        <w:rPr>
          <w:b/>
        </w:rPr>
      </w:pPr>
    </w:p>
    <w:p w:rsidR="0068108B" w:rsidRDefault="0068108B" w:rsidP="00C26337">
      <w:pPr>
        <w:rPr>
          <w:b/>
        </w:rPr>
      </w:pPr>
    </w:p>
    <w:p w:rsidR="0068108B" w:rsidRDefault="0068108B" w:rsidP="00C26337">
      <w:pPr>
        <w:rPr>
          <w:b/>
        </w:rPr>
      </w:pPr>
    </w:p>
    <w:p w:rsidR="00C26337" w:rsidRPr="00AC0696" w:rsidRDefault="00C26337" w:rsidP="00C26337">
      <w:pPr>
        <w:rPr>
          <w:sz w:val="36"/>
        </w:rPr>
      </w:pPr>
    </w:p>
    <w:p w:rsidR="00C26337" w:rsidRPr="00AC0696" w:rsidRDefault="00C26337" w:rsidP="007C21C0">
      <w:pPr>
        <w:pStyle w:val="Ttulo3"/>
        <w:jc w:val="center"/>
      </w:pPr>
      <w:bookmarkStart w:id="4" w:name="_Toc487710888"/>
      <w:bookmarkStart w:id="5" w:name="_Toc493076130"/>
      <w:r w:rsidRPr="00AC0696">
        <w:lastRenderedPageBreak/>
        <w:t>Consejo Directivo</w:t>
      </w:r>
      <w:bookmarkEnd w:id="4"/>
      <w:bookmarkEnd w:id="5"/>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noProof/>
          <w:lang w:eastAsia="es-SV"/>
        </w:rPr>
      </w:pPr>
      <w:r w:rsidRPr="00AC0696">
        <w:rPr>
          <w:b/>
          <w:noProof/>
          <w:lang w:eastAsia="es-SV"/>
        </w:rPr>
        <w:drawing>
          <wp:inline distT="0" distB="0" distL="0" distR="0" wp14:anchorId="6FDD6090" wp14:editId="1ACE7006">
            <wp:extent cx="5608955" cy="3208655"/>
            <wp:effectExtent l="0" t="0" r="0" b="0"/>
            <wp:docPr id="1" name="Imagen 3" descr="C:\Users\CSSP162\Desktop\MEMORIA\MEMORIA 2015\foto consejo 2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CSSP162\Desktop\MEMORIA\MEMORIA 2015\foto consejo 2015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8955" cy="3208655"/>
                    </a:xfrm>
                    <a:prstGeom prst="rect">
                      <a:avLst/>
                    </a:prstGeom>
                    <a:noFill/>
                    <a:ln>
                      <a:noFill/>
                    </a:ln>
                  </pic:spPr>
                </pic:pic>
              </a:graphicData>
            </a:graphic>
          </wp:inline>
        </w:drawing>
      </w:r>
    </w:p>
    <w:p w:rsidR="00C26337" w:rsidRPr="00AC0696" w:rsidRDefault="00C26337" w:rsidP="00C26337">
      <w:pPr>
        <w:rPr>
          <w:b/>
          <w:noProof/>
          <w:lang w:eastAsia="es-SV"/>
        </w:rPr>
      </w:pPr>
    </w:p>
    <w:p w:rsidR="00C26337" w:rsidRPr="00AC0696" w:rsidRDefault="00C26337" w:rsidP="00C26337">
      <w:pPr>
        <w:pStyle w:val="Sinespaciado"/>
        <w:jc w:val="center"/>
        <w:rPr>
          <w:b/>
          <w:sz w:val="20"/>
          <w:szCs w:val="18"/>
        </w:rPr>
        <w:sectPr w:rsidR="00C26337" w:rsidRPr="00AC0696" w:rsidSect="008670F5">
          <w:pgSz w:w="12240" w:h="15840"/>
          <w:pgMar w:top="1276" w:right="1701" w:bottom="1134" w:left="1701" w:header="708" w:footer="708" w:gutter="0"/>
          <w:cols w:space="708"/>
          <w:titlePg/>
          <w:docGrid w:linePitch="360"/>
        </w:sectPr>
      </w:pPr>
    </w:p>
    <w:p w:rsidR="00C26337"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r>
        <w:rPr>
          <w:b/>
          <w:sz w:val="18"/>
          <w:szCs w:val="18"/>
        </w:rPr>
        <w:t>Presidente</w:t>
      </w:r>
    </w:p>
    <w:p w:rsidR="00C26337" w:rsidRDefault="00C26337" w:rsidP="00C26337">
      <w:pPr>
        <w:pStyle w:val="Sinespaciado"/>
        <w:jc w:val="center"/>
        <w:rPr>
          <w:sz w:val="16"/>
          <w:szCs w:val="16"/>
        </w:rPr>
      </w:pPr>
      <w:r w:rsidRPr="00462ACF">
        <w:rPr>
          <w:sz w:val="16"/>
          <w:szCs w:val="16"/>
        </w:rPr>
        <w:t xml:space="preserve">Lic. Pedro </w:t>
      </w:r>
      <w:proofErr w:type="spellStart"/>
      <w:r w:rsidRPr="00462ACF">
        <w:rPr>
          <w:sz w:val="16"/>
          <w:szCs w:val="16"/>
        </w:rPr>
        <w:t>Rosalío</w:t>
      </w:r>
      <w:proofErr w:type="spellEnd"/>
      <w:r w:rsidRPr="00462ACF">
        <w:rPr>
          <w:sz w:val="16"/>
          <w:szCs w:val="16"/>
        </w:rPr>
        <w:t xml:space="preserve"> Escobar Castaneda</w:t>
      </w:r>
    </w:p>
    <w:p w:rsidR="00C26337" w:rsidRPr="00ED096A" w:rsidRDefault="00C26337" w:rsidP="00C26337">
      <w:pPr>
        <w:pStyle w:val="Sinespaciado"/>
        <w:jc w:val="center"/>
        <w:rPr>
          <w:b/>
          <w:sz w:val="18"/>
          <w:szCs w:val="18"/>
        </w:rPr>
      </w:pPr>
      <w:r w:rsidRPr="00ED096A">
        <w:rPr>
          <w:b/>
          <w:sz w:val="18"/>
          <w:szCs w:val="18"/>
        </w:rPr>
        <w:t>Secretaria</w:t>
      </w:r>
    </w:p>
    <w:p w:rsidR="00C26337" w:rsidRPr="00462ACF" w:rsidRDefault="00C26337" w:rsidP="00C26337">
      <w:pPr>
        <w:pStyle w:val="Sinespaciado"/>
        <w:jc w:val="center"/>
        <w:rPr>
          <w:sz w:val="16"/>
          <w:szCs w:val="16"/>
        </w:rPr>
      </w:pPr>
      <w:r w:rsidRPr="00462ACF">
        <w:rPr>
          <w:sz w:val="16"/>
          <w:szCs w:val="16"/>
        </w:rPr>
        <w:t xml:space="preserve">Licda. </w:t>
      </w:r>
      <w:proofErr w:type="spellStart"/>
      <w:r w:rsidRPr="00462ACF">
        <w:rPr>
          <w:sz w:val="16"/>
          <w:szCs w:val="16"/>
        </w:rPr>
        <w:t>Anabella</w:t>
      </w:r>
      <w:proofErr w:type="spellEnd"/>
      <w:r w:rsidRPr="00462ACF">
        <w:rPr>
          <w:sz w:val="16"/>
          <w:szCs w:val="16"/>
        </w:rPr>
        <w:t xml:space="preserve"> Menjívar Morán</w:t>
      </w: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r w:rsidRPr="00AC0696">
        <w:rPr>
          <w:b/>
          <w:sz w:val="18"/>
          <w:szCs w:val="18"/>
        </w:rPr>
        <w:t>Gremio Médico</w:t>
      </w:r>
    </w:p>
    <w:p w:rsidR="00C26337" w:rsidRPr="00462ACF" w:rsidRDefault="00C26337" w:rsidP="00C26337">
      <w:pPr>
        <w:pStyle w:val="Sinespaciado"/>
        <w:jc w:val="center"/>
        <w:rPr>
          <w:sz w:val="16"/>
          <w:szCs w:val="16"/>
        </w:rPr>
      </w:pPr>
      <w:r w:rsidRPr="00462ACF">
        <w:rPr>
          <w:sz w:val="16"/>
          <w:szCs w:val="16"/>
        </w:rPr>
        <w:t>Dra. Rina Idalia Araujo de Martínez</w:t>
      </w:r>
    </w:p>
    <w:p w:rsidR="00C26337" w:rsidRPr="00462ACF" w:rsidRDefault="00C26337" w:rsidP="00C26337">
      <w:pPr>
        <w:pStyle w:val="Sinespaciado"/>
        <w:jc w:val="center"/>
        <w:rPr>
          <w:sz w:val="16"/>
          <w:szCs w:val="16"/>
        </w:rPr>
      </w:pPr>
      <w:r w:rsidRPr="00462ACF">
        <w:rPr>
          <w:sz w:val="16"/>
          <w:szCs w:val="16"/>
        </w:rPr>
        <w:t xml:space="preserve">Dr. Antonio Alberto Hernández Reyes </w:t>
      </w:r>
    </w:p>
    <w:p w:rsidR="00C26337" w:rsidRPr="00462ACF" w:rsidRDefault="00C26337" w:rsidP="00C26337">
      <w:pPr>
        <w:pStyle w:val="Sinespaciado"/>
        <w:jc w:val="center"/>
        <w:rPr>
          <w:sz w:val="16"/>
          <w:szCs w:val="16"/>
        </w:rPr>
      </w:pPr>
      <w:r w:rsidRPr="00462ACF">
        <w:rPr>
          <w:sz w:val="16"/>
          <w:szCs w:val="16"/>
        </w:rPr>
        <w:t xml:space="preserve">Dra. Martha Margarita </w:t>
      </w:r>
      <w:proofErr w:type="spellStart"/>
      <w:r w:rsidRPr="00462ACF">
        <w:rPr>
          <w:sz w:val="16"/>
          <w:szCs w:val="16"/>
        </w:rPr>
        <w:t>Cazún</w:t>
      </w:r>
      <w:proofErr w:type="spellEnd"/>
      <w:r w:rsidRPr="00462ACF">
        <w:rPr>
          <w:sz w:val="16"/>
          <w:szCs w:val="16"/>
        </w:rPr>
        <w:t xml:space="preserve"> Vásquez</w:t>
      </w: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r>
        <w:rPr>
          <w:b/>
          <w:sz w:val="18"/>
          <w:szCs w:val="18"/>
        </w:rPr>
        <w:t>Gremio Químico F</w:t>
      </w:r>
      <w:r w:rsidRPr="00AC0696">
        <w:rPr>
          <w:b/>
          <w:sz w:val="18"/>
          <w:szCs w:val="18"/>
        </w:rPr>
        <w:t>armacéutico</w:t>
      </w:r>
    </w:p>
    <w:p w:rsidR="00C26337" w:rsidRPr="00462ACF" w:rsidRDefault="00C26337" w:rsidP="00C26337">
      <w:pPr>
        <w:pStyle w:val="Sinespaciado"/>
        <w:jc w:val="center"/>
        <w:rPr>
          <w:sz w:val="16"/>
          <w:szCs w:val="16"/>
        </w:rPr>
      </w:pPr>
      <w:r w:rsidRPr="00462ACF">
        <w:rPr>
          <w:sz w:val="16"/>
          <w:szCs w:val="16"/>
        </w:rPr>
        <w:t xml:space="preserve">Lic. Gilda Isabel Hernández </w:t>
      </w:r>
      <w:proofErr w:type="spellStart"/>
      <w:r w:rsidRPr="00462ACF">
        <w:rPr>
          <w:sz w:val="16"/>
          <w:szCs w:val="16"/>
        </w:rPr>
        <w:t>Hernández</w:t>
      </w:r>
      <w:proofErr w:type="spellEnd"/>
    </w:p>
    <w:p w:rsidR="00C26337" w:rsidRPr="00462ACF" w:rsidRDefault="00C26337" w:rsidP="00C26337">
      <w:pPr>
        <w:pStyle w:val="Sinespaciado"/>
        <w:jc w:val="center"/>
        <w:rPr>
          <w:sz w:val="16"/>
          <w:szCs w:val="16"/>
        </w:rPr>
      </w:pPr>
      <w:r w:rsidRPr="00462ACF">
        <w:rPr>
          <w:sz w:val="16"/>
          <w:szCs w:val="16"/>
        </w:rPr>
        <w:t>Lic. Oscar Antonio Sánchez López</w:t>
      </w:r>
    </w:p>
    <w:p w:rsidR="00C26337" w:rsidRPr="00462ACF" w:rsidRDefault="00C26337" w:rsidP="00C26337">
      <w:pPr>
        <w:pStyle w:val="Sinespaciado"/>
        <w:jc w:val="center"/>
        <w:rPr>
          <w:sz w:val="16"/>
          <w:szCs w:val="16"/>
        </w:rPr>
      </w:pPr>
      <w:r w:rsidRPr="00462ACF">
        <w:rPr>
          <w:sz w:val="16"/>
          <w:szCs w:val="16"/>
        </w:rPr>
        <w:t>Lic. Marta Isabel Cañada de Ayala</w:t>
      </w: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sz w:val="18"/>
          <w:szCs w:val="18"/>
        </w:rPr>
      </w:pPr>
      <w:r w:rsidRPr="00AC0696">
        <w:rPr>
          <w:b/>
          <w:sz w:val="18"/>
          <w:szCs w:val="18"/>
        </w:rPr>
        <w:t>Gremio Médico Veterinario</w:t>
      </w:r>
    </w:p>
    <w:p w:rsidR="00C26337" w:rsidRPr="00462ACF" w:rsidRDefault="00C26337" w:rsidP="00C26337">
      <w:pPr>
        <w:pStyle w:val="Sinespaciado"/>
        <w:jc w:val="center"/>
        <w:rPr>
          <w:sz w:val="16"/>
          <w:szCs w:val="16"/>
        </w:rPr>
      </w:pPr>
      <w:r w:rsidRPr="00462ACF">
        <w:rPr>
          <w:sz w:val="16"/>
          <w:szCs w:val="16"/>
        </w:rPr>
        <w:t>Dr. Manuel Enrique Roque Durán</w:t>
      </w:r>
    </w:p>
    <w:p w:rsidR="00C26337" w:rsidRPr="00462ACF" w:rsidRDefault="00C26337" w:rsidP="00C26337">
      <w:pPr>
        <w:pStyle w:val="Sinespaciado"/>
        <w:jc w:val="center"/>
        <w:rPr>
          <w:sz w:val="16"/>
          <w:szCs w:val="16"/>
        </w:rPr>
      </w:pPr>
      <w:r w:rsidRPr="00462ACF">
        <w:rPr>
          <w:sz w:val="16"/>
          <w:szCs w:val="16"/>
        </w:rPr>
        <w:t>Dra. Ana Verónica Aguirre Martínez</w:t>
      </w:r>
    </w:p>
    <w:p w:rsidR="00C26337" w:rsidRPr="00462ACF" w:rsidRDefault="00C26337" w:rsidP="00C26337">
      <w:pPr>
        <w:pStyle w:val="Sinespaciado"/>
        <w:jc w:val="center"/>
        <w:rPr>
          <w:sz w:val="16"/>
          <w:szCs w:val="16"/>
        </w:rPr>
      </w:pPr>
      <w:r w:rsidRPr="00462ACF">
        <w:rPr>
          <w:sz w:val="16"/>
          <w:szCs w:val="16"/>
        </w:rPr>
        <w:t>Dra. Flor de María Flamenco de Tello</w:t>
      </w: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sz w:val="16"/>
          <w:szCs w:val="18"/>
        </w:rPr>
      </w:pPr>
      <w:r w:rsidRPr="00AC0696">
        <w:rPr>
          <w:b/>
          <w:sz w:val="18"/>
          <w:szCs w:val="18"/>
        </w:rPr>
        <w:t>Gremio Odontológico</w:t>
      </w:r>
    </w:p>
    <w:p w:rsidR="00C26337" w:rsidRPr="00462ACF" w:rsidRDefault="00C26337" w:rsidP="00C26337">
      <w:pPr>
        <w:pStyle w:val="Sinespaciado"/>
        <w:jc w:val="center"/>
        <w:rPr>
          <w:sz w:val="16"/>
          <w:szCs w:val="16"/>
        </w:rPr>
      </w:pPr>
      <w:r w:rsidRPr="00462ACF">
        <w:rPr>
          <w:sz w:val="16"/>
          <w:szCs w:val="16"/>
        </w:rPr>
        <w:t>Dra</w:t>
      </w:r>
      <w:r>
        <w:rPr>
          <w:sz w:val="16"/>
          <w:szCs w:val="16"/>
        </w:rPr>
        <w:t xml:space="preserve">. </w:t>
      </w:r>
      <w:proofErr w:type="spellStart"/>
      <w:r>
        <w:rPr>
          <w:sz w:val="16"/>
          <w:szCs w:val="16"/>
        </w:rPr>
        <w:t>Rhina</w:t>
      </w:r>
      <w:proofErr w:type="spellEnd"/>
      <w:r>
        <w:rPr>
          <w:sz w:val="16"/>
          <w:szCs w:val="16"/>
        </w:rPr>
        <w:t xml:space="preserve"> Elizabeth Turcios Ayala</w:t>
      </w:r>
    </w:p>
    <w:p w:rsidR="00C26337" w:rsidRPr="00462ACF" w:rsidRDefault="00C26337" w:rsidP="00C26337">
      <w:pPr>
        <w:pStyle w:val="Sinespaciado"/>
        <w:jc w:val="center"/>
        <w:rPr>
          <w:sz w:val="16"/>
          <w:szCs w:val="16"/>
        </w:rPr>
      </w:pPr>
      <w:r w:rsidRPr="00462ACF">
        <w:rPr>
          <w:sz w:val="16"/>
          <w:szCs w:val="16"/>
        </w:rPr>
        <w:t xml:space="preserve">Dr. </w:t>
      </w:r>
      <w:proofErr w:type="spellStart"/>
      <w:r w:rsidRPr="00462ACF">
        <w:rPr>
          <w:sz w:val="16"/>
          <w:szCs w:val="16"/>
        </w:rPr>
        <w:t>Johny</w:t>
      </w:r>
      <w:proofErr w:type="spellEnd"/>
      <w:r w:rsidRPr="00462ACF">
        <w:rPr>
          <w:sz w:val="16"/>
          <w:szCs w:val="16"/>
        </w:rPr>
        <w:t xml:space="preserve"> Humberto Martínez </w:t>
      </w:r>
    </w:p>
    <w:p w:rsidR="00C26337" w:rsidRPr="00462ACF" w:rsidRDefault="00C26337" w:rsidP="00C26337">
      <w:pPr>
        <w:pStyle w:val="Sinespaciado"/>
        <w:jc w:val="center"/>
        <w:rPr>
          <w:sz w:val="16"/>
          <w:szCs w:val="16"/>
        </w:rPr>
      </w:pPr>
      <w:r w:rsidRPr="00462ACF">
        <w:rPr>
          <w:sz w:val="16"/>
          <w:szCs w:val="16"/>
        </w:rPr>
        <w:t>Dra. María Eugenia Rivas de Aguirre</w:t>
      </w:r>
    </w:p>
    <w:p w:rsidR="00C26337" w:rsidRPr="00AC0696" w:rsidRDefault="00C26337" w:rsidP="00C26337">
      <w:pPr>
        <w:pStyle w:val="Sinespaciado"/>
        <w:rPr>
          <w:b/>
          <w:sz w:val="18"/>
          <w:szCs w:val="18"/>
        </w:rPr>
      </w:pP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p>
    <w:p w:rsidR="00C26337"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r w:rsidRPr="00AC0696">
        <w:rPr>
          <w:b/>
          <w:sz w:val="18"/>
          <w:szCs w:val="18"/>
        </w:rPr>
        <w:t>Gremio de Psicología</w:t>
      </w:r>
    </w:p>
    <w:p w:rsidR="00C26337" w:rsidRPr="00462ACF" w:rsidRDefault="00C26337" w:rsidP="00C26337">
      <w:pPr>
        <w:pStyle w:val="Sinespaciado"/>
        <w:rPr>
          <w:sz w:val="16"/>
          <w:szCs w:val="16"/>
        </w:rPr>
      </w:pPr>
      <w:r w:rsidRPr="00462ACF">
        <w:rPr>
          <w:sz w:val="16"/>
          <w:szCs w:val="16"/>
        </w:rPr>
        <w:t xml:space="preserve">Licda. María </w:t>
      </w:r>
      <w:proofErr w:type="spellStart"/>
      <w:r w:rsidRPr="00462ACF">
        <w:rPr>
          <w:sz w:val="16"/>
          <w:szCs w:val="16"/>
        </w:rPr>
        <w:t>Martta</w:t>
      </w:r>
      <w:proofErr w:type="spellEnd"/>
      <w:r w:rsidRPr="00462ACF">
        <w:rPr>
          <w:sz w:val="16"/>
          <w:szCs w:val="16"/>
        </w:rPr>
        <w:t xml:space="preserve"> Portillo de </w:t>
      </w:r>
      <w:proofErr w:type="spellStart"/>
      <w:r w:rsidRPr="00462ACF">
        <w:rPr>
          <w:sz w:val="16"/>
          <w:szCs w:val="16"/>
        </w:rPr>
        <w:t>A</w:t>
      </w:r>
      <w:r>
        <w:rPr>
          <w:sz w:val="16"/>
          <w:szCs w:val="16"/>
        </w:rPr>
        <w:t>lvarez</w:t>
      </w:r>
      <w:proofErr w:type="spellEnd"/>
      <w:r>
        <w:rPr>
          <w:sz w:val="16"/>
          <w:szCs w:val="16"/>
        </w:rPr>
        <w:t xml:space="preserve"> Licda. Teresa de Jesús López de Zelaya</w:t>
      </w:r>
      <w:r w:rsidRPr="00462ACF">
        <w:rPr>
          <w:sz w:val="16"/>
          <w:szCs w:val="16"/>
        </w:rPr>
        <w:t xml:space="preserve"> </w:t>
      </w:r>
    </w:p>
    <w:p w:rsidR="00C26337" w:rsidRPr="00462ACF" w:rsidRDefault="00C26337" w:rsidP="00C26337">
      <w:pPr>
        <w:pStyle w:val="Sinespaciado"/>
        <w:jc w:val="center"/>
        <w:rPr>
          <w:b/>
          <w:sz w:val="16"/>
          <w:szCs w:val="16"/>
        </w:rPr>
      </w:pPr>
      <w:r>
        <w:rPr>
          <w:sz w:val="16"/>
          <w:szCs w:val="16"/>
        </w:rPr>
        <w:t xml:space="preserve">Licda. </w:t>
      </w:r>
      <w:r w:rsidRPr="00462ACF">
        <w:rPr>
          <w:sz w:val="16"/>
          <w:szCs w:val="16"/>
        </w:rPr>
        <w:t>Ana María Morales Avilés</w:t>
      </w:r>
    </w:p>
    <w:p w:rsidR="00C26337" w:rsidRPr="00AC0696" w:rsidRDefault="00C26337" w:rsidP="00C26337">
      <w:pPr>
        <w:pStyle w:val="Sinespaciado"/>
        <w:jc w:val="center"/>
        <w:rPr>
          <w:b/>
          <w:sz w:val="18"/>
          <w:szCs w:val="18"/>
        </w:rPr>
      </w:pPr>
    </w:p>
    <w:p w:rsidR="00C26337" w:rsidRPr="00AC0696" w:rsidRDefault="00C26337" w:rsidP="00C26337">
      <w:pPr>
        <w:pStyle w:val="Sinespaciado"/>
        <w:jc w:val="center"/>
        <w:rPr>
          <w:b/>
          <w:sz w:val="18"/>
          <w:szCs w:val="18"/>
        </w:rPr>
      </w:pPr>
      <w:r w:rsidRPr="00AC0696">
        <w:rPr>
          <w:b/>
          <w:sz w:val="18"/>
          <w:szCs w:val="18"/>
        </w:rPr>
        <w:t>Gremio de Enfermería</w:t>
      </w:r>
    </w:p>
    <w:p w:rsidR="00C26337" w:rsidRDefault="00C26337" w:rsidP="00C26337">
      <w:pPr>
        <w:pStyle w:val="Sinespaciado"/>
        <w:jc w:val="center"/>
        <w:rPr>
          <w:sz w:val="16"/>
          <w:szCs w:val="16"/>
        </w:rPr>
      </w:pPr>
      <w:r w:rsidRPr="00462ACF">
        <w:rPr>
          <w:sz w:val="16"/>
          <w:szCs w:val="16"/>
        </w:rPr>
        <w:t>Lic. S</w:t>
      </w:r>
      <w:r>
        <w:rPr>
          <w:sz w:val="16"/>
          <w:szCs w:val="16"/>
        </w:rPr>
        <w:t>antos Adalberto Cardoza Romero</w:t>
      </w:r>
    </w:p>
    <w:p w:rsidR="00C26337" w:rsidRPr="00462ACF" w:rsidRDefault="00C26337" w:rsidP="00C26337">
      <w:pPr>
        <w:pStyle w:val="Sinespaciado"/>
        <w:jc w:val="center"/>
        <w:rPr>
          <w:sz w:val="16"/>
          <w:szCs w:val="16"/>
        </w:rPr>
      </w:pPr>
      <w:r>
        <w:rPr>
          <w:sz w:val="16"/>
          <w:szCs w:val="16"/>
        </w:rPr>
        <w:t>Licda. Ana Dina Chávez de Saravia</w:t>
      </w:r>
    </w:p>
    <w:p w:rsidR="00C26337" w:rsidRPr="00462ACF" w:rsidRDefault="00C26337" w:rsidP="00C26337">
      <w:pPr>
        <w:pStyle w:val="Sinespaciado"/>
        <w:jc w:val="center"/>
        <w:rPr>
          <w:sz w:val="16"/>
          <w:szCs w:val="16"/>
        </w:rPr>
      </w:pPr>
      <w:r>
        <w:rPr>
          <w:sz w:val="16"/>
          <w:szCs w:val="16"/>
        </w:rPr>
        <w:t xml:space="preserve">Licda. </w:t>
      </w:r>
      <w:proofErr w:type="spellStart"/>
      <w:r w:rsidRPr="00462ACF">
        <w:rPr>
          <w:sz w:val="16"/>
          <w:szCs w:val="16"/>
        </w:rPr>
        <w:t>Meri</w:t>
      </w:r>
      <w:proofErr w:type="spellEnd"/>
      <w:r w:rsidRPr="00462ACF">
        <w:rPr>
          <w:sz w:val="16"/>
          <w:szCs w:val="16"/>
        </w:rPr>
        <w:t xml:space="preserve"> Jacqueline González de Pérez</w:t>
      </w:r>
    </w:p>
    <w:p w:rsidR="00C26337" w:rsidRPr="00462ACF" w:rsidRDefault="00C26337" w:rsidP="00C26337">
      <w:pPr>
        <w:pStyle w:val="Sinespaciado"/>
        <w:jc w:val="center"/>
        <w:rPr>
          <w:b/>
          <w:sz w:val="16"/>
          <w:szCs w:val="16"/>
        </w:rPr>
      </w:pPr>
    </w:p>
    <w:p w:rsidR="00C26337" w:rsidRPr="00AC0696" w:rsidRDefault="00C26337" w:rsidP="00C26337">
      <w:pPr>
        <w:pStyle w:val="Sinespaciado"/>
        <w:jc w:val="center"/>
        <w:rPr>
          <w:b/>
          <w:sz w:val="18"/>
          <w:szCs w:val="18"/>
        </w:rPr>
      </w:pPr>
      <w:r w:rsidRPr="00AC0696">
        <w:rPr>
          <w:b/>
          <w:sz w:val="18"/>
          <w:szCs w:val="18"/>
        </w:rPr>
        <w:t>Gremio de Laboratorio Clínico</w:t>
      </w:r>
    </w:p>
    <w:p w:rsidR="00C26337" w:rsidRPr="00462ACF" w:rsidRDefault="00C26337" w:rsidP="00C26337">
      <w:pPr>
        <w:pStyle w:val="Sinespaciado"/>
        <w:jc w:val="center"/>
        <w:rPr>
          <w:sz w:val="16"/>
          <w:szCs w:val="16"/>
        </w:rPr>
      </w:pPr>
      <w:r>
        <w:rPr>
          <w:sz w:val="16"/>
          <w:szCs w:val="16"/>
        </w:rPr>
        <w:t xml:space="preserve">Licda. </w:t>
      </w:r>
      <w:r w:rsidRPr="00462ACF">
        <w:rPr>
          <w:sz w:val="16"/>
          <w:szCs w:val="16"/>
        </w:rPr>
        <w:t>Ma</w:t>
      </w:r>
      <w:r>
        <w:rPr>
          <w:sz w:val="16"/>
          <w:szCs w:val="16"/>
        </w:rPr>
        <w:t>ría de la Paz Rodríguez Ventura</w:t>
      </w:r>
      <w:r w:rsidRPr="00462ACF">
        <w:rPr>
          <w:sz w:val="16"/>
          <w:szCs w:val="16"/>
        </w:rPr>
        <w:t xml:space="preserve"> </w:t>
      </w:r>
      <w:r>
        <w:rPr>
          <w:sz w:val="16"/>
          <w:szCs w:val="16"/>
        </w:rPr>
        <w:t>Lic. José Humberto Zelaya López</w:t>
      </w:r>
      <w:r w:rsidRPr="00462ACF">
        <w:rPr>
          <w:sz w:val="16"/>
          <w:szCs w:val="16"/>
        </w:rPr>
        <w:t xml:space="preserve"> </w:t>
      </w:r>
    </w:p>
    <w:p w:rsidR="00C26337" w:rsidRPr="00462ACF" w:rsidRDefault="00C26337" w:rsidP="00C26337">
      <w:pPr>
        <w:pStyle w:val="Sinespaciado"/>
        <w:jc w:val="center"/>
        <w:rPr>
          <w:sz w:val="16"/>
          <w:szCs w:val="16"/>
        </w:rPr>
      </w:pPr>
      <w:r>
        <w:rPr>
          <w:sz w:val="16"/>
          <w:szCs w:val="16"/>
        </w:rPr>
        <w:t xml:space="preserve">Licda. </w:t>
      </w:r>
      <w:r w:rsidRPr="00462ACF">
        <w:rPr>
          <w:sz w:val="16"/>
          <w:szCs w:val="16"/>
        </w:rPr>
        <w:t>Ana Vilma Guevara de Aguilar</w:t>
      </w:r>
    </w:p>
    <w:p w:rsidR="00C26337" w:rsidRPr="00AC0696" w:rsidRDefault="00C26337" w:rsidP="00C26337">
      <w:pPr>
        <w:pStyle w:val="Sinespaciado"/>
        <w:jc w:val="center"/>
        <w:rPr>
          <w:b/>
          <w:sz w:val="18"/>
          <w:szCs w:val="18"/>
        </w:rPr>
        <w:sectPr w:rsidR="00C26337" w:rsidRPr="00AC0696" w:rsidSect="00F64DC4">
          <w:type w:val="continuous"/>
          <w:pgSz w:w="12240" w:h="15840"/>
          <w:pgMar w:top="1276" w:right="1701" w:bottom="1134" w:left="1701" w:header="708" w:footer="708" w:gutter="0"/>
          <w:cols w:num="3" w:space="166"/>
          <w:docGrid w:linePitch="360"/>
        </w:sectPr>
      </w:pPr>
    </w:p>
    <w:p w:rsidR="00C26337" w:rsidRPr="00AC0696" w:rsidRDefault="00C26337" w:rsidP="00C26337">
      <w:pPr>
        <w:pStyle w:val="Sinespaciado"/>
        <w:jc w:val="both"/>
        <w:rPr>
          <w:sz w:val="20"/>
          <w:szCs w:val="18"/>
        </w:rPr>
      </w:pPr>
    </w:p>
    <w:p w:rsidR="00C26337" w:rsidRPr="00AC0696" w:rsidRDefault="00C26337" w:rsidP="00C26337">
      <w:pPr>
        <w:pStyle w:val="Sinespaciado"/>
        <w:jc w:val="both"/>
        <w:rPr>
          <w:sz w:val="18"/>
          <w:szCs w:val="18"/>
        </w:rPr>
      </w:pPr>
    </w:p>
    <w:p w:rsidR="00C26337" w:rsidRPr="00AC0696" w:rsidRDefault="00C26337" w:rsidP="00C26337">
      <w:pPr>
        <w:pStyle w:val="Sinespaciado"/>
        <w:jc w:val="both"/>
        <w:rPr>
          <w:sz w:val="18"/>
          <w:szCs w:val="18"/>
        </w:rPr>
      </w:pPr>
    </w:p>
    <w:p w:rsidR="00C26337" w:rsidRPr="00AC0696" w:rsidRDefault="00C26337" w:rsidP="00C26337">
      <w:pPr>
        <w:pStyle w:val="Sinespaciado"/>
        <w:jc w:val="both"/>
        <w:rPr>
          <w:sz w:val="18"/>
          <w:szCs w:val="18"/>
        </w:rPr>
      </w:pPr>
    </w:p>
    <w:p w:rsidR="00C26337" w:rsidRPr="00AC0696" w:rsidRDefault="00C26337" w:rsidP="00C26337">
      <w:pPr>
        <w:pStyle w:val="Sinespaciado"/>
        <w:jc w:val="both"/>
        <w:rPr>
          <w:sz w:val="18"/>
          <w:szCs w:val="18"/>
        </w:rPr>
      </w:pPr>
    </w:p>
    <w:p w:rsidR="00C26337" w:rsidRPr="00AC0696" w:rsidRDefault="00C26337" w:rsidP="00C26337">
      <w:pPr>
        <w:pStyle w:val="Sinespaciado"/>
        <w:jc w:val="both"/>
        <w:rPr>
          <w:sz w:val="18"/>
          <w:szCs w:val="18"/>
        </w:rPr>
      </w:pPr>
    </w:p>
    <w:p w:rsidR="00C26337" w:rsidRPr="00AC0696" w:rsidRDefault="00C26337" w:rsidP="00C26337">
      <w:pPr>
        <w:pStyle w:val="Sinespaciado"/>
        <w:jc w:val="both"/>
        <w:rPr>
          <w:sz w:val="18"/>
          <w:szCs w:val="18"/>
        </w:rPr>
      </w:pPr>
    </w:p>
    <w:p w:rsidR="00C26337" w:rsidRDefault="00C26337" w:rsidP="00C26337">
      <w:pPr>
        <w:pStyle w:val="Sinespaciado"/>
        <w:jc w:val="both"/>
        <w:rPr>
          <w:sz w:val="18"/>
          <w:szCs w:val="18"/>
        </w:rPr>
      </w:pPr>
    </w:p>
    <w:p w:rsidR="007C21C0" w:rsidRDefault="007C21C0" w:rsidP="00C26337">
      <w:pPr>
        <w:pStyle w:val="Sinespaciado"/>
        <w:jc w:val="both"/>
        <w:rPr>
          <w:sz w:val="18"/>
          <w:szCs w:val="18"/>
        </w:rPr>
      </w:pPr>
    </w:p>
    <w:p w:rsidR="007C21C0" w:rsidRPr="00AC0696" w:rsidRDefault="007C21C0" w:rsidP="00C26337">
      <w:pPr>
        <w:pStyle w:val="Sinespaciado"/>
        <w:jc w:val="both"/>
        <w:rPr>
          <w:sz w:val="18"/>
          <w:szCs w:val="18"/>
        </w:rPr>
      </w:pPr>
    </w:p>
    <w:p w:rsidR="00C26337" w:rsidRPr="007C21C0" w:rsidRDefault="00C26337" w:rsidP="007C21C0">
      <w:pPr>
        <w:jc w:val="center"/>
        <w:rPr>
          <w:b/>
        </w:rPr>
      </w:pPr>
      <w:r w:rsidRPr="007C21C0">
        <w:rPr>
          <w:b/>
          <w:noProof/>
          <w:color w:val="1F3864" w:themeColor="accent5" w:themeShade="80"/>
          <w:sz w:val="24"/>
        </w:rPr>
        <w:lastRenderedPageBreak/>
        <w:drawing>
          <wp:anchor distT="0" distB="0" distL="114300" distR="114300" simplePos="0" relativeHeight="251668480" behindDoc="0" locked="0" layoutInCell="1" allowOverlap="1" wp14:anchorId="1CBB67FB" wp14:editId="5C90C912">
            <wp:simplePos x="0" y="0"/>
            <wp:positionH relativeFrom="margin">
              <wp:posOffset>4513580</wp:posOffset>
            </wp:positionH>
            <wp:positionV relativeFrom="paragraph">
              <wp:posOffset>18415</wp:posOffset>
            </wp:positionV>
            <wp:extent cx="952500" cy="952500"/>
            <wp:effectExtent l="19050" t="0" r="0" b="0"/>
            <wp:wrapNone/>
            <wp:docPr id="77" name="Imagen 3090" descr="Logo Medi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0" descr="Logo Medica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anchor>
        </w:drawing>
      </w:r>
      <w:bookmarkStart w:id="6" w:name="_Toc487710889"/>
      <w:r w:rsidRPr="007C21C0">
        <w:rPr>
          <w:b/>
          <w:color w:val="1F3864" w:themeColor="accent5" w:themeShade="80"/>
          <w:sz w:val="24"/>
        </w:rPr>
        <w:t>Juntas de Vigilancia.</w:t>
      </w:r>
      <w:bookmarkEnd w:id="6"/>
      <w:r w:rsidRPr="007C21C0">
        <w:rPr>
          <w:b/>
          <w:color w:val="1F3864" w:themeColor="accent5" w:themeShade="80"/>
          <w:sz w:val="24"/>
        </w:rPr>
        <w:t xml:space="preserve"> </w:t>
      </w:r>
      <w:r w:rsidRPr="007C21C0">
        <w:rPr>
          <w:b/>
        </w:rPr>
        <w:br w:type="textWrapping" w:clear="all"/>
      </w:r>
    </w:p>
    <w:p w:rsidR="00C26337" w:rsidRPr="00AC0696" w:rsidRDefault="00C26337" w:rsidP="007C21C0">
      <w:pPr>
        <w:pStyle w:val="Ttulo3"/>
        <w:jc w:val="center"/>
      </w:pPr>
      <w:bookmarkStart w:id="7" w:name="_Toc493076131"/>
      <w:r w:rsidRPr="00AC0696">
        <w:t>Junta de Vigilancia de la Profesión Médica</w:t>
      </w:r>
      <w:bookmarkEnd w:id="7"/>
    </w:p>
    <w:p w:rsidR="00C26337" w:rsidRPr="00AC0696" w:rsidRDefault="00C26337" w:rsidP="00C26337">
      <w:pPr>
        <w:jc w:val="center"/>
        <w:rPr>
          <w:noProof/>
          <w:lang w:eastAsia="es-SV"/>
        </w:rPr>
      </w:pPr>
    </w:p>
    <w:p w:rsidR="00C26337" w:rsidRPr="00AC0696" w:rsidRDefault="00C26337" w:rsidP="00C26337">
      <w:pPr>
        <w:jc w:val="center"/>
      </w:pPr>
      <w:r w:rsidRPr="00AC0696">
        <w:rPr>
          <w:noProof/>
          <w:lang w:eastAsia="es-SV"/>
        </w:rPr>
        <w:drawing>
          <wp:inline distT="0" distB="0" distL="0" distR="0" wp14:anchorId="086C400E" wp14:editId="3BE22058">
            <wp:extent cx="5454015" cy="3306445"/>
            <wp:effectExtent l="0" t="0" r="0" b="0"/>
            <wp:docPr id="2"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4015" cy="3306445"/>
                    </a:xfrm>
                    <a:prstGeom prst="rect">
                      <a:avLst/>
                    </a:prstGeom>
                    <a:noFill/>
                    <a:ln>
                      <a:noFill/>
                    </a:ln>
                  </pic:spPr>
                </pic:pic>
              </a:graphicData>
            </a:graphic>
          </wp:inline>
        </w:drawing>
      </w:r>
    </w:p>
    <w:p w:rsidR="00C26337" w:rsidRPr="00AC0696" w:rsidRDefault="00C26337" w:rsidP="00C26337">
      <w:pPr>
        <w:pStyle w:val="NormalWeb"/>
        <w:shd w:val="clear" w:color="auto" w:fill="FFFFFF"/>
        <w:spacing w:before="0" w:beforeAutospacing="0" w:after="0" w:afterAutospacing="0" w:line="243" w:lineRule="atLeast"/>
        <w:rPr>
          <w:rStyle w:val="Textoennegrita"/>
          <w:rFonts w:asciiTheme="minorHAnsi" w:hAnsiTheme="minorHAnsi"/>
          <w:color w:val="000000"/>
          <w:sz w:val="18"/>
          <w:szCs w:val="18"/>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rPr>
          <w:rStyle w:val="Textoennegrita"/>
          <w:rFonts w:asciiTheme="minorHAnsi" w:hAnsiTheme="minorHAnsi"/>
          <w:color w:val="000000"/>
          <w:sz w:val="18"/>
          <w:szCs w:val="18"/>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rPr>
          <w:rStyle w:val="Textoennegrita"/>
          <w:rFonts w:asciiTheme="minorHAnsi" w:hAnsiTheme="minorHAnsi"/>
          <w:color w:val="000000"/>
          <w:sz w:val="18"/>
          <w:szCs w:val="18"/>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rPr>
          <w:rStyle w:val="Textoennegrita"/>
          <w:rFonts w:asciiTheme="minorHAnsi" w:hAnsiTheme="minorHAnsi"/>
          <w:color w:val="000000"/>
          <w:sz w:val="18"/>
          <w:szCs w:val="18"/>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Propietarios</w:t>
      </w: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Fonts w:asciiTheme="minorHAnsi" w:hAnsiTheme="minorHAnsi" w:cs="Arial"/>
          <w:color w:val="000000"/>
          <w:sz w:val="22"/>
          <w:szCs w:val="22"/>
          <w:bdr w:val="none" w:sz="0" w:space="0" w:color="auto" w:frame="1"/>
        </w:rPr>
        <w:t xml:space="preserve">Dra. </w:t>
      </w:r>
      <w:proofErr w:type="spellStart"/>
      <w:r w:rsidRPr="00AC0696">
        <w:rPr>
          <w:rFonts w:asciiTheme="minorHAnsi" w:hAnsiTheme="minorHAnsi" w:cs="Arial"/>
          <w:color w:val="000000"/>
          <w:sz w:val="22"/>
          <w:szCs w:val="22"/>
          <w:bdr w:val="none" w:sz="0" w:space="0" w:color="auto" w:frame="1"/>
        </w:rPr>
        <w:t>Danneth</w:t>
      </w:r>
      <w:proofErr w:type="spellEnd"/>
      <w:r w:rsidRPr="00AC0696">
        <w:rPr>
          <w:rFonts w:asciiTheme="minorHAnsi" w:hAnsiTheme="minorHAnsi" w:cs="Arial"/>
          <w:color w:val="000000"/>
          <w:sz w:val="22"/>
          <w:szCs w:val="22"/>
          <w:bdr w:val="none" w:sz="0" w:space="0" w:color="auto" w:frame="1"/>
        </w:rPr>
        <w:t xml:space="preserve"> Luz Quijano de Flores. - </w:t>
      </w:r>
      <w:proofErr w:type="gramStart"/>
      <w:r w:rsidRPr="00AC0696">
        <w:rPr>
          <w:rFonts w:asciiTheme="minorHAnsi" w:hAnsiTheme="minorHAnsi" w:cs="Arial"/>
          <w:color w:val="000000"/>
          <w:sz w:val="22"/>
          <w:szCs w:val="22"/>
          <w:bdr w:val="none" w:sz="0" w:space="0" w:color="auto" w:frame="1"/>
        </w:rPr>
        <w:t>Presidenta</w:t>
      </w:r>
      <w:proofErr w:type="gramEnd"/>
      <w:r w:rsidRPr="00AC0696">
        <w:rPr>
          <w:rFonts w:asciiTheme="minorHAnsi" w:hAnsiTheme="minorHAnsi" w:cs="Arial"/>
          <w:color w:val="000000"/>
          <w:sz w:val="22"/>
          <w:szCs w:val="22"/>
          <w:bdr w:val="none" w:sz="0" w:space="0" w:color="auto" w:frame="1"/>
        </w:rPr>
        <w:br/>
        <w:t>Dra. Iris de los Ángeles Arévalo de Aguilar - Secretaria</w:t>
      </w:r>
      <w:r w:rsidRPr="00AC0696">
        <w:rPr>
          <w:rFonts w:asciiTheme="minorHAnsi" w:hAnsiTheme="minorHAnsi" w:cs="Arial"/>
          <w:color w:val="000000"/>
          <w:sz w:val="22"/>
          <w:szCs w:val="22"/>
          <w:bdr w:val="none" w:sz="0" w:space="0" w:color="auto" w:frame="1"/>
        </w:rPr>
        <w:br/>
        <w:t>Dra Eva María Orellana Chacón. - 1er. Vocal</w:t>
      </w:r>
      <w:r w:rsidRPr="00AC0696">
        <w:rPr>
          <w:rFonts w:asciiTheme="minorHAnsi" w:hAnsiTheme="minorHAnsi" w:cs="Arial"/>
          <w:color w:val="000000"/>
          <w:sz w:val="22"/>
          <w:szCs w:val="22"/>
          <w:bdr w:val="none" w:sz="0" w:space="0" w:color="auto" w:frame="1"/>
        </w:rPr>
        <w:br/>
        <w:t>Dra.  Jessica Vanessa Mejía Martínez    - 2da. Vocal</w:t>
      </w:r>
      <w:r w:rsidRPr="00AC0696">
        <w:rPr>
          <w:rFonts w:asciiTheme="minorHAnsi" w:hAnsiTheme="minorHAnsi" w:cs="Arial"/>
          <w:color w:val="000000"/>
          <w:sz w:val="22"/>
          <w:szCs w:val="22"/>
          <w:bdr w:val="none" w:sz="0" w:space="0" w:color="auto" w:frame="1"/>
        </w:rPr>
        <w:br/>
        <w:t>Dr. Carlos Napoleón Amaya Campos- 3er. Vocal</w:t>
      </w:r>
    </w:p>
    <w:p w:rsidR="00C26337" w:rsidRPr="00AC0696" w:rsidRDefault="00C26337" w:rsidP="00C26337">
      <w:pPr>
        <w:pStyle w:val="NormalWeb"/>
        <w:shd w:val="clear" w:color="auto" w:fill="FFFFFF"/>
        <w:spacing w:before="0" w:beforeAutospacing="0" w:after="0" w:afterAutospacing="0" w:line="243" w:lineRule="atLeast"/>
        <w:jc w:val="center"/>
        <w:rPr>
          <w:rStyle w:val="Textoennegrita"/>
          <w:rFonts w:asciiTheme="minorHAnsi" w:hAnsiTheme="minorHAnsi"/>
          <w:color w:val="000000"/>
          <w:sz w:val="22"/>
          <w:szCs w:val="22"/>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Suplentes</w:t>
      </w:r>
    </w:p>
    <w:p w:rsidR="00C26337" w:rsidRPr="00AC0696" w:rsidRDefault="00C26337" w:rsidP="00C26337">
      <w:pPr>
        <w:jc w:val="center"/>
      </w:pPr>
      <w:r w:rsidRPr="00AC0696">
        <w:rPr>
          <w:rFonts w:cs="Arial"/>
          <w:bdr w:val="none" w:sz="0" w:space="0" w:color="auto" w:frame="1"/>
        </w:rPr>
        <w:t>Dr. Ricardo Alfredo Santamaria Bonilla</w:t>
      </w:r>
      <w:r w:rsidRPr="00AC0696">
        <w:rPr>
          <w:rFonts w:cs="Arial"/>
          <w:color w:val="000000"/>
          <w:bdr w:val="none" w:sz="0" w:space="0" w:color="auto" w:frame="1"/>
        </w:rPr>
        <w:br/>
        <w:t>Dra. Marina Andrea Chacón de Gutiérrez</w:t>
      </w:r>
      <w:r w:rsidRPr="00AC0696">
        <w:rPr>
          <w:rFonts w:cs="Arial"/>
          <w:color w:val="000000"/>
          <w:bdr w:val="none" w:sz="0" w:space="0" w:color="auto" w:frame="1"/>
        </w:rPr>
        <w:br/>
        <w:t xml:space="preserve">Dr. Jalil </w:t>
      </w:r>
      <w:proofErr w:type="spellStart"/>
      <w:r w:rsidRPr="00AC0696">
        <w:rPr>
          <w:rFonts w:cs="Arial"/>
          <w:color w:val="000000"/>
          <w:bdr w:val="none" w:sz="0" w:space="0" w:color="auto" w:frame="1"/>
        </w:rPr>
        <w:t>Fuad</w:t>
      </w:r>
      <w:proofErr w:type="spellEnd"/>
      <w:r w:rsidRPr="00AC0696">
        <w:rPr>
          <w:rFonts w:cs="Arial"/>
          <w:color w:val="000000"/>
          <w:bdr w:val="none" w:sz="0" w:space="0" w:color="auto" w:frame="1"/>
        </w:rPr>
        <w:t xml:space="preserve"> </w:t>
      </w:r>
      <w:proofErr w:type="spellStart"/>
      <w:r w:rsidRPr="00AC0696">
        <w:rPr>
          <w:rFonts w:cs="Arial"/>
          <w:color w:val="000000"/>
          <w:bdr w:val="none" w:sz="0" w:space="0" w:color="auto" w:frame="1"/>
        </w:rPr>
        <w:t>Chatara</w:t>
      </w:r>
      <w:proofErr w:type="spellEnd"/>
      <w:r w:rsidRPr="00AC0696">
        <w:rPr>
          <w:rFonts w:cs="Arial"/>
          <w:color w:val="000000"/>
          <w:bdr w:val="none" w:sz="0" w:space="0" w:color="auto" w:frame="1"/>
        </w:rPr>
        <w:t xml:space="preserve"> Jiménez</w:t>
      </w:r>
      <w:r w:rsidRPr="00AC0696">
        <w:rPr>
          <w:rFonts w:cs="Arial"/>
          <w:color w:val="000000"/>
          <w:bdr w:val="none" w:sz="0" w:space="0" w:color="auto" w:frame="1"/>
        </w:rPr>
        <w:br/>
        <w:t>Dra. Ana Luz Ely Guevara Cerritos</w:t>
      </w:r>
      <w:r w:rsidRPr="00AC0696">
        <w:rPr>
          <w:rFonts w:cs="Arial"/>
          <w:color w:val="000000"/>
          <w:bdr w:val="none" w:sz="0" w:space="0" w:color="auto" w:frame="1"/>
        </w:rPr>
        <w:br/>
        <w:t>Dr. Carlos Enrique Hernández Ávila</w:t>
      </w:r>
    </w:p>
    <w:p w:rsidR="00C26337" w:rsidRPr="00AC0696" w:rsidRDefault="00C26337" w:rsidP="00C26337">
      <w:pPr>
        <w:jc w:val="center"/>
        <w:rPr>
          <w:b/>
        </w:rPr>
      </w:pPr>
    </w:p>
    <w:p w:rsidR="00C26337" w:rsidRPr="00AC0696" w:rsidRDefault="00C26337" w:rsidP="00C26337">
      <w:pPr>
        <w:rPr>
          <w:b/>
        </w:rPr>
      </w:pPr>
    </w:p>
    <w:p w:rsidR="008D51E9" w:rsidRDefault="008D51E9" w:rsidP="008D51E9">
      <w:pPr>
        <w:pStyle w:val="Ttulo3"/>
        <w:numPr>
          <w:ilvl w:val="0"/>
          <w:numId w:val="0"/>
        </w:numPr>
        <w:ind w:left="576"/>
        <w:jc w:val="center"/>
      </w:pPr>
      <w:bookmarkStart w:id="8" w:name="_Toc493076132"/>
      <w:r w:rsidRPr="00AC0696">
        <w:rPr>
          <w:noProof/>
          <w:lang w:eastAsia="es-SV"/>
        </w:rPr>
        <w:lastRenderedPageBreak/>
        <w:drawing>
          <wp:anchor distT="0" distB="0" distL="114300" distR="114300" simplePos="0" relativeHeight="251672576" behindDoc="0" locked="0" layoutInCell="1" allowOverlap="1" wp14:anchorId="0E89FBD2" wp14:editId="5E8E5080">
            <wp:simplePos x="0" y="0"/>
            <wp:positionH relativeFrom="margin">
              <wp:posOffset>4872990</wp:posOffset>
            </wp:positionH>
            <wp:positionV relativeFrom="paragraph">
              <wp:posOffset>-95250</wp:posOffset>
            </wp:positionV>
            <wp:extent cx="885825" cy="1066800"/>
            <wp:effectExtent l="19050" t="0" r="9525" b="0"/>
            <wp:wrapNone/>
            <wp:docPr id="76" name="Imagen 3092" descr="junta_farmaceutica1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2" descr="junta_farmaceutica1v.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5825" cy="1066800"/>
                    </a:xfrm>
                    <a:prstGeom prst="rect">
                      <a:avLst/>
                    </a:prstGeom>
                    <a:noFill/>
                    <a:ln>
                      <a:noFill/>
                    </a:ln>
                  </pic:spPr>
                </pic:pic>
              </a:graphicData>
            </a:graphic>
          </wp:anchor>
        </w:drawing>
      </w:r>
      <w:bookmarkEnd w:id="8"/>
    </w:p>
    <w:p w:rsidR="00C26337" w:rsidRPr="00AC0696" w:rsidRDefault="00C26337" w:rsidP="008D51E9">
      <w:pPr>
        <w:pStyle w:val="Ttulo3"/>
        <w:jc w:val="center"/>
      </w:pPr>
      <w:bookmarkStart w:id="9" w:name="_Toc493076133"/>
      <w:r w:rsidRPr="00AC0696">
        <w:t>Junta de Vigilancia de la Profesión Químico Farmacéutica</w:t>
      </w:r>
      <w:bookmarkEnd w:id="9"/>
    </w:p>
    <w:p w:rsidR="00C26337" w:rsidRPr="00AC0696" w:rsidRDefault="00C26337" w:rsidP="00C26337">
      <w:pPr>
        <w:rPr>
          <w:b/>
        </w:rPr>
      </w:pPr>
    </w:p>
    <w:p w:rsidR="00C26337" w:rsidRPr="00AC0696" w:rsidRDefault="00C26337" w:rsidP="00C26337">
      <w:pPr>
        <w:rPr>
          <w:b/>
        </w:rPr>
      </w:pPr>
    </w:p>
    <w:p w:rsidR="00C26337" w:rsidRPr="00AC0696" w:rsidRDefault="00C26337" w:rsidP="00C26337">
      <w:pPr>
        <w:jc w:val="center"/>
      </w:pPr>
      <w:r w:rsidRPr="00AC0696">
        <w:rPr>
          <w:noProof/>
          <w:lang w:eastAsia="es-SV"/>
        </w:rPr>
        <w:drawing>
          <wp:inline distT="0" distB="0" distL="0" distR="0" wp14:anchorId="1CCAB005" wp14:editId="26CF798C">
            <wp:extent cx="5200650" cy="4106545"/>
            <wp:effectExtent l="0" t="0" r="0" b="0"/>
            <wp:docPr id="10"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00650" cy="4106545"/>
                    </a:xfrm>
                    <a:prstGeom prst="rect">
                      <a:avLst/>
                    </a:prstGeom>
                    <a:noFill/>
                    <a:ln>
                      <a:noFill/>
                    </a:ln>
                  </pic:spPr>
                </pic:pic>
              </a:graphicData>
            </a:graphic>
          </wp:inline>
        </w:drawing>
      </w:r>
    </w:p>
    <w:p w:rsidR="00C26337" w:rsidRPr="00AC0696" w:rsidRDefault="00C26337" w:rsidP="00C26337"/>
    <w:p w:rsidR="00C26337" w:rsidRPr="00AC0696" w:rsidRDefault="00C26337" w:rsidP="00C26337">
      <w:pPr>
        <w:jc w:val="center"/>
      </w:pPr>
    </w:p>
    <w:p w:rsidR="00C26337" w:rsidRPr="00AC0696" w:rsidRDefault="00C26337" w:rsidP="00C26337">
      <w:pPr>
        <w:shd w:val="clear" w:color="auto" w:fill="FFFFFF"/>
        <w:spacing w:after="0" w:line="243" w:lineRule="atLeast"/>
        <w:jc w:val="center"/>
        <w:rPr>
          <w:rFonts w:eastAsia="Times New Roman" w:cs="Arial"/>
          <w:color w:val="000000"/>
          <w:lang w:eastAsia="es-ES"/>
        </w:rPr>
      </w:pPr>
      <w:r w:rsidRPr="00AC0696">
        <w:rPr>
          <w:rFonts w:eastAsia="Times New Roman" w:cs="Arial"/>
          <w:b/>
          <w:bCs/>
          <w:color w:val="000000"/>
          <w:bdr w:val="none" w:sz="0" w:space="0" w:color="auto" w:frame="1"/>
          <w:lang w:eastAsia="es-ES"/>
        </w:rPr>
        <w:t>Propietarios</w:t>
      </w:r>
    </w:p>
    <w:p w:rsidR="00C26337" w:rsidRPr="00AC0696" w:rsidRDefault="00C26337" w:rsidP="00C26337">
      <w:pPr>
        <w:shd w:val="clear" w:color="auto" w:fill="FFFFFF"/>
        <w:spacing w:after="0" w:line="243" w:lineRule="atLeast"/>
        <w:jc w:val="center"/>
        <w:rPr>
          <w:rFonts w:eastAsia="Times New Roman" w:cs="Arial"/>
          <w:color w:val="000000"/>
          <w:bdr w:val="none" w:sz="0" w:space="0" w:color="auto" w:frame="1"/>
          <w:lang w:eastAsia="es-ES"/>
        </w:rPr>
      </w:pPr>
      <w:r w:rsidRPr="00AC0696">
        <w:rPr>
          <w:rFonts w:eastAsia="Times New Roman" w:cs="Arial"/>
          <w:color w:val="000000"/>
          <w:bdr w:val="none" w:sz="0" w:space="0" w:color="auto" w:frame="1"/>
          <w:lang w:eastAsia="es-ES"/>
        </w:rPr>
        <w:t xml:space="preserve">Lic.    Juan Ernesto Machón </w:t>
      </w:r>
      <w:proofErr w:type="spellStart"/>
      <w:proofErr w:type="gramStart"/>
      <w:r w:rsidRPr="00AC0696">
        <w:rPr>
          <w:rFonts w:eastAsia="Times New Roman" w:cs="Arial"/>
          <w:color w:val="000000"/>
          <w:bdr w:val="none" w:sz="0" w:space="0" w:color="auto" w:frame="1"/>
          <w:lang w:eastAsia="es-ES"/>
        </w:rPr>
        <w:t>Samour</w:t>
      </w:r>
      <w:proofErr w:type="spellEnd"/>
      <w:r w:rsidRPr="00AC0696">
        <w:rPr>
          <w:rFonts w:eastAsia="Times New Roman" w:cs="Arial"/>
          <w:color w:val="000000"/>
          <w:bdr w:val="none" w:sz="0" w:space="0" w:color="auto" w:frame="1"/>
          <w:lang w:eastAsia="es-ES"/>
        </w:rPr>
        <w:t>  -</w:t>
      </w:r>
      <w:proofErr w:type="gramEnd"/>
      <w:r w:rsidRPr="00AC0696">
        <w:rPr>
          <w:rFonts w:eastAsia="Times New Roman" w:cs="Arial"/>
          <w:color w:val="000000"/>
          <w:bdr w:val="none" w:sz="0" w:space="0" w:color="auto" w:frame="1"/>
          <w:lang w:eastAsia="es-ES"/>
        </w:rPr>
        <w:t>  Presidente</w:t>
      </w:r>
      <w:r w:rsidRPr="00AC0696">
        <w:rPr>
          <w:rFonts w:eastAsia="Times New Roman" w:cs="Arial"/>
          <w:color w:val="000000"/>
          <w:bdr w:val="none" w:sz="0" w:space="0" w:color="auto" w:frame="1"/>
          <w:lang w:eastAsia="es-ES"/>
        </w:rPr>
        <w:br/>
        <w:t>Licda. Ana Martínez de Morales-   Secretaria</w:t>
      </w:r>
    </w:p>
    <w:p w:rsidR="00C26337" w:rsidRPr="00AC0696" w:rsidRDefault="00C26337" w:rsidP="00C26337">
      <w:pPr>
        <w:shd w:val="clear" w:color="auto" w:fill="FFFFFF"/>
        <w:spacing w:after="0" w:line="243" w:lineRule="atLeast"/>
        <w:jc w:val="center"/>
        <w:rPr>
          <w:rFonts w:eastAsia="Times New Roman" w:cs="Arial"/>
          <w:color w:val="000000"/>
          <w:lang w:eastAsia="es-ES"/>
        </w:rPr>
      </w:pPr>
      <w:r w:rsidRPr="00AC0696">
        <w:rPr>
          <w:rFonts w:eastAsia="Times New Roman" w:cs="Arial"/>
          <w:color w:val="000000"/>
          <w:bdr w:val="none" w:sz="0" w:space="0" w:color="auto" w:frame="1"/>
          <w:lang w:eastAsia="es-ES"/>
        </w:rPr>
        <w:t>Dra.   Elsa Dinorah Clark de Ortiz -      Vocal</w:t>
      </w:r>
      <w:r w:rsidRPr="00AC0696">
        <w:rPr>
          <w:rFonts w:eastAsia="Times New Roman" w:cs="Arial"/>
          <w:color w:val="000000"/>
          <w:bdr w:val="none" w:sz="0" w:space="0" w:color="auto" w:frame="1"/>
          <w:lang w:eastAsia="es-ES"/>
        </w:rPr>
        <w:br/>
        <w:t xml:space="preserve">Lic.    Juan Luis Reyes </w:t>
      </w:r>
      <w:proofErr w:type="gramStart"/>
      <w:r w:rsidRPr="00AC0696">
        <w:rPr>
          <w:rFonts w:eastAsia="Times New Roman" w:cs="Arial"/>
          <w:color w:val="000000"/>
          <w:bdr w:val="none" w:sz="0" w:space="0" w:color="auto" w:frame="1"/>
          <w:lang w:eastAsia="es-ES"/>
        </w:rPr>
        <w:t>Ponce  -</w:t>
      </w:r>
      <w:proofErr w:type="gramEnd"/>
      <w:r w:rsidRPr="00AC0696">
        <w:rPr>
          <w:rFonts w:eastAsia="Times New Roman" w:cs="Arial"/>
          <w:color w:val="000000"/>
          <w:bdr w:val="none" w:sz="0" w:space="0" w:color="auto" w:frame="1"/>
          <w:lang w:eastAsia="es-ES"/>
        </w:rPr>
        <w:t>    Vocal</w:t>
      </w:r>
      <w:r w:rsidRPr="00AC0696">
        <w:rPr>
          <w:rFonts w:eastAsia="Times New Roman" w:cs="Arial"/>
          <w:color w:val="000000"/>
          <w:bdr w:val="none" w:sz="0" w:space="0" w:color="auto" w:frame="1"/>
          <w:lang w:eastAsia="es-ES"/>
        </w:rPr>
        <w:br/>
        <w:t>Lic. Ricardo Daniel Saravia Domínguez  -  Vocal</w:t>
      </w:r>
      <w:r w:rsidRPr="00AC0696">
        <w:rPr>
          <w:rFonts w:eastAsia="Times New Roman" w:cs="Arial"/>
          <w:color w:val="000000"/>
          <w:bdr w:val="none" w:sz="0" w:space="0" w:color="auto" w:frame="1"/>
          <w:lang w:eastAsia="es-ES"/>
        </w:rPr>
        <w:br/>
      </w:r>
    </w:p>
    <w:p w:rsidR="00C26337" w:rsidRPr="00AC0696" w:rsidRDefault="00C26337" w:rsidP="00C26337">
      <w:pPr>
        <w:shd w:val="clear" w:color="auto" w:fill="FFFFFF"/>
        <w:spacing w:after="0" w:line="243" w:lineRule="atLeast"/>
        <w:jc w:val="center"/>
        <w:rPr>
          <w:rFonts w:eastAsia="Times New Roman" w:cs="Arial"/>
          <w:b/>
          <w:bCs/>
          <w:color w:val="000000"/>
          <w:bdr w:val="none" w:sz="0" w:space="0" w:color="auto" w:frame="1"/>
          <w:lang w:eastAsia="es-ES"/>
        </w:rPr>
      </w:pPr>
    </w:p>
    <w:p w:rsidR="00C26337" w:rsidRPr="00AC0696" w:rsidRDefault="00C26337" w:rsidP="00C26337">
      <w:pPr>
        <w:shd w:val="clear" w:color="auto" w:fill="FFFFFF"/>
        <w:spacing w:after="0" w:line="243" w:lineRule="atLeast"/>
        <w:jc w:val="center"/>
        <w:rPr>
          <w:rFonts w:eastAsia="Times New Roman" w:cs="Arial"/>
          <w:color w:val="000000"/>
          <w:lang w:eastAsia="es-ES"/>
        </w:rPr>
      </w:pPr>
      <w:r w:rsidRPr="00AC0696">
        <w:rPr>
          <w:rFonts w:eastAsia="Times New Roman" w:cs="Arial"/>
          <w:b/>
          <w:bCs/>
          <w:color w:val="000000"/>
          <w:bdr w:val="none" w:sz="0" w:space="0" w:color="auto" w:frame="1"/>
          <w:lang w:eastAsia="es-ES"/>
        </w:rPr>
        <w:t>Suplentes</w:t>
      </w:r>
    </w:p>
    <w:p w:rsidR="00C26337" w:rsidRPr="00AC0696" w:rsidRDefault="00C26337" w:rsidP="00C26337">
      <w:pPr>
        <w:shd w:val="clear" w:color="auto" w:fill="FFFFFF"/>
        <w:spacing w:after="0" w:line="243" w:lineRule="atLeast"/>
        <w:jc w:val="center"/>
        <w:rPr>
          <w:rFonts w:eastAsia="Times New Roman" w:cs="Arial"/>
          <w:color w:val="000000"/>
          <w:bdr w:val="none" w:sz="0" w:space="0" w:color="auto" w:frame="1"/>
          <w:lang w:eastAsia="es-ES"/>
        </w:rPr>
      </w:pPr>
      <w:r w:rsidRPr="00AC0696">
        <w:rPr>
          <w:rFonts w:eastAsia="Times New Roman" w:cs="Arial"/>
          <w:color w:val="000000"/>
          <w:bdr w:val="none" w:sz="0" w:space="0" w:color="auto" w:frame="1"/>
          <w:lang w:eastAsia="es-ES"/>
        </w:rPr>
        <w:t xml:space="preserve">Licda. Bertha Marina Araujo Marenco </w:t>
      </w:r>
      <w:r w:rsidRPr="00AC0696">
        <w:rPr>
          <w:rFonts w:eastAsia="Times New Roman" w:cs="Arial"/>
          <w:color w:val="000000"/>
          <w:bdr w:val="none" w:sz="0" w:space="0" w:color="auto" w:frame="1"/>
          <w:lang w:eastAsia="es-ES"/>
        </w:rPr>
        <w:br/>
        <w:t xml:space="preserve">Licda. Karen </w:t>
      </w:r>
      <w:proofErr w:type="spellStart"/>
      <w:r w:rsidRPr="00AC0696">
        <w:rPr>
          <w:rFonts w:eastAsia="Times New Roman" w:cs="Arial"/>
          <w:color w:val="000000"/>
          <w:bdr w:val="none" w:sz="0" w:space="0" w:color="auto" w:frame="1"/>
          <w:lang w:eastAsia="es-ES"/>
        </w:rPr>
        <w:t>Heymann</w:t>
      </w:r>
      <w:proofErr w:type="spellEnd"/>
      <w:r w:rsidRPr="00AC0696">
        <w:rPr>
          <w:rFonts w:eastAsia="Times New Roman" w:cs="Arial"/>
          <w:color w:val="000000"/>
          <w:bdr w:val="none" w:sz="0" w:space="0" w:color="auto" w:frame="1"/>
          <w:lang w:eastAsia="es-ES"/>
        </w:rPr>
        <w:t xml:space="preserve"> Hernández </w:t>
      </w:r>
      <w:r w:rsidRPr="00AC0696">
        <w:rPr>
          <w:rFonts w:eastAsia="Times New Roman" w:cs="Arial"/>
          <w:color w:val="000000"/>
          <w:bdr w:val="none" w:sz="0" w:space="0" w:color="auto" w:frame="1"/>
          <w:lang w:eastAsia="es-ES"/>
        </w:rPr>
        <w:br/>
        <w:t xml:space="preserve">Licda. Hilda del Carmen Cerna Molina </w:t>
      </w:r>
    </w:p>
    <w:p w:rsidR="00C26337" w:rsidRPr="00AC0696" w:rsidRDefault="00C26337" w:rsidP="00C26337">
      <w:pPr>
        <w:shd w:val="clear" w:color="auto" w:fill="FFFFFF"/>
        <w:spacing w:after="0" w:line="243" w:lineRule="atLeast"/>
        <w:jc w:val="center"/>
        <w:rPr>
          <w:rFonts w:eastAsia="Times New Roman" w:cs="Arial"/>
          <w:color w:val="000000"/>
          <w:lang w:eastAsia="es-ES"/>
        </w:rPr>
      </w:pPr>
      <w:r w:rsidRPr="00AC0696">
        <w:rPr>
          <w:rFonts w:eastAsia="Times New Roman" w:cs="Arial"/>
          <w:color w:val="000000"/>
          <w:bdr w:val="none" w:sz="0" w:space="0" w:color="auto" w:frame="1"/>
          <w:lang w:eastAsia="es-ES"/>
        </w:rPr>
        <w:t>Licda. Reyna Maribel Galdámez</w:t>
      </w:r>
      <w:r w:rsidRPr="00AC0696">
        <w:rPr>
          <w:rFonts w:eastAsia="Times New Roman" w:cs="Arial"/>
          <w:color w:val="000000"/>
          <w:bdr w:val="none" w:sz="0" w:space="0" w:color="auto" w:frame="1"/>
          <w:lang w:eastAsia="es-ES"/>
        </w:rPr>
        <w:br/>
      </w:r>
      <w:proofErr w:type="spellStart"/>
      <w:proofErr w:type="gramStart"/>
      <w:r w:rsidRPr="00AC0696">
        <w:rPr>
          <w:rFonts w:eastAsia="Times New Roman" w:cs="Arial"/>
          <w:color w:val="000000"/>
          <w:bdr w:val="none" w:sz="0" w:space="0" w:color="auto" w:frame="1"/>
          <w:lang w:eastAsia="es-ES"/>
        </w:rPr>
        <w:t>Licda</w:t>
      </w:r>
      <w:proofErr w:type="spellEnd"/>
      <w:r w:rsidRPr="00AC0696">
        <w:rPr>
          <w:rFonts w:eastAsia="Times New Roman" w:cs="Arial"/>
          <w:color w:val="000000"/>
          <w:bdr w:val="none" w:sz="0" w:space="0" w:color="auto" w:frame="1"/>
          <w:lang w:eastAsia="es-ES"/>
        </w:rPr>
        <w:t>  Ana</w:t>
      </w:r>
      <w:proofErr w:type="gramEnd"/>
      <w:r w:rsidRPr="00AC0696">
        <w:rPr>
          <w:rFonts w:eastAsia="Times New Roman" w:cs="Arial"/>
          <w:color w:val="000000"/>
          <w:bdr w:val="none" w:sz="0" w:space="0" w:color="auto" w:frame="1"/>
          <w:lang w:eastAsia="es-ES"/>
        </w:rPr>
        <w:t xml:space="preserve"> Carolina Díaz de Alonzo</w:t>
      </w:r>
    </w:p>
    <w:p w:rsidR="00C26337" w:rsidRPr="00AC0696" w:rsidRDefault="00C26337" w:rsidP="00C26337"/>
    <w:p w:rsidR="00C26337" w:rsidRPr="00AC0696" w:rsidRDefault="00C26337" w:rsidP="00C26337">
      <w:r w:rsidRPr="00AC0696">
        <w:rPr>
          <w:noProof/>
          <w:lang w:eastAsia="es-SV"/>
        </w:rPr>
        <w:lastRenderedPageBreak/>
        <w:drawing>
          <wp:anchor distT="0" distB="0" distL="114300" distR="114300" simplePos="0" relativeHeight="251669504" behindDoc="0" locked="0" layoutInCell="1" allowOverlap="1" wp14:anchorId="0076BF83" wp14:editId="669DBB49">
            <wp:simplePos x="0" y="0"/>
            <wp:positionH relativeFrom="margin">
              <wp:posOffset>4968240</wp:posOffset>
            </wp:positionH>
            <wp:positionV relativeFrom="paragraph">
              <wp:posOffset>-95885</wp:posOffset>
            </wp:positionV>
            <wp:extent cx="1038225" cy="1190625"/>
            <wp:effectExtent l="19050" t="0" r="9525" b="0"/>
            <wp:wrapNone/>
            <wp:docPr id="75" name="Imagen 3096" descr="junta_enfermeria1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6" descr="junta_enfermeria1v.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38225" cy="1190625"/>
                    </a:xfrm>
                    <a:prstGeom prst="rect">
                      <a:avLst/>
                    </a:prstGeom>
                    <a:noFill/>
                    <a:ln>
                      <a:noFill/>
                    </a:ln>
                  </pic:spPr>
                </pic:pic>
              </a:graphicData>
            </a:graphic>
          </wp:anchor>
        </w:drawing>
      </w:r>
    </w:p>
    <w:p w:rsidR="00C26337" w:rsidRPr="00AC0696" w:rsidRDefault="00C26337" w:rsidP="008D51E9">
      <w:pPr>
        <w:pStyle w:val="Ttulo3"/>
        <w:jc w:val="center"/>
      </w:pPr>
      <w:bookmarkStart w:id="10" w:name="_Toc493076134"/>
      <w:r w:rsidRPr="00AC0696">
        <w:t>Junta de Vigilancia de la Profesión de Enfermería</w:t>
      </w:r>
      <w:bookmarkEnd w:id="10"/>
    </w:p>
    <w:p w:rsidR="00C26337" w:rsidRPr="00AC0696" w:rsidRDefault="00C26337" w:rsidP="00C26337">
      <w:pPr>
        <w:rPr>
          <w:b/>
        </w:rPr>
      </w:pPr>
    </w:p>
    <w:p w:rsidR="00C26337" w:rsidRPr="00AC0696" w:rsidRDefault="00C26337" w:rsidP="00C26337"/>
    <w:p w:rsidR="00C26337" w:rsidRPr="00AC0696" w:rsidRDefault="00C26337" w:rsidP="00C26337"/>
    <w:p w:rsidR="00C26337" w:rsidRPr="00AC0696" w:rsidRDefault="00C26337" w:rsidP="00C26337">
      <w:pPr>
        <w:jc w:val="center"/>
        <w:rPr>
          <w:b/>
          <w:sz w:val="32"/>
        </w:rPr>
      </w:pPr>
      <w:r w:rsidRPr="00AC0696">
        <w:rPr>
          <w:b/>
          <w:sz w:val="32"/>
        </w:rPr>
        <w:t>JVPE PERÍODO 2015 - 2017</w:t>
      </w:r>
    </w:p>
    <w:p w:rsidR="00C26337" w:rsidRPr="00AC0696" w:rsidRDefault="00C26337" w:rsidP="00C26337">
      <w:pPr>
        <w:jc w:val="center"/>
        <w:rPr>
          <w:b/>
          <w:color w:val="FF0000"/>
        </w:rPr>
      </w:pPr>
      <w:r w:rsidRPr="00AC0696">
        <w:rPr>
          <w:b/>
          <w:noProof/>
          <w:color w:val="FF0000"/>
          <w:lang w:eastAsia="es-SV"/>
        </w:rPr>
        <w:drawing>
          <wp:inline distT="0" distB="0" distL="0" distR="0" wp14:anchorId="4C26D04A" wp14:editId="081173FD">
            <wp:extent cx="4817110" cy="3225165"/>
            <wp:effectExtent l="0" t="0" r="0" b="0"/>
            <wp:docPr id="12" name="Imagen 4111" descr="C:\Users\CSSP162\Downloads\IMG-2016060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1" descr="C:\Users\CSSP162\Downloads\IMG-20160608-WA00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17110" cy="3225165"/>
                    </a:xfrm>
                    <a:prstGeom prst="rect">
                      <a:avLst/>
                    </a:prstGeom>
                    <a:noFill/>
                    <a:ln>
                      <a:noFill/>
                    </a:ln>
                  </pic:spPr>
                </pic:pic>
              </a:graphicData>
            </a:graphic>
          </wp:inline>
        </w:drawing>
      </w:r>
    </w:p>
    <w:p w:rsidR="00C26337" w:rsidRPr="00AC0696" w:rsidRDefault="00C26337" w:rsidP="00C26337">
      <w:pPr>
        <w:pStyle w:val="Sinespaciado"/>
        <w:jc w:val="center"/>
        <w:rPr>
          <w:b/>
          <w:lang w:eastAsia="es-SV"/>
        </w:rPr>
        <w:sectPr w:rsidR="00C26337" w:rsidRPr="00AC0696" w:rsidSect="00F64DC4">
          <w:type w:val="continuous"/>
          <w:pgSz w:w="12240" w:h="15840"/>
          <w:pgMar w:top="1276" w:right="1701" w:bottom="1134" w:left="1701" w:header="708" w:footer="708" w:gutter="0"/>
          <w:cols w:space="708"/>
          <w:docGrid w:linePitch="360"/>
        </w:sectPr>
      </w:pPr>
    </w:p>
    <w:p w:rsidR="00C26337" w:rsidRPr="00AC0696" w:rsidRDefault="00C26337" w:rsidP="00C26337">
      <w:pPr>
        <w:pStyle w:val="Sinespaciado"/>
        <w:jc w:val="center"/>
        <w:rPr>
          <w:b/>
          <w:sz w:val="20"/>
          <w:lang w:eastAsia="es-SV"/>
        </w:rPr>
      </w:pPr>
    </w:p>
    <w:p w:rsidR="00C26337" w:rsidRPr="00AC0696" w:rsidRDefault="00C26337" w:rsidP="00C26337">
      <w:pPr>
        <w:pStyle w:val="Sinespaciado"/>
        <w:jc w:val="center"/>
        <w:rPr>
          <w:b/>
          <w:sz w:val="20"/>
          <w:lang w:eastAsia="es-SV"/>
        </w:rPr>
      </w:pPr>
      <w:r w:rsidRPr="00AC0696">
        <w:rPr>
          <w:b/>
          <w:sz w:val="20"/>
          <w:lang w:eastAsia="es-SV"/>
        </w:rPr>
        <w:t>Propietarios</w:t>
      </w:r>
    </w:p>
    <w:p w:rsidR="00C26337" w:rsidRPr="00AC0696" w:rsidRDefault="00C26337" w:rsidP="00C26337">
      <w:pPr>
        <w:pStyle w:val="Sinespaciado"/>
        <w:jc w:val="center"/>
        <w:rPr>
          <w:sz w:val="20"/>
          <w:lang w:eastAsia="es-SV"/>
        </w:rPr>
      </w:pPr>
      <w:r w:rsidRPr="00AC0696">
        <w:rPr>
          <w:sz w:val="20"/>
          <w:lang w:eastAsia="es-SV"/>
        </w:rPr>
        <w:t xml:space="preserve">Licda. Martha Irene Aragón de Medina - </w:t>
      </w:r>
      <w:proofErr w:type="gramStart"/>
      <w:r w:rsidRPr="00AC0696">
        <w:rPr>
          <w:sz w:val="20"/>
          <w:lang w:eastAsia="es-SV"/>
        </w:rPr>
        <w:t>Presidenta</w:t>
      </w:r>
      <w:proofErr w:type="gramEnd"/>
    </w:p>
    <w:p w:rsidR="00C26337" w:rsidRPr="00AC0696" w:rsidRDefault="00C26337" w:rsidP="00C26337">
      <w:pPr>
        <w:pStyle w:val="Sinespaciado"/>
        <w:jc w:val="center"/>
        <w:rPr>
          <w:sz w:val="20"/>
          <w:lang w:eastAsia="es-SV"/>
        </w:rPr>
      </w:pPr>
      <w:r w:rsidRPr="00AC0696">
        <w:rPr>
          <w:sz w:val="20"/>
          <w:lang w:eastAsia="es-SV"/>
        </w:rPr>
        <w:t xml:space="preserve">Licda. María Concepción </w:t>
      </w:r>
      <w:proofErr w:type="spellStart"/>
      <w:r w:rsidRPr="00AC0696">
        <w:rPr>
          <w:sz w:val="20"/>
          <w:lang w:eastAsia="es-SV"/>
        </w:rPr>
        <w:t>Anzora</w:t>
      </w:r>
      <w:proofErr w:type="spellEnd"/>
      <w:r w:rsidRPr="00AC0696">
        <w:rPr>
          <w:sz w:val="20"/>
          <w:lang w:eastAsia="es-SV"/>
        </w:rPr>
        <w:t xml:space="preserve"> de Navas -</w:t>
      </w:r>
      <w:proofErr w:type="gramStart"/>
      <w:r w:rsidRPr="00AC0696">
        <w:rPr>
          <w:sz w:val="20"/>
          <w:lang w:eastAsia="es-SV"/>
        </w:rPr>
        <w:t>Secretaria</w:t>
      </w:r>
      <w:proofErr w:type="gramEnd"/>
    </w:p>
    <w:p w:rsidR="00C26337" w:rsidRPr="00AC0696" w:rsidRDefault="00C26337" w:rsidP="00C26337">
      <w:pPr>
        <w:pStyle w:val="Sinespaciado"/>
        <w:jc w:val="center"/>
        <w:rPr>
          <w:sz w:val="20"/>
          <w:lang w:eastAsia="es-SV"/>
        </w:rPr>
      </w:pPr>
      <w:r w:rsidRPr="00AC0696">
        <w:rPr>
          <w:sz w:val="20"/>
          <w:lang w:eastAsia="es-SV"/>
        </w:rPr>
        <w:t xml:space="preserve">Licda. </w:t>
      </w:r>
      <w:proofErr w:type="spellStart"/>
      <w:r w:rsidRPr="00AC0696">
        <w:rPr>
          <w:sz w:val="20"/>
          <w:lang w:eastAsia="es-SV"/>
        </w:rPr>
        <w:t>Delmy</w:t>
      </w:r>
      <w:proofErr w:type="spellEnd"/>
      <w:r w:rsidRPr="00AC0696">
        <w:rPr>
          <w:sz w:val="20"/>
          <w:lang w:eastAsia="es-SV"/>
        </w:rPr>
        <w:t xml:space="preserve"> Sonia de Domínguez - Vocal</w:t>
      </w:r>
    </w:p>
    <w:p w:rsidR="00C26337" w:rsidRPr="00AC0696" w:rsidRDefault="00C26337" w:rsidP="00C26337">
      <w:pPr>
        <w:pStyle w:val="Sinespaciado"/>
        <w:jc w:val="center"/>
        <w:rPr>
          <w:color w:val="222222"/>
          <w:szCs w:val="24"/>
          <w:lang w:eastAsia="es-SV"/>
        </w:rPr>
      </w:pPr>
      <w:r w:rsidRPr="00AC0696">
        <w:rPr>
          <w:rFonts w:cs="Arial"/>
          <w:sz w:val="20"/>
          <w:lang w:eastAsia="es-SV"/>
        </w:rPr>
        <w:t>Licda. Lorena Yanira Vásquez Orellana - Vocal</w:t>
      </w:r>
    </w:p>
    <w:p w:rsidR="00C26337" w:rsidRPr="00AC0696" w:rsidRDefault="00C26337" w:rsidP="00C26337">
      <w:pPr>
        <w:pStyle w:val="Sinespaciado"/>
        <w:jc w:val="center"/>
        <w:rPr>
          <w:rFonts w:cs="Arial"/>
          <w:sz w:val="20"/>
          <w:lang w:eastAsia="es-SV"/>
        </w:rPr>
      </w:pPr>
      <w:r w:rsidRPr="00AC0696">
        <w:rPr>
          <w:rFonts w:cs="Arial"/>
          <w:sz w:val="20"/>
          <w:lang w:eastAsia="es-SV"/>
        </w:rPr>
        <w:t>Licda. Alba Marina Díaz de Navarro - Vocal</w:t>
      </w:r>
    </w:p>
    <w:p w:rsidR="00C26337" w:rsidRPr="00AC0696" w:rsidRDefault="00C26337" w:rsidP="00C26337">
      <w:pPr>
        <w:pStyle w:val="Sinespaciado"/>
        <w:jc w:val="center"/>
        <w:rPr>
          <w:rFonts w:cs="Arial"/>
          <w:b/>
          <w:sz w:val="20"/>
          <w:lang w:eastAsia="es-SV"/>
        </w:rPr>
      </w:pPr>
    </w:p>
    <w:p w:rsidR="00C26337" w:rsidRPr="00AC0696" w:rsidRDefault="00C26337" w:rsidP="00C26337">
      <w:pPr>
        <w:pStyle w:val="Sinespaciado"/>
        <w:jc w:val="center"/>
        <w:rPr>
          <w:rFonts w:cs="Arial"/>
          <w:b/>
          <w:sz w:val="20"/>
          <w:lang w:eastAsia="es-SV"/>
        </w:rPr>
      </w:pPr>
      <w:r w:rsidRPr="00AC0696">
        <w:rPr>
          <w:rFonts w:cs="Arial"/>
          <w:b/>
          <w:sz w:val="20"/>
          <w:lang w:eastAsia="es-SV"/>
        </w:rPr>
        <w:t>Suplentes</w:t>
      </w:r>
    </w:p>
    <w:p w:rsidR="00C26337" w:rsidRPr="00AC0696" w:rsidRDefault="00C26337" w:rsidP="00C26337">
      <w:pPr>
        <w:pStyle w:val="Sinespaciado"/>
        <w:jc w:val="center"/>
        <w:rPr>
          <w:rFonts w:cs="Arial"/>
          <w:sz w:val="20"/>
          <w:lang w:eastAsia="es-SV"/>
        </w:rPr>
      </w:pPr>
      <w:r w:rsidRPr="00AC0696">
        <w:rPr>
          <w:rFonts w:cs="Arial"/>
          <w:sz w:val="20"/>
          <w:lang w:eastAsia="es-SV"/>
        </w:rPr>
        <w:t>Licda. María Lila Díaz de Salgado</w:t>
      </w:r>
    </w:p>
    <w:p w:rsidR="00C26337" w:rsidRPr="00AC0696" w:rsidRDefault="00C26337" w:rsidP="00C26337">
      <w:pPr>
        <w:pStyle w:val="Sinespaciado"/>
        <w:jc w:val="center"/>
        <w:rPr>
          <w:rFonts w:cs="Arial"/>
          <w:sz w:val="20"/>
          <w:lang w:eastAsia="es-SV"/>
        </w:rPr>
      </w:pPr>
      <w:r w:rsidRPr="00AC0696">
        <w:rPr>
          <w:rFonts w:cs="Arial"/>
          <w:sz w:val="20"/>
          <w:lang w:eastAsia="es-SV"/>
        </w:rPr>
        <w:t>Licda. Rosa Miriam Figueroa de Rodríguez</w:t>
      </w:r>
    </w:p>
    <w:p w:rsidR="00C26337" w:rsidRPr="00AC0696" w:rsidRDefault="00C26337" w:rsidP="00C26337">
      <w:pPr>
        <w:pStyle w:val="Sinespaciado"/>
        <w:jc w:val="center"/>
        <w:rPr>
          <w:rFonts w:cs="Arial"/>
          <w:sz w:val="20"/>
          <w:lang w:eastAsia="es-SV"/>
        </w:rPr>
      </w:pPr>
      <w:r w:rsidRPr="00AC0696">
        <w:rPr>
          <w:rFonts w:cs="Arial"/>
          <w:sz w:val="20"/>
          <w:lang w:eastAsia="es-SV"/>
        </w:rPr>
        <w:t>Esther Azucena Ramos de Najarro</w:t>
      </w:r>
    </w:p>
    <w:p w:rsidR="00C26337" w:rsidRPr="00AC0696" w:rsidRDefault="00C26337" w:rsidP="00C26337">
      <w:pPr>
        <w:pStyle w:val="Sinespaciado"/>
        <w:jc w:val="center"/>
        <w:rPr>
          <w:color w:val="222222"/>
          <w:szCs w:val="24"/>
          <w:lang w:eastAsia="es-SV"/>
        </w:rPr>
      </w:pPr>
      <w:r w:rsidRPr="00AC0696">
        <w:rPr>
          <w:rFonts w:cs="Arial"/>
          <w:sz w:val="20"/>
          <w:lang w:eastAsia="es-SV"/>
        </w:rPr>
        <w:t>Sonia Yaneth Méndez de Robles</w:t>
      </w:r>
    </w:p>
    <w:p w:rsidR="00C26337" w:rsidRPr="00AC0696" w:rsidRDefault="00C26337" w:rsidP="00C26337">
      <w:pPr>
        <w:rPr>
          <w:b/>
        </w:rPr>
        <w:sectPr w:rsidR="00C26337" w:rsidRPr="00AC0696" w:rsidSect="00F64DC4">
          <w:type w:val="continuous"/>
          <w:pgSz w:w="12240" w:h="15840"/>
          <w:pgMar w:top="1276" w:right="1325" w:bottom="1134" w:left="1560" w:header="708" w:footer="708" w:gutter="0"/>
          <w:cols w:num="2" w:space="332"/>
          <w:docGrid w:linePitch="360"/>
        </w:sect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sz w:val="36"/>
        </w:rPr>
      </w:pPr>
    </w:p>
    <w:p w:rsidR="00C26337" w:rsidRPr="00AC0696" w:rsidRDefault="00C26337" w:rsidP="00C26337">
      <w:pPr>
        <w:rPr>
          <w:b/>
          <w:sz w:val="36"/>
        </w:rPr>
      </w:pPr>
    </w:p>
    <w:p w:rsidR="00C26337" w:rsidRPr="00AC0696" w:rsidRDefault="00C26337" w:rsidP="00C26337">
      <w:pPr>
        <w:rPr>
          <w:b/>
          <w:sz w:val="36"/>
        </w:rPr>
      </w:pPr>
    </w:p>
    <w:p w:rsidR="00C26337" w:rsidRPr="00AC0696" w:rsidRDefault="00C26337" w:rsidP="00C26337">
      <w:pPr>
        <w:rPr>
          <w:b/>
          <w:sz w:val="36"/>
        </w:rPr>
      </w:pPr>
    </w:p>
    <w:p w:rsidR="00C26337" w:rsidRPr="00AC0696" w:rsidRDefault="00C26337" w:rsidP="008D51E9">
      <w:pPr>
        <w:pStyle w:val="Ttulo3"/>
        <w:jc w:val="center"/>
      </w:pPr>
      <w:bookmarkStart w:id="11" w:name="_Toc493076135"/>
      <w:r w:rsidRPr="00AC0696">
        <w:rPr>
          <w:noProof/>
          <w:lang w:eastAsia="es-SV"/>
        </w:rPr>
        <w:lastRenderedPageBreak/>
        <w:drawing>
          <wp:anchor distT="0" distB="0" distL="114300" distR="114300" simplePos="0" relativeHeight="251671552" behindDoc="0" locked="0" layoutInCell="1" allowOverlap="1" wp14:anchorId="209B60DE" wp14:editId="03DFE1B8">
            <wp:simplePos x="0" y="0"/>
            <wp:positionH relativeFrom="margin">
              <wp:posOffset>4957445</wp:posOffset>
            </wp:positionH>
            <wp:positionV relativeFrom="paragraph">
              <wp:posOffset>-95885</wp:posOffset>
            </wp:positionV>
            <wp:extent cx="657225" cy="866775"/>
            <wp:effectExtent l="19050" t="0" r="9525" b="0"/>
            <wp:wrapNone/>
            <wp:docPr id="72" name="Imagen 3091" descr="junta_odontologic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1" descr="junta_odontologica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7225" cy="866775"/>
                    </a:xfrm>
                    <a:prstGeom prst="rect">
                      <a:avLst/>
                    </a:prstGeom>
                    <a:noFill/>
                    <a:ln>
                      <a:noFill/>
                    </a:ln>
                  </pic:spPr>
                </pic:pic>
              </a:graphicData>
            </a:graphic>
          </wp:anchor>
        </w:drawing>
      </w:r>
      <w:r w:rsidRPr="00AC0696">
        <w:t>Junta de Vigilancia de la Profesión Odontológica</w:t>
      </w:r>
      <w:bookmarkEnd w:id="11"/>
    </w:p>
    <w:p w:rsidR="00C26337" w:rsidRPr="00AC0696" w:rsidRDefault="00C26337" w:rsidP="00C26337">
      <w:pPr>
        <w:jc w:val="center"/>
        <w:rPr>
          <w:b/>
        </w:rP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r w:rsidRPr="00AC0696">
        <w:rPr>
          <w:noProof/>
          <w:lang w:eastAsia="es-SV"/>
        </w:rPr>
        <w:drawing>
          <wp:inline distT="0" distB="0" distL="0" distR="0" wp14:anchorId="3EE304BE" wp14:editId="2639D001">
            <wp:extent cx="5608955" cy="3731260"/>
            <wp:effectExtent l="0" t="0" r="0" b="0"/>
            <wp:docPr id="13"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8955" cy="3731260"/>
                    </a:xfrm>
                    <a:prstGeom prst="rect">
                      <a:avLst/>
                    </a:prstGeom>
                    <a:noFill/>
                    <a:ln>
                      <a:noFill/>
                    </a:ln>
                  </pic:spPr>
                </pic:pic>
              </a:graphicData>
            </a:graphic>
          </wp:inline>
        </w:drawing>
      </w:r>
    </w:p>
    <w:p w:rsidR="00C26337" w:rsidRPr="00AC0696" w:rsidRDefault="00C26337" w:rsidP="00C26337"/>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Propietarios</w:t>
      </w: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Fonts w:asciiTheme="minorHAnsi" w:hAnsiTheme="minorHAnsi" w:cs="Arial"/>
          <w:color w:val="000000"/>
          <w:sz w:val="22"/>
          <w:szCs w:val="22"/>
          <w:bdr w:val="none" w:sz="0" w:space="0" w:color="auto" w:frame="1"/>
        </w:rPr>
        <w:t>Dra. Azucena Menjívar - Presidenta</w:t>
      </w:r>
      <w:r w:rsidRPr="00AC0696">
        <w:rPr>
          <w:rFonts w:asciiTheme="minorHAnsi" w:hAnsiTheme="minorHAnsi" w:cs="Arial"/>
          <w:color w:val="000000"/>
          <w:sz w:val="22"/>
          <w:szCs w:val="22"/>
          <w:bdr w:val="none" w:sz="0" w:space="0" w:color="auto" w:frame="1"/>
        </w:rPr>
        <w:br/>
        <w:t>Dr. Rigoberto Mendoza - Secretario</w:t>
      </w:r>
      <w:r w:rsidRPr="00AC0696">
        <w:rPr>
          <w:rFonts w:asciiTheme="minorHAnsi" w:hAnsiTheme="minorHAnsi" w:cs="Arial"/>
          <w:color w:val="000000"/>
          <w:sz w:val="22"/>
          <w:szCs w:val="22"/>
          <w:bdr w:val="none" w:sz="0" w:space="0" w:color="auto" w:frame="1"/>
        </w:rPr>
        <w:br/>
        <w:t xml:space="preserve">Dra. Gisela </w:t>
      </w:r>
      <w:proofErr w:type="gramStart"/>
      <w:r w:rsidRPr="00AC0696">
        <w:rPr>
          <w:rFonts w:asciiTheme="minorHAnsi" w:hAnsiTheme="minorHAnsi" w:cs="Arial"/>
          <w:color w:val="000000"/>
          <w:sz w:val="22"/>
          <w:szCs w:val="22"/>
          <w:bdr w:val="none" w:sz="0" w:space="0" w:color="auto" w:frame="1"/>
        </w:rPr>
        <w:t>Hernández  -</w:t>
      </w:r>
      <w:proofErr w:type="gramEnd"/>
      <w:r w:rsidRPr="00AC0696">
        <w:rPr>
          <w:rFonts w:asciiTheme="minorHAnsi" w:hAnsiTheme="minorHAnsi" w:cs="Arial"/>
          <w:color w:val="000000"/>
          <w:sz w:val="22"/>
          <w:szCs w:val="22"/>
          <w:bdr w:val="none" w:sz="0" w:space="0" w:color="auto" w:frame="1"/>
        </w:rPr>
        <w:t xml:space="preserve"> Vocal</w:t>
      </w:r>
      <w:r w:rsidRPr="00AC0696">
        <w:rPr>
          <w:rFonts w:asciiTheme="minorHAnsi" w:hAnsiTheme="minorHAnsi" w:cs="Arial"/>
          <w:color w:val="000000"/>
          <w:sz w:val="22"/>
          <w:szCs w:val="22"/>
          <w:bdr w:val="none" w:sz="0" w:space="0" w:color="auto" w:frame="1"/>
        </w:rPr>
        <w:br/>
        <w:t>Dra. Silvia Eugenia López Vocal</w:t>
      </w:r>
      <w:r w:rsidRPr="00AC0696">
        <w:rPr>
          <w:rFonts w:asciiTheme="minorHAnsi" w:hAnsiTheme="minorHAnsi" w:cs="Arial"/>
          <w:color w:val="000000"/>
          <w:sz w:val="22"/>
          <w:szCs w:val="22"/>
          <w:bdr w:val="none" w:sz="0" w:space="0" w:color="auto" w:frame="1"/>
        </w:rPr>
        <w:br/>
        <w:t>Dra. Mayra Brenda Arévalo Vocal</w:t>
      </w:r>
    </w:p>
    <w:p w:rsidR="00C26337" w:rsidRPr="00AC0696" w:rsidRDefault="00C26337" w:rsidP="00C26337">
      <w:pPr>
        <w:pStyle w:val="NormalWeb"/>
        <w:shd w:val="clear" w:color="auto" w:fill="FFFFFF"/>
        <w:spacing w:before="0" w:beforeAutospacing="0" w:after="0" w:afterAutospacing="0" w:line="243" w:lineRule="atLeast"/>
        <w:jc w:val="center"/>
        <w:rPr>
          <w:rStyle w:val="Textoennegrita"/>
          <w:rFonts w:asciiTheme="minorHAnsi" w:hAnsiTheme="minorHAnsi"/>
          <w:color w:val="000000"/>
          <w:sz w:val="22"/>
          <w:szCs w:val="22"/>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Suplentes</w:t>
      </w: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Fonts w:asciiTheme="minorHAnsi" w:hAnsiTheme="minorHAnsi" w:cs="Arial"/>
          <w:color w:val="000000"/>
          <w:sz w:val="22"/>
          <w:szCs w:val="22"/>
          <w:bdr w:val="none" w:sz="0" w:space="0" w:color="auto" w:frame="1"/>
        </w:rPr>
        <w:t xml:space="preserve">Dr. Roberto </w:t>
      </w:r>
      <w:proofErr w:type="spellStart"/>
      <w:r w:rsidRPr="00AC0696">
        <w:rPr>
          <w:rFonts w:asciiTheme="minorHAnsi" w:hAnsiTheme="minorHAnsi" w:cs="Arial"/>
          <w:color w:val="000000"/>
          <w:sz w:val="22"/>
          <w:szCs w:val="22"/>
          <w:bdr w:val="none" w:sz="0" w:space="0" w:color="auto" w:frame="1"/>
        </w:rPr>
        <w:t>Zabdiel</w:t>
      </w:r>
      <w:proofErr w:type="spellEnd"/>
      <w:r w:rsidRPr="00AC0696">
        <w:rPr>
          <w:rFonts w:asciiTheme="minorHAnsi" w:hAnsiTheme="minorHAnsi" w:cs="Arial"/>
          <w:color w:val="000000"/>
          <w:sz w:val="22"/>
          <w:szCs w:val="22"/>
          <w:bdr w:val="none" w:sz="0" w:space="0" w:color="auto" w:frame="1"/>
        </w:rPr>
        <w:t xml:space="preserve"> Ramos Flores</w:t>
      </w:r>
      <w:r w:rsidRPr="00AC0696">
        <w:rPr>
          <w:rStyle w:val="apple-converted-space"/>
          <w:rFonts w:asciiTheme="minorHAnsi" w:hAnsiTheme="minorHAnsi" w:cs="Arial"/>
          <w:color w:val="000000"/>
          <w:sz w:val="22"/>
          <w:szCs w:val="22"/>
          <w:bdr w:val="none" w:sz="0" w:space="0" w:color="auto" w:frame="1"/>
        </w:rPr>
        <w:t> </w:t>
      </w:r>
      <w:r w:rsidRPr="00AC0696">
        <w:rPr>
          <w:rFonts w:asciiTheme="minorHAnsi" w:hAnsiTheme="minorHAnsi" w:cs="Arial"/>
          <w:color w:val="000000"/>
          <w:sz w:val="22"/>
          <w:szCs w:val="22"/>
          <w:bdr w:val="none" w:sz="0" w:space="0" w:color="auto" w:frame="1"/>
        </w:rPr>
        <w:br/>
        <w:t xml:space="preserve"> Dra. Ana Beatriz Rivas de Betancourt </w:t>
      </w:r>
      <w:r w:rsidRPr="00AC0696">
        <w:rPr>
          <w:rFonts w:asciiTheme="minorHAnsi" w:hAnsiTheme="minorHAnsi" w:cs="Arial"/>
          <w:color w:val="000000"/>
          <w:sz w:val="22"/>
          <w:szCs w:val="22"/>
          <w:bdr w:val="none" w:sz="0" w:space="0" w:color="auto" w:frame="1"/>
        </w:rPr>
        <w:br/>
        <w:t xml:space="preserve"> Dr. Edwin Leonardo </w:t>
      </w:r>
      <w:proofErr w:type="spellStart"/>
      <w:r w:rsidRPr="00AC0696">
        <w:rPr>
          <w:rFonts w:asciiTheme="minorHAnsi" w:hAnsiTheme="minorHAnsi" w:cs="Arial"/>
          <w:color w:val="000000"/>
          <w:sz w:val="22"/>
          <w:szCs w:val="22"/>
          <w:bdr w:val="none" w:sz="0" w:space="0" w:color="auto" w:frame="1"/>
        </w:rPr>
        <w:t>Cotto</w:t>
      </w:r>
      <w:proofErr w:type="spellEnd"/>
      <w:r w:rsidRPr="00AC0696">
        <w:rPr>
          <w:rFonts w:asciiTheme="minorHAnsi" w:hAnsiTheme="minorHAnsi" w:cs="Arial"/>
          <w:color w:val="000000"/>
          <w:sz w:val="22"/>
          <w:szCs w:val="22"/>
          <w:bdr w:val="none" w:sz="0" w:space="0" w:color="auto" w:frame="1"/>
        </w:rPr>
        <w:t xml:space="preserve"> Córdova </w:t>
      </w:r>
      <w:r w:rsidRPr="00AC0696">
        <w:rPr>
          <w:rFonts w:asciiTheme="minorHAnsi" w:hAnsiTheme="minorHAnsi" w:cs="Arial"/>
          <w:color w:val="000000"/>
          <w:sz w:val="22"/>
          <w:szCs w:val="22"/>
          <w:bdr w:val="none" w:sz="0" w:space="0" w:color="auto" w:frame="1"/>
        </w:rPr>
        <w:br/>
        <w:t xml:space="preserve"> Dr. </w:t>
      </w:r>
      <w:proofErr w:type="spellStart"/>
      <w:r w:rsidRPr="00AC0696">
        <w:rPr>
          <w:rFonts w:asciiTheme="minorHAnsi" w:hAnsiTheme="minorHAnsi" w:cs="Arial"/>
          <w:color w:val="000000"/>
          <w:sz w:val="22"/>
          <w:szCs w:val="22"/>
          <w:bdr w:val="none" w:sz="0" w:space="0" w:color="auto" w:frame="1"/>
        </w:rPr>
        <w:t>Remberto</w:t>
      </w:r>
      <w:proofErr w:type="spellEnd"/>
      <w:r w:rsidRPr="00AC0696">
        <w:rPr>
          <w:rFonts w:asciiTheme="minorHAnsi" w:hAnsiTheme="minorHAnsi" w:cs="Arial"/>
          <w:color w:val="000000"/>
          <w:sz w:val="22"/>
          <w:szCs w:val="22"/>
          <w:bdr w:val="none" w:sz="0" w:space="0" w:color="auto" w:frame="1"/>
        </w:rPr>
        <w:t xml:space="preserve"> Osmin Herrera García </w:t>
      </w:r>
      <w:r w:rsidRPr="00AC0696">
        <w:rPr>
          <w:rFonts w:asciiTheme="minorHAnsi" w:hAnsiTheme="minorHAnsi" w:cs="Arial"/>
          <w:color w:val="000000"/>
          <w:sz w:val="22"/>
          <w:szCs w:val="22"/>
          <w:bdr w:val="none" w:sz="0" w:space="0" w:color="auto" w:frame="1"/>
        </w:rPr>
        <w:br/>
        <w:t> Dra. Evelyn Arely Villatoro Ríos</w:t>
      </w:r>
    </w:p>
    <w:p w:rsidR="00C26337" w:rsidRPr="00AC0696" w:rsidRDefault="00C26337" w:rsidP="00C26337"/>
    <w:p w:rsidR="00C26337" w:rsidRPr="00AC0696" w:rsidRDefault="00C26337" w:rsidP="00C26337">
      <w:pPr>
        <w:pStyle w:val="Sinespaciado"/>
        <w:jc w:val="center"/>
      </w:pPr>
    </w:p>
    <w:p w:rsidR="008D51E9" w:rsidRDefault="008D51E9" w:rsidP="00C26337">
      <w:pPr>
        <w:pStyle w:val="Sinespaciado"/>
        <w:jc w:val="both"/>
        <w:rPr>
          <w:b/>
          <w:sz w:val="36"/>
        </w:rPr>
      </w:pPr>
    </w:p>
    <w:p w:rsidR="008D51E9" w:rsidRDefault="008D51E9" w:rsidP="008D51E9">
      <w:pPr>
        <w:pStyle w:val="Ttulo3"/>
        <w:numPr>
          <w:ilvl w:val="0"/>
          <w:numId w:val="0"/>
        </w:numPr>
        <w:ind w:left="576"/>
        <w:jc w:val="center"/>
      </w:pPr>
      <w:bookmarkStart w:id="12" w:name="_Toc493076136"/>
      <w:r w:rsidRPr="00AC0696">
        <w:rPr>
          <w:noProof/>
          <w:lang w:eastAsia="es-SV"/>
        </w:rPr>
        <w:lastRenderedPageBreak/>
        <w:drawing>
          <wp:anchor distT="0" distB="0" distL="114300" distR="114300" simplePos="0" relativeHeight="251674624" behindDoc="0" locked="0" layoutInCell="1" allowOverlap="1" wp14:anchorId="23F5649D" wp14:editId="18219FAC">
            <wp:simplePos x="0" y="0"/>
            <wp:positionH relativeFrom="margin">
              <wp:posOffset>5000625</wp:posOffset>
            </wp:positionH>
            <wp:positionV relativeFrom="paragraph">
              <wp:posOffset>-40005</wp:posOffset>
            </wp:positionV>
            <wp:extent cx="790575" cy="944583"/>
            <wp:effectExtent l="19050" t="0" r="9525" b="0"/>
            <wp:wrapNone/>
            <wp:docPr id="71" name="Imagen 3094" descr="logojuntaveterin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4" descr="logojuntaveterinar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90575" cy="944583"/>
                    </a:xfrm>
                    <a:prstGeom prst="rect">
                      <a:avLst/>
                    </a:prstGeom>
                    <a:noFill/>
                    <a:ln>
                      <a:noFill/>
                    </a:ln>
                  </pic:spPr>
                </pic:pic>
              </a:graphicData>
            </a:graphic>
          </wp:anchor>
        </w:drawing>
      </w:r>
      <w:bookmarkEnd w:id="12"/>
    </w:p>
    <w:p w:rsidR="00C26337" w:rsidRPr="00AC0696" w:rsidRDefault="00C26337" w:rsidP="008D51E9">
      <w:pPr>
        <w:pStyle w:val="Ttulo3"/>
        <w:jc w:val="center"/>
      </w:pPr>
      <w:bookmarkStart w:id="13" w:name="_Toc493076137"/>
      <w:r w:rsidRPr="00AC0696">
        <w:t>Junta de Vigilancia de la Profesión Médico Veterinaria</w:t>
      </w:r>
      <w:bookmarkEnd w:id="13"/>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pPr>
      <w:r w:rsidRPr="00AC0696">
        <w:rPr>
          <w:noProof/>
          <w:lang w:eastAsia="es-SV"/>
        </w:rPr>
        <w:drawing>
          <wp:inline distT="0" distB="0" distL="0" distR="0" wp14:anchorId="0F2FFEA8" wp14:editId="3F493724">
            <wp:extent cx="4867275" cy="4375614"/>
            <wp:effectExtent l="0" t="0" r="0" b="6350"/>
            <wp:docPr id="14"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7664" cy="4384954"/>
                    </a:xfrm>
                    <a:prstGeom prst="rect">
                      <a:avLst/>
                    </a:prstGeom>
                    <a:noFill/>
                    <a:ln>
                      <a:noFill/>
                    </a:ln>
                  </pic:spPr>
                </pic:pic>
              </a:graphicData>
            </a:graphic>
          </wp:inline>
        </w:drawing>
      </w:r>
    </w:p>
    <w:p w:rsidR="00C26337" w:rsidRPr="00AC0696" w:rsidRDefault="00C26337" w:rsidP="00C26337"/>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Propietarios</w:t>
      </w: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Fonts w:asciiTheme="minorHAnsi" w:hAnsiTheme="minorHAnsi" w:cs="Arial"/>
          <w:color w:val="000000"/>
          <w:sz w:val="22"/>
          <w:szCs w:val="22"/>
          <w:bdr w:val="none" w:sz="0" w:space="0" w:color="auto" w:frame="1"/>
        </w:rPr>
        <w:t>Dra. Karina Liseth Maza de Barrios - Presidenta</w:t>
      </w:r>
      <w:r w:rsidRPr="00AC0696">
        <w:rPr>
          <w:rFonts w:asciiTheme="minorHAnsi" w:hAnsiTheme="minorHAnsi" w:cs="Arial"/>
          <w:color w:val="000000"/>
          <w:sz w:val="22"/>
          <w:szCs w:val="22"/>
          <w:bdr w:val="none" w:sz="0" w:space="0" w:color="auto" w:frame="1"/>
        </w:rPr>
        <w:br/>
        <w:t xml:space="preserve">Dra. Doris Beatriz Iraheta </w:t>
      </w:r>
      <w:proofErr w:type="gramStart"/>
      <w:r w:rsidRPr="00AC0696">
        <w:rPr>
          <w:rFonts w:asciiTheme="minorHAnsi" w:hAnsiTheme="minorHAnsi" w:cs="Arial"/>
          <w:color w:val="000000"/>
          <w:sz w:val="22"/>
          <w:szCs w:val="22"/>
          <w:bdr w:val="none" w:sz="0" w:space="0" w:color="auto" w:frame="1"/>
        </w:rPr>
        <w:t>Escobar  -</w:t>
      </w:r>
      <w:proofErr w:type="gramEnd"/>
      <w:r w:rsidRPr="00AC0696">
        <w:rPr>
          <w:rFonts w:asciiTheme="minorHAnsi" w:hAnsiTheme="minorHAnsi" w:cs="Arial"/>
          <w:color w:val="000000"/>
          <w:sz w:val="22"/>
          <w:szCs w:val="22"/>
          <w:bdr w:val="none" w:sz="0" w:space="0" w:color="auto" w:frame="1"/>
        </w:rPr>
        <w:t xml:space="preserve"> Secretaria</w:t>
      </w:r>
      <w:r w:rsidRPr="00AC0696">
        <w:rPr>
          <w:rFonts w:asciiTheme="minorHAnsi" w:hAnsiTheme="minorHAnsi" w:cs="Arial"/>
          <w:color w:val="000000"/>
          <w:sz w:val="22"/>
          <w:szCs w:val="22"/>
          <w:bdr w:val="none" w:sz="0" w:space="0" w:color="auto" w:frame="1"/>
        </w:rPr>
        <w:br/>
        <w:t>Dra. Claudia Guadalupe Saravia López 1era Vocal</w:t>
      </w:r>
      <w:r w:rsidRPr="00AC0696">
        <w:rPr>
          <w:rFonts w:asciiTheme="minorHAnsi" w:hAnsiTheme="minorHAnsi" w:cs="Arial"/>
          <w:color w:val="000000"/>
          <w:sz w:val="22"/>
          <w:szCs w:val="22"/>
          <w:bdr w:val="none" w:sz="0" w:space="0" w:color="auto" w:frame="1"/>
        </w:rPr>
        <w:br/>
        <w:t>Dra. Claudia Lissette Marroquín de Escobar  2da. Vocal</w:t>
      </w:r>
      <w:r w:rsidRPr="00AC0696">
        <w:rPr>
          <w:rFonts w:asciiTheme="minorHAnsi" w:hAnsiTheme="minorHAnsi" w:cs="Arial"/>
          <w:color w:val="000000"/>
          <w:sz w:val="22"/>
          <w:szCs w:val="22"/>
          <w:bdr w:val="none" w:sz="0" w:space="0" w:color="auto" w:frame="1"/>
        </w:rPr>
        <w:br/>
        <w:t xml:space="preserve">Dra. Karen Margarita </w:t>
      </w:r>
      <w:proofErr w:type="spellStart"/>
      <w:r w:rsidRPr="00AC0696">
        <w:rPr>
          <w:rFonts w:asciiTheme="minorHAnsi" w:hAnsiTheme="minorHAnsi" w:cs="Arial"/>
          <w:color w:val="000000"/>
          <w:sz w:val="22"/>
          <w:szCs w:val="22"/>
          <w:bdr w:val="none" w:sz="0" w:space="0" w:color="auto" w:frame="1"/>
        </w:rPr>
        <w:t>Sermeño</w:t>
      </w:r>
      <w:proofErr w:type="spellEnd"/>
      <w:r w:rsidRPr="00AC0696">
        <w:rPr>
          <w:rFonts w:asciiTheme="minorHAnsi" w:hAnsiTheme="minorHAnsi" w:cs="Arial"/>
          <w:color w:val="000000"/>
          <w:sz w:val="22"/>
          <w:szCs w:val="22"/>
          <w:bdr w:val="none" w:sz="0" w:space="0" w:color="auto" w:frame="1"/>
        </w:rPr>
        <w:t xml:space="preserve"> Vides  - 3er. Vocal</w:t>
      </w:r>
    </w:p>
    <w:p w:rsidR="00C26337" w:rsidRPr="00AC0696" w:rsidRDefault="00C26337" w:rsidP="00C26337">
      <w:pPr>
        <w:pStyle w:val="NormalWeb"/>
        <w:shd w:val="clear" w:color="auto" w:fill="FFFFFF"/>
        <w:spacing w:before="0" w:beforeAutospacing="0" w:after="0" w:afterAutospacing="0" w:line="243" w:lineRule="atLeast"/>
        <w:jc w:val="center"/>
        <w:rPr>
          <w:rStyle w:val="Textoennegrita"/>
          <w:rFonts w:asciiTheme="minorHAnsi" w:hAnsiTheme="minorHAnsi"/>
          <w:color w:val="000000"/>
          <w:sz w:val="22"/>
          <w:szCs w:val="22"/>
          <w:bdr w:val="none" w:sz="0" w:space="0" w:color="auto" w:frame="1"/>
        </w:rPr>
      </w:pP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Style w:val="Textoennegrita"/>
          <w:rFonts w:asciiTheme="minorHAnsi" w:hAnsiTheme="minorHAnsi"/>
          <w:color w:val="000000"/>
          <w:sz w:val="22"/>
          <w:szCs w:val="22"/>
          <w:bdr w:val="none" w:sz="0" w:space="0" w:color="auto" w:frame="1"/>
        </w:rPr>
        <w:t>Suplentes</w:t>
      </w:r>
    </w:p>
    <w:p w:rsidR="00C26337" w:rsidRPr="00AC0696" w:rsidRDefault="00C26337" w:rsidP="00C26337">
      <w:pPr>
        <w:pStyle w:val="NormalWeb"/>
        <w:shd w:val="clear" w:color="auto" w:fill="FFFFFF"/>
        <w:spacing w:before="0" w:beforeAutospacing="0" w:after="0" w:afterAutospacing="0" w:line="243" w:lineRule="atLeast"/>
        <w:jc w:val="center"/>
        <w:rPr>
          <w:rFonts w:asciiTheme="minorHAnsi" w:hAnsiTheme="minorHAnsi" w:cs="Arial"/>
          <w:color w:val="000000"/>
          <w:sz w:val="22"/>
          <w:szCs w:val="22"/>
        </w:rPr>
      </w:pPr>
      <w:r w:rsidRPr="00AC0696">
        <w:rPr>
          <w:rFonts w:asciiTheme="minorHAnsi" w:hAnsiTheme="minorHAnsi" w:cs="Arial"/>
          <w:color w:val="000000"/>
          <w:sz w:val="22"/>
          <w:szCs w:val="22"/>
          <w:bdr w:val="none" w:sz="0" w:space="0" w:color="auto" w:frame="1"/>
        </w:rPr>
        <w:t xml:space="preserve">Dr. Felipe Alfredo Cerón </w:t>
      </w:r>
      <w:r w:rsidRPr="00AC0696">
        <w:rPr>
          <w:rFonts w:asciiTheme="minorHAnsi" w:hAnsiTheme="minorHAnsi" w:cs="Arial"/>
          <w:color w:val="000000"/>
          <w:sz w:val="22"/>
          <w:szCs w:val="22"/>
          <w:bdr w:val="none" w:sz="0" w:space="0" w:color="auto" w:frame="1"/>
        </w:rPr>
        <w:br/>
        <w:t xml:space="preserve">Dra. Jacqueline Esther Alvarenga  </w:t>
      </w:r>
      <w:r w:rsidRPr="00AC0696">
        <w:rPr>
          <w:rFonts w:asciiTheme="minorHAnsi" w:hAnsiTheme="minorHAnsi" w:cs="Arial"/>
          <w:color w:val="000000"/>
          <w:sz w:val="22"/>
          <w:szCs w:val="22"/>
          <w:bdr w:val="none" w:sz="0" w:space="0" w:color="auto" w:frame="1"/>
        </w:rPr>
        <w:br/>
        <w:t xml:space="preserve">Dr. Hugo Roberto Flores García </w:t>
      </w:r>
      <w:r w:rsidRPr="00AC0696">
        <w:rPr>
          <w:rFonts w:asciiTheme="minorHAnsi" w:hAnsiTheme="minorHAnsi" w:cs="Arial"/>
          <w:color w:val="000000"/>
          <w:sz w:val="22"/>
          <w:szCs w:val="22"/>
          <w:bdr w:val="none" w:sz="0" w:space="0" w:color="auto" w:frame="1"/>
        </w:rPr>
        <w:br/>
        <w:t xml:space="preserve">Dra. </w:t>
      </w:r>
      <w:proofErr w:type="spellStart"/>
      <w:r w:rsidRPr="00AC0696">
        <w:rPr>
          <w:rFonts w:asciiTheme="minorHAnsi" w:hAnsiTheme="minorHAnsi" w:cs="Arial"/>
          <w:color w:val="000000"/>
          <w:sz w:val="22"/>
          <w:szCs w:val="22"/>
          <w:bdr w:val="none" w:sz="0" w:space="0" w:color="auto" w:frame="1"/>
        </w:rPr>
        <w:t>Naoko</w:t>
      </w:r>
      <w:proofErr w:type="spellEnd"/>
      <w:r w:rsidRPr="00AC0696">
        <w:rPr>
          <w:rFonts w:asciiTheme="minorHAnsi" w:hAnsiTheme="minorHAnsi" w:cs="Arial"/>
          <w:color w:val="000000"/>
          <w:sz w:val="22"/>
          <w:szCs w:val="22"/>
          <w:bdr w:val="none" w:sz="0" w:space="0" w:color="auto" w:frame="1"/>
        </w:rPr>
        <w:t xml:space="preserve"> Betsabé Quijano</w:t>
      </w:r>
      <w:r w:rsidRPr="00AC0696">
        <w:rPr>
          <w:rFonts w:asciiTheme="minorHAnsi" w:hAnsiTheme="minorHAnsi" w:cs="Arial"/>
          <w:color w:val="000000"/>
          <w:sz w:val="22"/>
          <w:szCs w:val="22"/>
          <w:bdr w:val="none" w:sz="0" w:space="0" w:color="auto" w:frame="1"/>
        </w:rPr>
        <w:br/>
        <w:t>Dra. Ana Cristina Guevara</w:t>
      </w:r>
    </w:p>
    <w:p w:rsidR="008D51E9" w:rsidRDefault="00C26337" w:rsidP="00C26337">
      <w:pPr>
        <w:jc w:val="both"/>
        <w:rPr>
          <w:b/>
          <w:sz w:val="28"/>
        </w:rPr>
      </w:pPr>
      <w:r w:rsidRPr="00AC0696">
        <w:rPr>
          <w:b/>
          <w:sz w:val="28"/>
        </w:rPr>
        <w:t xml:space="preserve">    </w:t>
      </w:r>
    </w:p>
    <w:p w:rsidR="008D51E9" w:rsidRPr="008D51E9" w:rsidRDefault="008D51E9" w:rsidP="008D51E9">
      <w:pPr>
        <w:pStyle w:val="Ttulo3"/>
        <w:numPr>
          <w:ilvl w:val="0"/>
          <w:numId w:val="0"/>
        </w:numPr>
        <w:ind w:left="576"/>
      </w:pPr>
      <w:bookmarkStart w:id="14" w:name="_Toc493076138"/>
      <w:r w:rsidRPr="00AC0696">
        <w:rPr>
          <w:noProof/>
          <w:sz w:val="28"/>
          <w:lang w:eastAsia="es-SV"/>
        </w:rPr>
        <w:lastRenderedPageBreak/>
        <w:drawing>
          <wp:anchor distT="0" distB="0" distL="114300" distR="114300" simplePos="0" relativeHeight="251675648" behindDoc="0" locked="0" layoutInCell="1" allowOverlap="1" wp14:anchorId="67C5A127" wp14:editId="23C4566C">
            <wp:simplePos x="0" y="0"/>
            <wp:positionH relativeFrom="margin">
              <wp:posOffset>4827270</wp:posOffset>
            </wp:positionH>
            <wp:positionV relativeFrom="paragraph">
              <wp:posOffset>46355</wp:posOffset>
            </wp:positionV>
            <wp:extent cx="895350" cy="1095375"/>
            <wp:effectExtent l="19050" t="0" r="0" b="0"/>
            <wp:wrapNone/>
            <wp:docPr id="70" name="Imagen 3095" descr="junta_psicologia1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5" descr="junta_psicologia1v.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5350" cy="1095375"/>
                    </a:xfrm>
                    <a:prstGeom prst="rect">
                      <a:avLst/>
                    </a:prstGeom>
                    <a:noFill/>
                    <a:ln>
                      <a:noFill/>
                    </a:ln>
                  </pic:spPr>
                </pic:pic>
              </a:graphicData>
            </a:graphic>
          </wp:anchor>
        </w:drawing>
      </w:r>
      <w:bookmarkEnd w:id="14"/>
    </w:p>
    <w:p w:rsidR="00C26337" w:rsidRPr="00AC0696" w:rsidRDefault="00C26337" w:rsidP="008D51E9">
      <w:pPr>
        <w:pStyle w:val="Ttulo3"/>
        <w:jc w:val="center"/>
      </w:pPr>
      <w:bookmarkStart w:id="15" w:name="_Toc493076139"/>
      <w:r w:rsidRPr="00AC0696">
        <w:t>Junta de Vigilancia de la Profesión de Psicología</w:t>
      </w:r>
      <w:bookmarkEnd w:id="15"/>
    </w:p>
    <w:p w:rsidR="00C26337" w:rsidRPr="00AC0696" w:rsidRDefault="00C26337" w:rsidP="00C26337">
      <w:pPr>
        <w:jc w:val="center"/>
        <w:rPr>
          <w:b/>
        </w:rPr>
      </w:pPr>
    </w:p>
    <w:p w:rsidR="00C26337" w:rsidRPr="00AC0696" w:rsidRDefault="00C26337" w:rsidP="00C26337"/>
    <w:p w:rsidR="00C26337" w:rsidRPr="00AC0696" w:rsidRDefault="00C26337" w:rsidP="00C26337">
      <w:pPr>
        <w:rPr>
          <w:b/>
        </w:rPr>
      </w:pPr>
    </w:p>
    <w:p w:rsidR="00C26337" w:rsidRPr="00AC0696" w:rsidRDefault="00C26337" w:rsidP="00C26337">
      <w:pPr>
        <w:jc w:val="center"/>
        <w:rPr>
          <w:b/>
          <w:sz w:val="12"/>
        </w:rPr>
      </w:pPr>
    </w:p>
    <w:p w:rsidR="00C26337" w:rsidRPr="00AC0696" w:rsidRDefault="00C26337" w:rsidP="00C26337">
      <w:pPr>
        <w:jc w:val="center"/>
        <w:rPr>
          <w:b/>
          <w:sz w:val="32"/>
        </w:rPr>
      </w:pPr>
      <w:r w:rsidRPr="00AC0696">
        <w:rPr>
          <w:b/>
          <w:sz w:val="32"/>
        </w:rPr>
        <w:t>JVPP Período 2015 - 2017</w:t>
      </w:r>
    </w:p>
    <w:p w:rsidR="00C26337" w:rsidRPr="00AC0696" w:rsidRDefault="00C26337" w:rsidP="00C26337">
      <w:r w:rsidRPr="00AC0696">
        <w:rPr>
          <w:noProof/>
          <w:lang w:eastAsia="es-SV"/>
        </w:rPr>
        <w:drawing>
          <wp:anchor distT="0" distB="0" distL="114300" distR="114300" simplePos="0" relativeHeight="251670528" behindDoc="0" locked="0" layoutInCell="1" allowOverlap="1" wp14:anchorId="6A04193A" wp14:editId="3A48B0B2">
            <wp:simplePos x="0" y="0"/>
            <wp:positionH relativeFrom="margin">
              <wp:align>right</wp:align>
            </wp:positionH>
            <wp:positionV relativeFrom="paragraph">
              <wp:posOffset>7620</wp:posOffset>
            </wp:positionV>
            <wp:extent cx="5615940" cy="3514725"/>
            <wp:effectExtent l="0" t="0" r="0" b="0"/>
            <wp:wrapNone/>
            <wp:docPr id="67"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5940" cy="3514725"/>
                    </a:xfrm>
                    <a:prstGeom prst="rect">
                      <a:avLst/>
                    </a:prstGeom>
                    <a:noFill/>
                    <a:ln>
                      <a:noFill/>
                    </a:ln>
                  </pic:spPr>
                </pic:pic>
              </a:graphicData>
            </a:graphic>
          </wp:anchor>
        </w:drawing>
      </w: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jc w:val="center"/>
      </w:pPr>
    </w:p>
    <w:p w:rsidR="00C26337" w:rsidRPr="00AC0696" w:rsidRDefault="00C26337" w:rsidP="00C26337">
      <w:pPr>
        <w:pStyle w:val="Sinespaciado"/>
        <w:jc w:val="center"/>
        <w:rPr>
          <w:b/>
          <w:sz w:val="20"/>
        </w:rPr>
      </w:pPr>
    </w:p>
    <w:p w:rsidR="00C26337" w:rsidRPr="00AC0696" w:rsidRDefault="00C26337" w:rsidP="00C26337">
      <w:pPr>
        <w:pStyle w:val="Sinespaciado"/>
        <w:jc w:val="center"/>
        <w:rPr>
          <w:b/>
          <w:sz w:val="20"/>
        </w:rPr>
      </w:pPr>
    </w:p>
    <w:p w:rsidR="00C26337" w:rsidRPr="00AC0696" w:rsidRDefault="00C26337" w:rsidP="00C26337">
      <w:pPr>
        <w:pStyle w:val="Sinespaciado"/>
        <w:jc w:val="center"/>
        <w:rPr>
          <w:b/>
          <w:sz w:val="20"/>
        </w:rPr>
        <w:sectPr w:rsidR="00C26337" w:rsidRPr="00AC0696" w:rsidSect="00F64DC4">
          <w:type w:val="continuous"/>
          <w:pgSz w:w="12240" w:h="15840"/>
          <w:pgMar w:top="1276" w:right="1701" w:bottom="1134" w:left="1701" w:header="708" w:footer="708" w:gutter="0"/>
          <w:cols w:space="708"/>
          <w:docGrid w:linePitch="360"/>
        </w:sectPr>
      </w:pPr>
    </w:p>
    <w:p w:rsidR="00C26337" w:rsidRPr="00AC0696" w:rsidRDefault="00C26337" w:rsidP="00C26337">
      <w:pPr>
        <w:pStyle w:val="Sinespaciado"/>
        <w:jc w:val="center"/>
        <w:rPr>
          <w:b/>
          <w:sz w:val="20"/>
        </w:rPr>
      </w:pPr>
      <w:r w:rsidRPr="00AC0696">
        <w:rPr>
          <w:b/>
          <w:sz w:val="20"/>
        </w:rPr>
        <w:t>Propietarios</w:t>
      </w:r>
    </w:p>
    <w:p w:rsidR="00C26337" w:rsidRPr="00AC0696" w:rsidRDefault="00C26337" w:rsidP="00C26337">
      <w:pPr>
        <w:pStyle w:val="Sinespaciado"/>
        <w:jc w:val="center"/>
        <w:rPr>
          <w:sz w:val="20"/>
        </w:rPr>
      </w:pPr>
      <w:r w:rsidRPr="00AC0696">
        <w:rPr>
          <w:sz w:val="20"/>
        </w:rPr>
        <w:t xml:space="preserve">Licda. Gloria María Leal – </w:t>
      </w:r>
      <w:proofErr w:type="gramStart"/>
      <w:r w:rsidRPr="00AC0696">
        <w:rPr>
          <w:sz w:val="20"/>
        </w:rPr>
        <w:t>Presidenta</w:t>
      </w:r>
      <w:proofErr w:type="gramEnd"/>
    </w:p>
    <w:p w:rsidR="00C26337" w:rsidRPr="00AC0696" w:rsidRDefault="00C26337" w:rsidP="00C26337">
      <w:pPr>
        <w:pStyle w:val="Sinespaciado"/>
        <w:jc w:val="center"/>
        <w:rPr>
          <w:sz w:val="20"/>
        </w:rPr>
      </w:pPr>
      <w:r w:rsidRPr="00AC0696">
        <w:rPr>
          <w:sz w:val="20"/>
        </w:rPr>
        <w:t xml:space="preserve">Licda. Cecilia Elizabeth Rivas – </w:t>
      </w:r>
      <w:proofErr w:type="gramStart"/>
      <w:r w:rsidRPr="00AC0696">
        <w:rPr>
          <w:sz w:val="20"/>
        </w:rPr>
        <w:t>Secretaria</w:t>
      </w:r>
      <w:proofErr w:type="gramEnd"/>
    </w:p>
    <w:p w:rsidR="00C26337" w:rsidRPr="00AC0696" w:rsidRDefault="00C26337" w:rsidP="00C26337">
      <w:pPr>
        <w:pStyle w:val="Sinespaciado"/>
        <w:jc w:val="center"/>
        <w:rPr>
          <w:sz w:val="20"/>
        </w:rPr>
      </w:pPr>
      <w:r w:rsidRPr="00AC0696">
        <w:rPr>
          <w:sz w:val="20"/>
        </w:rPr>
        <w:t>Lic. Miguel Ernesto Marquina – Vocal</w:t>
      </w:r>
    </w:p>
    <w:p w:rsidR="00C26337" w:rsidRPr="00AC0696" w:rsidRDefault="00C26337" w:rsidP="00C26337">
      <w:pPr>
        <w:pStyle w:val="Sinespaciado"/>
        <w:jc w:val="center"/>
        <w:rPr>
          <w:sz w:val="20"/>
        </w:rPr>
      </w:pPr>
      <w:r w:rsidRPr="00AC0696">
        <w:rPr>
          <w:sz w:val="20"/>
        </w:rPr>
        <w:t>Lic. Diego Manuel Guerra López – Vocal</w:t>
      </w:r>
    </w:p>
    <w:p w:rsidR="00C26337" w:rsidRPr="00AC0696" w:rsidRDefault="00C26337" w:rsidP="00C26337">
      <w:pPr>
        <w:pStyle w:val="Sinespaciado"/>
        <w:jc w:val="center"/>
        <w:rPr>
          <w:sz w:val="20"/>
        </w:rPr>
      </w:pPr>
      <w:r w:rsidRPr="00AC0696">
        <w:rPr>
          <w:sz w:val="20"/>
        </w:rPr>
        <w:t>Licda. Sofía de los Ángeles Villalta – Vocal</w:t>
      </w:r>
    </w:p>
    <w:p w:rsidR="00C26337" w:rsidRPr="00AC0696" w:rsidRDefault="00C26337" w:rsidP="00C26337">
      <w:pPr>
        <w:pStyle w:val="Sinespaciado"/>
        <w:jc w:val="center"/>
        <w:rPr>
          <w:sz w:val="20"/>
        </w:rPr>
      </w:pPr>
    </w:p>
    <w:p w:rsidR="00C26337" w:rsidRPr="00AC0696" w:rsidRDefault="00C26337" w:rsidP="00C26337">
      <w:pPr>
        <w:pStyle w:val="Sinespaciado"/>
        <w:jc w:val="center"/>
        <w:rPr>
          <w:b/>
          <w:sz w:val="20"/>
        </w:rPr>
      </w:pPr>
      <w:r w:rsidRPr="00AC0696">
        <w:rPr>
          <w:b/>
          <w:sz w:val="20"/>
        </w:rPr>
        <w:t>Suplentes</w:t>
      </w:r>
    </w:p>
    <w:p w:rsidR="00C26337" w:rsidRPr="00AC0696" w:rsidRDefault="00C26337" w:rsidP="00C26337">
      <w:pPr>
        <w:pStyle w:val="Sinespaciado"/>
        <w:jc w:val="center"/>
        <w:rPr>
          <w:sz w:val="20"/>
        </w:rPr>
      </w:pPr>
      <w:r w:rsidRPr="00AC0696">
        <w:rPr>
          <w:sz w:val="20"/>
        </w:rPr>
        <w:t>Licda. Irma Reina Ruiz de Vega</w:t>
      </w:r>
    </w:p>
    <w:p w:rsidR="00C26337" w:rsidRPr="00AC0696" w:rsidRDefault="00C26337" w:rsidP="00C26337">
      <w:pPr>
        <w:pStyle w:val="Sinespaciado"/>
        <w:jc w:val="center"/>
        <w:rPr>
          <w:sz w:val="20"/>
        </w:rPr>
      </w:pPr>
      <w:r w:rsidRPr="00AC0696">
        <w:rPr>
          <w:sz w:val="20"/>
        </w:rPr>
        <w:t>Lic. José Arturo Ticas Landaverde</w:t>
      </w:r>
    </w:p>
    <w:p w:rsidR="00C26337" w:rsidRPr="00AC0696" w:rsidRDefault="00C26337" w:rsidP="00C26337">
      <w:pPr>
        <w:pStyle w:val="Sinespaciado"/>
        <w:jc w:val="center"/>
        <w:rPr>
          <w:sz w:val="20"/>
        </w:rPr>
      </w:pPr>
      <w:r w:rsidRPr="00AC0696">
        <w:rPr>
          <w:sz w:val="20"/>
        </w:rPr>
        <w:t>Licda. Reina Morena Barraza Ayala</w:t>
      </w:r>
    </w:p>
    <w:p w:rsidR="00C26337" w:rsidRPr="00AC0696" w:rsidRDefault="00C26337" w:rsidP="00C26337">
      <w:pPr>
        <w:pStyle w:val="Sinespaciado"/>
        <w:jc w:val="center"/>
        <w:rPr>
          <w:sz w:val="20"/>
        </w:rPr>
      </w:pPr>
      <w:r w:rsidRPr="00AC0696">
        <w:rPr>
          <w:sz w:val="20"/>
        </w:rPr>
        <w:t>Lic. Cruz Edgardo Torres</w:t>
      </w:r>
    </w:p>
    <w:p w:rsidR="00C26337" w:rsidRPr="00AC0696" w:rsidRDefault="00C26337" w:rsidP="00C26337">
      <w:pPr>
        <w:pStyle w:val="Sinespaciado"/>
        <w:jc w:val="center"/>
        <w:rPr>
          <w:sz w:val="20"/>
        </w:rPr>
        <w:sectPr w:rsidR="00C26337" w:rsidRPr="00AC0696" w:rsidSect="00F64DC4">
          <w:type w:val="continuous"/>
          <w:pgSz w:w="12240" w:h="15840"/>
          <w:pgMar w:top="1276" w:right="1701" w:bottom="1134" w:left="1701" w:header="708" w:footer="708" w:gutter="0"/>
          <w:cols w:num="2" w:space="708"/>
          <w:docGrid w:linePitch="360"/>
        </w:sectPr>
      </w:pPr>
      <w:r w:rsidRPr="00AC0696">
        <w:rPr>
          <w:sz w:val="20"/>
        </w:rPr>
        <w:t>Lic. Mauricio Morán Mónico</w:t>
      </w:r>
    </w:p>
    <w:p w:rsidR="00C26337" w:rsidRPr="00AC0696" w:rsidRDefault="00C26337" w:rsidP="00C26337">
      <w:pPr>
        <w:pStyle w:val="Sinespaciado"/>
        <w:rPr>
          <w:b/>
          <w:sz w:val="36"/>
        </w:rPr>
      </w:pPr>
      <w:r w:rsidRPr="00AC0696">
        <w:rPr>
          <w:b/>
          <w:sz w:val="36"/>
        </w:rPr>
        <w:t xml:space="preserve">          </w:t>
      </w:r>
    </w:p>
    <w:p w:rsidR="00C26337" w:rsidRPr="00AC0696" w:rsidRDefault="00C26337" w:rsidP="00C26337">
      <w:pPr>
        <w:pStyle w:val="Sinespaciado"/>
        <w:rPr>
          <w:b/>
          <w:sz w:val="36"/>
        </w:rPr>
      </w:pPr>
    </w:p>
    <w:p w:rsidR="00C26337" w:rsidRPr="00AC0696" w:rsidRDefault="00C26337" w:rsidP="00C26337">
      <w:pPr>
        <w:pStyle w:val="Sinespaciado"/>
        <w:rPr>
          <w:b/>
          <w:sz w:val="36"/>
        </w:rPr>
      </w:pPr>
    </w:p>
    <w:p w:rsidR="00C26337" w:rsidRPr="00AC0696" w:rsidRDefault="00C26337" w:rsidP="00C26337">
      <w:pPr>
        <w:pStyle w:val="Sinespaciado"/>
        <w:rPr>
          <w:b/>
          <w:sz w:val="36"/>
        </w:rPr>
      </w:pPr>
    </w:p>
    <w:p w:rsidR="00C26337" w:rsidRPr="00AC0696" w:rsidRDefault="00C26337" w:rsidP="00C26337">
      <w:pPr>
        <w:pStyle w:val="Sinespaciado"/>
        <w:rPr>
          <w:b/>
          <w:sz w:val="36"/>
        </w:rPr>
      </w:pPr>
    </w:p>
    <w:p w:rsidR="00C26337" w:rsidRPr="00AC0696" w:rsidRDefault="00C26337" w:rsidP="00C26337">
      <w:pPr>
        <w:pStyle w:val="Sinespaciado"/>
        <w:rPr>
          <w:b/>
          <w:sz w:val="36"/>
        </w:rPr>
      </w:pPr>
    </w:p>
    <w:p w:rsidR="00C26337" w:rsidRPr="00AC0696" w:rsidRDefault="00C26337" w:rsidP="008D51E9">
      <w:pPr>
        <w:pStyle w:val="Ttulo3"/>
        <w:jc w:val="center"/>
      </w:pPr>
      <w:bookmarkStart w:id="16" w:name="_Toc493076140"/>
      <w:r w:rsidRPr="00AC0696">
        <w:rPr>
          <w:noProof/>
          <w:lang w:eastAsia="es-SV"/>
        </w:rPr>
        <w:lastRenderedPageBreak/>
        <w:drawing>
          <wp:anchor distT="0" distB="0" distL="114300" distR="114300" simplePos="0" relativeHeight="251673600" behindDoc="0" locked="0" layoutInCell="1" allowOverlap="1" wp14:anchorId="11AF625A" wp14:editId="105CC754">
            <wp:simplePos x="0" y="0"/>
            <wp:positionH relativeFrom="margin">
              <wp:posOffset>5473065</wp:posOffset>
            </wp:positionH>
            <wp:positionV relativeFrom="paragraph">
              <wp:posOffset>-391160</wp:posOffset>
            </wp:positionV>
            <wp:extent cx="876300" cy="923925"/>
            <wp:effectExtent l="19050" t="0" r="0" b="0"/>
            <wp:wrapNone/>
            <wp:docPr id="66" name="Imagen 3093" descr="junta_laboratorio_clinico1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93" descr="junta_laboratorio_clinico1v.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76300" cy="923925"/>
                    </a:xfrm>
                    <a:prstGeom prst="rect">
                      <a:avLst/>
                    </a:prstGeom>
                    <a:noFill/>
                    <a:ln>
                      <a:noFill/>
                    </a:ln>
                  </pic:spPr>
                </pic:pic>
              </a:graphicData>
            </a:graphic>
          </wp:anchor>
        </w:drawing>
      </w:r>
      <w:r w:rsidRPr="00AC0696">
        <w:t>Junta de Vigilancia de la Profesión de Laboratorio Clínico</w:t>
      </w:r>
      <w:bookmarkEnd w:id="16"/>
    </w:p>
    <w:p w:rsidR="00C26337" w:rsidRPr="00AC0696" w:rsidRDefault="00C26337" w:rsidP="00C26337">
      <w:pPr>
        <w:jc w:val="center"/>
        <w:rPr>
          <w:b/>
        </w:rPr>
      </w:pPr>
    </w:p>
    <w:p w:rsidR="00C26337" w:rsidRPr="00AC0696" w:rsidRDefault="00C26337" w:rsidP="00C26337">
      <w:pPr>
        <w:rPr>
          <w:b/>
        </w:rPr>
      </w:pPr>
    </w:p>
    <w:p w:rsidR="00C26337" w:rsidRPr="00AC0696" w:rsidRDefault="00C26337" w:rsidP="00C26337">
      <w:pPr>
        <w:jc w:val="center"/>
        <w:rPr>
          <w:b/>
          <w:sz w:val="32"/>
        </w:rPr>
      </w:pPr>
      <w:r w:rsidRPr="00AC0696">
        <w:rPr>
          <w:b/>
          <w:sz w:val="32"/>
        </w:rPr>
        <w:t>JVPLC Período 2015 - 2017</w:t>
      </w:r>
    </w:p>
    <w:p w:rsidR="00C26337" w:rsidRPr="00AC0696" w:rsidRDefault="00C26337" w:rsidP="00C26337">
      <w:pPr>
        <w:jc w:val="center"/>
        <w:rPr>
          <w:noProof/>
          <w:lang w:eastAsia="es-SV"/>
        </w:rPr>
      </w:pPr>
    </w:p>
    <w:p w:rsidR="00C26337" w:rsidRPr="00AC0696" w:rsidRDefault="00C26337" w:rsidP="00C26337">
      <w:pPr>
        <w:jc w:val="center"/>
      </w:pPr>
      <w:r w:rsidRPr="00AC0696">
        <w:rPr>
          <w:noProof/>
          <w:lang w:eastAsia="es-SV"/>
        </w:rPr>
        <w:drawing>
          <wp:inline distT="0" distB="0" distL="0" distR="0" wp14:anchorId="52579092" wp14:editId="04520D94">
            <wp:extent cx="4841240" cy="3028950"/>
            <wp:effectExtent l="0" t="0" r="0" b="0"/>
            <wp:docPr id="15"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21"/>
                    <pic:cNvPicPr>
                      <a:picLocks noChangeAspect="1" noChangeArrowheads="1"/>
                    </pic:cNvPicPr>
                  </pic:nvPicPr>
                  <pic:blipFill>
                    <a:blip r:embed="rId31" cstate="print">
                      <a:extLst>
                        <a:ext uri="{28A0092B-C50C-407E-A947-70E740481C1C}">
                          <a14:useLocalDpi xmlns:a14="http://schemas.microsoft.com/office/drawing/2010/main" val="0"/>
                        </a:ext>
                      </a:extLst>
                    </a:blip>
                    <a:srcRect l="3564" t="6126" r="10217" b="12695"/>
                    <a:stretch>
                      <a:fillRect/>
                    </a:stretch>
                  </pic:blipFill>
                  <pic:spPr bwMode="auto">
                    <a:xfrm>
                      <a:off x="0" y="0"/>
                      <a:ext cx="4841240" cy="3028950"/>
                    </a:xfrm>
                    <a:prstGeom prst="rect">
                      <a:avLst/>
                    </a:prstGeom>
                    <a:noFill/>
                    <a:ln>
                      <a:noFill/>
                    </a:ln>
                  </pic:spPr>
                </pic:pic>
              </a:graphicData>
            </a:graphic>
          </wp:inline>
        </w:drawing>
      </w:r>
    </w:p>
    <w:p w:rsidR="00C26337" w:rsidRPr="00AC0696" w:rsidRDefault="00C26337" w:rsidP="00C26337">
      <w:pPr>
        <w:jc w:val="center"/>
      </w:pPr>
    </w:p>
    <w:p w:rsidR="00C26337" w:rsidRPr="00AC0696" w:rsidRDefault="00C26337" w:rsidP="00C26337">
      <w:pPr>
        <w:pStyle w:val="NormalWeb"/>
        <w:shd w:val="clear" w:color="auto" w:fill="FFFFFF"/>
        <w:spacing w:before="0" w:beforeAutospacing="0" w:after="0" w:afterAutospacing="0" w:line="243" w:lineRule="atLeast"/>
        <w:jc w:val="center"/>
        <w:rPr>
          <w:rStyle w:val="Textoennegrita"/>
          <w:rFonts w:asciiTheme="minorHAnsi" w:hAnsiTheme="minorHAnsi"/>
          <w:color w:val="000000"/>
          <w:sz w:val="20"/>
          <w:szCs w:val="20"/>
          <w:bdr w:val="none" w:sz="0" w:space="0" w:color="auto" w:frame="1"/>
        </w:rPr>
        <w:sectPr w:rsidR="00C26337" w:rsidRPr="00AC0696" w:rsidSect="00F64DC4">
          <w:type w:val="continuous"/>
          <w:pgSz w:w="12240" w:h="15840"/>
          <w:pgMar w:top="1276" w:right="1701" w:bottom="1134" w:left="1701" w:header="708" w:footer="708" w:gutter="0"/>
          <w:cols w:space="708"/>
          <w:docGrid w:linePitch="360"/>
        </w:sectPr>
      </w:pPr>
    </w:p>
    <w:p w:rsidR="00C26337" w:rsidRPr="00AC0696" w:rsidRDefault="00C26337" w:rsidP="008D51E9">
      <w:pPr>
        <w:pStyle w:val="NormalWeb"/>
        <w:shd w:val="clear" w:color="auto" w:fill="FFFFFF"/>
        <w:spacing w:before="0" w:beforeAutospacing="0" w:after="0" w:afterAutospacing="0" w:line="243" w:lineRule="atLeast"/>
        <w:jc w:val="center"/>
        <w:rPr>
          <w:rStyle w:val="Textoennegrita"/>
          <w:rFonts w:asciiTheme="minorHAnsi" w:hAnsiTheme="minorHAnsi"/>
          <w:color w:val="000000"/>
          <w:sz w:val="20"/>
          <w:szCs w:val="20"/>
          <w:bdr w:val="none" w:sz="0" w:space="0" w:color="auto" w:frame="1"/>
        </w:rPr>
      </w:pPr>
      <w:r w:rsidRPr="00AC0696">
        <w:rPr>
          <w:rStyle w:val="Textoennegrita"/>
          <w:rFonts w:asciiTheme="minorHAnsi" w:hAnsiTheme="minorHAnsi"/>
          <w:color w:val="000000"/>
          <w:sz w:val="20"/>
          <w:szCs w:val="20"/>
          <w:bdr w:val="none" w:sz="0" w:space="0" w:color="auto" w:frame="1"/>
        </w:rPr>
        <w:t>Propietarios</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Licda. Gloria Antonia Calderón Alférez</w:t>
      </w:r>
      <w:r w:rsidRPr="00AC0696">
        <w:rPr>
          <w:rStyle w:val="apple-converted-space"/>
          <w:rFonts w:asciiTheme="minorHAnsi" w:hAnsiTheme="minorHAnsi" w:cs="Arial"/>
          <w:color w:val="000000"/>
          <w:sz w:val="20"/>
          <w:szCs w:val="20"/>
          <w:bdr w:val="none" w:sz="0" w:space="0" w:color="auto" w:frame="1"/>
        </w:rPr>
        <w:t xml:space="preserve"> - </w:t>
      </w:r>
      <w:proofErr w:type="gramStart"/>
      <w:r w:rsidRPr="00AC0696">
        <w:rPr>
          <w:rFonts w:asciiTheme="minorHAnsi" w:hAnsiTheme="minorHAnsi" w:cs="Arial"/>
          <w:color w:val="000000"/>
          <w:sz w:val="20"/>
          <w:szCs w:val="20"/>
          <w:bdr w:val="none" w:sz="0" w:space="0" w:color="auto" w:frame="1"/>
        </w:rPr>
        <w:t>Presidenta</w:t>
      </w:r>
      <w:proofErr w:type="gramEnd"/>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 xml:space="preserve">Lic. Edgard Mauricio </w:t>
      </w:r>
      <w:proofErr w:type="spellStart"/>
      <w:r w:rsidRPr="00AC0696">
        <w:rPr>
          <w:rFonts w:asciiTheme="minorHAnsi" w:hAnsiTheme="minorHAnsi" w:cs="Arial"/>
          <w:color w:val="000000"/>
          <w:sz w:val="20"/>
          <w:szCs w:val="20"/>
          <w:bdr w:val="none" w:sz="0" w:space="0" w:color="auto" w:frame="1"/>
        </w:rPr>
        <w:t>Huezo</w:t>
      </w:r>
      <w:proofErr w:type="spellEnd"/>
      <w:r w:rsidRPr="00AC0696">
        <w:rPr>
          <w:rFonts w:asciiTheme="minorHAnsi" w:hAnsiTheme="minorHAnsi" w:cs="Arial"/>
          <w:color w:val="000000"/>
          <w:sz w:val="20"/>
          <w:szCs w:val="20"/>
          <w:bdr w:val="none" w:sz="0" w:space="0" w:color="auto" w:frame="1"/>
        </w:rPr>
        <w:t xml:space="preserve"> Arias - </w:t>
      </w:r>
      <w:proofErr w:type="gramStart"/>
      <w:r w:rsidRPr="00AC0696">
        <w:rPr>
          <w:rFonts w:asciiTheme="minorHAnsi" w:hAnsiTheme="minorHAnsi" w:cs="Arial"/>
          <w:color w:val="000000"/>
          <w:sz w:val="20"/>
          <w:szCs w:val="20"/>
          <w:bdr w:val="none" w:sz="0" w:space="0" w:color="auto" w:frame="1"/>
        </w:rPr>
        <w:t>Secretario</w:t>
      </w:r>
      <w:proofErr w:type="gramEnd"/>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Licda. Maritza Carina Argueta de Sánchez - Vocal</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Licda. Gladis Amanda Guillén Romero -  Vocal</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 xml:space="preserve">Licda. Gloria Ivette Sorto de </w:t>
      </w:r>
      <w:proofErr w:type="spellStart"/>
      <w:r w:rsidRPr="00AC0696">
        <w:rPr>
          <w:rFonts w:asciiTheme="minorHAnsi" w:hAnsiTheme="minorHAnsi" w:cs="Arial"/>
          <w:color w:val="000000"/>
          <w:sz w:val="20"/>
          <w:szCs w:val="20"/>
          <w:bdr w:val="none" w:sz="0" w:space="0" w:color="auto" w:frame="1"/>
        </w:rPr>
        <w:t>Ortez</w:t>
      </w:r>
      <w:proofErr w:type="spellEnd"/>
      <w:r w:rsidRPr="00AC0696">
        <w:rPr>
          <w:rFonts w:asciiTheme="minorHAnsi" w:hAnsiTheme="minorHAnsi" w:cs="Arial"/>
          <w:color w:val="000000"/>
          <w:sz w:val="20"/>
          <w:szCs w:val="20"/>
          <w:bdr w:val="none" w:sz="0" w:space="0" w:color="auto" w:frame="1"/>
        </w:rPr>
        <w:t xml:space="preserve"> - Vocal</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b/>
          <w:color w:val="000000"/>
          <w:sz w:val="20"/>
          <w:szCs w:val="20"/>
          <w:bdr w:val="none" w:sz="0" w:space="0" w:color="auto" w:frame="1"/>
        </w:rPr>
      </w:pPr>
      <w:r w:rsidRPr="00AC0696">
        <w:rPr>
          <w:rFonts w:asciiTheme="minorHAnsi" w:hAnsiTheme="minorHAnsi" w:cs="Arial"/>
          <w:b/>
          <w:color w:val="000000"/>
          <w:sz w:val="20"/>
          <w:szCs w:val="20"/>
          <w:bdr w:val="none" w:sz="0" w:space="0" w:color="auto" w:frame="1"/>
        </w:rPr>
        <w:t>Suplentes</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 xml:space="preserve">Licda. Flora </w:t>
      </w:r>
      <w:proofErr w:type="spellStart"/>
      <w:r w:rsidRPr="00AC0696">
        <w:rPr>
          <w:rFonts w:asciiTheme="minorHAnsi" w:hAnsiTheme="minorHAnsi" w:cs="Arial"/>
          <w:color w:val="000000"/>
          <w:sz w:val="20"/>
          <w:szCs w:val="20"/>
          <w:bdr w:val="none" w:sz="0" w:space="0" w:color="auto" w:frame="1"/>
        </w:rPr>
        <w:t>Corleto</w:t>
      </w:r>
      <w:proofErr w:type="spellEnd"/>
      <w:r w:rsidRPr="00AC0696">
        <w:rPr>
          <w:rFonts w:asciiTheme="minorHAnsi" w:hAnsiTheme="minorHAnsi" w:cs="Arial"/>
          <w:color w:val="000000"/>
          <w:sz w:val="20"/>
          <w:szCs w:val="20"/>
          <w:bdr w:val="none" w:sz="0" w:space="0" w:color="auto" w:frame="1"/>
        </w:rPr>
        <w:t xml:space="preserve"> de Yanes</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Lic. José Humberto Bonilla</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 xml:space="preserve">Lic. </w:t>
      </w:r>
      <w:proofErr w:type="spellStart"/>
      <w:r w:rsidRPr="00AC0696">
        <w:rPr>
          <w:rFonts w:asciiTheme="minorHAnsi" w:hAnsiTheme="minorHAnsi" w:cs="Arial"/>
          <w:color w:val="000000"/>
          <w:sz w:val="20"/>
          <w:szCs w:val="20"/>
          <w:bdr w:val="none" w:sz="0" w:space="0" w:color="auto" w:frame="1"/>
        </w:rPr>
        <w:t>Marbel</w:t>
      </w:r>
      <w:proofErr w:type="spellEnd"/>
      <w:r w:rsidRPr="00AC0696">
        <w:rPr>
          <w:rFonts w:asciiTheme="minorHAnsi" w:hAnsiTheme="minorHAnsi" w:cs="Arial"/>
          <w:color w:val="000000"/>
          <w:sz w:val="20"/>
          <w:szCs w:val="20"/>
          <w:bdr w:val="none" w:sz="0" w:space="0" w:color="auto" w:frame="1"/>
        </w:rPr>
        <w:t xml:space="preserve"> Antonio Rodríguez</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Licda. María Elena Vega Castillo</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pPr>
      <w:r w:rsidRPr="00AC0696">
        <w:rPr>
          <w:rFonts w:asciiTheme="minorHAnsi" w:hAnsiTheme="minorHAnsi" w:cs="Arial"/>
          <w:color w:val="000000"/>
          <w:sz w:val="20"/>
          <w:szCs w:val="20"/>
          <w:bdr w:val="none" w:sz="0" w:space="0" w:color="auto" w:frame="1"/>
        </w:rPr>
        <w:t>Carlos Eduardo Rosales López</w:t>
      </w:r>
    </w:p>
    <w:p w:rsidR="00C26337" w:rsidRPr="00AC0696" w:rsidRDefault="00C26337" w:rsidP="008D51E9">
      <w:pPr>
        <w:pStyle w:val="NormalWeb"/>
        <w:shd w:val="clear" w:color="auto" w:fill="FFFFFF"/>
        <w:spacing w:before="0" w:beforeAutospacing="0" w:after="0" w:afterAutospacing="0" w:line="243" w:lineRule="atLeast"/>
        <w:jc w:val="center"/>
        <w:rPr>
          <w:rFonts w:asciiTheme="minorHAnsi" w:hAnsiTheme="minorHAnsi" w:cs="Arial"/>
          <w:color w:val="000000"/>
          <w:sz w:val="20"/>
          <w:szCs w:val="20"/>
          <w:bdr w:val="none" w:sz="0" w:space="0" w:color="auto" w:frame="1"/>
        </w:rPr>
        <w:sectPr w:rsidR="00C26337" w:rsidRPr="00AC0696" w:rsidSect="008D51E9">
          <w:type w:val="continuous"/>
          <w:pgSz w:w="12240" w:h="15840"/>
          <w:pgMar w:top="1276" w:right="1701" w:bottom="1134" w:left="1701" w:header="708" w:footer="708" w:gutter="0"/>
          <w:cols w:space="332"/>
          <w:docGrid w:linePitch="360"/>
        </w:sectPr>
      </w:pPr>
    </w:p>
    <w:p w:rsidR="008D51E9" w:rsidRDefault="008D51E9" w:rsidP="00C26337">
      <w:pPr>
        <w:jc w:val="center"/>
        <w:rPr>
          <w:b/>
          <w:sz w:val="36"/>
        </w:rPr>
        <w:sectPr w:rsidR="008D51E9" w:rsidSect="003B0E98">
          <w:headerReference w:type="default" r:id="rId32"/>
          <w:footerReference w:type="default" r:id="rId33"/>
          <w:pgSz w:w="12240" w:h="15840"/>
          <w:pgMar w:top="1417" w:right="1701" w:bottom="1417" w:left="1701" w:header="708" w:footer="554" w:gutter="0"/>
          <w:cols w:space="708"/>
          <w:docGrid w:linePitch="360"/>
        </w:sectPr>
      </w:pPr>
    </w:p>
    <w:p w:rsidR="00C26337" w:rsidRPr="00AC0696" w:rsidRDefault="00C26337" w:rsidP="00C26337">
      <w:pPr>
        <w:jc w:val="center"/>
        <w:rPr>
          <w:b/>
          <w:sz w:val="36"/>
        </w:rPr>
      </w:pPr>
    </w:p>
    <w:p w:rsidR="00C26337" w:rsidRPr="00AC0696" w:rsidRDefault="00C26337" w:rsidP="00C26337">
      <w:pPr>
        <w:jc w:val="center"/>
        <w:rPr>
          <w:b/>
          <w:sz w:val="44"/>
        </w:rPr>
      </w:pPr>
    </w:p>
    <w:p w:rsidR="00C26337" w:rsidRPr="00AC0696" w:rsidRDefault="00C26337" w:rsidP="00C26337">
      <w:pPr>
        <w:spacing w:before="100" w:beforeAutospacing="1" w:after="100" w:afterAutospacing="1" w:line="240" w:lineRule="auto"/>
        <w:jc w:val="center"/>
        <w:outlineLvl w:val="0"/>
        <w:rPr>
          <w:rFonts w:eastAsia="Times New Roman"/>
          <w:bCs/>
          <w:kern w:val="36"/>
          <w:sz w:val="34"/>
          <w:szCs w:val="34"/>
          <w:lang w:eastAsia="es-SV"/>
        </w:rPr>
      </w:pPr>
    </w:p>
    <w:p w:rsidR="00C26337" w:rsidRPr="00AC0696" w:rsidRDefault="00C26337" w:rsidP="00C26337">
      <w:pPr>
        <w:spacing w:before="100" w:beforeAutospacing="1" w:after="100" w:afterAutospacing="1" w:line="240" w:lineRule="auto"/>
        <w:jc w:val="center"/>
        <w:outlineLvl w:val="0"/>
        <w:rPr>
          <w:rFonts w:eastAsia="Times New Roman"/>
          <w:bCs/>
          <w:kern w:val="36"/>
          <w:sz w:val="34"/>
          <w:szCs w:val="34"/>
          <w:lang w:eastAsia="es-SV"/>
        </w:rPr>
      </w:pPr>
    </w:p>
    <w:p w:rsidR="00C26337" w:rsidRPr="00AC0696" w:rsidRDefault="00C26337" w:rsidP="00C26337">
      <w:pPr>
        <w:spacing w:before="100" w:beforeAutospacing="1" w:after="100" w:afterAutospacing="1" w:line="240" w:lineRule="auto"/>
        <w:jc w:val="center"/>
        <w:outlineLvl w:val="0"/>
        <w:rPr>
          <w:rFonts w:eastAsia="Times New Roman"/>
          <w:bCs/>
          <w:kern w:val="36"/>
          <w:sz w:val="34"/>
          <w:szCs w:val="34"/>
          <w:lang w:eastAsia="es-SV"/>
        </w:rPr>
      </w:pPr>
    </w:p>
    <w:p w:rsidR="00C26337" w:rsidRPr="00AC0696" w:rsidRDefault="00C26337" w:rsidP="00C26337">
      <w:pPr>
        <w:spacing w:before="100" w:beforeAutospacing="1" w:after="100" w:afterAutospacing="1" w:line="240" w:lineRule="auto"/>
        <w:jc w:val="center"/>
        <w:outlineLvl w:val="0"/>
        <w:rPr>
          <w:rFonts w:eastAsia="Times New Roman"/>
          <w:bCs/>
          <w:kern w:val="36"/>
          <w:sz w:val="34"/>
          <w:szCs w:val="34"/>
          <w:lang w:eastAsia="es-SV"/>
        </w:rPr>
      </w:pPr>
    </w:p>
    <w:p w:rsidR="00C26337" w:rsidRPr="00AC0696" w:rsidRDefault="00C26337" w:rsidP="00C26337">
      <w:pPr>
        <w:pStyle w:val="Ttulo2"/>
      </w:pPr>
      <w:bookmarkStart w:id="17" w:name="_Toc487710890"/>
      <w:bookmarkStart w:id="18" w:name="_Toc493076141"/>
      <w:r w:rsidRPr="00AC0696">
        <w:t>CAPÍTULO II</w:t>
      </w:r>
      <w:bookmarkStart w:id="19" w:name="_Toc487710891"/>
      <w:bookmarkEnd w:id="17"/>
      <w:r w:rsidR="007C21C0">
        <w:t xml:space="preserve"> </w:t>
      </w:r>
      <w:r w:rsidR="007C21C0">
        <w:br/>
      </w:r>
      <w:r w:rsidRPr="00AC0696">
        <w:t>AUTORIZACIÓN Y JURAMENTACIÓN</w:t>
      </w:r>
      <w:bookmarkStart w:id="20" w:name="_Toc487710892"/>
      <w:bookmarkEnd w:id="19"/>
      <w:r w:rsidR="007C21C0">
        <w:t xml:space="preserve"> </w:t>
      </w:r>
      <w:r w:rsidR="007C21C0">
        <w:br/>
      </w:r>
      <w:r w:rsidRPr="00AC0696">
        <w:t>DE PROFESIONALES DE LA SALUD</w:t>
      </w:r>
      <w:bookmarkEnd w:id="18"/>
      <w:bookmarkEnd w:id="20"/>
    </w:p>
    <w:p w:rsidR="00C26337" w:rsidRPr="00AC0696" w:rsidRDefault="00C26337" w:rsidP="00C26337">
      <w:pPr>
        <w:spacing w:before="100" w:beforeAutospacing="1" w:after="100" w:afterAutospacing="1" w:line="240" w:lineRule="auto"/>
        <w:outlineLvl w:val="0"/>
        <w:rPr>
          <w:rFonts w:eastAsia="Times New Roman"/>
          <w:bCs/>
          <w:kern w:val="36"/>
          <w:sz w:val="34"/>
          <w:szCs w:val="34"/>
          <w:lang w:eastAsia="es-SV"/>
        </w:rPr>
      </w:pPr>
    </w:p>
    <w:p w:rsidR="00C26337" w:rsidRDefault="00C26337" w:rsidP="00C26337">
      <w:pPr>
        <w:spacing w:before="100" w:beforeAutospacing="1" w:after="100" w:afterAutospacing="1" w:line="240" w:lineRule="auto"/>
        <w:outlineLvl w:val="0"/>
        <w:rPr>
          <w:rFonts w:eastAsia="Times New Roman"/>
          <w:bCs/>
          <w:kern w:val="36"/>
          <w:sz w:val="34"/>
          <w:szCs w:val="34"/>
          <w:lang w:eastAsia="es-SV"/>
        </w:rPr>
      </w:pPr>
    </w:p>
    <w:p w:rsidR="00826AB8" w:rsidRDefault="00826AB8" w:rsidP="00C26337">
      <w:pPr>
        <w:spacing w:before="100" w:beforeAutospacing="1" w:after="100" w:afterAutospacing="1" w:line="240" w:lineRule="auto"/>
        <w:outlineLvl w:val="0"/>
        <w:rPr>
          <w:rFonts w:eastAsia="Times New Roman"/>
          <w:bCs/>
          <w:kern w:val="36"/>
          <w:sz w:val="34"/>
          <w:szCs w:val="34"/>
          <w:lang w:eastAsia="es-SV"/>
        </w:rPr>
      </w:pPr>
    </w:p>
    <w:p w:rsidR="00826AB8" w:rsidRDefault="00826AB8" w:rsidP="00C26337">
      <w:pPr>
        <w:spacing w:before="100" w:beforeAutospacing="1" w:after="100" w:afterAutospacing="1" w:line="240" w:lineRule="auto"/>
        <w:outlineLvl w:val="0"/>
        <w:rPr>
          <w:rFonts w:eastAsia="Times New Roman"/>
          <w:bCs/>
          <w:kern w:val="36"/>
          <w:sz w:val="34"/>
          <w:szCs w:val="34"/>
          <w:lang w:eastAsia="es-SV"/>
        </w:rPr>
      </w:pPr>
    </w:p>
    <w:p w:rsidR="00826AB8" w:rsidRDefault="00826AB8" w:rsidP="00C26337">
      <w:pPr>
        <w:spacing w:before="100" w:beforeAutospacing="1" w:after="100" w:afterAutospacing="1" w:line="240" w:lineRule="auto"/>
        <w:outlineLvl w:val="0"/>
        <w:rPr>
          <w:rFonts w:eastAsia="Times New Roman"/>
          <w:bCs/>
          <w:kern w:val="36"/>
          <w:sz w:val="34"/>
          <w:szCs w:val="34"/>
          <w:lang w:eastAsia="es-SV"/>
        </w:rPr>
      </w:pPr>
    </w:p>
    <w:p w:rsidR="00826AB8" w:rsidRDefault="00826AB8" w:rsidP="00C26337">
      <w:pPr>
        <w:spacing w:before="100" w:beforeAutospacing="1" w:after="100" w:afterAutospacing="1" w:line="240" w:lineRule="auto"/>
        <w:outlineLvl w:val="0"/>
        <w:rPr>
          <w:rFonts w:eastAsia="Times New Roman"/>
          <w:bCs/>
          <w:kern w:val="36"/>
          <w:sz w:val="34"/>
          <w:szCs w:val="34"/>
          <w:lang w:eastAsia="es-SV"/>
        </w:rPr>
      </w:pPr>
    </w:p>
    <w:p w:rsidR="00826AB8" w:rsidRPr="00AC0696" w:rsidRDefault="00826AB8" w:rsidP="00C26337">
      <w:pPr>
        <w:spacing w:before="100" w:beforeAutospacing="1" w:after="100" w:afterAutospacing="1" w:line="240" w:lineRule="auto"/>
        <w:outlineLvl w:val="0"/>
        <w:rPr>
          <w:rFonts w:eastAsia="Times New Roman"/>
          <w:bCs/>
          <w:kern w:val="36"/>
          <w:sz w:val="34"/>
          <w:szCs w:val="34"/>
          <w:lang w:eastAsia="es-SV"/>
        </w:rPr>
      </w:pPr>
    </w:p>
    <w:p w:rsidR="00C26337" w:rsidRPr="00AC0696" w:rsidRDefault="00C26337" w:rsidP="00C26337">
      <w:pPr>
        <w:spacing w:before="100" w:beforeAutospacing="1" w:after="100" w:afterAutospacing="1" w:line="240" w:lineRule="auto"/>
        <w:outlineLvl w:val="0"/>
        <w:rPr>
          <w:rFonts w:eastAsia="Times New Roman"/>
          <w:bCs/>
          <w:kern w:val="36"/>
          <w:sz w:val="34"/>
          <w:szCs w:val="34"/>
          <w:lang w:eastAsia="es-SV"/>
        </w:rPr>
      </w:pPr>
    </w:p>
    <w:p w:rsidR="00C26337" w:rsidRPr="00AC0696" w:rsidRDefault="00C26337" w:rsidP="00C26337">
      <w:pPr>
        <w:spacing w:before="100" w:beforeAutospacing="1" w:after="100" w:afterAutospacing="1" w:line="240" w:lineRule="auto"/>
        <w:outlineLvl w:val="0"/>
        <w:rPr>
          <w:rFonts w:eastAsia="Times New Roman"/>
          <w:bCs/>
          <w:kern w:val="36"/>
          <w:sz w:val="34"/>
          <w:szCs w:val="34"/>
          <w:lang w:eastAsia="es-SV"/>
        </w:rPr>
      </w:pPr>
    </w:p>
    <w:p w:rsidR="00C26337" w:rsidRPr="00AC0696" w:rsidRDefault="00C26337" w:rsidP="00F64DC4">
      <w:pPr>
        <w:pStyle w:val="Ttulo3"/>
        <w:jc w:val="center"/>
      </w:pPr>
      <w:bookmarkStart w:id="21" w:name="_Toc487710893"/>
      <w:bookmarkStart w:id="22" w:name="_Toc493076142"/>
      <w:r w:rsidRPr="00AC0696">
        <w:lastRenderedPageBreak/>
        <w:t>Autorización de Profesionales</w:t>
      </w:r>
      <w:bookmarkEnd w:id="21"/>
      <w:bookmarkEnd w:id="22"/>
    </w:p>
    <w:p w:rsidR="00C26337" w:rsidRPr="00AC0696" w:rsidRDefault="00C26337" w:rsidP="00C26337">
      <w:pPr>
        <w:spacing w:before="100" w:beforeAutospacing="1" w:after="100" w:afterAutospacing="1" w:line="240" w:lineRule="auto"/>
        <w:jc w:val="both"/>
        <w:rPr>
          <w:rFonts w:eastAsia="Times New Roman"/>
          <w:sz w:val="24"/>
          <w:szCs w:val="24"/>
          <w:lang w:eastAsia="es-SV"/>
        </w:rPr>
      </w:pPr>
      <w:r w:rsidRPr="00AC0696">
        <w:rPr>
          <w:rFonts w:eastAsia="Times New Roman"/>
          <w:sz w:val="24"/>
          <w:szCs w:val="24"/>
          <w:lang w:eastAsia="es-SV"/>
        </w:rPr>
        <w:t xml:space="preserve">Para el ejercicio legal de los profesionales relacionados de un modo inmediato con la salud se requiere como condición indispensable la autorización de la Junta de Vigilancia correspondiente. A </w:t>
      </w:r>
      <w:proofErr w:type="gramStart"/>
      <w:r w:rsidRPr="00AC0696">
        <w:rPr>
          <w:rFonts w:eastAsia="Times New Roman"/>
          <w:sz w:val="24"/>
          <w:szCs w:val="24"/>
          <w:lang w:eastAsia="es-SV"/>
        </w:rPr>
        <w:t>continuación</w:t>
      </w:r>
      <w:proofErr w:type="gramEnd"/>
      <w:r w:rsidRPr="00AC0696">
        <w:rPr>
          <w:rFonts w:eastAsia="Times New Roman"/>
          <w:sz w:val="24"/>
          <w:szCs w:val="24"/>
          <w:lang w:eastAsia="es-SV"/>
        </w:rPr>
        <w:t xml:space="preserve"> se presenta el detalle de los </w:t>
      </w:r>
      <w:r w:rsidRPr="00AC0696">
        <w:rPr>
          <w:rFonts w:eastAsia="Times New Roman"/>
          <w:b/>
          <w:sz w:val="24"/>
          <w:szCs w:val="24"/>
          <w:lang w:eastAsia="es-SV"/>
        </w:rPr>
        <w:t>5,141</w:t>
      </w:r>
      <w:r w:rsidRPr="00AC0696">
        <w:rPr>
          <w:rFonts w:eastAsia="Times New Roman"/>
          <w:sz w:val="24"/>
          <w:szCs w:val="24"/>
          <w:lang w:eastAsia="es-SV"/>
        </w:rPr>
        <w:t xml:space="preserve"> profesionales autorizados por las 7 Juntas de Vigilancia durante el año 2016.</w:t>
      </w:r>
    </w:p>
    <w:p w:rsidR="00C26337" w:rsidRPr="00AC0696" w:rsidRDefault="00C26337" w:rsidP="00C26337">
      <w:pPr>
        <w:spacing w:before="100" w:beforeAutospacing="1" w:after="100" w:afterAutospacing="1" w:line="240" w:lineRule="auto"/>
        <w:ind w:left="1416"/>
        <w:jc w:val="both"/>
        <w:rPr>
          <w:rFonts w:eastAsia="Times New Roman"/>
          <w:sz w:val="24"/>
          <w:szCs w:val="24"/>
          <w:lang w:eastAsia="es-SV"/>
        </w:rPr>
      </w:pPr>
      <w:r w:rsidRPr="00AC0696">
        <w:rPr>
          <w:b/>
          <w:noProof/>
          <w:sz w:val="36"/>
          <w:szCs w:val="36"/>
          <w:lang w:eastAsia="es-SV"/>
        </w:rPr>
        <w:drawing>
          <wp:inline distT="0" distB="0" distL="0" distR="0" wp14:anchorId="5ADFA6C1" wp14:editId="510D1899">
            <wp:extent cx="3552825" cy="2028825"/>
            <wp:effectExtent l="19050" t="0" r="9525" b="0"/>
            <wp:docPr id="1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26337" w:rsidRDefault="00C26337" w:rsidP="00C26337">
      <w:pPr>
        <w:spacing w:after="0" w:line="240" w:lineRule="auto"/>
        <w:jc w:val="both"/>
        <w:rPr>
          <w:sz w:val="18"/>
          <w:szCs w:val="18"/>
        </w:rPr>
      </w:pPr>
      <w:r w:rsidRPr="00AC0696">
        <w:rPr>
          <w:sz w:val="18"/>
          <w:szCs w:val="18"/>
        </w:rPr>
        <w:tab/>
      </w:r>
      <w:r w:rsidRPr="00AC0696">
        <w:rPr>
          <w:sz w:val="18"/>
          <w:szCs w:val="18"/>
        </w:rPr>
        <w:tab/>
        <w:t>Fuente: Juntas de Vigilancia</w:t>
      </w:r>
    </w:p>
    <w:p w:rsidR="001E4202" w:rsidRPr="00AC0696" w:rsidRDefault="001E4202" w:rsidP="00C26337">
      <w:pPr>
        <w:spacing w:after="0" w:line="240" w:lineRule="auto"/>
        <w:jc w:val="both"/>
        <w:rPr>
          <w:sz w:val="18"/>
          <w:szCs w:val="18"/>
        </w:rPr>
      </w:pPr>
    </w:p>
    <w:p w:rsidR="00C26337" w:rsidRPr="00AC0696" w:rsidRDefault="00C26337" w:rsidP="00F64DC4">
      <w:pPr>
        <w:pStyle w:val="Ttulo3"/>
        <w:jc w:val="center"/>
      </w:pPr>
      <w:bookmarkStart w:id="23" w:name="_Toc487710894"/>
      <w:bookmarkStart w:id="24" w:name="_Toc493076143"/>
      <w:r w:rsidRPr="00AC0696">
        <w:t>Juramentación de Profesionales.</w:t>
      </w:r>
      <w:bookmarkEnd w:id="23"/>
      <w:bookmarkEnd w:id="24"/>
    </w:p>
    <w:p w:rsidR="00C26337" w:rsidRPr="00AC0696" w:rsidRDefault="00C26337" w:rsidP="00C26337">
      <w:pPr>
        <w:pStyle w:val="Prrafodelista"/>
        <w:spacing w:after="0" w:line="240" w:lineRule="auto"/>
        <w:jc w:val="both"/>
        <w:rPr>
          <w:sz w:val="24"/>
          <w:szCs w:val="24"/>
        </w:rPr>
      </w:pPr>
    </w:p>
    <w:p w:rsidR="00C26337" w:rsidRDefault="00C26337" w:rsidP="00C26337">
      <w:pPr>
        <w:spacing w:after="0" w:line="240" w:lineRule="auto"/>
        <w:jc w:val="both"/>
        <w:rPr>
          <w:sz w:val="24"/>
          <w:szCs w:val="24"/>
        </w:rPr>
      </w:pPr>
      <w:r w:rsidRPr="00AC0696">
        <w:rPr>
          <w:sz w:val="24"/>
          <w:szCs w:val="24"/>
        </w:rPr>
        <w:t xml:space="preserve">El CSSP realiza a través de sus Juntas de Vigilancia la juramentación de los profesionales </w:t>
      </w:r>
      <w:r w:rsidRPr="00AC0696">
        <w:rPr>
          <w:rFonts w:eastAsia="Times New Roman"/>
          <w:sz w:val="24"/>
          <w:szCs w:val="24"/>
          <w:lang w:eastAsia="es-SV"/>
        </w:rPr>
        <w:t>de la salud</w:t>
      </w:r>
      <w:r w:rsidRPr="00AC0696">
        <w:rPr>
          <w:sz w:val="24"/>
          <w:szCs w:val="24"/>
        </w:rPr>
        <w:t xml:space="preserve">, en la cual </w:t>
      </w:r>
      <w:r w:rsidRPr="00AC0696">
        <w:rPr>
          <w:rFonts w:eastAsia="Times New Roman"/>
          <w:sz w:val="24"/>
          <w:szCs w:val="24"/>
          <w:lang w:eastAsia="es-SV"/>
        </w:rPr>
        <w:t>se comprometen a cumplir con sus obligaciones en el ejercicio de su profesión</w:t>
      </w:r>
      <w:r w:rsidRPr="00AC0696">
        <w:rPr>
          <w:sz w:val="24"/>
          <w:szCs w:val="24"/>
        </w:rPr>
        <w:t xml:space="preserve">. A </w:t>
      </w:r>
      <w:r w:rsidR="002B6BF3" w:rsidRPr="00AC0696">
        <w:rPr>
          <w:sz w:val="24"/>
          <w:szCs w:val="24"/>
        </w:rPr>
        <w:t>continuación,</w:t>
      </w:r>
      <w:r w:rsidRPr="00AC0696">
        <w:rPr>
          <w:sz w:val="24"/>
          <w:szCs w:val="24"/>
        </w:rPr>
        <w:t xml:space="preserve"> se presenta el detalle de las </w:t>
      </w:r>
      <w:r w:rsidRPr="00AC0696">
        <w:rPr>
          <w:b/>
          <w:sz w:val="24"/>
          <w:szCs w:val="24"/>
        </w:rPr>
        <w:t>105</w:t>
      </w:r>
      <w:r w:rsidRPr="00AC0696">
        <w:rPr>
          <w:sz w:val="24"/>
          <w:szCs w:val="24"/>
        </w:rPr>
        <w:t xml:space="preserve"> juramentaciones y los </w:t>
      </w:r>
      <w:r w:rsidRPr="00AC0696">
        <w:rPr>
          <w:b/>
          <w:sz w:val="24"/>
          <w:szCs w:val="24"/>
        </w:rPr>
        <w:t>1,834</w:t>
      </w:r>
      <w:r w:rsidRPr="00AC0696">
        <w:rPr>
          <w:sz w:val="24"/>
          <w:szCs w:val="24"/>
        </w:rPr>
        <w:t xml:space="preserve"> profesionales juramentados durante el año 2016.</w:t>
      </w:r>
    </w:p>
    <w:p w:rsidR="002B6BF3" w:rsidRPr="00AC0696" w:rsidRDefault="002B6BF3" w:rsidP="00C26337">
      <w:pPr>
        <w:spacing w:after="0" w:line="240" w:lineRule="auto"/>
        <w:jc w:val="both"/>
        <w:rPr>
          <w:sz w:val="24"/>
          <w:szCs w:val="24"/>
        </w:rPr>
      </w:pPr>
      <w:r>
        <w:rPr>
          <w:sz w:val="24"/>
          <w:szCs w:val="24"/>
        </w:rPr>
        <w:t>Vale mencionar que en el caso de algunas profesiones que requieren de obtener la autorización de inmediato se omite la juramentación presencial, para facilitar la obtención de un empleo o incorporación a programas de especialización.</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ind w:left="1416"/>
        <w:jc w:val="both"/>
        <w:rPr>
          <w:sz w:val="24"/>
          <w:szCs w:val="24"/>
        </w:rPr>
      </w:pPr>
      <w:r w:rsidRPr="00AC0696">
        <w:rPr>
          <w:noProof/>
          <w:sz w:val="24"/>
          <w:szCs w:val="24"/>
          <w:lang w:eastAsia="es-SV"/>
        </w:rPr>
        <w:drawing>
          <wp:inline distT="0" distB="0" distL="0" distR="0" wp14:anchorId="7E75814A" wp14:editId="7CEE00AB">
            <wp:extent cx="3916045" cy="2162755"/>
            <wp:effectExtent l="0" t="0" r="8255" b="9525"/>
            <wp:docPr id="1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18"/>
          <w:szCs w:val="18"/>
        </w:rPr>
      </w:pPr>
      <w:r w:rsidRPr="00AC0696">
        <w:rPr>
          <w:sz w:val="18"/>
          <w:szCs w:val="18"/>
        </w:rPr>
        <w:tab/>
      </w:r>
      <w:r w:rsidRPr="00AC0696">
        <w:rPr>
          <w:sz w:val="18"/>
          <w:szCs w:val="18"/>
        </w:rPr>
        <w:tab/>
        <w:t>Fuente: Juntas de Vigilancia</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
          <w:szCs w:val="24"/>
        </w:rPr>
      </w:pPr>
    </w:p>
    <w:p w:rsidR="00C26337" w:rsidRPr="00AC0696" w:rsidRDefault="00C26337" w:rsidP="00C26337">
      <w:pPr>
        <w:spacing w:after="0" w:line="240" w:lineRule="auto"/>
        <w:jc w:val="both"/>
        <w:rPr>
          <w:sz w:val="24"/>
          <w:szCs w:val="24"/>
        </w:rPr>
      </w:pPr>
    </w:p>
    <w:p w:rsidR="00C26337" w:rsidRPr="00AC0696" w:rsidRDefault="00C26337" w:rsidP="00C26337">
      <w:pPr>
        <w:jc w:val="center"/>
        <w:rPr>
          <w:sz w:val="36"/>
          <w:szCs w:val="38"/>
        </w:rPr>
      </w:pPr>
    </w:p>
    <w:p w:rsidR="00C26337" w:rsidRDefault="00C26337" w:rsidP="00C26337">
      <w:pPr>
        <w:jc w:val="center"/>
        <w:rPr>
          <w:sz w:val="36"/>
          <w:szCs w:val="38"/>
        </w:rPr>
      </w:pPr>
    </w:p>
    <w:p w:rsidR="007C21C0" w:rsidRDefault="007C21C0" w:rsidP="00C26337">
      <w:pPr>
        <w:jc w:val="center"/>
        <w:rPr>
          <w:sz w:val="36"/>
          <w:szCs w:val="38"/>
        </w:rPr>
      </w:pPr>
    </w:p>
    <w:p w:rsidR="007C21C0" w:rsidRPr="00AC0696" w:rsidRDefault="007C21C0" w:rsidP="00C26337">
      <w:pPr>
        <w:jc w:val="center"/>
        <w:rPr>
          <w:sz w:val="36"/>
          <w:szCs w:val="38"/>
        </w:rPr>
      </w:pPr>
    </w:p>
    <w:p w:rsidR="00C26337" w:rsidRPr="00AC0696" w:rsidRDefault="00C26337" w:rsidP="00C26337">
      <w:pPr>
        <w:jc w:val="center"/>
        <w:rPr>
          <w:sz w:val="36"/>
          <w:szCs w:val="38"/>
        </w:rPr>
      </w:pPr>
    </w:p>
    <w:p w:rsidR="00C26337" w:rsidRPr="00AC0696" w:rsidRDefault="00C26337" w:rsidP="00F64DC4">
      <w:pPr>
        <w:pStyle w:val="Ttulo2"/>
      </w:pPr>
      <w:bookmarkStart w:id="25" w:name="_Toc487710895"/>
      <w:bookmarkStart w:id="26" w:name="_Toc493076144"/>
      <w:r w:rsidRPr="00AC0696">
        <w:t>CAPÍTULO III</w:t>
      </w:r>
      <w:bookmarkStart w:id="27" w:name="_Toc487710896"/>
      <w:bookmarkEnd w:id="25"/>
      <w:r w:rsidR="00F64DC4">
        <w:t xml:space="preserve"> </w:t>
      </w:r>
      <w:r w:rsidR="00F64DC4">
        <w:br/>
      </w:r>
      <w:r w:rsidRPr="00AC0696">
        <w:t>AUTORIZACIÓN Y VIGILANCIA DE ESTABLECIMIENTOS DE SALUD</w:t>
      </w:r>
      <w:bookmarkEnd w:id="26"/>
      <w:bookmarkEnd w:id="27"/>
    </w:p>
    <w:p w:rsidR="00C26337" w:rsidRPr="00AC0696" w:rsidRDefault="00C26337" w:rsidP="00C26337">
      <w:pPr>
        <w:jc w:val="center"/>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Default="00C26337" w:rsidP="00C26337">
      <w:pPr>
        <w:jc w:val="both"/>
        <w:rPr>
          <w:b/>
          <w:sz w:val="28"/>
        </w:rPr>
      </w:pPr>
    </w:p>
    <w:p w:rsidR="00F64DC4" w:rsidRPr="00AC0696" w:rsidRDefault="00F64DC4"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C26337">
      <w:pPr>
        <w:jc w:val="both"/>
        <w:rPr>
          <w:b/>
          <w:sz w:val="28"/>
        </w:rPr>
      </w:pPr>
    </w:p>
    <w:p w:rsidR="00C26337" w:rsidRPr="00AC0696" w:rsidRDefault="00C26337" w:rsidP="00F64DC4">
      <w:pPr>
        <w:pStyle w:val="Ttulo3"/>
        <w:jc w:val="center"/>
      </w:pPr>
      <w:bookmarkStart w:id="28" w:name="_Toc487710897"/>
      <w:bookmarkStart w:id="29" w:name="_Toc493076145"/>
      <w:r w:rsidRPr="00AC0696">
        <w:lastRenderedPageBreak/>
        <w:t>Registro de Establecimientos de Salud</w:t>
      </w:r>
      <w:bookmarkEnd w:id="28"/>
      <w:bookmarkEnd w:id="29"/>
    </w:p>
    <w:p w:rsidR="002B6BF3" w:rsidRDefault="00C26337" w:rsidP="00C26337">
      <w:pPr>
        <w:jc w:val="both"/>
      </w:pPr>
      <w:r w:rsidRPr="00AC0696">
        <w:t xml:space="preserve">Todo trámite relacionado a Establecimientos de Salud está a cargo de la Unidad de Registro de Establecimientos de Salud (URES) del Consejo Superior de Salud Pública. Es aquí donde se tramitan las Licencias de Apertura y </w:t>
      </w:r>
      <w:r w:rsidR="002B6BF3" w:rsidRPr="00AC0696">
        <w:t>Funcionamiento,</w:t>
      </w:r>
      <w:r w:rsidRPr="00AC0696">
        <w:t xml:space="preserve"> así como todo trámite post-registro y lo relacio</w:t>
      </w:r>
      <w:r w:rsidR="002B6BF3">
        <w:t>nado a requerimientos legales de los establecimientos de salud que operan principalmente el sector privado. En el año 2016 se autorizaron 445 establecimientos de salud nuevos.</w:t>
      </w:r>
    </w:p>
    <w:p w:rsidR="002B6BF3" w:rsidRPr="002B6BF3" w:rsidRDefault="002B6BF3" w:rsidP="002B6BF3">
      <w:r w:rsidRPr="002B6BF3">
        <w:t>El incremento en el número de consultorios es producto del proceso de regularización de este tipo de establecimientos que el CSSP desarrolla con mayor énfasis a partir de este año.</w:t>
      </w:r>
    </w:p>
    <w:p w:rsidR="00C26337" w:rsidRPr="00AC0696" w:rsidRDefault="00C26337" w:rsidP="00C26337">
      <w:pPr>
        <w:jc w:val="center"/>
        <w:rPr>
          <w:b/>
          <w:sz w:val="24"/>
        </w:rPr>
      </w:pPr>
      <w:r w:rsidRPr="00AC0696">
        <w:rPr>
          <w:b/>
          <w:noProof/>
          <w:sz w:val="24"/>
          <w:lang w:eastAsia="es-SV"/>
        </w:rPr>
        <w:drawing>
          <wp:anchor distT="0" distB="0" distL="114300" distR="114300" simplePos="0" relativeHeight="251676672" behindDoc="1" locked="0" layoutInCell="1" allowOverlap="1" wp14:anchorId="519CAC03" wp14:editId="027FCDBA">
            <wp:simplePos x="0" y="0"/>
            <wp:positionH relativeFrom="column">
              <wp:posOffset>453390</wp:posOffset>
            </wp:positionH>
            <wp:positionV relativeFrom="paragraph">
              <wp:posOffset>17780</wp:posOffset>
            </wp:positionV>
            <wp:extent cx="4410075" cy="2781300"/>
            <wp:effectExtent l="0" t="0" r="9525" b="19050"/>
            <wp:wrapNone/>
            <wp:docPr id="1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V relativeFrom="margin">
              <wp14:pctHeight>0</wp14:pctHeight>
            </wp14:sizeRelV>
          </wp:anchor>
        </w:drawing>
      </w:r>
    </w:p>
    <w:p w:rsidR="00C26337" w:rsidRPr="00AC0696" w:rsidRDefault="00C26337" w:rsidP="00C26337">
      <w:pPr>
        <w:rPr>
          <w:b/>
          <w:sz w:val="24"/>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sz w:val="28"/>
        </w:rPr>
      </w:pPr>
    </w:p>
    <w:p w:rsidR="00C26337" w:rsidRPr="00AC0696" w:rsidRDefault="00C26337" w:rsidP="00C26337">
      <w:pPr>
        <w:pStyle w:val="Prrafodelista"/>
        <w:rPr>
          <w:b/>
          <w:sz w:val="28"/>
        </w:rPr>
      </w:pPr>
    </w:p>
    <w:p w:rsidR="00C26337" w:rsidRPr="00AC0696" w:rsidRDefault="00C26337" w:rsidP="00C26337">
      <w:pPr>
        <w:rPr>
          <w:b/>
          <w:sz w:val="18"/>
          <w:szCs w:val="18"/>
        </w:rPr>
      </w:pPr>
    </w:p>
    <w:p w:rsidR="00C26337" w:rsidRDefault="00C26337" w:rsidP="00C26337">
      <w:pPr>
        <w:rPr>
          <w:sz w:val="18"/>
          <w:szCs w:val="18"/>
        </w:rPr>
      </w:pPr>
      <w:r w:rsidRPr="00AC0696">
        <w:rPr>
          <w:b/>
          <w:sz w:val="18"/>
          <w:szCs w:val="18"/>
        </w:rPr>
        <w:tab/>
      </w:r>
      <w:r w:rsidRPr="00AC0696">
        <w:rPr>
          <w:sz w:val="18"/>
          <w:szCs w:val="18"/>
        </w:rPr>
        <w:t>Fuente: Unidad de Informática</w:t>
      </w:r>
    </w:p>
    <w:p w:rsidR="002B6BF3" w:rsidRDefault="002B6BF3" w:rsidP="00C26337">
      <w:pPr>
        <w:rPr>
          <w:sz w:val="18"/>
          <w:szCs w:val="18"/>
        </w:rPr>
      </w:pPr>
    </w:p>
    <w:p w:rsidR="00C26337" w:rsidRPr="00AC0696" w:rsidRDefault="00C26337" w:rsidP="00F64DC4">
      <w:pPr>
        <w:pStyle w:val="Ttulo3"/>
        <w:jc w:val="center"/>
      </w:pPr>
      <w:bookmarkStart w:id="30" w:name="_Toc487710898"/>
      <w:bookmarkStart w:id="31" w:name="_Toc493076146"/>
      <w:r w:rsidRPr="00AC0696">
        <w:t>Inspecciones realizadas por las Juntas de vigilancia</w:t>
      </w:r>
      <w:bookmarkEnd w:id="30"/>
      <w:bookmarkEnd w:id="31"/>
    </w:p>
    <w:p w:rsidR="00C26337" w:rsidRPr="00AC0696" w:rsidRDefault="00C26337" w:rsidP="00C26337">
      <w:pPr>
        <w:jc w:val="both"/>
      </w:pPr>
      <w:r w:rsidRPr="00AC0696">
        <w:t xml:space="preserve">Durante el ejercicio del año 2016, las Juntas de Vigilancia realizaron </w:t>
      </w:r>
      <w:r w:rsidRPr="00AC0696">
        <w:rPr>
          <w:b/>
        </w:rPr>
        <w:t>1,984</w:t>
      </w:r>
      <w:r w:rsidRPr="00AC0696">
        <w:t xml:space="preserve"> inspecciones relacionadas con el ejercicio profesional; aperturas, traslados, funcionamiento de establecimientos y otras que por delegación el CSSP les asignó.</w:t>
      </w:r>
    </w:p>
    <w:p w:rsidR="00C26337" w:rsidRPr="00AC0696" w:rsidRDefault="00C26337" w:rsidP="00C26337">
      <w:pPr>
        <w:jc w:val="center"/>
        <w:rPr>
          <w:b/>
          <w:sz w:val="36"/>
          <w:szCs w:val="36"/>
        </w:rPr>
      </w:pPr>
      <w:r w:rsidRPr="00AC0696">
        <w:rPr>
          <w:b/>
          <w:noProof/>
          <w:sz w:val="36"/>
          <w:szCs w:val="36"/>
          <w:lang w:eastAsia="es-SV"/>
        </w:rPr>
        <w:drawing>
          <wp:inline distT="0" distB="0" distL="0" distR="0" wp14:anchorId="7C041BDA" wp14:editId="44AD7EBF">
            <wp:extent cx="3981450" cy="1943100"/>
            <wp:effectExtent l="0" t="0" r="0" b="0"/>
            <wp:docPr id="19"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26337" w:rsidRPr="00AC0696" w:rsidRDefault="00C26337" w:rsidP="00C26337">
      <w:pPr>
        <w:jc w:val="both"/>
        <w:rPr>
          <w:sz w:val="18"/>
          <w:szCs w:val="18"/>
        </w:rPr>
      </w:pPr>
      <w:r w:rsidRPr="00AC0696">
        <w:rPr>
          <w:sz w:val="18"/>
          <w:szCs w:val="18"/>
        </w:rPr>
        <w:tab/>
      </w:r>
      <w:r w:rsidRPr="00AC0696">
        <w:rPr>
          <w:sz w:val="18"/>
          <w:szCs w:val="18"/>
        </w:rPr>
        <w:tab/>
        <w:t>Fuente: Juntas de Vigilancia de la Salud</w:t>
      </w:r>
    </w:p>
    <w:p w:rsidR="00C26337" w:rsidRPr="00AC0696" w:rsidRDefault="00C26337" w:rsidP="00F64DC4">
      <w:pPr>
        <w:pStyle w:val="Ttulo3"/>
        <w:jc w:val="center"/>
      </w:pPr>
      <w:bookmarkStart w:id="32" w:name="_Toc487710899"/>
      <w:bookmarkStart w:id="33" w:name="_Toc493076147"/>
      <w:r w:rsidRPr="00AC0696">
        <w:lastRenderedPageBreak/>
        <w:t>Elaboración y Actualización de Requerimientos Técnicos Administrativos</w:t>
      </w:r>
      <w:bookmarkEnd w:id="32"/>
      <w:bookmarkEnd w:id="33"/>
    </w:p>
    <w:p w:rsidR="00C26337" w:rsidRPr="00AC0696" w:rsidRDefault="00C26337" w:rsidP="00C26337">
      <w:pPr>
        <w:jc w:val="both"/>
      </w:pPr>
      <w:r w:rsidRPr="00AC0696">
        <w:t xml:space="preserve">Los Requerimientos Técnicos Administrativos (RTA) contienen los requisitos mínimos necesarios que deben cumplir los establecimientos de salud para obtener su Autorización de Apertura y Funcionamiento. En el año 2016 el Consejo Superior de Salud Pública actualizó </w:t>
      </w:r>
      <w:r w:rsidRPr="00AC0696">
        <w:rPr>
          <w:b/>
        </w:rPr>
        <w:t>11</w:t>
      </w:r>
      <w:r w:rsidRPr="00AC0696">
        <w:t xml:space="preserve"> Requerimientos Técnicos que son aplicados a los Establecimientos de Salud por la URES y las Juntas de Vigilancia.</w:t>
      </w:r>
    </w:p>
    <w:p w:rsidR="00C26337" w:rsidRPr="00AC0696" w:rsidRDefault="00191272" w:rsidP="00C26337">
      <w:pPr>
        <w:jc w:val="both"/>
      </w:pPr>
      <w:r w:rsidRPr="00AC0696">
        <w:t>Además,</w:t>
      </w:r>
      <w:r w:rsidR="00C26337" w:rsidRPr="00AC0696">
        <w:t xml:space="preserve"> se elaboraron </w:t>
      </w:r>
      <w:r w:rsidR="00C26337" w:rsidRPr="00AC0696">
        <w:rPr>
          <w:b/>
        </w:rPr>
        <w:t>12</w:t>
      </w:r>
      <w:r w:rsidR="00C26337" w:rsidRPr="00AC0696">
        <w:t xml:space="preserve"> Requerimientos Técnicos que se aplicarán a nuevos </w:t>
      </w:r>
      <w:r>
        <w:t xml:space="preserve">tipos de establecimientos de salud en los </w:t>
      </w:r>
      <w:r w:rsidR="00C26337" w:rsidRPr="00AC0696">
        <w:t>procesos en diferentes Juntas de Vigilancia.</w:t>
      </w:r>
    </w:p>
    <w:p w:rsidR="00C26337" w:rsidRPr="00AC0696" w:rsidRDefault="00C26337" w:rsidP="00C26337">
      <w:pPr>
        <w:ind w:firstLine="708"/>
        <w:jc w:val="both"/>
      </w:pPr>
      <w:r w:rsidRPr="00AC0696">
        <w:rPr>
          <w:noProof/>
          <w:lang w:eastAsia="es-SV"/>
        </w:rPr>
        <w:drawing>
          <wp:inline distT="0" distB="0" distL="0" distR="0" wp14:anchorId="4EE43C3A" wp14:editId="24E76AEB">
            <wp:extent cx="1901190" cy="1069955"/>
            <wp:effectExtent l="19050" t="0" r="3810" b="0"/>
            <wp:docPr id="20" name="Imagen 1" descr="F:\JULIO BPLC\Nueva carpeta\RTA Bacteri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ULIO BPLC\Nueva carpeta\RTA Bacteriologia.jpg"/>
                    <pic:cNvPicPr>
                      <a:picLocks noChangeAspect="1" noChangeArrowheads="1"/>
                    </pic:cNvPicPr>
                  </pic:nvPicPr>
                  <pic:blipFill>
                    <a:blip r:embed="rId38" cstate="print"/>
                    <a:srcRect/>
                    <a:stretch>
                      <a:fillRect/>
                    </a:stretch>
                  </pic:blipFill>
                  <pic:spPr bwMode="auto">
                    <a:xfrm>
                      <a:off x="0" y="0"/>
                      <a:ext cx="1919754" cy="1080403"/>
                    </a:xfrm>
                    <a:prstGeom prst="rect">
                      <a:avLst/>
                    </a:prstGeom>
                    <a:noFill/>
                    <a:ln w="9525">
                      <a:noFill/>
                      <a:miter lim="800000"/>
                      <a:headEnd/>
                      <a:tailEnd/>
                    </a:ln>
                  </pic:spPr>
                </pic:pic>
              </a:graphicData>
            </a:graphic>
          </wp:inline>
        </w:drawing>
      </w:r>
      <w:r w:rsidRPr="00AC0696">
        <w:tab/>
      </w:r>
      <w:r w:rsidRPr="00AC0696">
        <w:tab/>
      </w:r>
      <w:r w:rsidRPr="00AC0696">
        <w:rPr>
          <w:noProof/>
          <w:lang w:eastAsia="es-SV"/>
        </w:rPr>
        <w:drawing>
          <wp:inline distT="0" distB="0" distL="0" distR="0" wp14:anchorId="5CFD77C9" wp14:editId="02E93FA0">
            <wp:extent cx="1895581" cy="1066800"/>
            <wp:effectExtent l="19050" t="0" r="9419" b="0"/>
            <wp:docPr id="68" name="Imagen 2" descr="F:\JULIO BPLC\Nueva carpeta\RTA Bacteriolog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JULIO BPLC\Nueva carpeta\RTA Bacteriologia (3).jpg"/>
                    <pic:cNvPicPr>
                      <a:picLocks noChangeAspect="1" noChangeArrowheads="1"/>
                    </pic:cNvPicPr>
                  </pic:nvPicPr>
                  <pic:blipFill>
                    <a:blip r:embed="rId39" cstate="print"/>
                    <a:srcRect/>
                    <a:stretch>
                      <a:fillRect/>
                    </a:stretch>
                  </pic:blipFill>
                  <pic:spPr bwMode="auto">
                    <a:xfrm>
                      <a:off x="0" y="0"/>
                      <a:ext cx="1921687" cy="1081492"/>
                    </a:xfrm>
                    <a:prstGeom prst="rect">
                      <a:avLst/>
                    </a:prstGeom>
                    <a:noFill/>
                    <a:ln w="9525">
                      <a:noFill/>
                      <a:miter lim="800000"/>
                      <a:headEnd/>
                      <a:tailEnd/>
                    </a:ln>
                  </pic:spPr>
                </pic:pic>
              </a:graphicData>
            </a:graphic>
          </wp:inline>
        </w:drawing>
      </w:r>
    </w:p>
    <w:p w:rsidR="00C26337" w:rsidRPr="00AC0696" w:rsidRDefault="00C26337" w:rsidP="00C26337">
      <w:pPr>
        <w:jc w:val="both"/>
      </w:pPr>
    </w:p>
    <w:p w:rsidR="00C26337" w:rsidRPr="00AC0696" w:rsidRDefault="00C26337" w:rsidP="00F64DC4">
      <w:pPr>
        <w:pStyle w:val="Ttulo3"/>
        <w:jc w:val="center"/>
      </w:pPr>
      <w:bookmarkStart w:id="34" w:name="_Toc487710900"/>
      <w:bookmarkStart w:id="35" w:name="_Toc493076148"/>
      <w:r w:rsidRPr="00AC0696">
        <w:t>Seguimiento al Proceso de Inspección de Apertura de Establecimientos de Salud.</w:t>
      </w:r>
      <w:bookmarkEnd w:id="34"/>
      <w:bookmarkEnd w:id="35"/>
    </w:p>
    <w:p w:rsidR="00C26337" w:rsidRPr="00AC0696" w:rsidRDefault="00C26337" w:rsidP="00C26337">
      <w:pPr>
        <w:jc w:val="both"/>
      </w:pPr>
      <w:r w:rsidRPr="00AC0696">
        <w:t xml:space="preserve">Después de trabajar en la elaboración de procedimientos y hacerlos del conocimiento de los inspectores y personal de la URES que participan en el proceso de apertura de establecimientos, se logró implementar el día 23 de mayo de 2016 la Norma ISO/IEC 17020 “Evaluación de la conformidad-Requisitos para el funcionamiento de diferentes tipos de organismos que realizan inspección”, desde entonces </w:t>
      </w:r>
      <w:r w:rsidR="00191272" w:rsidRPr="00AC0696">
        <w:t>se ha</w:t>
      </w:r>
      <w:r w:rsidRPr="00AC0696">
        <w:t xml:space="preserve"> </w:t>
      </w:r>
      <w:r w:rsidR="00191272" w:rsidRPr="00AC0696">
        <w:t>dado seguimiento</w:t>
      </w:r>
      <w:r w:rsidRPr="00AC0696">
        <w:t xml:space="preserve"> al desarrollo y ada</w:t>
      </w:r>
      <w:r w:rsidR="00191272">
        <w:t>ptación del sistema de gestión de calidad.</w:t>
      </w:r>
    </w:p>
    <w:p w:rsidR="00C26337" w:rsidRPr="00AC0696" w:rsidRDefault="00C26337" w:rsidP="00C26337">
      <w:pPr>
        <w:jc w:val="both"/>
      </w:pPr>
      <w:r w:rsidRPr="00AC0696">
        <w:t xml:space="preserve">Se impartieron dos capacitaciones al cuerpo de inspectores y se realizó la </w:t>
      </w:r>
      <w:r w:rsidR="00191272" w:rsidRPr="00AC0696">
        <w:t>primera evaluación</w:t>
      </w:r>
      <w:r w:rsidRPr="00AC0696">
        <w:t xml:space="preserve"> entre los mismos, además se realizaron “inspecciones de sombra” (inspecciones en sitio en las que el auditor </w:t>
      </w:r>
      <w:r>
        <w:t xml:space="preserve">evaluador de la Norma </w:t>
      </w:r>
      <w:r w:rsidRPr="00AC0696">
        <w:t>acompaña al inspector sin emitir ninguna opinión), para verificar el cumplimiento de los procedimientos que la Norma exige.</w:t>
      </w:r>
    </w:p>
    <w:p w:rsidR="00C26337" w:rsidRPr="00AC0696" w:rsidRDefault="00C26337" w:rsidP="00C26337">
      <w:pPr>
        <w:jc w:val="both"/>
      </w:pPr>
      <w:r w:rsidRPr="00AC0696">
        <w:rPr>
          <w:noProof/>
          <w:lang w:eastAsia="es-SV"/>
        </w:rPr>
        <w:drawing>
          <wp:anchor distT="0" distB="0" distL="114300" distR="114300" simplePos="0" relativeHeight="251697152" behindDoc="1" locked="0" layoutInCell="1" allowOverlap="1" wp14:anchorId="493A9C4A" wp14:editId="688AA171">
            <wp:simplePos x="0" y="0"/>
            <wp:positionH relativeFrom="column">
              <wp:posOffset>3940810</wp:posOffset>
            </wp:positionH>
            <wp:positionV relativeFrom="paragraph">
              <wp:posOffset>254000</wp:posOffset>
            </wp:positionV>
            <wp:extent cx="1742440" cy="1329690"/>
            <wp:effectExtent l="0" t="0" r="0" b="0"/>
            <wp:wrapNone/>
            <wp:docPr id="74" name="Imagen 2" descr="C:\Users\cssp127\AppData\Local\Microsoft\Windows\Temporary Internet Files\Content.Outlook\K94E5VI0\20161004_09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sp127\AppData\Local\Microsoft\Windows\Temporary Internet Files\Content.Outlook\K94E5VI0\20161004_0940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42440" cy="1329690"/>
                    </a:xfrm>
                    <a:prstGeom prst="rect">
                      <a:avLst/>
                    </a:prstGeom>
                    <a:noFill/>
                    <a:ln w="9525">
                      <a:noFill/>
                      <a:miter lim="800000"/>
                      <a:headEnd/>
                      <a:tailEnd/>
                    </a:ln>
                  </pic:spPr>
                </pic:pic>
              </a:graphicData>
            </a:graphic>
          </wp:anchor>
        </w:drawing>
      </w:r>
      <w:r w:rsidRPr="00AC0696">
        <w:rPr>
          <w:noProof/>
          <w:lang w:eastAsia="es-SV"/>
        </w:rPr>
        <w:drawing>
          <wp:anchor distT="0" distB="0" distL="114300" distR="114300" simplePos="0" relativeHeight="251696128" behindDoc="1" locked="0" layoutInCell="1" allowOverlap="1" wp14:anchorId="296065BC" wp14:editId="722BB689">
            <wp:simplePos x="0" y="0"/>
            <wp:positionH relativeFrom="column">
              <wp:posOffset>2369820</wp:posOffset>
            </wp:positionH>
            <wp:positionV relativeFrom="paragraph">
              <wp:posOffset>254000</wp:posOffset>
            </wp:positionV>
            <wp:extent cx="1336675" cy="1367790"/>
            <wp:effectExtent l="0" t="0" r="0" b="0"/>
            <wp:wrapNone/>
            <wp:docPr id="90" name="Imagen 1" descr="C:\Users\cssp127\AppData\Local\Microsoft\Windows\Temporary Internet Files\Content.Outlook\K94E5VI0\20160907_09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sp127\AppData\Local\Microsoft\Windows\Temporary Internet Files\Content.Outlook\K94E5VI0\20160907_09193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336675" cy="1367790"/>
                    </a:xfrm>
                    <a:prstGeom prst="rect">
                      <a:avLst/>
                    </a:prstGeom>
                    <a:noFill/>
                    <a:ln w="9525">
                      <a:noFill/>
                      <a:miter lim="800000"/>
                      <a:headEnd/>
                      <a:tailEnd/>
                    </a:ln>
                  </pic:spPr>
                </pic:pic>
              </a:graphicData>
            </a:graphic>
          </wp:anchor>
        </w:drawing>
      </w:r>
    </w:p>
    <w:p w:rsidR="00C26337" w:rsidRPr="00AC0696" w:rsidRDefault="00C26337" w:rsidP="00C26337">
      <w:pPr>
        <w:ind w:firstLine="708"/>
        <w:jc w:val="both"/>
      </w:pPr>
      <w:r w:rsidRPr="00AC0696">
        <w:rPr>
          <w:noProof/>
          <w:lang w:eastAsia="es-SV"/>
        </w:rPr>
        <w:drawing>
          <wp:anchor distT="0" distB="0" distL="114300" distR="114300" simplePos="0" relativeHeight="251695104" behindDoc="1" locked="0" layoutInCell="1" allowOverlap="1" wp14:anchorId="12068C6D" wp14:editId="2045DF62">
            <wp:simplePos x="0" y="0"/>
            <wp:positionH relativeFrom="column">
              <wp:posOffset>265250</wp:posOffset>
            </wp:positionH>
            <wp:positionV relativeFrom="paragraph">
              <wp:posOffset>12424</wp:posOffset>
            </wp:positionV>
            <wp:extent cx="1896745" cy="1250315"/>
            <wp:effectExtent l="0" t="0" r="0" b="0"/>
            <wp:wrapNone/>
            <wp:docPr id="88" name="Imagen 3" descr="C:\Users\cssp127\AppData\Local\Microsoft\Windows\Temporary Internet Files\Content.Outlook\K94E5VI0\20160824_09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sp127\AppData\Local\Microsoft\Windows\Temporary Internet Files\Content.Outlook\K94E5VI0\20160824_0948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6745" cy="1250315"/>
                    </a:xfrm>
                    <a:prstGeom prst="rect">
                      <a:avLst/>
                    </a:prstGeom>
                    <a:noFill/>
                    <a:ln w="9525">
                      <a:noFill/>
                      <a:miter lim="800000"/>
                      <a:headEnd/>
                      <a:tailEnd/>
                    </a:ln>
                  </pic:spPr>
                </pic:pic>
              </a:graphicData>
            </a:graphic>
          </wp:anchor>
        </w:drawing>
      </w:r>
      <w:r w:rsidRPr="00AC0696">
        <w:tab/>
      </w:r>
      <w:r w:rsidRPr="00AC0696">
        <w:tab/>
      </w:r>
      <w:r w:rsidRPr="00AC0696">
        <w:tab/>
      </w: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7C21C0" w:rsidRDefault="007C21C0" w:rsidP="007C21C0">
      <w:pPr>
        <w:pStyle w:val="Ttulo2"/>
        <w:numPr>
          <w:ilvl w:val="0"/>
          <w:numId w:val="0"/>
        </w:numPr>
        <w:ind w:left="360"/>
        <w:jc w:val="both"/>
      </w:pPr>
      <w:bookmarkStart w:id="36" w:name="_Toc487710901"/>
    </w:p>
    <w:p w:rsidR="007C21C0" w:rsidRDefault="007C21C0" w:rsidP="007C21C0"/>
    <w:p w:rsidR="007C21C0" w:rsidRDefault="00191272" w:rsidP="007C21C0">
      <w:r>
        <w:t>Así se avanza en un proceso que deberá culminar oportunamente con la acreditación del CSSP como organismo de inspección bajo la Norma ISO-7020.</w:t>
      </w:r>
    </w:p>
    <w:p w:rsidR="007C21C0" w:rsidRDefault="007C21C0" w:rsidP="007C21C0"/>
    <w:p w:rsidR="00F64DC4" w:rsidRPr="007C21C0" w:rsidRDefault="00F64DC4" w:rsidP="007C21C0"/>
    <w:p w:rsidR="00C26337" w:rsidRPr="00AC0696" w:rsidRDefault="00C26337" w:rsidP="00F64DC4">
      <w:pPr>
        <w:pStyle w:val="Ttulo3"/>
        <w:jc w:val="center"/>
      </w:pPr>
      <w:bookmarkStart w:id="37" w:name="_Toc493076149"/>
      <w:r w:rsidRPr="00AC0696">
        <w:lastRenderedPageBreak/>
        <w:t>Regularización de establecimientos de salud del sector privado</w:t>
      </w:r>
      <w:bookmarkEnd w:id="36"/>
      <w:bookmarkEnd w:id="37"/>
    </w:p>
    <w:p w:rsidR="00C26337" w:rsidRPr="00AC0696" w:rsidRDefault="00C26337" w:rsidP="00C26337">
      <w:pPr>
        <w:pStyle w:val="Sinespaciado"/>
        <w:jc w:val="center"/>
      </w:pPr>
    </w:p>
    <w:p w:rsidR="00C26337" w:rsidRPr="00AC0696" w:rsidRDefault="00C26337" w:rsidP="00C26337">
      <w:pPr>
        <w:jc w:val="both"/>
      </w:pPr>
      <w:r w:rsidRPr="00AC0696">
        <w:t xml:space="preserve">Como resultado del Censo realizado </w:t>
      </w:r>
      <w:r w:rsidR="00191272">
        <w:t xml:space="preserve">en el año 2015, </w:t>
      </w:r>
      <w:r w:rsidRPr="00AC0696">
        <w:t xml:space="preserve">para determinar los establecimientos de salud que se encontraban registrados y los no registrados, el Consejo Directivo con el fin de cumplir a cabalidad sus funciones constitucionales y la que le otorga las demás leyes, tomó los siguientes acuerdos: </w:t>
      </w:r>
    </w:p>
    <w:p w:rsidR="00C26337" w:rsidRPr="00AC0696" w:rsidRDefault="00C26337" w:rsidP="00C26337">
      <w:pPr>
        <w:pStyle w:val="Prrafodelista"/>
        <w:numPr>
          <w:ilvl w:val="0"/>
          <w:numId w:val="22"/>
        </w:numPr>
        <w:spacing w:after="200" w:line="276" w:lineRule="auto"/>
        <w:jc w:val="both"/>
      </w:pPr>
      <w:r w:rsidRPr="00AC0696">
        <w:t>Inscribir todos los establecimientos de salud que se encontraran funcionando sin estar registrados, a partir de enero de 2016</w:t>
      </w:r>
    </w:p>
    <w:p w:rsidR="00C26337" w:rsidRPr="00AC0696" w:rsidRDefault="00C26337" w:rsidP="00C26337">
      <w:pPr>
        <w:pStyle w:val="Prrafodelista"/>
        <w:numPr>
          <w:ilvl w:val="0"/>
          <w:numId w:val="22"/>
        </w:numPr>
        <w:spacing w:after="200" w:line="276" w:lineRule="auto"/>
        <w:jc w:val="both"/>
      </w:pPr>
      <w:r w:rsidRPr="00AC0696">
        <w:t>Aprobar el procedimiento especial de inscripción</w:t>
      </w:r>
      <w:r w:rsidR="00191272">
        <w:t>, que facilita el proceso de inspección para los establecimientos que ofrecen servicios al público desde hace varios años, especialmente clínicas y consultorios médicos, odontológicos y veterinarios.</w:t>
      </w:r>
    </w:p>
    <w:p w:rsidR="00C26337" w:rsidRPr="00AC0696" w:rsidRDefault="00C26337" w:rsidP="00C26337">
      <w:pPr>
        <w:jc w:val="both"/>
      </w:pPr>
      <w:r w:rsidRPr="00AC0696">
        <w:t>Con el fin de socializar la regularización, se hizo publicación en los medios impresos de comunicación; además s</w:t>
      </w:r>
      <w:r w:rsidR="00702457">
        <w:t>e realizó conferencia de prensa y se participa en entrevistas en radio y televisión.</w:t>
      </w:r>
    </w:p>
    <w:p w:rsidR="00C26337" w:rsidRPr="00AC0696" w:rsidRDefault="00C26337" w:rsidP="00C26337">
      <w:pPr>
        <w:jc w:val="center"/>
        <w:rPr>
          <w:b/>
          <w:sz w:val="28"/>
          <w:szCs w:val="28"/>
        </w:rPr>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center"/>
        <w:rPr>
          <w:sz w:val="36"/>
          <w:highlight w:val="yellow"/>
        </w:rPr>
      </w:pPr>
    </w:p>
    <w:p w:rsidR="00C26337" w:rsidRPr="00AC0696" w:rsidRDefault="00C26337" w:rsidP="00C26337">
      <w:pPr>
        <w:jc w:val="center"/>
        <w:rPr>
          <w:sz w:val="36"/>
          <w:highlight w:val="yellow"/>
        </w:rPr>
      </w:pPr>
    </w:p>
    <w:p w:rsidR="00C26337" w:rsidRPr="00AC0696" w:rsidRDefault="00C26337" w:rsidP="00C26337">
      <w:pPr>
        <w:rPr>
          <w:sz w:val="36"/>
          <w:highlight w:val="yellow"/>
        </w:rPr>
      </w:pPr>
    </w:p>
    <w:p w:rsidR="00C26337" w:rsidRPr="00AC0696" w:rsidRDefault="00C26337" w:rsidP="00C26337">
      <w:pPr>
        <w:jc w:val="center"/>
        <w:rPr>
          <w:sz w:val="36"/>
          <w:highlight w:val="yellow"/>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pStyle w:val="Ttulo1"/>
      </w:pPr>
    </w:p>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 w:rsidR="00C26337" w:rsidRDefault="00C26337" w:rsidP="00C26337"/>
    <w:p w:rsidR="004C003F" w:rsidRPr="00AC0696" w:rsidRDefault="004C003F" w:rsidP="00C26337"/>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F64DC4">
      <w:pPr>
        <w:pStyle w:val="Ttulo2"/>
      </w:pPr>
      <w:bookmarkStart w:id="38" w:name="_Toc487710902"/>
      <w:bookmarkStart w:id="39" w:name="_Toc493076150"/>
      <w:r w:rsidRPr="00AC0696">
        <w:t>CAPÍTULO IV</w:t>
      </w:r>
      <w:bookmarkStart w:id="40" w:name="_Toc487710903"/>
      <w:bookmarkEnd w:id="38"/>
      <w:r w:rsidR="00F64DC4">
        <w:t xml:space="preserve"> </w:t>
      </w:r>
      <w:r w:rsidR="00F64DC4">
        <w:br/>
      </w:r>
      <w:r w:rsidRPr="00AC0696">
        <w:t>SANCIONES POR INFRACCIONES CONTRA LA SALUD</w:t>
      </w:r>
      <w:bookmarkEnd w:id="39"/>
      <w:bookmarkEnd w:id="40"/>
    </w:p>
    <w:p w:rsidR="00C26337" w:rsidRPr="00AC0696" w:rsidRDefault="00C26337" w:rsidP="00C26337">
      <w:pPr>
        <w:jc w:val="both"/>
      </w:pPr>
    </w:p>
    <w:p w:rsidR="00C26337" w:rsidRPr="00AC0696" w:rsidRDefault="00C26337" w:rsidP="00C26337">
      <w:pPr>
        <w:jc w:val="center"/>
        <w:rPr>
          <w:sz w:val="36"/>
          <w:highlight w:val="yellow"/>
        </w:rPr>
      </w:pPr>
    </w:p>
    <w:p w:rsidR="00C26337" w:rsidRPr="00AC0696" w:rsidRDefault="00C26337" w:rsidP="00C26337">
      <w:pPr>
        <w:jc w:val="center"/>
        <w:rPr>
          <w:sz w:val="36"/>
          <w:highlight w:val="yellow"/>
        </w:rPr>
      </w:pPr>
    </w:p>
    <w:p w:rsidR="00C26337" w:rsidRPr="00AC0696" w:rsidRDefault="00C26337" w:rsidP="00C26337">
      <w:pPr>
        <w:jc w:val="center"/>
        <w:rPr>
          <w:sz w:val="36"/>
          <w:highlight w:val="yellow"/>
        </w:rPr>
      </w:pPr>
    </w:p>
    <w:p w:rsidR="00C26337" w:rsidRPr="00AC0696" w:rsidRDefault="00C26337" w:rsidP="00C26337">
      <w:pPr>
        <w:jc w:val="center"/>
        <w:rPr>
          <w:sz w:val="36"/>
          <w:highlight w:val="yellow"/>
        </w:rPr>
      </w:pPr>
    </w:p>
    <w:p w:rsidR="00C26337" w:rsidRPr="00AC0696" w:rsidRDefault="00C26337" w:rsidP="00C26337">
      <w:pPr>
        <w:rPr>
          <w:sz w:val="36"/>
        </w:rPr>
      </w:pPr>
    </w:p>
    <w:p w:rsidR="00C26337" w:rsidRPr="00AC0696" w:rsidRDefault="00C26337" w:rsidP="00C26337">
      <w:pPr>
        <w:rPr>
          <w:sz w:val="36"/>
        </w:rPr>
      </w:pPr>
    </w:p>
    <w:p w:rsidR="00C26337" w:rsidRDefault="00C26337" w:rsidP="00C26337">
      <w:pPr>
        <w:rPr>
          <w:sz w:val="36"/>
        </w:rPr>
      </w:pPr>
    </w:p>
    <w:p w:rsidR="007C21C0" w:rsidRDefault="007C21C0" w:rsidP="00C26337">
      <w:pPr>
        <w:rPr>
          <w:sz w:val="36"/>
        </w:rPr>
      </w:pPr>
    </w:p>
    <w:p w:rsidR="007C21C0" w:rsidRDefault="007C21C0" w:rsidP="00C26337">
      <w:pPr>
        <w:rPr>
          <w:sz w:val="36"/>
        </w:rPr>
      </w:pPr>
    </w:p>
    <w:p w:rsidR="007C21C0" w:rsidRPr="00AC0696" w:rsidRDefault="007C21C0" w:rsidP="00C26337">
      <w:pPr>
        <w:rPr>
          <w:sz w:val="36"/>
        </w:rPr>
      </w:pPr>
    </w:p>
    <w:p w:rsidR="00C26337" w:rsidRPr="00AC0696" w:rsidRDefault="00C26337" w:rsidP="00C26337">
      <w:pPr>
        <w:rPr>
          <w:sz w:val="36"/>
        </w:rPr>
      </w:pPr>
    </w:p>
    <w:p w:rsidR="00C26337" w:rsidRPr="00AC0696" w:rsidRDefault="00C26337" w:rsidP="00F64DC4">
      <w:pPr>
        <w:pStyle w:val="Ttulo3"/>
        <w:jc w:val="center"/>
      </w:pPr>
      <w:bookmarkStart w:id="41" w:name="_Toc487710904"/>
      <w:bookmarkStart w:id="42" w:name="_Toc493076151"/>
      <w:r w:rsidRPr="00AC0696">
        <w:lastRenderedPageBreak/>
        <w:t>Procesos Sancionatorios durante el año 2016</w:t>
      </w:r>
      <w:bookmarkEnd w:id="41"/>
      <w:bookmarkEnd w:id="42"/>
    </w:p>
    <w:p w:rsidR="00C26337" w:rsidRPr="00AC0696" w:rsidRDefault="00C26337" w:rsidP="00C26337">
      <w:pPr>
        <w:jc w:val="both"/>
      </w:pPr>
    </w:p>
    <w:p w:rsidR="00C26337" w:rsidRPr="00AC0696" w:rsidRDefault="00C26337" w:rsidP="00C26337">
      <w:pPr>
        <w:jc w:val="both"/>
      </w:pPr>
      <w:r w:rsidRPr="00AC0696">
        <w:t xml:space="preserve">Como parte de las funciones de vigilancia y control de establecimientos de salud privados, el Consejo Superior de Salud Pública </w:t>
      </w:r>
      <w:r w:rsidR="00702457">
        <w:t>tramito</w:t>
      </w:r>
      <w:r w:rsidRPr="00AC0696">
        <w:t xml:space="preserve"> procesos administrativos sancionatorios </w:t>
      </w:r>
      <w:r w:rsidR="00267F14">
        <w:t>contra</w:t>
      </w:r>
      <w:r w:rsidRPr="00AC0696">
        <w:t xml:space="preserve"> diferentes establecimientos, ya sea por denuncias de ciudadanos o por incumplimientos a Requerimientos Técnicos Administrativos. </w:t>
      </w:r>
    </w:p>
    <w:p w:rsidR="00C26337" w:rsidRPr="00AC0696" w:rsidRDefault="00C26337" w:rsidP="00267F14">
      <w:pPr>
        <w:jc w:val="both"/>
        <w:rPr>
          <w:b/>
          <w:sz w:val="36"/>
          <w:szCs w:val="36"/>
        </w:rPr>
      </w:pPr>
      <w:r w:rsidRPr="00AC0696">
        <w:t>Las Juntas de Vigilancia instruyeron procesos a profesionales por haber cometido infracciones en contra de la salud.</w:t>
      </w:r>
    </w:p>
    <w:tbl>
      <w:tblPr>
        <w:tblStyle w:val="Sombreadomedio1-nfasis5"/>
        <w:tblW w:w="6920" w:type="dxa"/>
        <w:tblInd w:w="963" w:type="dxa"/>
        <w:tblLook w:val="04A0" w:firstRow="1" w:lastRow="0" w:firstColumn="1" w:lastColumn="0" w:noHBand="0" w:noVBand="1"/>
      </w:tblPr>
      <w:tblGrid>
        <w:gridCol w:w="1480"/>
        <w:gridCol w:w="1120"/>
        <w:gridCol w:w="1393"/>
        <w:gridCol w:w="1259"/>
        <w:gridCol w:w="1668"/>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20" w:type="dxa"/>
            <w:gridSpan w:val="5"/>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Procesos Administrativos Sancionatorios Juntas de Vigilancia</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480"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Junta de Vigilancia</w:t>
            </w:r>
          </w:p>
        </w:tc>
        <w:tc>
          <w:tcPr>
            <w:tcW w:w="1120"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Iniciados</w:t>
            </w:r>
          </w:p>
        </w:tc>
        <w:tc>
          <w:tcPr>
            <w:tcW w:w="139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Finalizados</w:t>
            </w:r>
          </w:p>
        </w:tc>
        <w:tc>
          <w:tcPr>
            <w:tcW w:w="1259"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Sanciones</w:t>
            </w:r>
          </w:p>
        </w:tc>
        <w:tc>
          <w:tcPr>
            <w:tcW w:w="1668"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Absoluciones</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w:t>
            </w:r>
          </w:p>
        </w:tc>
        <w:tc>
          <w:tcPr>
            <w:tcW w:w="1120"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27</w:t>
            </w:r>
          </w:p>
        </w:tc>
        <w:tc>
          <w:tcPr>
            <w:tcW w:w="139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43</w:t>
            </w:r>
          </w:p>
        </w:tc>
        <w:tc>
          <w:tcPr>
            <w:tcW w:w="1259"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17</w:t>
            </w:r>
          </w:p>
        </w:tc>
        <w:tc>
          <w:tcPr>
            <w:tcW w:w="1668"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JVPQF</w:t>
            </w:r>
          </w:p>
        </w:tc>
        <w:tc>
          <w:tcPr>
            <w:tcW w:w="1120"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5</w:t>
            </w:r>
          </w:p>
        </w:tc>
        <w:tc>
          <w:tcPr>
            <w:tcW w:w="139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259"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668"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JVPP</w:t>
            </w:r>
          </w:p>
        </w:tc>
        <w:tc>
          <w:tcPr>
            <w:tcW w:w="1120"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17</w:t>
            </w:r>
          </w:p>
        </w:tc>
        <w:tc>
          <w:tcPr>
            <w:tcW w:w="139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w:t>
            </w:r>
          </w:p>
        </w:tc>
        <w:tc>
          <w:tcPr>
            <w:tcW w:w="1259"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668"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JVPO</w:t>
            </w:r>
          </w:p>
        </w:tc>
        <w:tc>
          <w:tcPr>
            <w:tcW w:w="1120"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9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259"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668"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JVPMV</w:t>
            </w:r>
          </w:p>
        </w:tc>
        <w:tc>
          <w:tcPr>
            <w:tcW w:w="1120"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18</w:t>
            </w:r>
          </w:p>
        </w:tc>
        <w:tc>
          <w:tcPr>
            <w:tcW w:w="139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6</w:t>
            </w:r>
          </w:p>
        </w:tc>
        <w:tc>
          <w:tcPr>
            <w:tcW w:w="1259"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c>
          <w:tcPr>
            <w:tcW w:w="1668"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JVPE</w:t>
            </w:r>
          </w:p>
        </w:tc>
        <w:tc>
          <w:tcPr>
            <w:tcW w:w="1120"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45</w:t>
            </w:r>
          </w:p>
        </w:tc>
        <w:tc>
          <w:tcPr>
            <w:tcW w:w="139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9</w:t>
            </w:r>
          </w:p>
        </w:tc>
        <w:tc>
          <w:tcPr>
            <w:tcW w:w="1259"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w:t>
            </w:r>
          </w:p>
        </w:tc>
        <w:tc>
          <w:tcPr>
            <w:tcW w:w="1668"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6</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JVPLC</w:t>
            </w:r>
          </w:p>
        </w:tc>
        <w:tc>
          <w:tcPr>
            <w:tcW w:w="1120"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6</w:t>
            </w:r>
          </w:p>
        </w:tc>
        <w:tc>
          <w:tcPr>
            <w:tcW w:w="139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8</w:t>
            </w:r>
          </w:p>
        </w:tc>
        <w:tc>
          <w:tcPr>
            <w:tcW w:w="1259"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668"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rsidR="00C26337" w:rsidRPr="00AC0696" w:rsidRDefault="00C26337" w:rsidP="00F64DC4">
            <w:pPr>
              <w:rPr>
                <w:rFonts w:asciiTheme="minorHAnsi" w:eastAsia="Times New Roman" w:hAnsiTheme="minorHAnsi"/>
                <w:color w:val="000000"/>
              </w:rPr>
            </w:pPr>
            <w:r w:rsidRPr="00AC0696">
              <w:rPr>
                <w:rFonts w:asciiTheme="minorHAnsi" w:eastAsia="Times New Roman" w:hAnsiTheme="minorHAnsi"/>
                <w:color w:val="000000"/>
              </w:rPr>
              <w:t>Total</w:t>
            </w:r>
          </w:p>
        </w:tc>
        <w:tc>
          <w:tcPr>
            <w:tcW w:w="1120"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118</w:t>
            </w:r>
          </w:p>
        </w:tc>
        <w:tc>
          <w:tcPr>
            <w:tcW w:w="139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68</w:t>
            </w:r>
          </w:p>
        </w:tc>
        <w:tc>
          <w:tcPr>
            <w:tcW w:w="1259"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25</w:t>
            </w:r>
          </w:p>
        </w:tc>
        <w:tc>
          <w:tcPr>
            <w:tcW w:w="1668"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12</w:t>
            </w:r>
          </w:p>
        </w:tc>
      </w:tr>
    </w:tbl>
    <w:p w:rsidR="001E4202" w:rsidRDefault="001E4202" w:rsidP="00C26337">
      <w:pPr>
        <w:spacing w:after="0" w:line="240" w:lineRule="auto"/>
        <w:ind w:firstLine="708"/>
        <w:jc w:val="both"/>
        <w:rPr>
          <w:noProof/>
          <w:sz w:val="18"/>
          <w:szCs w:val="18"/>
          <w:lang w:eastAsia="es-SV"/>
        </w:rPr>
      </w:pPr>
    </w:p>
    <w:p w:rsidR="00C26337" w:rsidRPr="00AC0696" w:rsidRDefault="00C26337" w:rsidP="00C26337">
      <w:pPr>
        <w:spacing w:after="0" w:line="240" w:lineRule="auto"/>
        <w:ind w:firstLine="708"/>
        <w:jc w:val="both"/>
        <w:rPr>
          <w:noProof/>
          <w:sz w:val="18"/>
          <w:szCs w:val="18"/>
          <w:lang w:eastAsia="es-SV"/>
        </w:rPr>
      </w:pPr>
      <w:r w:rsidRPr="00AC0696">
        <w:rPr>
          <w:noProof/>
          <w:sz w:val="18"/>
          <w:szCs w:val="18"/>
          <w:lang w:eastAsia="es-SV"/>
        </w:rPr>
        <w:t>Fuente: Juntas de Vigilancia de las Profesiones de la Salud</w:t>
      </w:r>
    </w:p>
    <w:p w:rsidR="00C26337" w:rsidRPr="00AC0696" w:rsidRDefault="00C26337" w:rsidP="00C26337">
      <w:pPr>
        <w:spacing w:after="0" w:line="240" w:lineRule="auto"/>
        <w:jc w:val="both"/>
        <w:rPr>
          <w:b/>
          <w:noProof/>
          <w:sz w:val="24"/>
          <w:szCs w:val="24"/>
          <w:lang w:eastAsia="es-SV"/>
        </w:rPr>
      </w:pPr>
    </w:p>
    <w:p w:rsidR="00C26337" w:rsidRPr="00AC0696" w:rsidRDefault="00C26337" w:rsidP="00C26337">
      <w:pPr>
        <w:spacing w:after="0" w:line="240" w:lineRule="auto"/>
        <w:jc w:val="both"/>
        <w:rPr>
          <w:b/>
          <w:noProof/>
          <w:sz w:val="24"/>
          <w:szCs w:val="24"/>
          <w:lang w:eastAsia="es-SV"/>
        </w:rPr>
      </w:pPr>
    </w:p>
    <w:p w:rsidR="00C26337" w:rsidRPr="00AC0696" w:rsidRDefault="00C26337" w:rsidP="00C26337">
      <w:pPr>
        <w:spacing w:after="0" w:line="240" w:lineRule="auto"/>
        <w:jc w:val="both"/>
        <w:rPr>
          <w:b/>
          <w:noProof/>
          <w:sz w:val="24"/>
          <w:szCs w:val="24"/>
          <w:lang w:eastAsia="es-SV"/>
        </w:rPr>
      </w:pPr>
      <w:r w:rsidRPr="00AC0696">
        <w:t>El Consejo Directivo instruyó procesos a establecimientos de salud por haber cometido infracciones en contra de la salud.</w:t>
      </w:r>
      <w:r w:rsidR="00267F14">
        <w:t xml:space="preserve"> Así mismo, conoció en apelación o revisión de las resoluciones finales emitidas por las Juntas de Vigilancia.</w:t>
      </w:r>
    </w:p>
    <w:p w:rsidR="00C26337" w:rsidRPr="00AC0696" w:rsidRDefault="00C26337" w:rsidP="00C26337">
      <w:pPr>
        <w:spacing w:after="0" w:line="240" w:lineRule="auto"/>
        <w:jc w:val="both"/>
        <w:rPr>
          <w:b/>
          <w:noProof/>
          <w:sz w:val="24"/>
          <w:szCs w:val="24"/>
          <w:lang w:eastAsia="es-SV"/>
        </w:rPr>
      </w:pPr>
    </w:p>
    <w:p w:rsidR="00C26337" w:rsidRPr="00AC0696" w:rsidRDefault="00C26337" w:rsidP="00C26337">
      <w:pPr>
        <w:spacing w:after="0" w:line="240" w:lineRule="auto"/>
        <w:jc w:val="both"/>
        <w:rPr>
          <w:b/>
          <w:noProof/>
          <w:sz w:val="24"/>
          <w:szCs w:val="24"/>
          <w:lang w:eastAsia="es-SV"/>
        </w:rPr>
      </w:pPr>
    </w:p>
    <w:tbl>
      <w:tblPr>
        <w:tblStyle w:val="Sombreadomedio2-nfasis4"/>
        <w:tblW w:w="9780" w:type="dxa"/>
        <w:tblInd w:w="-477" w:type="dxa"/>
        <w:tblLook w:val="04A0" w:firstRow="1" w:lastRow="0" w:firstColumn="1" w:lastColumn="0" w:noHBand="0" w:noVBand="1"/>
      </w:tblPr>
      <w:tblGrid>
        <w:gridCol w:w="1008"/>
        <w:gridCol w:w="1442"/>
        <w:gridCol w:w="1245"/>
        <w:gridCol w:w="1085"/>
        <w:gridCol w:w="1260"/>
        <w:gridCol w:w="1038"/>
        <w:gridCol w:w="1367"/>
        <w:gridCol w:w="1335"/>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292"/>
        </w:trPr>
        <w:tc>
          <w:tcPr>
            <w:cnfStyle w:val="001000000100" w:firstRow="0" w:lastRow="0" w:firstColumn="1" w:lastColumn="0" w:oddVBand="0" w:evenVBand="0" w:oddHBand="0" w:evenHBand="0" w:firstRowFirstColumn="1" w:firstRowLastColumn="0" w:lastRowFirstColumn="0" w:lastRowLastColumn="0"/>
            <w:tcW w:w="7078" w:type="dxa"/>
            <w:gridSpan w:val="6"/>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bCs w:val="0"/>
                <w:color w:val="000000"/>
              </w:rPr>
              <w:t>Procesos Administrativos Sancionatorios Consejo Directivo</w:t>
            </w:r>
          </w:p>
        </w:tc>
        <w:tc>
          <w:tcPr>
            <w:tcW w:w="1367"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rPr>
            </w:pPr>
          </w:p>
        </w:tc>
        <w:tc>
          <w:tcPr>
            <w:tcW w:w="1335"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rPr>
            </w:pP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JUNTA</w:t>
            </w:r>
          </w:p>
        </w:tc>
        <w:tc>
          <w:tcPr>
            <w:tcW w:w="1442"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proofErr w:type="gramStart"/>
            <w:r w:rsidRPr="00AC0696">
              <w:rPr>
                <w:rFonts w:asciiTheme="minorHAnsi" w:eastAsia="Times New Roman" w:hAnsiTheme="minorHAnsi"/>
                <w:color w:val="000000"/>
              </w:rPr>
              <w:t>PROCESOS  INICIADOS</w:t>
            </w:r>
            <w:proofErr w:type="gramEnd"/>
          </w:p>
        </w:tc>
        <w:tc>
          <w:tcPr>
            <w:tcW w:w="124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APELACIÓN</w:t>
            </w:r>
          </w:p>
        </w:tc>
        <w:tc>
          <w:tcPr>
            <w:tcW w:w="108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REVISION</w:t>
            </w:r>
          </w:p>
        </w:tc>
        <w:tc>
          <w:tcPr>
            <w:tcW w:w="1260"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ABSUELTOS</w:t>
            </w:r>
          </w:p>
        </w:tc>
        <w:tc>
          <w:tcPr>
            <w:tcW w:w="1038"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MULTA</w:t>
            </w:r>
          </w:p>
        </w:tc>
        <w:tc>
          <w:tcPr>
            <w:tcW w:w="1367"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SUSPENSIÓN</w:t>
            </w:r>
          </w:p>
        </w:tc>
        <w:tc>
          <w:tcPr>
            <w:tcW w:w="133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rPr>
            </w:pPr>
            <w:r w:rsidRPr="00AC0696">
              <w:rPr>
                <w:rFonts w:asciiTheme="minorHAnsi" w:eastAsia="Times New Roman" w:hAnsiTheme="minorHAnsi"/>
                <w:color w:val="000000"/>
                <w:sz w:val="16"/>
                <w:szCs w:val="16"/>
              </w:rPr>
              <w:t>PROCESOS FINALIZADOS</w:t>
            </w:r>
          </w:p>
        </w:tc>
      </w:tr>
      <w:tr w:rsidR="00C26337" w:rsidRPr="00AC0696" w:rsidTr="00F64DC4">
        <w:trPr>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w:t>
            </w:r>
          </w:p>
        </w:tc>
        <w:tc>
          <w:tcPr>
            <w:tcW w:w="1442"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7</w:t>
            </w:r>
          </w:p>
        </w:tc>
        <w:tc>
          <w:tcPr>
            <w:tcW w:w="124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w:t>
            </w:r>
          </w:p>
        </w:tc>
        <w:tc>
          <w:tcPr>
            <w:tcW w:w="108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w:t>
            </w:r>
          </w:p>
        </w:tc>
        <w:tc>
          <w:tcPr>
            <w:tcW w:w="1260"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12</w:t>
            </w:r>
          </w:p>
        </w:tc>
        <w:tc>
          <w:tcPr>
            <w:tcW w:w="103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67"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c>
          <w:tcPr>
            <w:tcW w:w="133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14</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JVPE</w:t>
            </w:r>
          </w:p>
        </w:tc>
        <w:tc>
          <w:tcPr>
            <w:tcW w:w="1442"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8</w:t>
            </w:r>
          </w:p>
        </w:tc>
        <w:tc>
          <w:tcPr>
            <w:tcW w:w="124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c>
          <w:tcPr>
            <w:tcW w:w="108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6</w:t>
            </w:r>
          </w:p>
        </w:tc>
        <w:tc>
          <w:tcPr>
            <w:tcW w:w="1260"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7</w:t>
            </w:r>
          </w:p>
        </w:tc>
        <w:tc>
          <w:tcPr>
            <w:tcW w:w="1038"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67"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c>
          <w:tcPr>
            <w:tcW w:w="133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9</w:t>
            </w:r>
          </w:p>
        </w:tc>
      </w:tr>
      <w:tr w:rsidR="00C26337" w:rsidRPr="00AC0696" w:rsidTr="00F64DC4">
        <w:trPr>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JVPLC</w:t>
            </w:r>
          </w:p>
        </w:tc>
        <w:tc>
          <w:tcPr>
            <w:tcW w:w="1442"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24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08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260"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3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367"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3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JVPP</w:t>
            </w:r>
          </w:p>
        </w:tc>
        <w:tc>
          <w:tcPr>
            <w:tcW w:w="1442"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c>
          <w:tcPr>
            <w:tcW w:w="124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8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260"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38"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67"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33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r>
      <w:tr w:rsidR="00C26337" w:rsidRPr="00AC0696" w:rsidTr="00F64DC4">
        <w:trPr>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JVPMV</w:t>
            </w:r>
          </w:p>
        </w:tc>
        <w:tc>
          <w:tcPr>
            <w:tcW w:w="1442"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w:t>
            </w:r>
          </w:p>
        </w:tc>
        <w:tc>
          <w:tcPr>
            <w:tcW w:w="124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8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260"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3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67"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33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JVPQF</w:t>
            </w:r>
          </w:p>
        </w:tc>
        <w:tc>
          <w:tcPr>
            <w:tcW w:w="1442"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w:t>
            </w:r>
          </w:p>
        </w:tc>
        <w:tc>
          <w:tcPr>
            <w:tcW w:w="124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08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w:t>
            </w:r>
          </w:p>
        </w:tc>
        <w:tc>
          <w:tcPr>
            <w:tcW w:w="1260"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038"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67"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c>
          <w:tcPr>
            <w:tcW w:w="1335"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0</w:t>
            </w:r>
          </w:p>
        </w:tc>
      </w:tr>
      <w:tr w:rsidR="00C26337" w:rsidRPr="00AC0696" w:rsidTr="00F64DC4">
        <w:trPr>
          <w:trHeight w:val="209"/>
        </w:trPr>
        <w:tc>
          <w:tcPr>
            <w:cnfStyle w:val="001000000000" w:firstRow="0" w:lastRow="0" w:firstColumn="1" w:lastColumn="0" w:oddVBand="0" w:evenVBand="0" w:oddHBand="0" w:evenHBand="0" w:firstRowFirstColumn="0" w:firstRowLastColumn="0" w:lastRowFirstColumn="0" w:lastRowLastColumn="0"/>
            <w:tcW w:w="1008" w:type="dxa"/>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TOTAL</w:t>
            </w:r>
          </w:p>
        </w:tc>
        <w:tc>
          <w:tcPr>
            <w:tcW w:w="1442"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r w:rsidRPr="00AC0696">
              <w:rPr>
                <w:rFonts w:asciiTheme="minorHAnsi" w:eastAsia="Times New Roman" w:hAnsiTheme="minorHAnsi"/>
                <w:b/>
                <w:color w:val="000000"/>
              </w:rPr>
              <w:t>23</w:t>
            </w:r>
          </w:p>
        </w:tc>
        <w:tc>
          <w:tcPr>
            <w:tcW w:w="124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p>
        </w:tc>
        <w:tc>
          <w:tcPr>
            <w:tcW w:w="108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p>
        </w:tc>
        <w:tc>
          <w:tcPr>
            <w:tcW w:w="1260"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p>
        </w:tc>
        <w:tc>
          <w:tcPr>
            <w:tcW w:w="103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p>
        </w:tc>
        <w:tc>
          <w:tcPr>
            <w:tcW w:w="1367"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p>
        </w:tc>
        <w:tc>
          <w:tcPr>
            <w:tcW w:w="1335"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color w:val="000000"/>
              </w:rPr>
            </w:pPr>
            <w:r w:rsidRPr="00AC0696">
              <w:rPr>
                <w:rFonts w:asciiTheme="minorHAnsi" w:eastAsia="Times New Roman" w:hAnsiTheme="minorHAnsi"/>
                <w:b/>
                <w:color w:val="000000"/>
              </w:rPr>
              <w:t>TOTAL  29</w:t>
            </w:r>
          </w:p>
        </w:tc>
      </w:tr>
    </w:tbl>
    <w:p w:rsidR="001E4202" w:rsidRDefault="001E4202" w:rsidP="001E4202">
      <w:pPr>
        <w:spacing w:after="0"/>
        <w:rPr>
          <w:sz w:val="18"/>
          <w:szCs w:val="18"/>
        </w:rPr>
      </w:pPr>
    </w:p>
    <w:p w:rsidR="00C26337" w:rsidRPr="00AC0696" w:rsidRDefault="00C26337" w:rsidP="00C26337">
      <w:pPr>
        <w:rPr>
          <w:sz w:val="18"/>
          <w:szCs w:val="18"/>
        </w:rPr>
      </w:pPr>
      <w:r w:rsidRPr="00AC0696">
        <w:rPr>
          <w:sz w:val="18"/>
          <w:szCs w:val="18"/>
        </w:rPr>
        <w:t>Fuente: Unidad Jurídica</w:t>
      </w:r>
    </w:p>
    <w:p w:rsidR="00C26337" w:rsidRDefault="00C26337" w:rsidP="00C26337"/>
    <w:p w:rsidR="004C003F" w:rsidRPr="00AC0696" w:rsidRDefault="004C003F" w:rsidP="00C26337"/>
    <w:p w:rsidR="00C26337" w:rsidRPr="00AC0696" w:rsidRDefault="00C26337" w:rsidP="00F64DC4">
      <w:pPr>
        <w:pStyle w:val="Ttulo3"/>
        <w:jc w:val="center"/>
      </w:pPr>
      <w:bookmarkStart w:id="43" w:name="_Toc487710905"/>
      <w:bookmarkStart w:id="44" w:name="_Toc493076152"/>
      <w:r w:rsidRPr="00AC0696">
        <w:lastRenderedPageBreak/>
        <w:t>Oficina Tramitadora de Denuncias</w:t>
      </w:r>
      <w:bookmarkEnd w:id="43"/>
      <w:bookmarkEnd w:id="44"/>
    </w:p>
    <w:p w:rsidR="00C26337" w:rsidRPr="00AC0696" w:rsidRDefault="00C26337" w:rsidP="00C26337"/>
    <w:p w:rsidR="00C26337" w:rsidRPr="00AC0696" w:rsidRDefault="00C26337" w:rsidP="00C26337">
      <w:pPr>
        <w:jc w:val="both"/>
        <w:rPr>
          <w:sz w:val="24"/>
          <w:szCs w:val="24"/>
        </w:rPr>
      </w:pPr>
      <w:r w:rsidRPr="00AC0696">
        <w:rPr>
          <w:sz w:val="24"/>
          <w:szCs w:val="24"/>
        </w:rPr>
        <w:t>En cumplimiento con la Ley de Deberes y Derechos de los Pacientes y Prestadores de Servicios de Salud  (LDDP y PSS) – Vigente desde el 07 de mayo de 2016, la Institución ha gestionado ante el Ministerio de Hacienda, de conformidad al artículo 64 de la Ley de Deberes y Derechos de los Pacientes y Prestadores de Servicios de Salud y posteriormente ante el  Ministerio de Salud, los recursos financieros necesarios para la instalación de la Oficina Tramitadora de Denuncias (OTD) a efecto de garantizar la efectiva aplicación de la ley.</w:t>
      </w:r>
    </w:p>
    <w:p w:rsidR="00C26337" w:rsidRPr="00AC0696" w:rsidRDefault="00C26337" w:rsidP="00C26337">
      <w:pPr>
        <w:spacing w:after="0" w:line="240" w:lineRule="auto"/>
        <w:jc w:val="both"/>
        <w:rPr>
          <w:sz w:val="24"/>
          <w:szCs w:val="24"/>
        </w:rPr>
      </w:pPr>
      <w:r w:rsidRPr="00AC0696">
        <w:rPr>
          <w:sz w:val="24"/>
          <w:szCs w:val="24"/>
        </w:rPr>
        <w:t xml:space="preserve">Por lo que para viabilizar la aplicación de la Ley y las facultades que la misma le otorga a la OTD, es necesario que una dependencia de la institución asuma de manera provisional, las funciones que por Ley se le </w:t>
      </w:r>
      <w:r w:rsidR="00267F14">
        <w:rPr>
          <w:sz w:val="24"/>
          <w:szCs w:val="24"/>
        </w:rPr>
        <w:t>atribuyen</w:t>
      </w:r>
      <w:r w:rsidRPr="00AC0696">
        <w:rPr>
          <w:sz w:val="24"/>
          <w:szCs w:val="24"/>
        </w:rPr>
        <w:t xml:space="preserve"> a la OTD. En tal sentido se asignó a la Unidad Jurídica del Consejo Superior de Salud Pública el cumplimiento de dichas atribuciones, debido a la naturaleza legal de las facultades que le asigna la Ley a la OTD y por la similitud de las funciones que actualmente dicha Unidad realiza en la tramitación de los procesos administrativos sancionatorios en las Juntas de Vigilancia de las Profesiones de Salud y el Consejo Superior de Salud Pública.</w:t>
      </w:r>
    </w:p>
    <w:p w:rsidR="00C26337" w:rsidRPr="00AC0696" w:rsidRDefault="00C26337" w:rsidP="00C26337">
      <w:pPr>
        <w:spacing w:after="0" w:line="240" w:lineRule="auto"/>
        <w:jc w:val="both"/>
        <w:rPr>
          <w:sz w:val="24"/>
          <w:szCs w:val="24"/>
        </w:rPr>
      </w:pPr>
    </w:p>
    <w:p w:rsidR="00C26337" w:rsidRDefault="00C26337" w:rsidP="00C26337">
      <w:pPr>
        <w:spacing w:after="0" w:line="240" w:lineRule="auto"/>
        <w:jc w:val="both"/>
        <w:rPr>
          <w:sz w:val="24"/>
          <w:szCs w:val="24"/>
        </w:rPr>
      </w:pPr>
      <w:r w:rsidRPr="00AC0696">
        <w:rPr>
          <w:sz w:val="24"/>
          <w:szCs w:val="24"/>
        </w:rPr>
        <w:t>Los Jefes de Inspectores de cada una de las Juntas de Vigilancia de las Profesiones de Salud asumieron las funciones del equipo multidisciplinario al que se refiere la Ley.</w:t>
      </w:r>
    </w:p>
    <w:p w:rsidR="00267F14" w:rsidRDefault="00267F14" w:rsidP="00C26337">
      <w:pPr>
        <w:spacing w:after="0" w:line="240" w:lineRule="auto"/>
        <w:jc w:val="both"/>
        <w:rPr>
          <w:sz w:val="24"/>
          <w:szCs w:val="24"/>
        </w:rPr>
      </w:pPr>
    </w:p>
    <w:p w:rsidR="00267F14" w:rsidRPr="00AC0696" w:rsidRDefault="00267F14" w:rsidP="00C26337">
      <w:pPr>
        <w:spacing w:after="0" w:line="240" w:lineRule="auto"/>
        <w:jc w:val="both"/>
        <w:rPr>
          <w:sz w:val="24"/>
          <w:szCs w:val="24"/>
        </w:rPr>
      </w:pPr>
      <w:r>
        <w:rPr>
          <w:sz w:val="24"/>
          <w:szCs w:val="24"/>
        </w:rPr>
        <w:t>Estas medidas provisionales estarán vigentes, mientras no sean asignados los recursos presupuestarios para la creación y funcionamiento de la Oficina Tramitadora de Denuncias (OTD).</w:t>
      </w: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r w:rsidRPr="00AC0696">
        <w:rPr>
          <w:sz w:val="40"/>
          <w:highlight w:val="yellow"/>
        </w:rPr>
        <w:t xml:space="preserve"> </w:t>
      </w: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rPr>
          <w:sz w:val="40"/>
        </w:rPr>
      </w:pPr>
    </w:p>
    <w:p w:rsidR="00C26337" w:rsidRPr="00AC0696" w:rsidRDefault="00C26337" w:rsidP="00C26337">
      <w:pPr>
        <w:rPr>
          <w:sz w:val="40"/>
        </w:rPr>
      </w:pPr>
    </w:p>
    <w:p w:rsidR="00C26337" w:rsidRDefault="00C26337" w:rsidP="00C26337">
      <w:pPr>
        <w:rPr>
          <w:sz w:val="40"/>
        </w:rPr>
      </w:pPr>
    </w:p>
    <w:p w:rsidR="00267F14" w:rsidRDefault="00267F14" w:rsidP="00C26337">
      <w:pPr>
        <w:rPr>
          <w:sz w:val="40"/>
        </w:rPr>
      </w:pPr>
    </w:p>
    <w:p w:rsidR="00267F14" w:rsidRDefault="00267F14" w:rsidP="00C26337">
      <w:pPr>
        <w:rPr>
          <w:sz w:val="40"/>
        </w:rPr>
      </w:pPr>
    </w:p>
    <w:p w:rsidR="001E4202" w:rsidRDefault="001E4202" w:rsidP="00C26337">
      <w:pPr>
        <w:rPr>
          <w:sz w:val="40"/>
        </w:rPr>
      </w:pPr>
    </w:p>
    <w:p w:rsidR="00267F14" w:rsidRPr="00AC0696" w:rsidRDefault="00267F14" w:rsidP="00C26337">
      <w:pPr>
        <w:rPr>
          <w:sz w:val="40"/>
        </w:rPr>
      </w:pPr>
    </w:p>
    <w:p w:rsidR="00C26337" w:rsidRPr="00AC0696" w:rsidRDefault="00C26337" w:rsidP="00C26337">
      <w:pPr>
        <w:jc w:val="center"/>
        <w:rPr>
          <w:sz w:val="40"/>
        </w:rPr>
      </w:pPr>
    </w:p>
    <w:p w:rsidR="00C26337" w:rsidRPr="00AC0696" w:rsidRDefault="00C26337" w:rsidP="00F64DC4">
      <w:pPr>
        <w:pStyle w:val="Ttulo2"/>
      </w:pPr>
      <w:bookmarkStart w:id="45" w:name="_Toc487710906"/>
      <w:bookmarkStart w:id="46" w:name="_Toc493076153"/>
      <w:r w:rsidRPr="00AC0696">
        <w:t>CAPÍTULO V</w:t>
      </w:r>
      <w:bookmarkStart w:id="47" w:name="_Toc487710907"/>
      <w:bookmarkEnd w:id="45"/>
      <w:r w:rsidR="00F64DC4">
        <w:t xml:space="preserve"> </w:t>
      </w:r>
      <w:r w:rsidR="00F64DC4">
        <w:br/>
      </w:r>
      <w:r w:rsidRPr="00AC0696">
        <w:t>GESTIÓN DEL TALENTO HUMANO</w:t>
      </w:r>
      <w:bookmarkEnd w:id="46"/>
      <w:bookmarkEnd w:id="47"/>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Pr="00AC0696" w:rsidRDefault="00C26337" w:rsidP="00C26337">
      <w:pPr>
        <w:jc w:val="center"/>
        <w:rPr>
          <w:sz w:val="40"/>
          <w:highlight w:val="yellow"/>
        </w:rPr>
      </w:pPr>
    </w:p>
    <w:p w:rsidR="00C26337" w:rsidRDefault="00C26337" w:rsidP="00C26337">
      <w:pPr>
        <w:jc w:val="center"/>
        <w:rPr>
          <w:sz w:val="40"/>
          <w:highlight w:val="yellow"/>
        </w:rPr>
      </w:pPr>
    </w:p>
    <w:p w:rsidR="00C26337" w:rsidRDefault="00C26337" w:rsidP="00F64DC4">
      <w:pPr>
        <w:pStyle w:val="Ttulo3"/>
        <w:jc w:val="center"/>
      </w:pPr>
      <w:bookmarkStart w:id="48" w:name="_Toc487710908"/>
      <w:bookmarkStart w:id="49" w:name="_Toc493076154"/>
      <w:r w:rsidRPr="00AC0696">
        <w:lastRenderedPageBreak/>
        <w:t>Gestiones Internas</w:t>
      </w:r>
      <w:bookmarkEnd w:id="48"/>
      <w:bookmarkEnd w:id="49"/>
    </w:p>
    <w:p w:rsidR="00267F14" w:rsidRPr="00267F14" w:rsidRDefault="00267F14" w:rsidP="00267F14"/>
    <w:p w:rsidR="00C26337" w:rsidRPr="00AC0696" w:rsidRDefault="00C26337" w:rsidP="00C26337">
      <w:pPr>
        <w:jc w:val="both"/>
        <w:rPr>
          <w:b/>
          <w:sz w:val="24"/>
          <w:szCs w:val="24"/>
        </w:rPr>
      </w:pPr>
      <w:r w:rsidRPr="00AC0696">
        <w:rPr>
          <w:b/>
          <w:sz w:val="24"/>
          <w:szCs w:val="24"/>
        </w:rPr>
        <w:t>Diplomado en Derechos Sexuales y Derechos Reproductivos</w:t>
      </w:r>
    </w:p>
    <w:p w:rsidR="00C26337" w:rsidRPr="00AC0696" w:rsidRDefault="00C26337" w:rsidP="00C26337">
      <w:pPr>
        <w:jc w:val="both"/>
        <w:rPr>
          <w:sz w:val="24"/>
          <w:szCs w:val="24"/>
        </w:rPr>
      </w:pPr>
      <w:r w:rsidRPr="00AC0696">
        <w:rPr>
          <w:sz w:val="24"/>
          <w:szCs w:val="24"/>
        </w:rPr>
        <w:t>Con la suscripción del convenio de colaboración para la implementación del I Diplomado en Derechos Sexuales y Derechos Reproductivos entre la Asociación Colectiva de Mujeres por el Desarrollo Local, la Asociación Ciudadana por la Despenalización del Aborto Terapéutico, Ético y Eugenésico de El Salvador y el Consejo Superior de Salud Pública, se fortalecieron los conocimientos en Derechos Sexuales y Derechos Reproductivos a personal del CSSP para la mejora en la prestación de servicios.</w:t>
      </w:r>
    </w:p>
    <w:p w:rsidR="00C26337" w:rsidRPr="00AC0696" w:rsidRDefault="00C26337" w:rsidP="00C26337">
      <w:pPr>
        <w:ind w:left="2124" w:firstLine="708"/>
        <w:jc w:val="both"/>
        <w:rPr>
          <w:sz w:val="24"/>
          <w:szCs w:val="24"/>
        </w:rPr>
      </w:pPr>
      <w:r w:rsidRPr="00AC0696">
        <w:rPr>
          <w:noProof/>
          <w:sz w:val="24"/>
          <w:szCs w:val="24"/>
          <w:lang w:eastAsia="es-SV"/>
        </w:rPr>
        <w:drawing>
          <wp:inline distT="0" distB="0" distL="0" distR="0" wp14:anchorId="33976567" wp14:editId="521A001A">
            <wp:extent cx="1725295" cy="1072618"/>
            <wp:effectExtent l="19050" t="0" r="8255" b="0"/>
            <wp:docPr id="21" name="Imagen 21" descr="F:\FOTOS MEMORIA DE LABORES 2016\FIRMA DE CONVENIO Y JORNADA 2\FB\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MEMORIA DE LABORES 2016\FIRMA DE CONVENIO Y JORNADA 2\FB\DSC_003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31546" cy="1076504"/>
                    </a:xfrm>
                    <a:prstGeom prst="rect">
                      <a:avLst/>
                    </a:prstGeom>
                    <a:noFill/>
                    <a:ln>
                      <a:noFill/>
                    </a:ln>
                  </pic:spPr>
                </pic:pic>
              </a:graphicData>
            </a:graphic>
          </wp:inline>
        </w:drawing>
      </w:r>
    </w:p>
    <w:p w:rsidR="00C26337" w:rsidRPr="00AC0696" w:rsidRDefault="00C26337" w:rsidP="00C26337">
      <w:pPr>
        <w:rPr>
          <w:b/>
          <w:sz w:val="24"/>
          <w:szCs w:val="24"/>
        </w:rPr>
      </w:pPr>
      <w:r w:rsidRPr="00AC0696">
        <w:rPr>
          <w:b/>
          <w:sz w:val="24"/>
          <w:szCs w:val="24"/>
        </w:rPr>
        <w:t>Primer curso de Buenas Prácticas Clínicas (BPC)</w:t>
      </w:r>
    </w:p>
    <w:p w:rsidR="00C26337" w:rsidRPr="00AC0696" w:rsidRDefault="00C26337" w:rsidP="00C26337">
      <w:pPr>
        <w:jc w:val="both"/>
        <w:rPr>
          <w:sz w:val="24"/>
          <w:szCs w:val="24"/>
        </w:rPr>
      </w:pPr>
      <w:r w:rsidRPr="00AC0696">
        <w:rPr>
          <w:sz w:val="24"/>
          <w:szCs w:val="24"/>
        </w:rPr>
        <w:t xml:space="preserve">En marzo del año 2016 el CSSP aprobó la GUIA DE VERIFICACIÓN DE BUENAS PRACTICAS CLINICAS, instrumento que será utilizado en las auditorias que el Consejo por medio de </w:t>
      </w:r>
      <w:r w:rsidR="00267F14">
        <w:rPr>
          <w:sz w:val="24"/>
          <w:szCs w:val="24"/>
        </w:rPr>
        <w:t>auditores acreditados</w:t>
      </w:r>
      <w:r w:rsidRPr="00AC0696">
        <w:rPr>
          <w:sz w:val="24"/>
          <w:szCs w:val="24"/>
        </w:rPr>
        <w:t xml:space="preserve"> realizará a los establecimientos de salud que </w:t>
      </w:r>
      <w:r w:rsidR="00DF13F2">
        <w:rPr>
          <w:sz w:val="24"/>
          <w:szCs w:val="24"/>
        </w:rPr>
        <w:t>realicen</w:t>
      </w:r>
      <w:r w:rsidRPr="00AC0696">
        <w:rPr>
          <w:sz w:val="24"/>
          <w:szCs w:val="24"/>
        </w:rPr>
        <w:t xml:space="preserve"> estudios clínicos.</w:t>
      </w:r>
    </w:p>
    <w:p w:rsidR="00C26337" w:rsidRPr="00AC0696" w:rsidRDefault="00C26337" w:rsidP="00C26337">
      <w:pPr>
        <w:jc w:val="both"/>
        <w:rPr>
          <w:sz w:val="24"/>
          <w:szCs w:val="24"/>
        </w:rPr>
      </w:pPr>
      <w:r w:rsidRPr="00AC0696">
        <w:rPr>
          <w:noProof/>
          <w:sz w:val="24"/>
          <w:szCs w:val="24"/>
          <w:lang w:eastAsia="es-SV"/>
        </w:rPr>
        <w:drawing>
          <wp:anchor distT="0" distB="0" distL="114300" distR="114300" simplePos="0" relativeHeight="251679744" behindDoc="1" locked="0" layoutInCell="1" allowOverlap="1" wp14:anchorId="4A82BD90" wp14:editId="14AF082B">
            <wp:simplePos x="0" y="0"/>
            <wp:positionH relativeFrom="column">
              <wp:posOffset>1723390</wp:posOffset>
            </wp:positionH>
            <wp:positionV relativeFrom="paragraph">
              <wp:posOffset>656590</wp:posOffset>
            </wp:positionV>
            <wp:extent cx="1844040" cy="1021080"/>
            <wp:effectExtent l="19050" t="0" r="3810" b="0"/>
            <wp:wrapNone/>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c.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44040" cy="1021080"/>
                    </a:xfrm>
                    <a:prstGeom prst="rect">
                      <a:avLst/>
                    </a:prstGeom>
                  </pic:spPr>
                </pic:pic>
              </a:graphicData>
            </a:graphic>
          </wp:anchor>
        </w:drawing>
      </w:r>
      <w:r w:rsidRPr="00AC0696">
        <w:rPr>
          <w:sz w:val="24"/>
          <w:szCs w:val="24"/>
        </w:rPr>
        <w:t>Se conformó el grupo de auditores certificados para la aplicación de la guía de verificación de BPC</w:t>
      </w:r>
      <w:r w:rsidR="00B3539B">
        <w:rPr>
          <w:sz w:val="24"/>
          <w:szCs w:val="24"/>
        </w:rPr>
        <w:t xml:space="preserve"> conformado por profesionales de las Juntas de Vigilancia y del CSSP</w:t>
      </w:r>
      <w:r w:rsidRPr="00AC0696">
        <w:rPr>
          <w:sz w:val="24"/>
          <w:szCs w:val="24"/>
        </w:rPr>
        <w:t>, se espera a corto plazo finalizar el proceso para la primera prueba piloto de auditoría.</w:t>
      </w:r>
    </w:p>
    <w:p w:rsidR="00C26337" w:rsidRPr="00AC0696" w:rsidRDefault="00C26337" w:rsidP="00C26337">
      <w:pPr>
        <w:jc w:val="both"/>
        <w:rPr>
          <w:sz w:val="24"/>
          <w:szCs w:val="24"/>
        </w:rPr>
      </w:pPr>
    </w:p>
    <w:p w:rsidR="00C26337" w:rsidRPr="00AC0696" w:rsidRDefault="00C26337" w:rsidP="00C26337">
      <w:pPr>
        <w:jc w:val="both"/>
        <w:rPr>
          <w:sz w:val="24"/>
          <w:szCs w:val="24"/>
        </w:rPr>
      </w:pPr>
    </w:p>
    <w:p w:rsidR="00C26337" w:rsidRPr="00AC0696" w:rsidRDefault="00C26337" w:rsidP="00C26337">
      <w:pPr>
        <w:jc w:val="both"/>
        <w:rPr>
          <w:sz w:val="24"/>
          <w:szCs w:val="24"/>
        </w:rPr>
      </w:pPr>
    </w:p>
    <w:p w:rsidR="00C26337" w:rsidRPr="00AC0696" w:rsidRDefault="00C26337" w:rsidP="00C26337">
      <w:pPr>
        <w:jc w:val="both"/>
        <w:rPr>
          <w:b/>
          <w:sz w:val="24"/>
          <w:szCs w:val="24"/>
        </w:rPr>
      </w:pPr>
    </w:p>
    <w:p w:rsidR="00C26337" w:rsidRPr="00AC0696" w:rsidRDefault="00C26337" w:rsidP="00C26337">
      <w:pPr>
        <w:jc w:val="both"/>
        <w:rPr>
          <w:b/>
          <w:sz w:val="24"/>
          <w:szCs w:val="24"/>
        </w:rPr>
      </w:pPr>
      <w:r w:rsidRPr="00AC0696">
        <w:rPr>
          <w:b/>
          <w:sz w:val="24"/>
          <w:szCs w:val="24"/>
        </w:rPr>
        <w:t>Primer conversatorio: Procesos de reconocimiento de estudios realizados en el extranjero</w:t>
      </w:r>
    </w:p>
    <w:p w:rsidR="00C26337" w:rsidRPr="00AC0696" w:rsidRDefault="00C26337" w:rsidP="00C26337">
      <w:pPr>
        <w:jc w:val="both"/>
        <w:rPr>
          <w:sz w:val="24"/>
          <w:szCs w:val="24"/>
        </w:rPr>
      </w:pPr>
      <w:r w:rsidRPr="00AC0696">
        <w:rPr>
          <w:sz w:val="24"/>
          <w:szCs w:val="24"/>
        </w:rPr>
        <w:t>Con el fin de unificar criterios para el reconocimiento a títulos obtenidos en el extranjero, se realizó un conversatorio en el cual participaron representantes de los Ministerios de Salud, Educación y CSSP.</w:t>
      </w:r>
    </w:p>
    <w:p w:rsidR="00C26337" w:rsidRPr="00AC0696" w:rsidRDefault="00C26337" w:rsidP="00C26337">
      <w:pPr>
        <w:pStyle w:val="Prrafodelista"/>
        <w:ind w:left="360"/>
        <w:jc w:val="both"/>
        <w:rPr>
          <w:b/>
          <w:noProof/>
          <w:sz w:val="36"/>
          <w:szCs w:val="36"/>
        </w:rPr>
      </w:pPr>
      <w:r w:rsidRPr="00AC0696">
        <w:rPr>
          <w:b/>
          <w:noProof/>
          <w:sz w:val="36"/>
          <w:szCs w:val="36"/>
        </w:rPr>
        <w:drawing>
          <wp:anchor distT="0" distB="0" distL="114300" distR="114300" simplePos="0" relativeHeight="251685888" behindDoc="1" locked="0" layoutInCell="1" allowOverlap="1" wp14:anchorId="19D91EB5" wp14:editId="397BCB5D">
            <wp:simplePos x="0" y="0"/>
            <wp:positionH relativeFrom="column">
              <wp:posOffset>1602105</wp:posOffset>
            </wp:positionH>
            <wp:positionV relativeFrom="paragraph">
              <wp:posOffset>175260</wp:posOffset>
            </wp:positionV>
            <wp:extent cx="2278579" cy="1094861"/>
            <wp:effectExtent l="19050" t="0" r="7421" b="0"/>
            <wp:wrapNone/>
            <wp:docPr id="73" name="Imagen 73" descr="C:\Users\cssp99\Desktop\MEMORIA DE LABORES 2016\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sp99\Desktop\MEMORIA DE LABORES 2016\DSC_004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78530" cy="1094837"/>
                    </a:xfrm>
                    <a:prstGeom prst="rect">
                      <a:avLst/>
                    </a:prstGeom>
                    <a:noFill/>
                    <a:ln>
                      <a:noFill/>
                    </a:ln>
                  </pic:spPr>
                </pic:pic>
              </a:graphicData>
            </a:graphic>
          </wp:anchor>
        </w:drawing>
      </w:r>
    </w:p>
    <w:p w:rsidR="00C26337" w:rsidRPr="00AC0696" w:rsidRDefault="00C26337" w:rsidP="00C26337">
      <w:pPr>
        <w:pStyle w:val="Prrafodelista"/>
        <w:ind w:left="360"/>
        <w:jc w:val="both"/>
        <w:rPr>
          <w:sz w:val="28"/>
          <w:szCs w:val="28"/>
        </w:rPr>
      </w:pPr>
    </w:p>
    <w:p w:rsidR="00C26337" w:rsidRPr="00AC0696" w:rsidRDefault="00C26337" w:rsidP="007C21C0">
      <w:pPr>
        <w:pStyle w:val="Prrafodelista"/>
        <w:ind w:left="360"/>
        <w:jc w:val="center"/>
        <w:rPr>
          <w:sz w:val="28"/>
          <w:szCs w:val="28"/>
        </w:rPr>
      </w:pPr>
    </w:p>
    <w:p w:rsidR="007C21C0" w:rsidRDefault="007C21C0" w:rsidP="00C26337">
      <w:pPr>
        <w:jc w:val="both"/>
        <w:rPr>
          <w:b/>
          <w:sz w:val="24"/>
          <w:szCs w:val="24"/>
        </w:rPr>
      </w:pPr>
    </w:p>
    <w:p w:rsidR="00C26337" w:rsidRPr="00AC0696" w:rsidRDefault="00C26337" w:rsidP="00C26337">
      <w:pPr>
        <w:jc w:val="both"/>
        <w:rPr>
          <w:b/>
          <w:sz w:val="24"/>
          <w:szCs w:val="24"/>
        </w:rPr>
      </w:pPr>
      <w:r w:rsidRPr="00AC0696">
        <w:rPr>
          <w:b/>
          <w:sz w:val="24"/>
          <w:szCs w:val="24"/>
        </w:rPr>
        <w:t>Contribuir en la mejora y calidad de los planes de estudios de las profesiones y disciplinas de la salud</w:t>
      </w:r>
    </w:p>
    <w:p w:rsidR="00C26337" w:rsidRPr="00AC0696" w:rsidRDefault="00B3539B" w:rsidP="00C26337">
      <w:pPr>
        <w:jc w:val="both"/>
        <w:rPr>
          <w:sz w:val="24"/>
          <w:szCs w:val="24"/>
        </w:rPr>
      </w:pPr>
      <w:r>
        <w:rPr>
          <w:sz w:val="24"/>
          <w:szCs w:val="24"/>
        </w:rPr>
        <w:t>A</w:t>
      </w:r>
      <w:r w:rsidR="00C26337" w:rsidRPr="00AC0696">
        <w:rPr>
          <w:sz w:val="24"/>
          <w:szCs w:val="24"/>
        </w:rPr>
        <w:t xml:space="preserve"> través de la UEPS </w:t>
      </w:r>
      <w:r>
        <w:rPr>
          <w:sz w:val="24"/>
          <w:szCs w:val="24"/>
        </w:rPr>
        <w:t xml:space="preserve">se coordina y apoya el trabajo de </w:t>
      </w:r>
      <w:r w:rsidR="00C26337" w:rsidRPr="00AC0696">
        <w:rPr>
          <w:sz w:val="24"/>
          <w:szCs w:val="24"/>
        </w:rPr>
        <w:t xml:space="preserve">la Comisión Revisión de Planes de Estudio para emisión de dictámenes de los planes por parte del Consejo </w:t>
      </w:r>
      <w:proofErr w:type="gramStart"/>
      <w:r w:rsidR="00C26337" w:rsidRPr="00AC0696">
        <w:rPr>
          <w:sz w:val="24"/>
          <w:szCs w:val="24"/>
        </w:rPr>
        <w:t>Directivo</w:t>
      </w:r>
      <w:proofErr w:type="gramEnd"/>
      <w:r w:rsidR="00C26337" w:rsidRPr="00AC0696">
        <w:rPr>
          <w:sz w:val="24"/>
          <w:szCs w:val="24"/>
        </w:rPr>
        <w:t xml:space="preserve"> así como brindar asistencia técnica a la Comisión para la Revisión de los Planes de Estudio de las carreras relacionadas al área de la salud, se realizaron 46 reuniones y se recibieron 8 solicitudes de universidades privadas y de la Escuela Especializada en Ingeniería ITCA-FEPADE.</w:t>
      </w:r>
    </w:p>
    <w:p w:rsidR="00C26337" w:rsidRPr="00AC0696" w:rsidRDefault="00C26337" w:rsidP="00F64DC4">
      <w:pPr>
        <w:pStyle w:val="Ttulo3"/>
        <w:jc w:val="center"/>
      </w:pPr>
      <w:bookmarkStart w:id="50" w:name="_Toc487710909"/>
      <w:bookmarkStart w:id="51" w:name="_Toc493076155"/>
      <w:r w:rsidRPr="00AC0696">
        <w:t>Gestiones Externas</w:t>
      </w:r>
      <w:bookmarkEnd w:id="50"/>
      <w:bookmarkEnd w:id="51"/>
    </w:p>
    <w:p w:rsidR="00C26337" w:rsidRPr="00AC0696" w:rsidRDefault="00C26337" w:rsidP="00C26337">
      <w:pPr>
        <w:jc w:val="both"/>
        <w:rPr>
          <w:b/>
          <w:sz w:val="24"/>
          <w:szCs w:val="24"/>
        </w:rPr>
      </w:pPr>
      <w:r w:rsidRPr="00AC0696">
        <w:rPr>
          <w:b/>
          <w:sz w:val="24"/>
          <w:szCs w:val="24"/>
        </w:rPr>
        <w:t>Foro: El derecho humano a la salud y la mala praxis en los servicios de salud</w:t>
      </w:r>
    </w:p>
    <w:p w:rsidR="00C26337" w:rsidRPr="00AC0696" w:rsidRDefault="00C26337" w:rsidP="00C26337">
      <w:pPr>
        <w:spacing w:after="0" w:line="240" w:lineRule="auto"/>
        <w:jc w:val="both"/>
        <w:rPr>
          <w:sz w:val="24"/>
          <w:szCs w:val="24"/>
        </w:rPr>
      </w:pPr>
      <w:r w:rsidRPr="00AC0696">
        <w:rPr>
          <w:sz w:val="24"/>
          <w:szCs w:val="24"/>
        </w:rPr>
        <w:t>Asistieron miembros de la Unidad Jurídica, Directivos e Inspectores de las Juntas de Vigilancia de las profesiones Médica y Odontológica. Hubo participación en el tema: La perspectiva institucional sobre la atención y tratamiento de la mala praxis.</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r w:rsidRPr="00AC0696">
        <w:rPr>
          <w:noProof/>
          <w:sz w:val="24"/>
          <w:szCs w:val="24"/>
          <w:lang w:eastAsia="es-SV"/>
        </w:rPr>
        <w:drawing>
          <wp:anchor distT="0" distB="0" distL="114300" distR="114300" simplePos="0" relativeHeight="251687936" behindDoc="0" locked="0" layoutInCell="1" allowOverlap="1" wp14:anchorId="5D357ECF" wp14:editId="684EA4BD">
            <wp:simplePos x="0" y="0"/>
            <wp:positionH relativeFrom="column">
              <wp:posOffset>1632585</wp:posOffset>
            </wp:positionH>
            <wp:positionV relativeFrom="paragraph">
              <wp:posOffset>-5715</wp:posOffset>
            </wp:positionV>
            <wp:extent cx="2362200" cy="1252855"/>
            <wp:effectExtent l="19050" t="0" r="0" b="0"/>
            <wp:wrapNone/>
            <wp:docPr id="69" name="Imagen 69" descr="C:\Users\cssp99\Desktop\VARIOS 2016 AGOSTO\FOTO PDDHH FORO DH A LA SALUD Y MALA PRA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sp99\Desktop\VARIOS 2016 AGOSTO\FOTO PDDHH FORO DH A LA SALUD Y MALA PRAXI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62200" cy="1252855"/>
                    </a:xfrm>
                    <a:prstGeom prst="rect">
                      <a:avLst/>
                    </a:prstGeom>
                    <a:noFill/>
                    <a:ln>
                      <a:noFill/>
                    </a:ln>
                  </pic:spPr>
                </pic:pic>
              </a:graphicData>
            </a:graphic>
          </wp:anchor>
        </w:drawing>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b/>
          <w:noProof/>
          <w:sz w:val="24"/>
          <w:szCs w:val="24"/>
        </w:rPr>
      </w:pPr>
    </w:p>
    <w:p w:rsidR="00C26337" w:rsidRPr="00AC0696" w:rsidRDefault="00C26337" w:rsidP="00C26337">
      <w:pPr>
        <w:spacing w:after="0" w:line="240" w:lineRule="auto"/>
        <w:jc w:val="both"/>
        <w:rPr>
          <w:b/>
          <w:noProof/>
          <w:sz w:val="24"/>
          <w:szCs w:val="24"/>
        </w:rPr>
      </w:pPr>
      <w:r w:rsidRPr="00AC0696">
        <w:rPr>
          <w:b/>
          <w:noProof/>
          <w:sz w:val="24"/>
          <w:szCs w:val="24"/>
        </w:rPr>
        <w:t>Capacitaciones brindadas por las Juntas de Vigilancia</w:t>
      </w:r>
    </w:p>
    <w:p w:rsidR="00C26337" w:rsidRPr="00AC0696" w:rsidRDefault="00C26337" w:rsidP="00C26337">
      <w:pPr>
        <w:spacing w:after="0" w:line="240" w:lineRule="auto"/>
        <w:jc w:val="both"/>
        <w:rPr>
          <w:b/>
          <w:noProof/>
          <w:sz w:val="24"/>
          <w:szCs w:val="24"/>
        </w:rPr>
      </w:pPr>
    </w:p>
    <w:p w:rsidR="00C26337" w:rsidRPr="00AC0696" w:rsidRDefault="00C26337" w:rsidP="00C26337">
      <w:pPr>
        <w:jc w:val="both"/>
        <w:rPr>
          <w:noProof/>
          <w:sz w:val="24"/>
          <w:szCs w:val="24"/>
          <w:lang w:eastAsia="es-SV"/>
        </w:rPr>
      </w:pPr>
      <w:r w:rsidRPr="00AC0696">
        <w:rPr>
          <w:noProof/>
          <w:sz w:val="24"/>
          <w:szCs w:val="24"/>
          <w:lang w:eastAsia="es-SV"/>
        </w:rPr>
        <w:t>Las Juntas de Vigilancia en coordinacion con la UEPS realizaron talleres, capacitaciones y  diplomados dirigidos a profesionales y personas que trabajan en el área de la salud, para fortalecer sus habilidades y capacidades.</w:t>
      </w:r>
    </w:p>
    <w:p w:rsidR="00C26337" w:rsidRPr="00AC0696" w:rsidRDefault="00C26337" w:rsidP="00C26337">
      <w:pPr>
        <w:ind w:left="1416" w:firstLine="708"/>
        <w:jc w:val="both"/>
        <w:rPr>
          <w:noProof/>
          <w:sz w:val="24"/>
          <w:szCs w:val="24"/>
          <w:lang w:eastAsia="es-SV"/>
        </w:rPr>
      </w:pPr>
      <w:r w:rsidRPr="00AC0696">
        <w:rPr>
          <w:noProof/>
          <w:sz w:val="24"/>
          <w:szCs w:val="24"/>
          <w:lang w:eastAsia="es-SV"/>
        </w:rPr>
        <w:drawing>
          <wp:inline distT="0" distB="0" distL="0" distR="0" wp14:anchorId="2C12C2D3" wp14:editId="66C8DC29">
            <wp:extent cx="2632710" cy="1874520"/>
            <wp:effectExtent l="19050" t="0" r="15240" b="0"/>
            <wp:docPr id="2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26337" w:rsidRPr="00AC0696" w:rsidRDefault="00C26337" w:rsidP="00C26337">
      <w:pPr>
        <w:ind w:left="1416" w:firstLine="708"/>
        <w:jc w:val="both"/>
        <w:rPr>
          <w:noProof/>
          <w:sz w:val="18"/>
          <w:szCs w:val="18"/>
          <w:lang w:eastAsia="es-SV"/>
        </w:rPr>
      </w:pPr>
      <w:r w:rsidRPr="00AC0696">
        <w:rPr>
          <w:noProof/>
          <w:sz w:val="18"/>
          <w:szCs w:val="18"/>
          <w:lang w:eastAsia="es-SV"/>
        </w:rPr>
        <w:t>Fuente: Juntas de Vigilancia de las Profesiones de la Salud</w:t>
      </w:r>
    </w:p>
    <w:p w:rsidR="00C26337" w:rsidRPr="00AC0696" w:rsidRDefault="00C26337" w:rsidP="00C26337">
      <w:pPr>
        <w:ind w:left="1416" w:firstLine="708"/>
        <w:jc w:val="both"/>
        <w:rPr>
          <w:noProof/>
          <w:sz w:val="18"/>
          <w:szCs w:val="18"/>
          <w:lang w:eastAsia="es-SV"/>
        </w:rPr>
      </w:pPr>
    </w:p>
    <w:p w:rsidR="00C26337" w:rsidRPr="00AC0696" w:rsidRDefault="00C26337" w:rsidP="00C26337">
      <w:pPr>
        <w:jc w:val="both"/>
        <w:rPr>
          <w:noProof/>
          <w:sz w:val="24"/>
          <w:szCs w:val="24"/>
          <w:lang w:eastAsia="es-SV"/>
        </w:rPr>
      </w:pPr>
      <w:r w:rsidRPr="00AC0696">
        <w:rPr>
          <w:noProof/>
          <w:sz w:val="24"/>
          <w:szCs w:val="24"/>
          <w:lang w:eastAsia="es-SV"/>
        </w:rPr>
        <w:t>A continuacion se muestra el numero de capacitaciones realizadas por las Juntas de Vigilancia durante el año 2016, los temas impartidos y el número de profesionales capacitados.</w:t>
      </w:r>
    </w:p>
    <w:p w:rsidR="00C26337" w:rsidRPr="00AC0696" w:rsidRDefault="00C26337" w:rsidP="00C26337">
      <w:pPr>
        <w:jc w:val="both"/>
        <w:rPr>
          <w:noProof/>
          <w:sz w:val="24"/>
          <w:szCs w:val="24"/>
          <w:lang w:eastAsia="es-SV"/>
        </w:rPr>
      </w:pPr>
    </w:p>
    <w:tbl>
      <w:tblPr>
        <w:tblStyle w:val="Sombreadomedio1-nfasis2"/>
        <w:tblW w:w="10003" w:type="dxa"/>
        <w:tblLook w:val="04A0" w:firstRow="1" w:lastRow="0" w:firstColumn="1" w:lastColumn="0" w:noHBand="0" w:noVBand="1"/>
      </w:tblPr>
      <w:tblGrid>
        <w:gridCol w:w="1692"/>
        <w:gridCol w:w="7088"/>
        <w:gridCol w:w="1223"/>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dxa"/>
            <w:hideMark/>
          </w:tcPr>
          <w:p w:rsidR="00C26337" w:rsidRPr="00AC0696" w:rsidRDefault="00C26337" w:rsidP="00F64DC4">
            <w:pPr>
              <w:rPr>
                <w:rFonts w:asciiTheme="minorHAnsi" w:eastAsia="Times New Roman" w:hAnsiTheme="minorHAnsi"/>
                <w:bCs w:val="0"/>
                <w:color w:val="000000"/>
              </w:rPr>
            </w:pPr>
            <w:r w:rsidRPr="00AC0696">
              <w:rPr>
                <w:rFonts w:asciiTheme="minorHAnsi" w:eastAsia="Times New Roman" w:hAnsiTheme="minorHAnsi"/>
                <w:bCs w:val="0"/>
                <w:color w:val="000000"/>
              </w:rPr>
              <w:t>Junta de Vigilancia</w:t>
            </w:r>
          </w:p>
        </w:tc>
        <w:tc>
          <w:tcPr>
            <w:tcW w:w="7088"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rPr>
            </w:pPr>
            <w:r w:rsidRPr="00AC0696">
              <w:rPr>
                <w:rFonts w:asciiTheme="minorHAnsi" w:eastAsia="Times New Roman" w:hAnsiTheme="minorHAnsi"/>
                <w:bCs w:val="0"/>
                <w:color w:val="000000"/>
              </w:rPr>
              <w:t>Temas impartidos</w:t>
            </w:r>
          </w:p>
        </w:tc>
        <w:tc>
          <w:tcPr>
            <w:tcW w:w="1223"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rPr>
            </w:pPr>
            <w:r w:rsidRPr="00AC0696">
              <w:rPr>
                <w:rFonts w:asciiTheme="minorHAnsi" w:eastAsia="Times New Roman" w:hAnsiTheme="minorHAnsi"/>
                <w:bCs w:val="0"/>
                <w:color w:val="000000"/>
              </w:rPr>
              <w:t>Capacitados</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w:t>
            </w:r>
          </w:p>
        </w:tc>
        <w:tc>
          <w:tcPr>
            <w:tcW w:w="7088" w:type="dxa"/>
            <w:hideMark/>
          </w:tcPr>
          <w:p w:rsidR="00C26337" w:rsidRPr="00AC0696" w:rsidRDefault="00C26337" w:rsidP="00F64DC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Capacitación sobre infracciones contra la salud, expediente clínico y sello de profesionales</w:t>
            </w:r>
          </w:p>
        </w:tc>
        <w:tc>
          <w:tcPr>
            <w:tcW w:w="122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25</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JVPQF</w:t>
            </w:r>
          </w:p>
        </w:tc>
        <w:tc>
          <w:tcPr>
            <w:tcW w:w="7088" w:type="dxa"/>
            <w:hideMark/>
          </w:tcPr>
          <w:p w:rsidR="00C26337" w:rsidRPr="00AC0696" w:rsidRDefault="00C26337" w:rsidP="00F64DC4">
            <w:pP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 xml:space="preserve">Acreditación y re acreditación de dependientes de farmacias privadas; </w:t>
            </w:r>
            <w:r w:rsidRPr="00AC0696">
              <w:rPr>
                <w:rFonts w:asciiTheme="minorHAnsi" w:eastAsia="Times New Roman" w:hAnsiTheme="minorHAnsi"/>
                <w:color w:val="000000"/>
              </w:rPr>
              <w:br/>
              <w:t>Acreditación y re acreditación de dependientes de botiquín</w:t>
            </w:r>
          </w:p>
        </w:tc>
        <w:tc>
          <w:tcPr>
            <w:tcW w:w="122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1, 421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JVPP</w:t>
            </w:r>
          </w:p>
        </w:tc>
        <w:tc>
          <w:tcPr>
            <w:tcW w:w="7088" w:type="dxa"/>
            <w:hideMark/>
          </w:tcPr>
          <w:p w:rsidR="00C26337" w:rsidRPr="00AC0696" w:rsidRDefault="00C26337" w:rsidP="00F64DC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Aspectos éticos y legales de la profesión en Psicología</w:t>
            </w:r>
            <w:r w:rsidRPr="00AC0696">
              <w:rPr>
                <w:rFonts w:asciiTheme="minorHAnsi" w:eastAsia="Times New Roman" w:hAnsiTheme="minorHAnsi"/>
                <w:color w:val="000000"/>
              </w:rPr>
              <w:br/>
              <w:t>Ela</w:t>
            </w:r>
            <w:r>
              <w:rPr>
                <w:rFonts w:asciiTheme="minorHAnsi" w:eastAsia="Times New Roman" w:hAnsiTheme="minorHAnsi"/>
                <w:color w:val="000000"/>
              </w:rPr>
              <w:t>boración del informe psicológico</w:t>
            </w:r>
          </w:p>
        </w:tc>
        <w:tc>
          <w:tcPr>
            <w:tcW w:w="122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340</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JVPO</w:t>
            </w:r>
          </w:p>
        </w:tc>
        <w:tc>
          <w:tcPr>
            <w:tcW w:w="7088" w:type="dxa"/>
            <w:hideMark/>
          </w:tcPr>
          <w:p w:rsidR="00C26337" w:rsidRPr="00AC0696" w:rsidRDefault="00C26337" w:rsidP="00F64DC4">
            <w:pP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Leyes que rigen la profesión Odontológica</w:t>
            </w:r>
            <w:r w:rsidRPr="00AC0696">
              <w:rPr>
                <w:rFonts w:asciiTheme="minorHAnsi" w:eastAsia="Times New Roman" w:hAnsiTheme="minorHAnsi"/>
                <w:color w:val="000000"/>
              </w:rPr>
              <w:br/>
              <w:t xml:space="preserve">Ley de Deberes y Derechos de los Pacientes </w:t>
            </w:r>
            <w:proofErr w:type="gramStart"/>
            <w:r w:rsidRPr="00AC0696">
              <w:rPr>
                <w:rFonts w:asciiTheme="minorHAnsi" w:eastAsia="Times New Roman" w:hAnsiTheme="minorHAnsi"/>
                <w:color w:val="000000"/>
              </w:rPr>
              <w:t>y  Prestadores</w:t>
            </w:r>
            <w:proofErr w:type="gramEnd"/>
            <w:r w:rsidRPr="00AC0696">
              <w:rPr>
                <w:rFonts w:asciiTheme="minorHAnsi" w:eastAsia="Times New Roman" w:hAnsiTheme="minorHAnsi"/>
                <w:color w:val="000000"/>
              </w:rPr>
              <w:t xml:space="preserve"> de Servicios de Salud</w:t>
            </w:r>
          </w:p>
        </w:tc>
        <w:tc>
          <w:tcPr>
            <w:tcW w:w="122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138</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JVPMV</w:t>
            </w:r>
          </w:p>
        </w:tc>
        <w:tc>
          <w:tcPr>
            <w:tcW w:w="7088" w:type="dxa"/>
            <w:hideMark/>
          </w:tcPr>
          <w:p w:rsidR="00C26337" w:rsidRPr="00AC0696" w:rsidRDefault="00C26337" w:rsidP="00F64DC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Marco legal y Código de Ética</w:t>
            </w:r>
            <w:r w:rsidRPr="00AC0696">
              <w:rPr>
                <w:rFonts w:asciiTheme="minorHAnsi" w:eastAsia="Times New Roman" w:hAnsiTheme="minorHAnsi"/>
                <w:color w:val="000000"/>
              </w:rPr>
              <w:br/>
              <w:t>Legislación en Medicina Veterinaria enfocado en pequeñas especies</w:t>
            </w:r>
          </w:p>
        </w:tc>
        <w:tc>
          <w:tcPr>
            <w:tcW w:w="122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117</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JVPE</w:t>
            </w:r>
          </w:p>
        </w:tc>
        <w:tc>
          <w:tcPr>
            <w:tcW w:w="7088" w:type="dxa"/>
            <w:hideMark/>
          </w:tcPr>
          <w:p w:rsidR="00C26337" w:rsidRPr="00AC0696" w:rsidRDefault="00C26337" w:rsidP="00F64DC4">
            <w:pP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Temas Éticos Legales del ejercicio de la profesión de Enfermería</w:t>
            </w:r>
          </w:p>
        </w:tc>
        <w:tc>
          <w:tcPr>
            <w:tcW w:w="122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755</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jc w:val="center"/>
              <w:rPr>
                <w:rFonts w:asciiTheme="minorHAnsi" w:eastAsia="Times New Roman" w:hAnsiTheme="minorHAnsi"/>
                <w:color w:val="000000"/>
              </w:rPr>
            </w:pPr>
            <w:r w:rsidRPr="00AC0696">
              <w:rPr>
                <w:rFonts w:asciiTheme="minorHAnsi" w:eastAsia="Times New Roman" w:hAnsiTheme="minorHAnsi"/>
                <w:color w:val="000000"/>
              </w:rPr>
              <w:t>JVPLC</w:t>
            </w:r>
          </w:p>
        </w:tc>
        <w:tc>
          <w:tcPr>
            <w:tcW w:w="7088" w:type="dxa"/>
            <w:hideMark/>
          </w:tcPr>
          <w:p w:rsidR="00C26337" w:rsidRPr="00AC0696" w:rsidRDefault="00C26337" w:rsidP="00F64DC4">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Diplomado de Buenas Prácticas en Laboratorio Clínico</w:t>
            </w:r>
            <w:r w:rsidRPr="00AC0696">
              <w:rPr>
                <w:rFonts w:asciiTheme="minorHAnsi" w:eastAsia="Times New Roman" w:hAnsiTheme="minorHAnsi"/>
                <w:color w:val="000000"/>
              </w:rPr>
              <w:br/>
              <w:t>Formación de consejeros para pre y post prueba de VIH</w:t>
            </w:r>
            <w:r w:rsidRPr="00AC0696">
              <w:rPr>
                <w:rFonts w:asciiTheme="minorHAnsi" w:eastAsia="Times New Roman" w:hAnsiTheme="minorHAnsi"/>
                <w:color w:val="000000"/>
              </w:rPr>
              <w:br/>
              <w:t>Elementos básicos en el fortalecimiento de la calidad de pre y post consejería para VIH</w:t>
            </w:r>
            <w:r w:rsidRPr="00AC0696">
              <w:rPr>
                <w:rFonts w:asciiTheme="minorHAnsi" w:eastAsia="Times New Roman" w:hAnsiTheme="minorHAnsi"/>
                <w:color w:val="000000"/>
              </w:rPr>
              <w:br/>
              <w:t>Curso taller de toma de muestra y factores pre analíticos en la extracción de sangre venosa</w:t>
            </w:r>
            <w:r w:rsidRPr="00AC0696">
              <w:rPr>
                <w:rFonts w:asciiTheme="minorHAnsi" w:eastAsia="Times New Roman" w:hAnsiTheme="minorHAnsi"/>
                <w:color w:val="000000"/>
              </w:rPr>
              <w:br/>
              <w:t>Charla sobre confidencialidad y bioseguridad</w:t>
            </w:r>
          </w:p>
        </w:tc>
        <w:tc>
          <w:tcPr>
            <w:tcW w:w="1223"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411</w:t>
            </w:r>
          </w:p>
        </w:tc>
      </w:tr>
      <w:tr w:rsidR="00C26337" w:rsidRPr="00AC0696" w:rsidTr="00F64DC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dxa"/>
            <w:noWrap/>
            <w:hideMark/>
          </w:tcPr>
          <w:p w:rsidR="00C26337" w:rsidRPr="00AC0696" w:rsidRDefault="00C26337" w:rsidP="00F64DC4">
            <w:pPr>
              <w:rPr>
                <w:rFonts w:asciiTheme="minorHAnsi" w:eastAsia="Times New Roman" w:hAnsiTheme="minorHAnsi"/>
                <w:bCs w:val="0"/>
                <w:color w:val="000000"/>
              </w:rPr>
            </w:pPr>
            <w:r w:rsidRPr="00AC0696">
              <w:rPr>
                <w:rFonts w:asciiTheme="minorHAnsi" w:eastAsia="Times New Roman" w:hAnsiTheme="minorHAnsi"/>
                <w:bCs w:val="0"/>
                <w:color w:val="000000"/>
              </w:rPr>
              <w:t>Total</w:t>
            </w:r>
          </w:p>
        </w:tc>
        <w:tc>
          <w:tcPr>
            <w:tcW w:w="7088" w:type="dxa"/>
            <w:noWrap/>
            <w:hideMark/>
          </w:tcPr>
          <w:p w:rsidR="00C26337" w:rsidRPr="00AC0696" w:rsidRDefault="00C26337" w:rsidP="00F64DC4">
            <w:pP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olor w:val="000000"/>
              </w:rPr>
            </w:pPr>
            <w:r w:rsidRPr="00AC0696">
              <w:rPr>
                <w:rFonts w:asciiTheme="minorHAnsi" w:eastAsia="Times New Roman" w:hAnsiTheme="minorHAnsi"/>
                <w:color w:val="000000"/>
              </w:rPr>
              <w:t> </w:t>
            </w:r>
          </w:p>
        </w:tc>
        <w:tc>
          <w:tcPr>
            <w:tcW w:w="1223" w:type="dxa"/>
            <w:noWrap/>
            <w:hideMark/>
          </w:tcPr>
          <w:p w:rsidR="00C26337" w:rsidRPr="00AC0696" w:rsidRDefault="00C26337" w:rsidP="00F64DC4">
            <w:pPr>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b/>
                <w:bCs/>
                <w:color w:val="000000"/>
              </w:rPr>
            </w:pPr>
            <w:r w:rsidRPr="00AC0696">
              <w:rPr>
                <w:rFonts w:asciiTheme="minorHAnsi" w:eastAsia="Times New Roman" w:hAnsiTheme="minorHAnsi"/>
                <w:b/>
                <w:bCs/>
                <w:color w:val="000000"/>
              </w:rPr>
              <w:t>3,207</w:t>
            </w:r>
          </w:p>
        </w:tc>
      </w:tr>
    </w:tbl>
    <w:p w:rsidR="00C26337" w:rsidRPr="00AC0696" w:rsidRDefault="00C26337" w:rsidP="00C26337">
      <w:pPr>
        <w:jc w:val="both"/>
        <w:rPr>
          <w:rFonts w:eastAsia="Times New Roman" w:cs="Arial"/>
          <w:color w:val="000000"/>
          <w:sz w:val="18"/>
          <w:szCs w:val="18"/>
        </w:rPr>
      </w:pPr>
      <w:r w:rsidRPr="00AC0696">
        <w:rPr>
          <w:rFonts w:eastAsia="Times New Roman" w:cs="Arial"/>
          <w:color w:val="000000"/>
          <w:sz w:val="18"/>
          <w:szCs w:val="18"/>
        </w:rPr>
        <w:t>Fuente: Juntas de Vigilancia de las Profesiones de la Salud</w:t>
      </w:r>
    </w:p>
    <w:p w:rsidR="00C26337" w:rsidRPr="00AC0696" w:rsidRDefault="00C26337" w:rsidP="00C26337">
      <w:pPr>
        <w:jc w:val="center"/>
        <w:rPr>
          <w:b/>
          <w:noProof/>
          <w:sz w:val="36"/>
          <w:szCs w:val="36"/>
          <w:lang w:eastAsia="es-SV"/>
        </w:rPr>
      </w:pPr>
    </w:p>
    <w:p w:rsidR="00C26337" w:rsidRPr="00AC0696" w:rsidRDefault="00C26337" w:rsidP="00C26337">
      <w:pPr>
        <w:jc w:val="both"/>
        <w:rPr>
          <w:b/>
          <w:sz w:val="24"/>
          <w:szCs w:val="24"/>
        </w:rPr>
      </w:pPr>
    </w:p>
    <w:p w:rsidR="00C26337" w:rsidRPr="00AC0696" w:rsidRDefault="00C26337" w:rsidP="00C26337">
      <w:pPr>
        <w:ind w:left="708" w:firstLine="708"/>
        <w:jc w:val="both"/>
        <w:rPr>
          <w:b/>
          <w:sz w:val="24"/>
          <w:szCs w:val="24"/>
        </w:rPr>
      </w:pPr>
      <w:r w:rsidRPr="00AC0696">
        <w:rPr>
          <w:b/>
          <w:noProof/>
          <w:sz w:val="24"/>
          <w:szCs w:val="24"/>
          <w:lang w:eastAsia="es-SV"/>
        </w:rPr>
        <w:drawing>
          <wp:inline distT="0" distB="0" distL="0" distR="0" wp14:anchorId="42B303FC" wp14:editId="68ACB462">
            <wp:extent cx="1834946" cy="1032675"/>
            <wp:effectExtent l="19050" t="0" r="0" b="0"/>
            <wp:docPr id="79" name="Imagen 3" descr="F:\JULIO BPLC\Nueva carpeta\San Migu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JULIO BPLC\Nueva carpeta\San Miguel (3).jpg"/>
                    <pic:cNvPicPr>
                      <a:picLocks noChangeAspect="1" noChangeArrowheads="1"/>
                    </pic:cNvPicPr>
                  </pic:nvPicPr>
                  <pic:blipFill>
                    <a:blip r:embed="rId48" cstate="print"/>
                    <a:srcRect/>
                    <a:stretch>
                      <a:fillRect/>
                    </a:stretch>
                  </pic:blipFill>
                  <pic:spPr bwMode="auto">
                    <a:xfrm>
                      <a:off x="0" y="0"/>
                      <a:ext cx="1837836" cy="1034301"/>
                    </a:xfrm>
                    <a:prstGeom prst="rect">
                      <a:avLst/>
                    </a:prstGeom>
                    <a:noFill/>
                    <a:ln w="9525">
                      <a:noFill/>
                      <a:miter lim="800000"/>
                      <a:headEnd/>
                      <a:tailEnd/>
                    </a:ln>
                  </pic:spPr>
                </pic:pic>
              </a:graphicData>
            </a:graphic>
          </wp:inline>
        </w:drawing>
      </w:r>
      <w:r w:rsidRPr="00AC0696">
        <w:rPr>
          <w:b/>
          <w:sz w:val="24"/>
          <w:szCs w:val="24"/>
        </w:rPr>
        <w:tab/>
      </w:r>
      <w:r w:rsidRPr="00AC0696">
        <w:rPr>
          <w:b/>
          <w:noProof/>
          <w:sz w:val="24"/>
          <w:szCs w:val="24"/>
          <w:lang w:eastAsia="es-SV"/>
        </w:rPr>
        <w:drawing>
          <wp:inline distT="0" distB="0" distL="0" distR="0" wp14:anchorId="44910BA3" wp14:editId="0B78459C">
            <wp:extent cx="1841423" cy="1036320"/>
            <wp:effectExtent l="19050" t="0" r="6427" b="0"/>
            <wp:docPr id="80" name="Imagen 4" descr="F:\JULIO BPLC\Nueva carpeta\Santa 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JULIO BPLC\Nueva carpeta\Santa Ana (3).jpg"/>
                    <pic:cNvPicPr>
                      <a:picLocks noChangeAspect="1" noChangeArrowheads="1"/>
                    </pic:cNvPicPr>
                  </pic:nvPicPr>
                  <pic:blipFill>
                    <a:blip r:embed="rId49" cstate="print"/>
                    <a:srcRect/>
                    <a:stretch>
                      <a:fillRect/>
                    </a:stretch>
                  </pic:blipFill>
                  <pic:spPr bwMode="auto">
                    <a:xfrm>
                      <a:off x="0" y="0"/>
                      <a:ext cx="1849724" cy="1040992"/>
                    </a:xfrm>
                    <a:prstGeom prst="rect">
                      <a:avLst/>
                    </a:prstGeom>
                    <a:noFill/>
                    <a:ln w="9525">
                      <a:noFill/>
                      <a:miter lim="800000"/>
                      <a:headEnd/>
                      <a:tailEnd/>
                    </a:ln>
                  </pic:spPr>
                </pic:pic>
              </a:graphicData>
            </a:graphic>
          </wp:inline>
        </w:drawing>
      </w:r>
      <w:r w:rsidRPr="00AC0696">
        <w:rPr>
          <w:b/>
          <w:sz w:val="24"/>
          <w:szCs w:val="24"/>
        </w:rPr>
        <w:tab/>
      </w:r>
      <w:r w:rsidRPr="00AC0696">
        <w:rPr>
          <w:b/>
          <w:sz w:val="24"/>
          <w:szCs w:val="24"/>
        </w:rPr>
        <w:tab/>
      </w:r>
    </w:p>
    <w:p w:rsidR="00C26337" w:rsidRPr="00AC0696" w:rsidRDefault="00C26337" w:rsidP="00C26337">
      <w:pPr>
        <w:ind w:left="2124" w:firstLine="708"/>
        <w:jc w:val="both"/>
        <w:rPr>
          <w:b/>
          <w:sz w:val="24"/>
          <w:szCs w:val="24"/>
        </w:rPr>
      </w:pPr>
      <w:r w:rsidRPr="00AC0696">
        <w:rPr>
          <w:b/>
          <w:noProof/>
          <w:sz w:val="24"/>
          <w:szCs w:val="24"/>
          <w:lang w:eastAsia="es-SV"/>
        </w:rPr>
        <w:drawing>
          <wp:inline distT="0" distB="0" distL="0" distR="0" wp14:anchorId="20131989" wp14:editId="17C76886">
            <wp:extent cx="2003900" cy="1127760"/>
            <wp:effectExtent l="19050" t="0" r="0" b="0"/>
            <wp:docPr id="81" name="Imagen 5" descr="F:\JULIO BPLC\Nueva carpeta\Zona Metropolit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JULIO BPLC\Nueva carpeta\Zona Metropolitana (3).jpg"/>
                    <pic:cNvPicPr>
                      <a:picLocks noChangeAspect="1" noChangeArrowheads="1"/>
                    </pic:cNvPicPr>
                  </pic:nvPicPr>
                  <pic:blipFill>
                    <a:blip r:embed="rId50" cstate="print"/>
                    <a:srcRect/>
                    <a:stretch>
                      <a:fillRect/>
                    </a:stretch>
                  </pic:blipFill>
                  <pic:spPr bwMode="auto">
                    <a:xfrm>
                      <a:off x="0" y="0"/>
                      <a:ext cx="2014111" cy="1133507"/>
                    </a:xfrm>
                    <a:prstGeom prst="rect">
                      <a:avLst/>
                    </a:prstGeom>
                    <a:noFill/>
                    <a:ln w="9525">
                      <a:noFill/>
                      <a:miter lim="800000"/>
                      <a:headEnd/>
                      <a:tailEnd/>
                    </a:ln>
                  </pic:spPr>
                </pic:pic>
              </a:graphicData>
            </a:graphic>
          </wp:inline>
        </w:drawing>
      </w:r>
    </w:p>
    <w:p w:rsidR="00C26337" w:rsidRPr="00AC0696" w:rsidRDefault="00C26337" w:rsidP="00C26337">
      <w:pPr>
        <w:jc w:val="both"/>
        <w:rPr>
          <w:b/>
          <w:sz w:val="24"/>
          <w:szCs w:val="24"/>
        </w:rPr>
      </w:pPr>
    </w:p>
    <w:p w:rsidR="00C26337" w:rsidRPr="00AC0696" w:rsidRDefault="00C26337" w:rsidP="00C26337">
      <w:pPr>
        <w:jc w:val="both"/>
        <w:rPr>
          <w:rFonts w:cs="Arial"/>
          <w:b/>
          <w:sz w:val="24"/>
          <w:szCs w:val="24"/>
          <w:lang w:eastAsia="ja-JP"/>
        </w:rPr>
      </w:pPr>
      <w:r w:rsidRPr="00AC0696">
        <w:rPr>
          <w:b/>
          <w:sz w:val="24"/>
          <w:szCs w:val="24"/>
        </w:rPr>
        <w:t>Diplomado de Legislación en Salud en el marco de proyectos de autogestión</w:t>
      </w:r>
    </w:p>
    <w:p w:rsidR="00C26337" w:rsidRPr="00AC0696" w:rsidRDefault="00C26337" w:rsidP="00C26337">
      <w:pPr>
        <w:jc w:val="both"/>
        <w:rPr>
          <w:sz w:val="23"/>
          <w:szCs w:val="23"/>
        </w:rPr>
      </w:pPr>
      <w:r w:rsidRPr="00AC0696">
        <w:rPr>
          <w:sz w:val="24"/>
          <w:szCs w:val="24"/>
        </w:rPr>
        <w:t xml:space="preserve">Se realizaron dos grupos del Diplomado de Legislación en Salud, en el cual participaron 30 asistentes. </w:t>
      </w:r>
      <w:r w:rsidRPr="00AC0696">
        <w:rPr>
          <w:sz w:val="23"/>
          <w:szCs w:val="23"/>
        </w:rPr>
        <w:t>Impartido por profesionales de la Institución en los siguientes módulos: Estado y Legislación sanitaria en El Salvador, responsabilidad profesional del personal de Salud, responsabilidad administrativa y civil, responsabilidad penal del ejercicio profesional del personal de salud y responsabilidad Institucional, bioética y salud.</w:t>
      </w:r>
    </w:p>
    <w:p w:rsidR="00C26337" w:rsidRPr="00AC0696" w:rsidRDefault="00C26337" w:rsidP="00C26337">
      <w:pPr>
        <w:jc w:val="both"/>
        <w:rPr>
          <w:sz w:val="24"/>
          <w:szCs w:val="24"/>
        </w:rPr>
      </w:pPr>
    </w:p>
    <w:p w:rsidR="00C26337" w:rsidRPr="00AC0696" w:rsidRDefault="00C26337" w:rsidP="00C26337">
      <w:pPr>
        <w:jc w:val="both"/>
        <w:rPr>
          <w:rFonts w:cs="Arial"/>
          <w:b/>
          <w:sz w:val="24"/>
          <w:szCs w:val="24"/>
        </w:rPr>
      </w:pPr>
      <w:r w:rsidRPr="00AC0696">
        <w:rPr>
          <w:b/>
          <w:sz w:val="24"/>
          <w:szCs w:val="24"/>
        </w:rPr>
        <w:t>Diplomado de Legislación en Salud en el marco de proyectos de apoyo interinstitucional</w:t>
      </w:r>
    </w:p>
    <w:p w:rsidR="00C26337" w:rsidRPr="00AC0696" w:rsidRDefault="00C26337" w:rsidP="00C26337">
      <w:pPr>
        <w:jc w:val="both"/>
        <w:rPr>
          <w:sz w:val="24"/>
          <w:szCs w:val="24"/>
        </w:rPr>
      </w:pPr>
      <w:r w:rsidRPr="00AC0696">
        <w:rPr>
          <w:sz w:val="24"/>
          <w:szCs w:val="24"/>
        </w:rPr>
        <w:t>En esta modalidad se obtuvo una asistencia de 47 participantes del personal de Hospital Nacional Rosales y del Consejo.</w:t>
      </w:r>
    </w:p>
    <w:p w:rsidR="00C26337" w:rsidRPr="00AC0696" w:rsidRDefault="00C26337" w:rsidP="00C26337">
      <w:pPr>
        <w:jc w:val="both"/>
        <w:rPr>
          <w:sz w:val="24"/>
          <w:szCs w:val="24"/>
        </w:rPr>
      </w:pPr>
      <w:r w:rsidRPr="00AC0696">
        <w:rPr>
          <w:noProof/>
          <w:sz w:val="24"/>
          <w:szCs w:val="24"/>
          <w:lang w:eastAsia="es-SV"/>
        </w:rPr>
        <w:drawing>
          <wp:inline distT="0" distB="0" distL="0" distR="0" wp14:anchorId="5801A8A8" wp14:editId="52B015EA">
            <wp:extent cx="1726627" cy="971715"/>
            <wp:effectExtent l="19050" t="0" r="6923" b="0"/>
            <wp:docPr id="82" name="Imagen 6" descr="F:\JULIO BPLC\20160701_10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JULIO BPLC\20160701_102730.jpg"/>
                    <pic:cNvPicPr>
                      <a:picLocks noChangeAspect="1" noChangeArrowheads="1"/>
                    </pic:cNvPicPr>
                  </pic:nvPicPr>
                  <pic:blipFill>
                    <a:blip r:embed="rId51" cstate="print"/>
                    <a:srcRect/>
                    <a:stretch>
                      <a:fillRect/>
                    </a:stretch>
                  </pic:blipFill>
                  <pic:spPr bwMode="auto">
                    <a:xfrm>
                      <a:off x="0" y="0"/>
                      <a:ext cx="1736503" cy="977273"/>
                    </a:xfrm>
                    <a:prstGeom prst="rect">
                      <a:avLst/>
                    </a:prstGeom>
                    <a:noFill/>
                    <a:ln w="9525">
                      <a:noFill/>
                      <a:miter lim="800000"/>
                      <a:headEnd/>
                      <a:tailEnd/>
                    </a:ln>
                  </pic:spPr>
                </pic:pic>
              </a:graphicData>
            </a:graphic>
          </wp:inline>
        </w:drawing>
      </w:r>
      <w:r w:rsidRPr="00AC0696">
        <w:rPr>
          <w:sz w:val="24"/>
          <w:szCs w:val="24"/>
        </w:rPr>
        <w:tab/>
      </w:r>
      <w:r w:rsidRPr="00AC0696">
        <w:rPr>
          <w:noProof/>
          <w:sz w:val="24"/>
          <w:szCs w:val="24"/>
          <w:lang w:eastAsia="es-SV"/>
        </w:rPr>
        <w:drawing>
          <wp:inline distT="0" distB="0" distL="0" distR="0" wp14:anchorId="48458687" wp14:editId="2E46BEB0">
            <wp:extent cx="1724744" cy="970655"/>
            <wp:effectExtent l="19050" t="0" r="8806" b="0"/>
            <wp:docPr id="83" name="Imagen 7" descr="F:\JULIO BPLC\20160708_15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JULIO BPLC\20160708_152838.jpg"/>
                    <pic:cNvPicPr>
                      <a:picLocks noChangeAspect="1" noChangeArrowheads="1"/>
                    </pic:cNvPicPr>
                  </pic:nvPicPr>
                  <pic:blipFill>
                    <a:blip r:embed="rId52" cstate="print"/>
                    <a:srcRect/>
                    <a:stretch>
                      <a:fillRect/>
                    </a:stretch>
                  </pic:blipFill>
                  <pic:spPr bwMode="auto">
                    <a:xfrm>
                      <a:off x="0" y="0"/>
                      <a:ext cx="1729877" cy="973544"/>
                    </a:xfrm>
                    <a:prstGeom prst="rect">
                      <a:avLst/>
                    </a:prstGeom>
                    <a:noFill/>
                    <a:ln w="9525">
                      <a:noFill/>
                      <a:miter lim="800000"/>
                      <a:headEnd/>
                      <a:tailEnd/>
                    </a:ln>
                  </pic:spPr>
                </pic:pic>
              </a:graphicData>
            </a:graphic>
          </wp:inline>
        </w:drawing>
      </w:r>
      <w:r w:rsidRPr="00AC0696">
        <w:rPr>
          <w:sz w:val="24"/>
          <w:szCs w:val="24"/>
        </w:rPr>
        <w:tab/>
      </w:r>
      <w:r w:rsidRPr="00AC0696">
        <w:rPr>
          <w:noProof/>
          <w:sz w:val="24"/>
          <w:szCs w:val="24"/>
          <w:lang w:eastAsia="es-SV"/>
        </w:rPr>
        <w:drawing>
          <wp:inline distT="0" distB="0" distL="0" distR="0" wp14:anchorId="6B0E3103" wp14:editId="1A7B4072">
            <wp:extent cx="1779270" cy="1001341"/>
            <wp:effectExtent l="19050" t="0" r="0" b="0"/>
            <wp:docPr id="87" name="Imagen 11" descr="F:\JULIO BPLC\20160722_13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ULIO BPLC\20160722_130607.jpg"/>
                    <pic:cNvPicPr>
                      <a:picLocks noChangeAspect="1" noChangeArrowheads="1"/>
                    </pic:cNvPicPr>
                  </pic:nvPicPr>
                  <pic:blipFill>
                    <a:blip r:embed="rId53" cstate="print"/>
                    <a:srcRect/>
                    <a:stretch>
                      <a:fillRect/>
                    </a:stretch>
                  </pic:blipFill>
                  <pic:spPr bwMode="auto">
                    <a:xfrm>
                      <a:off x="0" y="0"/>
                      <a:ext cx="1788163" cy="1006346"/>
                    </a:xfrm>
                    <a:prstGeom prst="rect">
                      <a:avLst/>
                    </a:prstGeom>
                    <a:noFill/>
                    <a:ln w="9525">
                      <a:noFill/>
                      <a:miter lim="800000"/>
                      <a:headEnd/>
                      <a:tailEnd/>
                    </a:ln>
                  </pic:spPr>
                </pic:pic>
              </a:graphicData>
            </a:graphic>
          </wp:inline>
        </w:drawing>
      </w:r>
    </w:p>
    <w:p w:rsidR="00C26337" w:rsidRPr="00AC0696" w:rsidRDefault="00C26337" w:rsidP="00C26337">
      <w:pPr>
        <w:rPr>
          <w:sz w:val="24"/>
          <w:szCs w:val="24"/>
        </w:rPr>
      </w:pPr>
    </w:p>
    <w:p w:rsidR="00C26337" w:rsidRPr="00F64DC4" w:rsidRDefault="00C26337" w:rsidP="00F64DC4">
      <w:pPr>
        <w:rPr>
          <w:sz w:val="24"/>
          <w:szCs w:val="24"/>
        </w:rPr>
      </w:pPr>
      <w:r w:rsidRPr="00AC0696">
        <w:rPr>
          <w:noProof/>
          <w:sz w:val="24"/>
          <w:szCs w:val="24"/>
          <w:lang w:eastAsia="es-SV"/>
        </w:rPr>
        <w:drawing>
          <wp:inline distT="0" distB="0" distL="0" distR="0" wp14:anchorId="05640EBD" wp14:editId="6A961A69">
            <wp:extent cx="1718310" cy="967034"/>
            <wp:effectExtent l="19050" t="0" r="0" b="0"/>
            <wp:docPr id="84" name="Imagen 8" descr="F:\JULIO BPLC\20160722_09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JULIO BPLC\20160722_092341.jpg"/>
                    <pic:cNvPicPr>
                      <a:picLocks noChangeAspect="1" noChangeArrowheads="1"/>
                    </pic:cNvPicPr>
                  </pic:nvPicPr>
                  <pic:blipFill>
                    <a:blip r:embed="rId54" cstate="print"/>
                    <a:srcRect/>
                    <a:stretch>
                      <a:fillRect/>
                    </a:stretch>
                  </pic:blipFill>
                  <pic:spPr bwMode="auto">
                    <a:xfrm flipH="1">
                      <a:off x="0" y="0"/>
                      <a:ext cx="1720340" cy="968176"/>
                    </a:xfrm>
                    <a:prstGeom prst="rect">
                      <a:avLst/>
                    </a:prstGeom>
                    <a:noFill/>
                    <a:ln w="9525">
                      <a:noFill/>
                      <a:miter lim="800000"/>
                      <a:headEnd/>
                      <a:tailEnd/>
                    </a:ln>
                  </pic:spPr>
                </pic:pic>
              </a:graphicData>
            </a:graphic>
          </wp:inline>
        </w:drawing>
      </w:r>
      <w:r w:rsidRPr="00AC0696">
        <w:rPr>
          <w:sz w:val="24"/>
          <w:szCs w:val="24"/>
        </w:rPr>
        <w:tab/>
      </w:r>
      <w:r w:rsidRPr="00AC0696">
        <w:rPr>
          <w:noProof/>
          <w:sz w:val="24"/>
          <w:szCs w:val="24"/>
          <w:lang w:eastAsia="es-SV"/>
        </w:rPr>
        <w:drawing>
          <wp:inline distT="0" distB="0" distL="0" distR="0" wp14:anchorId="1B801F5D" wp14:editId="1D3FF7DF">
            <wp:extent cx="1725295" cy="970966"/>
            <wp:effectExtent l="19050" t="0" r="8255" b="0"/>
            <wp:docPr id="85" name="Imagen 9" descr="F:\JULIO BPLC\20160722_09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JULIO BPLC\20160722_092738.jpg"/>
                    <pic:cNvPicPr>
                      <a:picLocks noChangeAspect="1" noChangeArrowheads="1"/>
                    </pic:cNvPicPr>
                  </pic:nvPicPr>
                  <pic:blipFill>
                    <a:blip r:embed="rId55" cstate="print"/>
                    <a:srcRect/>
                    <a:stretch>
                      <a:fillRect/>
                    </a:stretch>
                  </pic:blipFill>
                  <pic:spPr bwMode="auto">
                    <a:xfrm>
                      <a:off x="0" y="0"/>
                      <a:ext cx="1729234" cy="973183"/>
                    </a:xfrm>
                    <a:prstGeom prst="rect">
                      <a:avLst/>
                    </a:prstGeom>
                    <a:noFill/>
                    <a:ln w="9525">
                      <a:noFill/>
                      <a:miter lim="800000"/>
                      <a:headEnd/>
                      <a:tailEnd/>
                    </a:ln>
                  </pic:spPr>
                </pic:pic>
              </a:graphicData>
            </a:graphic>
          </wp:inline>
        </w:drawing>
      </w:r>
      <w:r w:rsidRPr="00AC0696">
        <w:rPr>
          <w:sz w:val="24"/>
          <w:szCs w:val="24"/>
        </w:rPr>
        <w:tab/>
      </w:r>
      <w:r w:rsidRPr="00AC0696">
        <w:rPr>
          <w:noProof/>
          <w:sz w:val="24"/>
          <w:szCs w:val="24"/>
          <w:lang w:eastAsia="es-SV"/>
        </w:rPr>
        <w:drawing>
          <wp:inline distT="0" distB="0" distL="0" distR="0" wp14:anchorId="3A14EB9F" wp14:editId="4FA002C9">
            <wp:extent cx="1779270" cy="1001342"/>
            <wp:effectExtent l="19050" t="0" r="0" b="0"/>
            <wp:docPr id="86" name="Imagen 10" descr="F:\JULIO BPLC\20160722_09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ULIO BPLC\20160722_092918.jpg"/>
                    <pic:cNvPicPr>
                      <a:picLocks noChangeAspect="1" noChangeArrowheads="1"/>
                    </pic:cNvPicPr>
                  </pic:nvPicPr>
                  <pic:blipFill>
                    <a:blip r:embed="rId56" cstate="print"/>
                    <a:srcRect/>
                    <a:stretch>
                      <a:fillRect/>
                    </a:stretch>
                  </pic:blipFill>
                  <pic:spPr bwMode="auto">
                    <a:xfrm>
                      <a:off x="0" y="0"/>
                      <a:ext cx="1786980" cy="1005681"/>
                    </a:xfrm>
                    <a:prstGeom prst="rect">
                      <a:avLst/>
                    </a:prstGeom>
                    <a:noFill/>
                    <a:ln w="9525">
                      <a:noFill/>
                      <a:miter lim="800000"/>
                      <a:headEnd/>
                      <a:tailEnd/>
                    </a:ln>
                  </pic:spPr>
                </pic:pic>
              </a:graphicData>
            </a:graphic>
          </wp:inline>
        </w:drawing>
      </w:r>
    </w:p>
    <w:p w:rsidR="00C26337" w:rsidRPr="00AC0696" w:rsidRDefault="00C26337" w:rsidP="00C26337">
      <w:pP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Default="00C26337" w:rsidP="00C26337">
      <w:pPr>
        <w:pStyle w:val="Ttulo1"/>
      </w:pPr>
    </w:p>
    <w:p w:rsidR="00C26337" w:rsidRPr="00565B67" w:rsidRDefault="00C26337" w:rsidP="00C26337"/>
    <w:p w:rsidR="00C26337" w:rsidRDefault="00C26337" w:rsidP="00C26337">
      <w:pPr>
        <w:pStyle w:val="Ttulo1"/>
      </w:pPr>
    </w:p>
    <w:p w:rsidR="00F64DC4" w:rsidRDefault="00F64DC4" w:rsidP="00F64DC4"/>
    <w:p w:rsidR="00F64DC4" w:rsidRDefault="00F64DC4" w:rsidP="00F64DC4"/>
    <w:p w:rsidR="00F64DC4" w:rsidRDefault="00F64DC4" w:rsidP="00F64DC4"/>
    <w:p w:rsidR="001E4202" w:rsidRDefault="001E4202" w:rsidP="00F64DC4"/>
    <w:p w:rsidR="001E4202" w:rsidRDefault="001E4202" w:rsidP="00F64DC4"/>
    <w:p w:rsidR="00F64DC4" w:rsidRDefault="00F64DC4" w:rsidP="00F64DC4"/>
    <w:p w:rsidR="00F64DC4" w:rsidRPr="00F64DC4" w:rsidRDefault="00F64DC4" w:rsidP="00F64DC4"/>
    <w:p w:rsidR="00C26337" w:rsidRPr="00AC0696" w:rsidRDefault="00C26337" w:rsidP="00C26337">
      <w:pPr>
        <w:pStyle w:val="Ttulo1"/>
      </w:pPr>
    </w:p>
    <w:p w:rsidR="00C26337" w:rsidRPr="00AC0696" w:rsidRDefault="00C26337" w:rsidP="00F64DC4">
      <w:pPr>
        <w:pStyle w:val="Ttulo2"/>
      </w:pPr>
      <w:bookmarkStart w:id="52" w:name="_Toc487710910"/>
      <w:bookmarkStart w:id="53" w:name="_Toc493076156"/>
      <w:r w:rsidRPr="00AC0696">
        <w:t>CAPÍTULO VI</w:t>
      </w:r>
      <w:bookmarkStart w:id="54" w:name="_Toc487710911"/>
      <w:bookmarkEnd w:id="52"/>
      <w:r w:rsidR="00F64DC4">
        <w:t xml:space="preserve"> </w:t>
      </w:r>
      <w:r w:rsidR="00F64DC4">
        <w:br/>
      </w:r>
      <w:r w:rsidRPr="00AC0696">
        <w:t>CONMEMORACIÓN DE LOS 60 AÑOS DE FUNDACIÓN DEL CSSP</w:t>
      </w:r>
      <w:bookmarkEnd w:id="53"/>
      <w:bookmarkEnd w:id="54"/>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Default="00C26337" w:rsidP="00C26337">
      <w:pPr>
        <w:jc w:val="center"/>
        <w:rPr>
          <w:sz w:val="48"/>
          <w:szCs w:val="48"/>
        </w:rPr>
      </w:pPr>
    </w:p>
    <w:p w:rsidR="001E4202" w:rsidRDefault="001E4202" w:rsidP="00C26337">
      <w:pPr>
        <w:jc w:val="center"/>
        <w:rPr>
          <w:sz w:val="48"/>
          <w:szCs w:val="48"/>
        </w:rPr>
      </w:pPr>
    </w:p>
    <w:p w:rsidR="001E4202" w:rsidRPr="00AC0696" w:rsidRDefault="001E4202"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 w:rsidR="00C26337" w:rsidRPr="00AC0696" w:rsidRDefault="00C26337" w:rsidP="00C26337"/>
    <w:p w:rsidR="00C26337" w:rsidRPr="00AC0696" w:rsidRDefault="00C26337" w:rsidP="00C26337"/>
    <w:p w:rsidR="00C26337" w:rsidRDefault="00C26337" w:rsidP="00C26337"/>
    <w:p w:rsidR="00C26337" w:rsidRPr="00AC0696" w:rsidRDefault="00C26337" w:rsidP="00F64DC4">
      <w:pPr>
        <w:pStyle w:val="Ttulo3"/>
        <w:jc w:val="center"/>
      </w:pPr>
      <w:bookmarkStart w:id="55" w:name="_Toc487710912"/>
      <w:bookmarkStart w:id="56" w:name="_Toc493076157"/>
      <w:r w:rsidRPr="00AC0696">
        <w:lastRenderedPageBreak/>
        <w:t>Reseña histórica del CSSP</w:t>
      </w:r>
      <w:bookmarkEnd w:id="55"/>
      <w:bookmarkEnd w:id="56"/>
    </w:p>
    <w:p w:rsidR="00C26337" w:rsidRPr="00AC0696" w:rsidRDefault="00C26337" w:rsidP="00C26337">
      <w:pPr>
        <w:jc w:val="both"/>
      </w:pPr>
    </w:p>
    <w:p w:rsidR="00C26337" w:rsidRPr="00AC0696" w:rsidRDefault="00C26337" w:rsidP="00C26337">
      <w:pPr>
        <w:jc w:val="both"/>
      </w:pPr>
      <w:r w:rsidRPr="00AC0696">
        <w:rPr>
          <w:noProof/>
          <w:lang w:eastAsia="es-SV"/>
        </w:rPr>
        <w:drawing>
          <wp:anchor distT="0" distB="0" distL="114300" distR="114300" simplePos="0" relativeHeight="251680768" behindDoc="0" locked="0" layoutInCell="1" allowOverlap="1" wp14:anchorId="4897B28F" wp14:editId="7EA9F41C">
            <wp:simplePos x="0" y="0"/>
            <wp:positionH relativeFrom="column">
              <wp:posOffset>1879118</wp:posOffset>
            </wp:positionH>
            <wp:positionV relativeFrom="paragraph">
              <wp:posOffset>1237338</wp:posOffset>
            </wp:positionV>
            <wp:extent cx="1674368" cy="2196402"/>
            <wp:effectExtent l="266700" t="0" r="250190" b="0"/>
            <wp:wrapNone/>
            <wp:docPr id="44" name="Imagen 44" descr="C:\Users\CSSP17\AppData\Local\Microsoft\Windows\INetCacheContent.Word\20161026_09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SP17\AppData\Local\Microsoft\Windows\INetCacheContent.Word\20161026_090523.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l="12800" t="1594" r="15023" b="3843"/>
                    <a:stretch/>
                  </pic:blipFill>
                  <pic:spPr bwMode="auto">
                    <a:xfrm rot="5400000">
                      <a:off x="0" y="0"/>
                      <a:ext cx="1680836" cy="2204887"/>
                    </a:xfrm>
                    <a:prstGeom prst="rect">
                      <a:avLst/>
                    </a:prstGeom>
                    <a:noFill/>
                    <a:ln>
                      <a:noFill/>
                    </a:ln>
                    <a:extLst>
                      <a:ext uri="{53640926-AAD7-44D8-BBD7-CCE9431645EC}">
                        <a14:shadowObscured xmlns:a14="http://schemas.microsoft.com/office/drawing/2010/main"/>
                      </a:ext>
                    </a:extLst>
                  </pic:spPr>
                </pic:pic>
              </a:graphicData>
            </a:graphic>
          </wp:anchor>
        </w:drawing>
      </w:r>
      <w:r w:rsidRPr="00AC0696">
        <w:t>El Consejo Superior de Salud Pública (CSSP) después de promulgada la Ley de su creación y juramentado el Primer Consejo Directivo</w:t>
      </w:r>
      <w:r>
        <w:t xml:space="preserve"> en el año 1956</w:t>
      </w:r>
      <w:r w:rsidRPr="00AC0696">
        <w:t xml:space="preserve">, inició su desarrollo en forma </w:t>
      </w:r>
      <w:r>
        <w:t>paulatina</w:t>
      </w:r>
      <w:r w:rsidRPr="00AC0696">
        <w:t xml:space="preserve">, esto debido a que no contaba con el respaldo técnico-financiero suficiente para cumplir de forma adecuada con su mandato constitucional, situación que se mantuvo por más de 36 años. Fue hasta finales del año 1992 que el Decreto Legislativo No. 373 de fecha 19 de noviembre de ese mismo año, el que le </w:t>
      </w:r>
      <w:r>
        <w:t>dio</w:t>
      </w:r>
      <w:r w:rsidRPr="00AC0696">
        <w:t xml:space="preserve"> autonomía </w:t>
      </w:r>
      <w:r>
        <w:t>económica total otorgándole</w:t>
      </w:r>
      <w:r w:rsidRPr="00AC0696">
        <w:t xml:space="preserve"> un nuevo estatus, ya que con ello fue fortalecido financieramente. </w:t>
      </w:r>
    </w:p>
    <w:p w:rsidR="00C26337" w:rsidRDefault="00C26337" w:rsidP="00C26337">
      <w:pPr>
        <w:jc w:val="both"/>
        <w:rPr>
          <w:noProof/>
          <w:lang w:eastAsia="es-SV"/>
        </w:rPr>
      </w:pPr>
    </w:p>
    <w:p w:rsidR="00C26337" w:rsidRDefault="00C26337" w:rsidP="00C26337">
      <w:pPr>
        <w:jc w:val="both"/>
        <w:rPr>
          <w:noProof/>
          <w:lang w:eastAsia="es-SV"/>
        </w:rPr>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ind w:firstLine="708"/>
        <w:jc w:val="both"/>
      </w:pPr>
    </w:p>
    <w:p w:rsidR="00C26337" w:rsidRDefault="00C26337" w:rsidP="00C26337">
      <w:pPr>
        <w:ind w:firstLine="708"/>
        <w:jc w:val="both"/>
      </w:pPr>
      <w:r w:rsidRPr="00AC0696">
        <w:object w:dxaOrig="13510" w:dyaOrig="9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32.75pt;height:88.5pt" o:ole="">
            <v:imagedata r:id="rId59" o:title=""/>
          </v:shape>
          <o:OLEObject Type="Embed" ProgID="Unknown" ShapeID="_x0000_i1033" DrawAspect="Content" ObjectID="_1566818115" r:id="rId60"/>
        </w:object>
      </w:r>
      <w:r w:rsidRPr="00AC0696">
        <w:tab/>
      </w:r>
      <w:r w:rsidRPr="00AC0696">
        <w:tab/>
      </w:r>
      <w:r w:rsidRPr="00AC0696">
        <w:object w:dxaOrig="13575" w:dyaOrig="9012">
          <v:shape id="_x0000_i1034" type="#_x0000_t75" style="width:135pt;height:90.75pt" o:ole="">
            <v:imagedata r:id="rId61" o:title=""/>
          </v:shape>
          <o:OLEObject Type="Embed" ProgID="Unknown" ShapeID="_x0000_i1034" DrawAspect="Content" ObjectID="_1566818116" r:id="rId62"/>
        </w:object>
      </w:r>
    </w:p>
    <w:p w:rsidR="00C26337" w:rsidRPr="00476024" w:rsidRDefault="00C26337" w:rsidP="00C26337">
      <w:pPr>
        <w:ind w:firstLine="708"/>
        <w:jc w:val="both"/>
        <w:rPr>
          <w:sz w:val="16"/>
          <w:szCs w:val="16"/>
        </w:rPr>
      </w:pPr>
      <w:r>
        <w:rPr>
          <w:sz w:val="16"/>
          <w:szCs w:val="16"/>
        </w:rPr>
        <w:t>Primer edificio donde funcionó el CSSP                        Edificio anterior al actual donde funciona el CSSP</w:t>
      </w:r>
    </w:p>
    <w:p w:rsidR="00C26337" w:rsidRPr="00AC0696" w:rsidRDefault="00C26337" w:rsidP="00C26337">
      <w:pPr>
        <w:jc w:val="both"/>
      </w:pPr>
      <w:r w:rsidRPr="00AC0696">
        <w:rPr>
          <w:noProof/>
          <w:lang w:eastAsia="es-SV"/>
        </w:rPr>
        <w:drawing>
          <wp:anchor distT="0" distB="0" distL="114300" distR="114300" simplePos="0" relativeHeight="251683840" behindDoc="1" locked="0" layoutInCell="1" allowOverlap="1" wp14:anchorId="5906C00B" wp14:editId="73025928">
            <wp:simplePos x="0" y="0"/>
            <wp:positionH relativeFrom="column">
              <wp:posOffset>915580</wp:posOffset>
            </wp:positionH>
            <wp:positionV relativeFrom="paragraph">
              <wp:posOffset>791362</wp:posOffset>
            </wp:positionV>
            <wp:extent cx="1238250" cy="1390650"/>
            <wp:effectExtent l="0" t="0" r="0" b="0"/>
            <wp:wrapNone/>
            <wp:docPr id="28"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8250" cy="1390650"/>
                    </a:xfrm>
                    <a:prstGeom prst="rect">
                      <a:avLst/>
                    </a:prstGeom>
                    <a:noFill/>
                    <a:ln>
                      <a:noFill/>
                    </a:ln>
                  </pic:spPr>
                </pic:pic>
              </a:graphicData>
            </a:graphic>
          </wp:anchor>
        </w:drawing>
      </w:r>
      <w:r w:rsidRPr="00AC0696">
        <w:t xml:space="preserve">Contar con fondos propios le permitió a la institución contratar al personal administrativo necesario para su funcionamiento, adquisición de equipos de transporte, equipos de informática e insumos; se logró la adquisición de un </w:t>
      </w:r>
      <w:r>
        <w:t>inmueble</w:t>
      </w:r>
      <w:r w:rsidRPr="00AC0696">
        <w:t>, posteriormente se construyó un segundo edificio, con lo cual se mejoraron los servicios brindados a los usuarios.</w:t>
      </w:r>
    </w:p>
    <w:p w:rsidR="00C26337" w:rsidRDefault="00C26337" w:rsidP="00C26337">
      <w:pPr>
        <w:jc w:val="both"/>
      </w:pPr>
      <w:r w:rsidRPr="00AC0696">
        <w:rPr>
          <w:noProof/>
          <w:lang w:eastAsia="es-SV"/>
        </w:rPr>
        <w:drawing>
          <wp:anchor distT="0" distB="0" distL="114300" distR="114300" simplePos="0" relativeHeight="251686912" behindDoc="1" locked="0" layoutInCell="1" allowOverlap="1" wp14:anchorId="3C235AB4" wp14:editId="335B78F1">
            <wp:simplePos x="0" y="0"/>
            <wp:positionH relativeFrom="column">
              <wp:posOffset>2854047</wp:posOffset>
            </wp:positionH>
            <wp:positionV relativeFrom="paragraph">
              <wp:posOffset>4096</wp:posOffset>
            </wp:positionV>
            <wp:extent cx="1714500" cy="1365249"/>
            <wp:effectExtent l="0" t="0" r="0" b="0"/>
            <wp:wrapNone/>
            <wp:docPr id="29" name="Imagen 3" descr="C:\Users\cssp127\AppData\Local\Microsoft\Windows\Temporary Internet Files\Content.Outlook\K94E5VI0\Edifici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sp127\AppData\Local\Microsoft\Windows\Temporary Internet Files\Content.Outlook\K94E5VI0\Edificio0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4500" cy="1365249"/>
                    </a:xfrm>
                    <a:prstGeom prst="rect">
                      <a:avLst/>
                    </a:prstGeom>
                    <a:noFill/>
                    <a:ln w="9525">
                      <a:noFill/>
                      <a:miter lim="800000"/>
                      <a:headEnd/>
                      <a:tailEnd/>
                    </a:ln>
                  </pic:spPr>
                </pic:pic>
              </a:graphicData>
            </a:graphic>
          </wp:anchor>
        </w:drawing>
      </w:r>
    </w:p>
    <w:p w:rsidR="00C26337" w:rsidRDefault="00C26337" w:rsidP="00C26337">
      <w:pPr>
        <w:ind w:left="4248" w:firstLine="708"/>
        <w:jc w:val="both"/>
      </w:pPr>
    </w:p>
    <w:p w:rsidR="00C26337" w:rsidRDefault="00C26337" w:rsidP="00C26337">
      <w:pPr>
        <w:ind w:left="4248" w:firstLine="708"/>
        <w:jc w:val="both"/>
      </w:pPr>
    </w:p>
    <w:p w:rsidR="00C26337" w:rsidRDefault="00C26337" w:rsidP="00C26337"/>
    <w:p w:rsidR="00C26337" w:rsidRDefault="00C26337" w:rsidP="00C26337"/>
    <w:p w:rsidR="00F64DC4" w:rsidRDefault="00C26337" w:rsidP="00F64DC4">
      <w:pPr>
        <w:rPr>
          <w:sz w:val="16"/>
          <w:szCs w:val="16"/>
        </w:rPr>
      </w:pPr>
      <w:r>
        <w:rPr>
          <w:sz w:val="16"/>
          <w:szCs w:val="16"/>
        </w:rPr>
        <w:t xml:space="preserve">                         </w:t>
      </w:r>
      <w:r w:rsidRPr="00D00C52">
        <w:rPr>
          <w:sz w:val="16"/>
          <w:szCs w:val="16"/>
        </w:rPr>
        <w:t>Edificio actual antes de la remodelación</w:t>
      </w:r>
      <w:r>
        <w:rPr>
          <w:sz w:val="16"/>
          <w:szCs w:val="16"/>
        </w:rPr>
        <w:t xml:space="preserve">                                               Edificio remodelado</w:t>
      </w:r>
      <w:bookmarkStart w:id="57" w:name="_Toc487710913"/>
    </w:p>
    <w:p w:rsidR="00F64DC4" w:rsidRPr="00F64DC4" w:rsidRDefault="00F64DC4" w:rsidP="00F64DC4">
      <w:pPr>
        <w:rPr>
          <w:sz w:val="16"/>
          <w:szCs w:val="16"/>
        </w:rPr>
      </w:pPr>
    </w:p>
    <w:p w:rsidR="00C26337" w:rsidRPr="00AC0696" w:rsidRDefault="00C26337" w:rsidP="00F64DC4">
      <w:pPr>
        <w:pStyle w:val="Ttulo3"/>
        <w:jc w:val="center"/>
      </w:pPr>
      <w:bookmarkStart w:id="58" w:name="_Toc493076158"/>
      <w:r w:rsidRPr="00AC0696">
        <w:lastRenderedPageBreak/>
        <w:t>Conmemoración de los 60 años del CSSP</w:t>
      </w:r>
      <w:bookmarkEnd w:id="57"/>
      <w:bookmarkEnd w:id="58"/>
    </w:p>
    <w:p w:rsidR="00C26337" w:rsidRPr="00AC0696" w:rsidRDefault="00C26337" w:rsidP="00C26337"/>
    <w:p w:rsidR="00C26337" w:rsidRPr="00AC0696" w:rsidRDefault="00C26337" w:rsidP="00C26337">
      <w:pPr>
        <w:jc w:val="both"/>
        <w:rPr>
          <w:sz w:val="24"/>
          <w:szCs w:val="24"/>
        </w:rPr>
      </w:pPr>
      <w:r w:rsidRPr="00AC0696">
        <w:rPr>
          <w:rFonts w:cs="Arial"/>
        </w:rPr>
        <w:t>Dentro de la conmemoración de los 60 años de fundación del Consejo Superior de Salud</w:t>
      </w:r>
      <w:r w:rsidRPr="00AC0696">
        <w:rPr>
          <w:sz w:val="24"/>
          <w:szCs w:val="24"/>
        </w:rPr>
        <w:t xml:space="preserve"> Pública, se desarrolló el ciclo de conferencias “</w:t>
      </w:r>
      <w:r w:rsidRPr="00AC0696">
        <w:rPr>
          <w:rFonts w:cs="Arial"/>
          <w:b/>
        </w:rPr>
        <w:t>Situación actual de la medicina Tradicional, Complementaria y Alternativa en El Salvador. Un enfoque regional</w:t>
      </w:r>
      <w:r w:rsidRPr="00AC0696">
        <w:rPr>
          <w:sz w:val="24"/>
          <w:szCs w:val="24"/>
        </w:rPr>
        <w:t xml:space="preserve">”, en las instalaciones del Círculo Militar de El Salvador. Asistieron al evento miembros propietarios y suplentes de las siete Juntas de Vigilancia de las Profesiones de la Salud, Consejo Directivo del CSSP y personal del Consejo Superior de Salud Pública; asistieron las instituciones invitadas: Fundación Universitaria Iberoamericana, Sociedad Dental de El Salvador, Ministerio de Salud, Centro de Capacitación Biológica Complementaria, Corte Suprema de Justicia, Universidad de El Salvador, Colegio de Profesionales de Laboratorio Clínico de El Salvador, Colectiva Feminista, Organización Panamericana de la Salud (OPS), ISSS, Universidad Alberto Masferrer, Asociación de Homeopatía y </w:t>
      </w:r>
      <w:proofErr w:type="spellStart"/>
      <w:r w:rsidRPr="00AC0696">
        <w:rPr>
          <w:sz w:val="24"/>
          <w:szCs w:val="24"/>
        </w:rPr>
        <w:t>Homotoxicología</w:t>
      </w:r>
      <w:proofErr w:type="spellEnd"/>
      <w:r w:rsidRPr="00AC0696">
        <w:rPr>
          <w:sz w:val="24"/>
          <w:szCs w:val="24"/>
        </w:rPr>
        <w:t xml:space="preserve"> de El Salvador, Laboratorio </w:t>
      </w:r>
      <w:proofErr w:type="spellStart"/>
      <w:r w:rsidRPr="00AC0696">
        <w:rPr>
          <w:sz w:val="24"/>
          <w:szCs w:val="24"/>
        </w:rPr>
        <w:t>Pazerman</w:t>
      </w:r>
      <w:proofErr w:type="spellEnd"/>
      <w:r w:rsidRPr="00AC0696">
        <w:rPr>
          <w:sz w:val="24"/>
          <w:szCs w:val="24"/>
        </w:rPr>
        <w:t xml:space="preserve">, Natural </w:t>
      </w:r>
      <w:proofErr w:type="spellStart"/>
      <w:r w:rsidRPr="00AC0696">
        <w:rPr>
          <w:sz w:val="24"/>
          <w:szCs w:val="24"/>
        </w:rPr>
        <w:t>Sunchine</w:t>
      </w:r>
      <w:proofErr w:type="spellEnd"/>
      <w:r w:rsidRPr="00AC0696">
        <w:rPr>
          <w:sz w:val="24"/>
          <w:szCs w:val="24"/>
        </w:rPr>
        <w:t>, Pro-vida, Colegio de Químicos y Farmacéuticos.</w:t>
      </w:r>
    </w:p>
    <w:p w:rsidR="00C26337" w:rsidRPr="00AC0696" w:rsidRDefault="00C26337" w:rsidP="00C26337">
      <w:pPr>
        <w:jc w:val="both"/>
        <w:rPr>
          <w:sz w:val="24"/>
          <w:szCs w:val="24"/>
        </w:rPr>
      </w:pPr>
      <w:r w:rsidRPr="00AC0696">
        <w:rPr>
          <w:sz w:val="24"/>
          <w:szCs w:val="24"/>
        </w:rPr>
        <w:t>En la jornada participaron los ponentes extranjeros: Lic. Hernán Luque, Asesor de Servicios de Salud de la OPS, quien expuso la “Estrategia OMS sobre medicina tradicional 2014 -2023”; Dr. Ignacio Ibarra, OPS Washington, con el tema “Experiencias sobre la Regulación de Medicina Tradicional Complementaria (MTC) a nivel Regional”; además participaron los ponentes nacionales Dr. Pedro Ramón Zelaya, Director del Centro de Medicina Biológica, con el tema “Medicina Alternativa y Complementaria” y Lic. Argenis Fuentes, Coordinador Sede FUNIBER-El Salvador con el tema “Experiencias sobre la formación académica en MTC”</w:t>
      </w:r>
    </w:p>
    <w:p w:rsidR="00C26337" w:rsidRPr="00AC0696" w:rsidRDefault="00C26337" w:rsidP="00C26337">
      <w:pPr>
        <w:ind w:left="708" w:firstLine="708"/>
        <w:jc w:val="both"/>
        <w:rPr>
          <w:rFonts w:cs="Arial"/>
          <w:sz w:val="24"/>
          <w:szCs w:val="24"/>
        </w:rPr>
      </w:pPr>
      <w:r w:rsidRPr="00AC0696">
        <w:rPr>
          <w:rFonts w:cs="Arial"/>
          <w:noProof/>
          <w:lang w:eastAsia="es-SV"/>
        </w:rPr>
        <w:drawing>
          <wp:inline distT="0" distB="0" distL="0" distR="0" wp14:anchorId="573B8F50" wp14:editId="22F5E122">
            <wp:extent cx="1703070" cy="1135077"/>
            <wp:effectExtent l="19050" t="0" r="0" b="0"/>
            <wp:docPr id="30" name="Imagen 30" descr="F:\FOTOS MEMORIA DE LABORES 2016\EVENTO 65 AÑOS CSSP\IMG_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S MEMORIA DE LABORES 2016\EVENTO 65 AÑOS CSSP\IMG_430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3070" cy="1135077"/>
                    </a:xfrm>
                    <a:prstGeom prst="rect">
                      <a:avLst/>
                    </a:prstGeom>
                    <a:noFill/>
                    <a:ln>
                      <a:noFill/>
                    </a:ln>
                  </pic:spPr>
                </pic:pic>
              </a:graphicData>
            </a:graphic>
          </wp:inline>
        </w:drawing>
      </w:r>
      <w:r w:rsidRPr="00AC0696">
        <w:rPr>
          <w:rFonts w:cs="Arial"/>
        </w:rPr>
        <w:tab/>
      </w:r>
      <w:r w:rsidRPr="00AC0696">
        <w:rPr>
          <w:rFonts w:cs="Arial"/>
        </w:rPr>
        <w:tab/>
      </w:r>
      <w:r w:rsidRPr="00AC0696">
        <w:rPr>
          <w:rFonts w:cs="Arial"/>
          <w:noProof/>
          <w:lang w:eastAsia="es-SV"/>
        </w:rPr>
        <w:drawing>
          <wp:inline distT="0" distB="0" distL="0" distR="0" wp14:anchorId="4DCA8C80" wp14:editId="6E7CD859">
            <wp:extent cx="1718310" cy="1145234"/>
            <wp:effectExtent l="19050" t="0" r="0" b="0"/>
            <wp:docPr id="31" name="Imagen 31" descr="F:\FOTOS MEMORIA DE LABORES 2016\EVENTO 65 AÑOS CSSP\IMG_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S MEMORIA DE LABORES 2016\EVENTO 65 AÑOS CSSP\IMG_43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9573" cy="1159405"/>
                    </a:xfrm>
                    <a:prstGeom prst="rect">
                      <a:avLst/>
                    </a:prstGeom>
                    <a:noFill/>
                    <a:ln>
                      <a:noFill/>
                    </a:ln>
                  </pic:spPr>
                </pic:pic>
              </a:graphicData>
            </a:graphic>
          </wp:inline>
        </w:drawing>
      </w:r>
    </w:p>
    <w:p w:rsidR="00C26337" w:rsidRPr="00AC0696" w:rsidRDefault="00C26337" w:rsidP="00C26337">
      <w:pPr>
        <w:jc w:val="both"/>
        <w:rPr>
          <w:rFonts w:cs="Arial"/>
        </w:rPr>
      </w:pPr>
    </w:p>
    <w:p w:rsidR="00C26337" w:rsidRPr="00AC0696" w:rsidRDefault="00C26337" w:rsidP="00C26337">
      <w:pPr>
        <w:ind w:left="708" w:firstLine="708"/>
        <w:jc w:val="both"/>
        <w:rPr>
          <w:rFonts w:cs="Arial"/>
        </w:rPr>
      </w:pPr>
      <w:r w:rsidRPr="00AC0696">
        <w:rPr>
          <w:rFonts w:cs="Arial"/>
          <w:noProof/>
          <w:lang w:eastAsia="es-SV"/>
        </w:rPr>
        <w:drawing>
          <wp:inline distT="0" distB="0" distL="0" distR="0" wp14:anchorId="4684C3F8" wp14:editId="6E5EE1D3">
            <wp:extent cx="1760687" cy="1173480"/>
            <wp:effectExtent l="19050" t="0" r="0" b="0"/>
            <wp:docPr id="224" name="Imagen 224" descr="F:\FOTOS MEMORIA DE LABORES 2016\EVENTO 65 AÑOS CSSP\IMG_4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S MEMORIA DE LABORES 2016\EVENTO 65 AÑOS CSSP\IMG_438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4133" cy="1202436"/>
                    </a:xfrm>
                    <a:prstGeom prst="rect">
                      <a:avLst/>
                    </a:prstGeom>
                    <a:noFill/>
                    <a:ln>
                      <a:noFill/>
                    </a:ln>
                  </pic:spPr>
                </pic:pic>
              </a:graphicData>
            </a:graphic>
          </wp:inline>
        </w:drawing>
      </w:r>
      <w:r w:rsidRPr="00AC0696">
        <w:rPr>
          <w:rFonts w:cs="Arial"/>
        </w:rPr>
        <w:tab/>
      </w:r>
      <w:r w:rsidRPr="00AC0696">
        <w:rPr>
          <w:rFonts w:cs="Arial"/>
        </w:rPr>
        <w:tab/>
      </w:r>
      <w:r w:rsidRPr="00AC0696">
        <w:rPr>
          <w:rFonts w:cs="Arial"/>
          <w:noProof/>
          <w:lang w:eastAsia="es-SV"/>
        </w:rPr>
        <w:drawing>
          <wp:inline distT="0" distB="0" distL="0" distR="0" wp14:anchorId="490A4899" wp14:editId="2A8FF39E">
            <wp:extent cx="1771650" cy="1180786"/>
            <wp:effectExtent l="19050" t="0" r="0" b="0"/>
            <wp:docPr id="225" name="Imagen 225" descr="F:\FOTOS MEMORIA DE LABORES 2016\EVENTO 65 AÑOS CSSP\IMG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S MEMORIA DE LABORES 2016\EVENTO 65 AÑOS CSSP\IMG_439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76686" cy="1184142"/>
                    </a:xfrm>
                    <a:prstGeom prst="rect">
                      <a:avLst/>
                    </a:prstGeom>
                    <a:noFill/>
                    <a:ln>
                      <a:noFill/>
                    </a:ln>
                  </pic:spPr>
                </pic:pic>
              </a:graphicData>
            </a:graphic>
          </wp:inline>
        </w:drawing>
      </w:r>
    </w:p>
    <w:p w:rsidR="00C26337" w:rsidRPr="00AC0696" w:rsidRDefault="00C26337" w:rsidP="00C26337">
      <w:pPr>
        <w:jc w:val="both"/>
        <w:rPr>
          <w:rFonts w:cs="Arial"/>
        </w:rPr>
      </w:pPr>
    </w:p>
    <w:p w:rsidR="00C26337" w:rsidRPr="00AC0696" w:rsidRDefault="00C26337" w:rsidP="00C26337">
      <w:pPr>
        <w:jc w:val="both"/>
        <w:rPr>
          <w:rFonts w:cs="Arial"/>
        </w:rPr>
      </w:pPr>
    </w:p>
    <w:p w:rsidR="00C26337" w:rsidRPr="00AC0696" w:rsidRDefault="00C26337" w:rsidP="00C26337">
      <w:pPr>
        <w:jc w:val="both"/>
        <w:rPr>
          <w:rFonts w:cs="Arial"/>
        </w:rPr>
      </w:pPr>
    </w:p>
    <w:p w:rsidR="00C26337" w:rsidRPr="00AC0696" w:rsidRDefault="00C26337" w:rsidP="00C26337">
      <w:pPr>
        <w:pStyle w:val="Ttulo1"/>
      </w:pPr>
    </w:p>
    <w:p w:rsidR="00C26337" w:rsidRPr="00AC0696" w:rsidRDefault="00C26337" w:rsidP="00C26337">
      <w:pPr>
        <w:pStyle w:val="Ttulo1"/>
      </w:pPr>
    </w:p>
    <w:p w:rsidR="00C26337" w:rsidRPr="00AC0696" w:rsidRDefault="00C26337" w:rsidP="00C26337"/>
    <w:p w:rsidR="00C26337" w:rsidRPr="00AC0696" w:rsidRDefault="00C26337" w:rsidP="00C26337">
      <w:pPr>
        <w:pStyle w:val="Ttulo1"/>
      </w:pPr>
    </w:p>
    <w:p w:rsidR="00C26337" w:rsidRDefault="00C26337" w:rsidP="00C26337">
      <w:pPr>
        <w:pStyle w:val="Ttulo1"/>
      </w:pPr>
    </w:p>
    <w:p w:rsidR="007C21C0" w:rsidRDefault="007C21C0" w:rsidP="007C21C0"/>
    <w:p w:rsidR="007C21C0" w:rsidRDefault="007C21C0" w:rsidP="007C21C0"/>
    <w:p w:rsidR="007C21C0" w:rsidRDefault="007C21C0" w:rsidP="007C21C0"/>
    <w:p w:rsidR="007C21C0" w:rsidRDefault="007C21C0" w:rsidP="007C21C0"/>
    <w:p w:rsidR="001E4202" w:rsidRDefault="001E4202" w:rsidP="007C21C0"/>
    <w:p w:rsidR="001E4202" w:rsidRDefault="001E4202" w:rsidP="007C21C0"/>
    <w:p w:rsidR="001E4202" w:rsidRDefault="001E4202" w:rsidP="007C21C0"/>
    <w:p w:rsidR="007C21C0" w:rsidRPr="007C21C0" w:rsidRDefault="007C21C0" w:rsidP="007C21C0"/>
    <w:p w:rsidR="00C26337" w:rsidRPr="00AC0696" w:rsidRDefault="00C26337" w:rsidP="00C26337">
      <w:pPr>
        <w:pStyle w:val="Ttulo1"/>
      </w:pPr>
    </w:p>
    <w:p w:rsidR="00C26337" w:rsidRPr="00AC0696" w:rsidRDefault="00C26337" w:rsidP="00F64DC4">
      <w:pPr>
        <w:pStyle w:val="Ttulo2"/>
      </w:pPr>
      <w:bookmarkStart w:id="59" w:name="_Toc487710914"/>
      <w:bookmarkStart w:id="60" w:name="_Toc493076159"/>
      <w:r w:rsidRPr="00AC0696">
        <w:t>CAPÍTULO VII</w:t>
      </w:r>
      <w:bookmarkStart w:id="61" w:name="_Toc487710915"/>
      <w:bookmarkEnd w:id="59"/>
      <w:r w:rsidR="00F64DC4">
        <w:t xml:space="preserve"> </w:t>
      </w:r>
      <w:r w:rsidR="00F64DC4">
        <w:br/>
      </w:r>
      <w:r w:rsidRPr="00AC0696">
        <w:t>CONVENIOS INTERINSTITUCIONALES</w:t>
      </w:r>
      <w:bookmarkEnd w:id="60"/>
      <w:bookmarkEnd w:id="61"/>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p>
    <w:p w:rsidR="00C26337" w:rsidRPr="00AC0696" w:rsidRDefault="00C26337" w:rsidP="00C26337">
      <w:pPr>
        <w:pStyle w:val="Sinespaciado"/>
        <w:jc w:val="both"/>
      </w:pPr>
      <w:r w:rsidRPr="00AC0696">
        <w:lastRenderedPageBreak/>
        <w:t xml:space="preserve">El Consejo Superior de Salud Pública con el fin de cumplir con sus funciones y demás leyes relacionadas con la salud, estableció convenios y acuerdos de cooperación con otras instituciones, para el debido cumplimiento de los objetivos institucionales. A </w:t>
      </w:r>
      <w:r w:rsidR="001E4202" w:rsidRPr="00AC0696">
        <w:t>continuación,</w:t>
      </w:r>
      <w:r w:rsidRPr="00AC0696">
        <w:t xml:space="preserve"> se presentan las coordinaciones y los resultados obtenidos en 2016.</w:t>
      </w:r>
    </w:p>
    <w:p w:rsidR="00C26337" w:rsidRPr="00AC0696" w:rsidRDefault="00C26337" w:rsidP="00C26337">
      <w:pPr>
        <w:pStyle w:val="Sinespaciado"/>
        <w:jc w:val="both"/>
      </w:pPr>
    </w:p>
    <w:p w:rsidR="00C26337" w:rsidRPr="00AC0696" w:rsidRDefault="00C26337" w:rsidP="00F64DC4">
      <w:pPr>
        <w:pStyle w:val="Ttulo3"/>
        <w:jc w:val="center"/>
        <w:rPr>
          <w:rFonts w:eastAsia="Times New Roman"/>
        </w:rPr>
      </w:pPr>
      <w:bookmarkStart w:id="62" w:name="_Toc493076160"/>
      <w:r w:rsidRPr="00AC0696">
        <w:rPr>
          <w:rFonts w:eastAsia="Times New Roman"/>
        </w:rPr>
        <w:t>Comisión Nacional Antidrogas (CNA)</w:t>
      </w:r>
      <w:bookmarkEnd w:id="62"/>
    </w:p>
    <w:p w:rsidR="00C26337" w:rsidRPr="00AC0696" w:rsidRDefault="00C26337" w:rsidP="00C26337">
      <w:pPr>
        <w:jc w:val="both"/>
      </w:pPr>
      <w:r w:rsidRPr="00AC0696">
        <w:t xml:space="preserve">Las Juntas de Vigilancia de las Profesiones en Psicología, Médica y de Enfermería han trabajado como miembros del Equipo Técnico Evaluador en la Certificación de Operadores Socio Terapéuticos, en la elaboración de los Requerimientos Técnicos Administrativos (RTA) de los Establecimientos que prestan servicios de atención ambulatoria y de internamiento a personas adictas a drogas. El CSSP también apoya a </w:t>
      </w:r>
      <w:r w:rsidR="00B3539B">
        <w:t xml:space="preserve">la </w:t>
      </w:r>
      <w:r w:rsidRPr="00AC0696">
        <w:t>CNA en la emisión de los carnets de identificación como Evaluadores Socio terapéuticos a las personas que han logrado esa certificación.</w:t>
      </w:r>
    </w:p>
    <w:p w:rsidR="00C26337" w:rsidRPr="00AC0696" w:rsidRDefault="00C26337" w:rsidP="00C26337">
      <w:pPr>
        <w:jc w:val="both"/>
      </w:pPr>
      <w:r w:rsidRPr="00AC0696">
        <w:rPr>
          <w:noProof/>
          <w:lang w:eastAsia="es-SV"/>
        </w:rPr>
        <w:drawing>
          <wp:anchor distT="0" distB="0" distL="114300" distR="114300" simplePos="0" relativeHeight="251688960" behindDoc="0" locked="0" layoutInCell="1" allowOverlap="1" wp14:anchorId="6F81CCA9" wp14:editId="61956E8C">
            <wp:simplePos x="0" y="0"/>
            <wp:positionH relativeFrom="column">
              <wp:posOffset>1544955</wp:posOffset>
            </wp:positionH>
            <wp:positionV relativeFrom="paragraph">
              <wp:posOffset>120951</wp:posOffset>
            </wp:positionV>
            <wp:extent cx="1946910" cy="1094836"/>
            <wp:effectExtent l="19050" t="0" r="0" b="0"/>
            <wp:wrapNone/>
            <wp:docPr id="78" name="Imagen 78" descr="C:\Users\cssp99\Desktop\MEMORIA DE LABORES 2016\C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sp99\Desktop\MEMORIA DE LABORES 2016\CN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50522" cy="1096867"/>
                    </a:xfrm>
                    <a:prstGeom prst="rect">
                      <a:avLst/>
                    </a:prstGeom>
                    <a:noFill/>
                    <a:ln>
                      <a:noFill/>
                    </a:ln>
                  </pic:spPr>
                </pic:pic>
              </a:graphicData>
            </a:graphic>
          </wp:anchor>
        </w:drawing>
      </w: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C26337">
      <w:pPr>
        <w:jc w:val="both"/>
      </w:pPr>
    </w:p>
    <w:p w:rsidR="00C26337" w:rsidRPr="00AC0696" w:rsidRDefault="00C26337" w:rsidP="00F64DC4">
      <w:pPr>
        <w:pStyle w:val="Ttulo3"/>
        <w:jc w:val="center"/>
        <w:rPr>
          <w:rFonts w:eastAsia="Times New Roman"/>
        </w:rPr>
      </w:pPr>
      <w:bookmarkStart w:id="63" w:name="_Toc493076161"/>
      <w:r w:rsidRPr="00AC0696">
        <w:rPr>
          <w:rFonts w:eastAsia="Times New Roman"/>
        </w:rPr>
        <w:t>Comité Nacional de Ética de la investigación en Salud (CNEIS)</w:t>
      </w:r>
      <w:bookmarkEnd w:id="63"/>
    </w:p>
    <w:p w:rsidR="00B3539B" w:rsidRDefault="00C26337" w:rsidP="00C26337">
      <w:pPr>
        <w:jc w:val="both"/>
        <w:rPr>
          <w:rFonts w:cs="Arial"/>
          <w:color w:val="333333"/>
          <w:shd w:val="clear" w:color="auto" w:fill="FFFFFF"/>
        </w:rPr>
      </w:pPr>
      <w:r w:rsidRPr="001A58B4">
        <w:rPr>
          <w:rFonts w:cs="Arial"/>
          <w:color w:val="333333"/>
          <w:shd w:val="clear" w:color="auto" w:fill="FFFFFF"/>
        </w:rPr>
        <w:t>La investigación en salud ha planteado el aumento de proyectos de investigación, para tal fin a partir del año 2015 se solicitó a los principales centros hospitalarios de nuestro país, a las regiones de salud, a las universidades con carreras relacionadas a la salud, la organización de sus comité</w:t>
      </w:r>
      <w:r>
        <w:rPr>
          <w:rFonts w:cs="Arial"/>
          <w:color w:val="333333"/>
          <w:shd w:val="clear" w:color="auto" w:fill="FFFFFF"/>
        </w:rPr>
        <w:t>s</w:t>
      </w:r>
      <w:r w:rsidRPr="001A58B4">
        <w:rPr>
          <w:rFonts w:cs="Arial"/>
          <w:color w:val="333333"/>
          <w:shd w:val="clear" w:color="auto" w:fill="FFFFFF"/>
        </w:rPr>
        <w:t xml:space="preserve"> locales de ética de la investigación con el propósito que favorezca el cumplimiento de las buenas prácticas clínicas considerando las leyes y reglamentos vigentes en el país relacionados a la investigación</w:t>
      </w:r>
      <w:r>
        <w:rPr>
          <w:rFonts w:cs="Arial"/>
          <w:color w:val="333333"/>
          <w:shd w:val="clear" w:color="auto" w:fill="FFFFFF"/>
        </w:rPr>
        <w:t xml:space="preserve">, </w:t>
      </w:r>
      <w:r w:rsidRPr="001A58B4">
        <w:rPr>
          <w:rFonts w:cs="Arial"/>
          <w:color w:val="333333"/>
          <w:shd w:val="clear" w:color="auto" w:fill="FFFFFF"/>
        </w:rPr>
        <w:t>siendo juramentados 20 comités locales en hospitales y universidades a nivel nacional, encargados de velar por la aplicación de los protocolos de investigación en seres humanos.</w:t>
      </w:r>
      <w:r w:rsidR="00B3539B">
        <w:rPr>
          <w:rFonts w:cs="Arial"/>
          <w:color w:val="333333"/>
          <w:shd w:val="clear" w:color="auto" w:fill="FFFFFF"/>
        </w:rPr>
        <w:t xml:space="preserve"> </w:t>
      </w:r>
    </w:p>
    <w:p w:rsidR="00C26337" w:rsidRPr="001A58B4" w:rsidRDefault="00B3539B" w:rsidP="00C26337">
      <w:pPr>
        <w:jc w:val="both"/>
        <w:rPr>
          <w:rFonts w:cs="Arial"/>
          <w:color w:val="333333"/>
          <w:shd w:val="clear" w:color="auto" w:fill="FFFFFF"/>
        </w:rPr>
      </w:pPr>
      <w:r>
        <w:rPr>
          <w:rFonts w:cs="Arial"/>
          <w:color w:val="333333"/>
          <w:shd w:val="clear" w:color="auto" w:fill="FFFFFF"/>
        </w:rPr>
        <w:t>Con base a un convenio entre el MNSAL y el CSSP, el CNEIS funciona en las instalaciones del CSSP de quien recibe apoyo logístico y administrativo.</w:t>
      </w:r>
    </w:p>
    <w:p w:rsidR="00C26337" w:rsidRPr="00AC0696" w:rsidRDefault="00C26337" w:rsidP="00C26337">
      <w:pPr>
        <w:jc w:val="both"/>
        <w:rPr>
          <w:rFonts w:eastAsia="Times New Roman" w:cs="Arial"/>
          <w:b/>
          <w:color w:val="000000"/>
          <w:sz w:val="28"/>
          <w:szCs w:val="20"/>
        </w:rPr>
      </w:pPr>
      <w:r w:rsidRPr="00AC0696">
        <w:rPr>
          <w:rFonts w:eastAsia="Times New Roman" w:cs="Arial"/>
          <w:b/>
          <w:noProof/>
          <w:color w:val="000000"/>
          <w:sz w:val="28"/>
          <w:szCs w:val="20"/>
          <w:lang w:eastAsia="es-SV"/>
        </w:rPr>
        <w:drawing>
          <wp:anchor distT="0" distB="0" distL="114300" distR="114300" simplePos="0" relativeHeight="251678720" behindDoc="1" locked="0" layoutInCell="1" allowOverlap="1" wp14:anchorId="3CBED424" wp14:editId="7FDD3667">
            <wp:simplePos x="0" y="0"/>
            <wp:positionH relativeFrom="column">
              <wp:posOffset>3267075</wp:posOffset>
            </wp:positionH>
            <wp:positionV relativeFrom="paragraph">
              <wp:posOffset>323215</wp:posOffset>
            </wp:positionV>
            <wp:extent cx="1686560" cy="1203960"/>
            <wp:effectExtent l="19050" t="0" r="8890" b="0"/>
            <wp:wrapNone/>
            <wp:docPr id="226" name="Imagen 226" descr="F:\FOTOS MEMORIA DE LABORES 2016\EVENTO JURAMENTACION\web y fb\GRUPAL 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S MEMORIA DE LABORES 2016\EVENTO JURAMENTACION\web y fb\GRUPAL OK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86560" cy="1203960"/>
                    </a:xfrm>
                    <a:prstGeom prst="rect">
                      <a:avLst/>
                    </a:prstGeom>
                    <a:noFill/>
                    <a:ln>
                      <a:noFill/>
                    </a:ln>
                  </pic:spPr>
                </pic:pic>
              </a:graphicData>
            </a:graphic>
          </wp:anchor>
        </w:drawing>
      </w:r>
      <w:r w:rsidRPr="00AC0696">
        <w:rPr>
          <w:rFonts w:eastAsia="Times New Roman" w:cs="Arial"/>
          <w:b/>
          <w:noProof/>
          <w:color w:val="000000"/>
          <w:sz w:val="28"/>
          <w:szCs w:val="20"/>
          <w:lang w:eastAsia="es-SV"/>
        </w:rPr>
        <w:drawing>
          <wp:anchor distT="0" distB="0" distL="114300" distR="114300" simplePos="0" relativeHeight="251677696" behindDoc="1" locked="0" layoutInCell="1" allowOverlap="1" wp14:anchorId="647CF8A3" wp14:editId="295B82B9">
            <wp:simplePos x="0" y="0"/>
            <wp:positionH relativeFrom="column">
              <wp:posOffset>813435</wp:posOffset>
            </wp:positionH>
            <wp:positionV relativeFrom="paragraph">
              <wp:posOffset>327025</wp:posOffset>
            </wp:positionV>
            <wp:extent cx="1809750" cy="1199515"/>
            <wp:effectExtent l="19050" t="0" r="0" b="0"/>
            <wp:wrapNone/>
            <wp:docPr id="227" name="Imagen 227" descr="F:\FOTOS MEMORIA DE LABORES 2016\EVENTO JURAMENTACION\web y fb\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MEMORIA DE LABORES 2016\EVENTO JURAMENTACION\web y fb\DSC_016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9750" cy="1199515"/>
                    </a:xfrm>
                    <a:prstGeom prst="rect">
                      <a:avLst/>
                    </a:prstGeom>
                    <a:noFill/>
                    <a:ln>
                      <a:noFill/>
                    </a:ln>
                  </pic:spPr>
                </pic:pic>
              </a:graphicData>
            </a:graphic>
          </wp:anchor>
        </w:drawing>
      </w: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r w:rsidRPr="00AC0696">
        <w:rPr>
          <w:rFonts w:eastAsia="Times New Roman" w:cs="Arial"/>
          <w:b/>
          <w:color w:val="000000"/>
          <w:sz w:val="28"/>
          <w:szCs w:val="20"/>
        </w:rPr>
        <w:tab/>
      </w:r>
      <w:r w:rsidRPr="00AC0696">
        <w:rPr>
          <w:rFonts w:eastAsia="Times New Roman" w:cs="Arial"/>
          <w:b/>
          <w:color w:val="000000"/>
          <w:sz w:val="28"/>
          <w:szCs w:val="20"/>
        </w:rPr>
        <w:tab/>
      </w:r>
      <w:r w:rsidRPr="00AC0696">
        <w:rPr>
          <w:rFonts w:eastAsia="Times New Roman" w:cs="Arial"/>
          <w:b/>
          <w:color w:val="000000"/>
          <w:sz w:val="28"/>
          <w:szCs w:val="20"/>
        </w:rPr>
        <w:tab/>
      </w:r>
    </w:p>
    <w:p w:rsidR="00C26337" w:rsidRPr="00AC0696" w:rsidRDefault="00C26337" w:rsidP="00C26337">
      <w:pPr>
        <w:jc w:val="both"/>
        <w:rPr>
          <w:rFonts w:eastAsia="Times New Roman" w:cs="Arial"/>
          <w:b/>
          <w:color w:val="000000"/>
          <w:sz w:val="28"/>
          <w:szCs w:val="20"/>
        </w:rPr>
      </w:pPr>
    </w:p>
    <w:p w:rsidR="007C21C0" w:rsidRDefault="007C21C0" w:rsidP="00C26337">
      <w:pPr>
        <w:jc w:val="both"/>
        <w:rPr>
          <w:rFonts w:eastAsia="Times New Roman" w:cs="Arial"/>
          <w:b/>
          <w:color w:val="000000"/>
          <w:sz w:val="28"/>
          <w:szCs w:val="20"/>
        </w:rPr>
      </w:pPr>
    </w:p>
    <w:p w:rsidR="007C21C0" w:rsidRDefault="007C21C0" w:rsidP="00C26337">
      <w:pPr>
        <w:jc w:val="both"/>
        <w:rPr>
          <w:rFonts w:eastAsia="Times New Roman" w:cs="Arial"/>
          <w:b/>
          <w:color w:val="000000"/>
          <w:sz w:val="28"/>
          <w:szCs w:val="20"/>
        </w:rPr>
      </w:pPr>
    </w:p>
    <w:p w:rsidR="00C26337" w:rsidRPr="00AC0696" w:rsidRDefault="00C26337" w:rsidP="00F64DC4">
      <w:pPr>
        <w:pStyle w:val="Ttulo3"/>
        <w:jc w:val="center"/>
        <w:rPr>
          <w:rFonts w:eastAsia="Times New Roman"/>
        </w:rPr>
      </w:pPr>
      <w:bookmarkStart w:id="64" w:name="_Toc493076162"/>
      <w:r w:rsidRPr="00AC0696">
        <w:rPr>
          <w:rFonts w:eastAsia="Times New Roman"/>
        </w:rPr>
        <w:t>Consejo Nacional de Trasplantes (CNT)</w:t>
      </w:r>
      <w:bookmarkEnd w:id="64"/>
    </w:p>
    <w:p w:rsidR="00C26337" w:rsidRPr="00281F8E" w:rsidRDefault="00B3539B" w:rsidP="00C26337">
      <w:pPr>
        <w:jc w:val="both"/>
      </w:pPr>
      <w:r w:rsidRPr="00281F8E">
        <w:t xml:space="preserve">Por disposición legal el CSSP forma parte del CNT, este organismo consultivo del MINSAL en materia de </w:t>
      </w:r>
      <w:r w:rsidR="00281F8E" w:rsidRPr="00281F8E">
        <w:t>trasplantes</w:t>
      </w:r>
      <w:r w:rsidRPr="00281F8E">
        <w:t>, también funciona en el CSSP con base en un convenio entre el MISAL y el CSSP.</w:t>
      </w:r>
    </w:p>
    <w:p w:rsidR="00B3539B" w:rsidRDefault="00B3539B" w:rsidP="00C26337">
      <w:pPr>
        <w:jc w:val="both"/>
      </w:pPr>
      <w:r w:rsidRPr="00281F8E">
        <w:t xml:space="preserve">Se participo en las formulación y aprobación de la </w:t>
      </w:r>
      <w:r w:rsidR="00281F8E" w:rsidRPr="00281F8E">
        <w:t>Política Nacional de Trasplantes y en la formulación y revisión de una propuesta de reglamento general sobre la materia.</w:t>
      </w:r>
    </w:p>
    <w:p w:rsidR="00281F8E" w:rsidRPr="00281F8E" w:rsidRDefault="00281F8E" w:rsidP="00C26337">
      <w:pPr>
        <w:jc w:val="both"/>
      </w:pPr>
    </w:p>
    <w:p w:rsidR="00C26337" w:rsidRPr="00281F8E" w:rsidRDefault="00C26337" w:rsidP="00281F8E">
      <w:pPr>
        <w:pStyle w:val="Ttulo3"/>
        <w:jc w:val="center"/>
        <w:rPr>
          <w:rFonts w:eastAsia="Times New Roman"/>
        </w:rPr>
      </w:pPr>
      <w:bookmarkStart w:id="65" w:name="_Toc493076163"/>
      <w:r w:rsidRPr="00281F8E">
        <w:rPr>
          <w:rFonts w:eastAsia="Times New Roman"/>
        </w:rPr>
        <w:t>Comisión Nacional de Bioética</w:t>
      </w:r>
      <w:r w:rsidR="00281F8E" w:rsidRPr="00281F8E">
        <w:rPr>
          <w:rFonts w:eastAsia="Times New Roman"/>
        </w:rPr>
        <w:t xml:space="preserve"> de El Salvador (CNBES)</w:t>
      </w:r>
      <w:bookmarkEnd w:id="65"/>
    </w:p>
    <w:p w:rsidR="00281F8E" w:rsidRDefault="00281F8E" w:rsidP="00C26337">
      <w:pPr>
        <w:jc w:val="both"/>
      </w:pPr>
      <w:r w:rsidRPr="00281F8E">
        <w:t>Otro convenio entre el MINSAL y el CSSP, facilitara que la CNBES funciones con el apoyo administrativo y en las instalaciones del CSSP.</w:t>
      </w:r>
    </w:p>
    <w:p w:rsidR="00281F8E" w:rsidRPr="00281F8E" w:rsidRDefault="00281F8E" w:rsidP="00C26337">
      <w:pPr>
        <w:jc w:val="both"/>
      </w:pPr>
    </w:p>
    <w:p w:rsidR="00C26337" w:rsidRPr="007C21C0" w:rsidRDefault="00C26337" w:rsidP="00F64DC4">
      <w:pPr>
        <w:pStyle w:val="Ttulo3"/>
        <w:jc w:val="center"/>
      </w:pPr>
      <w:bookmarkStart w:id="66" w:name="_Toc493076164"/>
      <w:r w:rsidRPr="007C21C0">
        <w:t>Convenio con la Universidad de Oriente (UNIVO)</w:t>
      </w:r>
      <w:bookmarkEnd w:id="66"/>
    </w:p>
    <w:p w:rsidR="00C26337" w:rsidRPr="00AC0696" w:rsidRDefault="00C26337" w:rsidP="00C26337">
      <w:pPr>
        <w:spacing w:after="0"/>
        <w:jc w:val="both"/>
        <w:rPr>
          <w:rFonts w:cs="Arial"/>
          <w:color w:val="333333"/>
          <w:shd w:val="clear" w:color="auto" w:fill="FFFFFF"/>
        </w:rPr>
      </w:pPr>
      <w:r w:rsidRPr="00AC0696">
        <w:rPr>
          <w:rFonts w:cs="Arial"/>
          <w:color w:val="333333"/>
          <w:shd w:val="clear" w:color="auto" w:fill="FFFFFF"/>
        </w:rPr>
        <w:t>El Consejo Superior de Salud Pública y la Universidad de Oriente (UNIVO)</w:t>
      </w:r>
      <w:r>
        <w:rPr>
          <w:rFonts w:cs="Arial"/>
          <w:color w:val="333333"/>
          <w:shd w:val="clear" w:color="auto" w:fill="FFFFFF"/>
        </w:rPr>
        <w:t>,</w:t>
      </w:r>
      <w:r w:rsidRPr="00AC0696">
        <w:rPr>
          <w:rFonts w:cs="Arial"/>
          <w:color w:val="333333"/>
          <w:shd w:val="clear" w:color="auto" w:fill="FFFFFF"/>
        </w:rPr>
        <w:t xml:space="preserve"> firmaron un convenio de cooperación interinstitucional, cuyo objetivo es la realización de actividades conjuntas dirigidas a la superación académica, formación y capacitación profesional; desarrollo de la ciencia y la tecnología; y divulgación del conocimiento en todas aquellas áreas de coincidencia de sus finalida</w:t>
      </w:r>
      <w:r>
        <w:rPr>
          <w:rFonts w:cs="Arial"/>
          <w:color w:val="333333"/>
          <w:shd w:val="clear" w:color="auto" w:fill="FFFFFF"/>
        </w:rPr>
        <w:t>des e intereses institucionales</w:t>
      </w:r>
      <w:r w:rsidRPr="00AC0696">
        <w:rPr>
          <w:rFonts w:cs="Arial"/>
          <w:color w:val="333333"/>
          <w:shd w:val="clear" w:color="auto" w:fill="FFFFFF"/>
        </w:rPr>
        <w:t>.</w:t>
      </w:r>
    </w:p>
    <w:p w:rsidR="00C26337" w:rsidRPr="00AC0696" w:rsidRDefault="00C26337" w:rsidP="00C26337">
      <w:pPr>
        <w:jc w:val="both"/>
        <w:rPr>
          <w:rFonts w:eastAsia="Times New Roman" w:cs="Arial"/>
          <w:b/>
          <w:color w:val="000000"/>
          <w:sz w:val="28"/>
          <w:szCs w:val="20"/>
        </w:rPr>
      </w:pPr>
      <w:r w:rsidRPr="00AC0696">
        <w:rPr>
          <w:rFonts w:eastAsia="Times New Roman" w:cs="Arial"/>
          <w:b/>
          <w:noProof/>
          <w:color w:val="000000"/>
          <w:sz w:val="28"/>
          <w:szCs w:val="20"/>
          <w:lang w:eastAsia="es-SV"/>
        </w:rPr>
        <w:drawing>
          <wp:anchor distT="0" distB="0" distL="114300" distR="114300" simplePos="0" relativeHeight="251691008" behindDoc="1" locked="0" layoutInCell="1" allowOverlap="1" wp14:anchorId="36B2B033" wp14:editId="001E68D3">
            <wp:simplePos x="0" y="0"/>
            <wp:positionH relativeFrom="column">
              <wp:posOffset>1605915</wp:posOffset>
            </wp:positionH>
            <wp:positionV relativeFrom="paragraph">
              <wp:posOffset>315781</wp:posOffset>
            </wp:positionV>
            <wp:extent cx="1943100" cy="1439993"/>
            <wp:effectExtent l="19050" t="0" r="0" b="0"/>
            <wp:wrapNone/>
            <wp:docPr id="89" name="Imagen 89" descr="F:\FOTOS MEMORIA DE LABORES 2016\FOTOS\conven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MEMORIA DE LABORES 2016\FOTOS\convenio 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4544" cy="1441063"/>
                    </a:xfrm>
                    <a:prstGeom prst="rect">
                      <a:avLst/>
                    </a:prstGeom>
                    <a:noFill/>
                    <a:ln>
                      <a:noFill/>
                    </a:ln>
                  </pic:spPr>
                </pic:pic>
              </a:graphicData>
            </a:graphic>
          </wp:anchor>
        </w:drawing>
      </w: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Default="00C26337" w:rsidP="00C26337">
      <w:pPr>
        <w:jc w:val="both"/>
        <w:rPr>
          <w:rFonts w:eastAsia="Times New Roman" w:cs="Arial"/>
          <w:b/>
          <w:color w:val="000000"/>
          <w:sz w:val="28"/>
          <w:szCs w:val="20"/>
        </w:rPr>
      </w:pPr>
    </w:p>
    <w:p w:rsidR="001E4202" w:rsidRPr="00AC0696" w:rsidRDefault="001E4202" w:rsidP="00C26337">
      <w:pPr>
        <w:jc w:val="both"/>
        <w:rPr>
          <w:rFonts w:eastAsia="Times New Roman" w:cs="Arial"/>
          <w:b/>
          <w:color w:val="000000"/>
          <w:sz w:val="28"/>
          <w:szCs w:val="20"/>
        </w:rPr>
      </w:pPr>
    </w:p>
    <w:p w:rsidR="00C26337" w:rsidRPr="00AC0696" w:rsidRDefault="00C26337" w:rsidP="00F64DC4">
      <w:pPr>
        <w:pStyle w:val="Ttulo3"/>
        <w:jc w:val="center"/>
        <w:rPr>
          <w:rFonts w:eastAsia="Times New Roman" w:cs="Arial"/>
          <w:color w:val="000000"/>
        </w:rPr>
      </w:pPr>
      <w:bookmarkStart w:id="67" w:name="_Toc493076165"/>
      <w:r w:rsidRPr="007C21C0">
        <w:t>Convenio con el</w:t>
      </w:r>
      <w:r w:rsidRPr="00AC0696">
        <w:rPr>
          <w:rFonts w:eastAsia="Times New Roman" w:cs="Arial"/>
          <w:color w:val="000000"/>
        </w:rPr>
        <w:t xml:space="preserve"> </w:t>
      </w:r>
      <w:r w:rsidRPr="00AC0696">
        <w:t>Organismo Salvadoreño de Normalización (OSN)</w:t>
      </w:r>
      <w:bookmarkEnd w:id="67"/>
    </w:p>
    <w:p w:rsidR="00C26337" w:rsidRPr="00AC0696" w:rsidRDefault="00C26337" w:rsidP="00C26337">
      <w:pPr>
        <w:jc w:val="both"/>
      </w:pPr>
      <w:r w:rsidRPr="00AC0696">
        <w:t>El Organismo Sa</w:t>
      </w:r>
      <w:r>
        <w:t>lvadoreño de Normalización</w:t>
      </w:r>
      <w:r w:rsidRPr="00AC0696">
        <w:t xml:space="preserve">, integrante del Consejo Nacional de Calidad (CNC) y el Consejo </w:t>
      </w:r>
      <w:r>
        <w:t>Superior de Salud Pública</w:t>
      </w:r>
      <w:r w:rsidRPr="00AC0696">
        <w:t>, firmaron un convenio de cooperación entre ambas instituciones. En es</w:t>
      </w:r>
      <w:r>
        <w:t xml:space="preserve">te convenio </w:t>
      </w:r>
      <w:r w:rsidRPr="00AC0696">
        <w:t xml:space="preserve">se comprometieron a colaborar mutuamente en la discusión, formulación y aplicación de normas técnicas relacionadas al área de la salud que permitirá a los profesionales de esta área obtener las </w:t>
      </w:r>
      <w:r>
        <w:t>competencias necesarias para ado</w:t>
      </w:r>
      <w:r w:rsidRPr="00AC0696">
        <w:t>ptar un sistema de calidad, donde se aplicarán las buenas prácticas, cumpliendo con el Reglamento Técnico Salvadoreño vigente.</w:t>
      </w:r>
    </w:p>
    <w:p w:rsidR="00C26337" w:rsidRPr="00AC0696" w:rsidRDefault="00C26337" w:rsidP="00C26337">
      <w:pPr>
        <w:jc w:val="both"/>
      </w:pPr>
      <w:r w:rsidRPr="00AC0696">
        <w:t xml:space="preserve">En el marco de la firma de este convenio, se inauguró el primer Diplomado de Buenas Prácticas en Laboratorio Clínico, el cual está dirigido a profesionales y regentes de Laboratorios Clínicos, y tiene como finalidad promover el aprendizaje y la innovación en la materia, generando competencias para </w:t>
      </w:r>
      <w:r w:rsidRPr="00AC0696">
        <w:lastRenderedPageBreak/>
        <w:t>el desarrollo cotidiano de las actividades analíticas en el procesamiento de las pruebas, implantando mejoras en los procesos y una cultura de la calidad.</w:t>
      </w:r>
    </w:p>
    <w:p w:rsidR="00C26337" w:rsidRPr="00AC0696" w:rsidRDefault="00C26337" w:rsidP="00C26337">
      <w:pPr>
        <w:jc w:val="both"/>
        <w:rPr>
          <w:rFonts w:eastAsia="Times New Roman" w:cs="Arial"/>
          <w:b/>
          <w:color w:val="000000"/>
          <w:sz w:val="28"/>
          <w:szCs w:val="20"/>
        </w:rPr>
      </w:pPr>
      <w:r w:rsidRPr="00AC0696">
        <w:rPr>
          <w:rFonts w:eastAsia="Times New Roman" w:cs="Arial"/>
          <w:b/>
          <w:noProof/>
          <w:color w:val="000000"/>
          <w:sz w:val="28"/>
          <w:szCs w:val="20"/>
          <w:lang w:eastAsia="es-SV"/>
        </w:rPr>
        <w:drawing>
          <wp:anchor distT="0" distB="0" distL="114300" distR="114300" simplePos="0" relativeHeight="251694080" behindDoc="1" locked="0" layoutInCell="1" allowOverlap="1" wp14:anchorId="29A82764" wp14:editId="32FBFEC6">
            <wp:simplePos x="0" y="0"/>
            <wp:positionH relativeFrom="column">
              <wp:posOffset>3025140</wp:posOffset>
            </wp:positionH>
            <wp:positionV relativeFrom="paragraph">
              <wp:posOffset>1270</wp:posOffset>
            </wp:positionV>
            <wp:extent cx="1809750" cy="1524000"/>
            <wp:effectExtent l="19050" t="0" r="0" b="0"/>
            <wp:wrapNone/>
            <wp:docPr id="228" name="Imagen 228" descr="F:\FOTOS MEMORIA DE LABORES 2016\CONVENIOS\osa 3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S MEMORIA DE LABORES 2016\CONVENIOS\osa 3 ok.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9750" cy="1524000"/>
                    </a:xfrm>
                    <a:prstGeom prst="rect">
                      <a:avLst/>
                    </a:prstGeom>
                    <a:noFill/>
                    <a:ln>
                      <a:noFill/>
                    </a:ln>
                  </pic:spPr>
                </pic:pic>
              </a:graphicData>
            </a:graphic>
          </wp:anchor>
        </w:drawing>
      </w:r>
      <w:r w:rsidRPr="00AC0696">
        <w:rPr>
          <w:rFonts w:eastAsia="Times New Roman" w:cs="Arial"/>
          <w:b/>
          <w:noProof/>
          <w:color w:val="000000"/>
          <w:sz w:val="28"/>
          <w:szCs w:val="20"/>
          <w:lang w:eastAsia="es-SV"/>
        </w:rPr>
        <w:drawing>
          <wp:anchor distT="0" distB="0" distL="114300" distR="114300" simplePos="0" relativeHeight="251693056" behindDoc="0" locked="0" layoutInCell="1" allowOverlap="1" wp14:anchorId="0869B2D2" wp14:editId="59FDE14D">
            <wp:simplePos x="0" y="0"/>
            <wp:positionH relativeFrom="column">
              <wp:posOffset>505077</wp:posOffset>
            </wp:positionH>
            <wp:positionV relativeFrom="paragraph">
              <wp:posOffset>3810</wp:posOffset>
            </wp:positionV>
            <wp:extent cx="1905000" cy="1485900"/>
            <wp:effectExtent l="19050" t="0" r="0" b="0"/>
            <wp:wrapNone/>
            <wp:docPr id="229" name="Imagen 229" descr="F:\FOTOS MEMORIA DE LABORES 2016\CONVENIOS\osa 2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S MEMORIA DE LABORES 2016\CONVENIOS\osa 2 ok.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05000" cy="1485900"/>
                    </a:xfrm>
                    <a:prstGeom prst="rect">
                      <a:avLst/>
                    </a:prstGeom>
                    <a:noFill/>
                    <a:ln>
                      <a:noFill/>
                    </a:ln>
                  </pic:spPr>
                </pic:pic>
              </a:graphicData>
            </a:graphic>
          </wp:anchor>
        </w:drawing>
      </w:r>
    </w:p>
    <w:p w:rsidR="00C26337" w:rsidRPr="00AC0696" w:rsidRDefault="00C26337" w:rsidP="00C26337">
      <w:pPr>
        <w:jc w:val="both"/>
        <w:rPr>
          <w:rFonts w:eastAsia="Times New Roman" w:cs="Arial"/>
          <w:b/>
          <w:color w:val="000000"/>
          <w:sz w:val="28"/>
          <w:szCs w:val="20"/>
        </w:rPr>
      </w:pPr>
    </w:p>
    <w:p w:rsidR="00C26337" w:rsidRPr="00AC0696" w:rsidRDefault="00C26337" w:rsidP="00C26337">
      <w:pPr>
        <w:jc w:val="both"/>
        <w:rPr>
          <w:rFonts w:eastAsia="Times New Roman" w:cs="Arial"/>
          <w:b/>
          <w:color w:val="000000"/>
          <w:sz w:val="28"/>
          <w:szCs w:val="20"/>
        </w:rPr>
      </w:pPr>
    </w:p>
    <w:p w:rsidR="00C26337" w:rsidRDefault="00C26337" w:rsidP="00C26337">
      <w:pPr>
        <w:spacing w:after="0" w:line="240" w:lineRule="auto"/>
        <w:jc w:val="both"/>
        <w:rPr>
          <w:rFonts w:eastAsia="Times New Roman" w:cs="Arial"/>
          <w:b/>
          <w:color w:val="000000"/>
          <w:sz w:val="28"/>
          <w:szCs w:val="20"/>
        </w:rPr>
      </w:pPr>
    </w:p>
    <w:p w:rsidR="00C26337" w:rsidRDefault="00C26337" w:rsidP="00C26337">
      <w:pPr>
        <w:spacing w:after="0" w:line="240" w:lineRule="auto"/>
        <w:jc w:val="both"/>
        <w:rPr>
          <w:rFonts w:eastAsia="Times New Roman" w:cs="Arial"/>
          <w:b/>
          <w:color w:val="000000"/>
          <w:sz w:val="28"/>
          <w:szCs w:val="20"/>
        </w:rPr>
      </w:pPr>
    </w:p>
    <w:p w:rsidR="001E4202" w:rsidRDefault="001E4202" w:rsidP="00C26337">
      <w:pPr>
        <w:spacing w:after="0" w:line="240" w:lineRule="auto"/>
        <w:jc w:val="both"/>
        <w:rPr>
          <w:rFonts w:eastAsia="Times New Roman" w:cs="Arial"/>
          <w:b/>
          <w:color w:val="000000"/>
          <w:sz w:val="28"/>
          <w:szCs w:val="20"/>
        </w:rPr>
      </w:pPr>
    </w:p>
    <w:p w:rsidR="00C26337" w:rsidRPr="00AC0696" w:rsidRDefault="00C26337" w:rsidP="00F64DC4">
      <w:pPr>
        <w:pStyle w:val="Ttulo3"/>
        <w:jc w:val="center"/>
        <w:rPr>
          <w:rFonts w:eastAsia="Times New Roman"/>
        </w:rPr>
      </w:pPr>
      <w:bookmarkStart w:id="68" w:name="_Toc493076166"/>
      <w:r w:rsidRPr="00AC0696">
        <w:rPr>
          <w:rFonts w:eastAsia="Times New Roman"/>
        </w:rPr>
        <w:t>Sistema Nacional de Protección al Consumidor</w:t>
      </w:r>
      <w:bookmarkEnd w:id="68"/>
    </w:p>
    <w:p w:rsidR="00C26337" w:rsidRPr="00AC0696" w:rsidRDefault="00C26337" w:rsidP="00C26337">
      <w:pPr>
        <w:spacing w:after="0" w:line="240" w:lineRule="auto"/>
        <w:jc w:val="both"/>
        <w:rPr>
          <w:rFonts w:eastAsia="Times New Roman" w:cs="Arial"/>
          <w:b/>
          <w:color w:val="000000"/>
          <w:sz w:val="28"/>
          <w:szCs w:val="20"/>
        </w:rPr>
      </w:pPr>
    </w:p>
    <w:p w:rsidR="00C26337" w:rsidRPr="00AC0696" w:rsidRDefault="00C26337" w:rsidP="00C26337">
      <w:pPr>
        <w:spacing w:after="0" w:line="240" w:lineRule="auto"/>
        <w:jc w:val="both"/>
      </w:pPr>
      <w:r w:rsidRPr="00AC0696">
        <w:rPr>
          <w:rFonts w:cs="Arial"/>
          <w:shd w:val="clear" w:color="auto" w:fill="FFFFFF"/>
        </w:rPr>
        <w:t>En el año 2016 se celebró la conmemoración del décimo primer aniversario de la aprobación de la</w:t>
      </w:r>
      <w:r w:rsidRPr="00AC0696">
        <w:rPr>
          <w:rStyle w:val="apple-converted-space"/>
          <w:rFonts w:cs="Arial"/>
          <w:shd w:val="clear" w:color="auto" w:fill="FFFFFF"/>
        </w:rPr>
        <w:t> </w:t>
      </w:r>
      <w:r w:rsidRPr="00AC0696">
        <w:rPr>
          <w:rStyle w:val="nfasis"/>
          <w:rFonts w:cs="Arial"/>
          <w:shd w:val="clear" w:color="auto" w:fill="FFFFFF"/>
        </w:rPr>
        <w:t>Ley de Protección al Consumidor</w:t>
      </w:r>
      <w:r w:rsidRPr="00AC0696">
        <w:rPr>
          <w:rStyle w:val="apple-converted-space"/>
          <w:rFonts w:cs="Arial"/>
          <w:shd w:val="clear" w:color="auto" w:fill="FFFFFF"/>
        </w:rPr>
        <w:t> </w:t>
      </w:r>
      <w:r w:rsidRPr="00AC0696">
        <w:rPr>
          <w:rFonts w:cs="Arial"/>
          <w:shd w:val="clear" w:color="auto" w:fill="FFFFFF"/>
        </w:rPr>
        <w:t xml:space="preserve">y la creación del Sistema Nacional de Protección al Consumidor (SNPC), del cual </w:t>
      </w:r>
      <w:r w:rsidRPr="00AC0696">
        <w:rPr>
          <w:rFonts w:eastAsia="Times New Roman" w:cs="Arial"/>
        </w:rPr>
        <w:t xml:space="preserve">el Consejo Superior de Salud Pública forma parte </w:t>
      </w:r>
      <w:r w:rsidRPr="00AC0696">
        <w:rPr>
          <w:rFonts w:eastAsia="Times New Roman" w:cs="Arial"/>
          <w:color w:val="000000"/>
        </w:rPr>
        <w:t>y participa en lo referente a la protección de los derechos de los consumidores de servicios de salud</w:t>
      </w:r>
      <w:r w:rsidRPr="00AC0696">
        <w:rPr>
          <w:rFonts w:cs="Arial"/>
          <w:shd w:val="clear" w:color="auto" w:fill="FFFFFF"/>
        </w:rPr>
        <w:t>.</w:t>
      </w:r>
    </w:p>
    <w:p w:rsidR="00C26337" w:rsidRPr="00AC0696" w:rsidRDefault="00C26337" w:rsidP="00C26337">
      <w:pPr>
        <w:spacing w:after="0" w:line="240" w:lineRule="auto"/>
        <w:jc w:val="both"/>
        <w:rPr>
          <w:rFonts w:eastAsia="Times New Roman" w:cs="Arial"/>
        </w:rPr>
      </w:pPr>
    </w:p>
    <w:p w:rsidR="00C26337" w:rsidRPr="00AC0696" w:rsidRDefault="00C26337" w:rsidP="00C26337">
      <w:pPr>
        <w:spacing w:after="0" w:line="240" w:lineRule="auto"/>
        <w:jc w:val="both"/>
        <w:rPr>
          <w:shd w:val="clear" w:color="auto" w:fill="FFFFFF"/>
        </w:rPr>
      </w:pPr>
      <w:r w:rsidRPr="00AC0696">
        <w:rPr>
          <w:rFonts w:eastAsia="Times New Roman" w:cs="Arial"/>
        </w:rPr>
        <w:t xml:space="preserve">Se participó en la Expo Feria del Consumidor promovida por la Defensoría del Consumidor </w:t>
      </w:r>
      <w:r w:rsidRPr="00AC0696">
        <w:rPr>
          <w:shd w:val="clear" w:color="auto" w:fill="FFFFFF"/>
        </w:rPr>
        <w:t>informando a la población sobre las acciones que realiza el CSSP, acercando a la misma los servicios que se brindan.</w:t>
      </w:r>
    </w:p>
    <w:p w:rsidR="00C26337" w:rsidRPr="00AC0696" w:rsidRDefault="00C26337" w:rsidP="00C26337">
      <w:pPr>
        <w:spacing w:after="0" w:line="240" w:lineRule="auto"/>
        <w:jc w:val="both"/>
        <w:rPr>
          <w:shd w:val="clear" w:color="auto" w:fill="FFFFFF"/>
        </w:rPr>
      </w:pPr>
    </w:p>
    <w:p w:rsidR="00C26337" w:rsidRPr="00AC0696" w:rsidRDefault="00C26337" w:rsidP="00C26337">
      <w:pPr>
        <w:spacing w:after="0" w:line="240" w:lineRule="auto"/>
        <w:ind w:left="2124" w:firstLine="708"/>
        <w:jc w:val="both"/>
        <w:rPr>
          <w:shd w:val="clear" w:color="auto" w:fill="FFFFFF"/>
        </w:rPr>
      </w:pPr>
      <w:r w:rsidRPr="00AC0696">
        <w:rPr>
          <w:noProof/>
          <w:shd w:val="clear" w:color="auto" w:fill="FFFFFF"/>
          <w:lang w:eastAsia="es-SV"/>
        </w:rPr>
        <w:drawing>
          <wp:inline distT="0" distB="0" distL="0" distR="0" wp14:anchorId="7BB93DF5" wp14:editId="0C8ACAEE">
            <wp:extent cx="2068830" cy="1375780"/>
            <wp:effectExtent l="19050" t="0" r="7620" b="0"/>
            <wp:docPr id="230" name="Imagen 230" descr="F:\FOTOS MEMORIA DE LABORES 2016\FERIA DEL CONSUMIDOR\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MEMORIA DE LABORES 2016\FERIA DEL CONSUMIDOR\DSC_007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9974" cy="1389841"/>
                    </a:xfrm>
                    <a:prstGeom prst="rect">
                      <a:avLst/>
                    </a:prstGeom>
                    <a:noFill/>
                    <a:ln>
                      <a:noFill/>
                    </a:ln>
                  </pic:spPr>
                </pic:pic>
              </a:graphicData>
            </a:graphic>
          </wp:inline>
        </w:drawing>
      </w:r>
    </w:p>
    <w:p w:rsidR="00C26337" w:rsidRPr="00AC0696" w:rsidRDefault="00C26337" w:rsidP="00C26337">
      <w:pPr>
        <w:spacing w:after="0" w:line="240" w:lineRule="auto"/>
        <w:jc w:val="both"/>
        <w:rPr>
          <w:rFonts w:eastAsia="Times New Roman" w:cs="Arial"/>
          <w:color w:val="000000"/>
        </w:rPr>
      </w:pPr>
    </w:p>
    <w:p w:rsidR="00C26337" w:rsidRPr="00AC0696" w:rsidRDefault="00C26337" w:rsidP="00F64DC4">
      <w:pPr>
        <w:pStyle w:val="Ttulo3"/>
        <w:jc w:val="center"/>
        <w:rPr>
          <w:rFonts w:eastAsia="Times New Roman"/>
        </w:rPr>
      </w:pPr>
      <w:bookmarkStart w:id="69" w:name="_Toc493076167"/>
      <w:r w:rsidRPr="00AC0696">
        <w:rPr>
          <w:rFonts w:eastAsia="Times New Roman"/>
        </w:rPr>
        <w:t>Comité Consultivo de la Política Nacional de Investigación en Salud</w:t>
      </w:r>
      <w:bookmarkEnd w:id="69"/>
    </w:p>
    <w:p w:rsidR="00C26337" w:rsidRPr="00AC0696" w:rsidRDefault="00C26337" w:rsidP="00C26337">
      <w:pPr>
        <w:jc w:val="both"/>
        <w:rPr>
          <w:rFonts w:eastAsia="Times New Roman" w:cs="Arial"/>
          <w:color w:val="000000"/>
        </w:rPr>
      </w:pPr>
      <w:r w:rsidRPr="00AC0696">
        <w:rPr>
          <w:rFonts w:eastAsia="Times New Roman" w:cs="Arial"/>
          <w:color w:val="000000"/>
        </w:rPr>
        <w:t>Terminado el período de consulta y habiéndose realizado los ajustes necesarios, se realizó el evento oficial de presentación de la Política Nacional de Investigación en Salud, evento realizado el 1 de diciembre de 2016, en el cual participó el Consejo Superior de Salud Pública como miembro consultivo del comité.</w:t>
      </w:r>
    </w:p>
    <w:p w:rsidR="00C26337" w:rsidRPr="00AC0696" w:rsidRDefault="00C26337" w:rsidP="00F64DC4">
      <w:pPr>
        <w:pStyle w:val="Ttulo3"/>
        <w:jc w:val="center"/>
        <w:rPr>
          <w:rFonts w:eastAsia="Times New Roman"/>
        </w:rPr>
      </w:pPr>
      <w:bookmarkStart w:id="70" w:name="_Toc493076168"/>
      <w:r w:rsidRPr="00AC0696">
        <w:rPr>
          <w:rFonts w:eastAsia="Times New Roman"/>
        </w:rPr>
        <w:t>Comisión Nacional para el Uso Racional de Medicamentos y otras Tecnologías Sanitarias.</w:t>
      </w:r>
      <w:bookmarkEnd w:id="70"/>
    </w:p>
    <w:p w:rsidR="00C26337" w:rsidRPr="00AC0696" w:rsidRDefault="00C26337" w:rsidP="00C26337">
      <w:pPr>
        <w:spacing w:after="0" w:line="240" w:lineRule="auto"/>
        <w:jc w:val="both"/>
      </w:pPr>
      <w:r w:rsidRPr="00AC0696">
        <w:t>El Consejo apoya en la parte técnica a la elaboración del documento Plan Nacional para la Promoción del Uso Racional de Medicamentos y otras Tecnologías Sanitarias. Con la participación activa de las instituciones del Sistema Nacional de Salud y otros actores gubernamentales y no gubernamentales del sector salud se trabajó en la redacción del documento teniéndose como logro para el año 2016 la finalización del mismo, dicho plan contempla líneas, objetivos, acciones estratégicas y las instituciones responsables de su ejecución.</w:t>
      </w:r>
    </w:p>
    <w:p w:rsidR="00C26337" w:rsidRPr="00AC0696" w:rsidRDefault="00C26337" w:rsidP="00F64DC4">
      <w:pPr>
        <w:pStyle w:val="Ttulo3"/>
        <w:jc w:val="center"/>
        <w:rPr>
          <w:rFonts w:eastAsia="Times New Roman"/>
        </w:rPr>
      </w:pPr>
      <w:bookmarkStart w:id="71" w:name="_Toc493076169"/>
      <w:r w:rsidRPr="00AC0696">
        <w:rPr>
          <w:rFonts w:eastAsia="Times New Roman"/>
        </w:rPr>
        <w:lastRenderedPageBreak/>
        <w:t>Comisión Intersectorial para el Desarrollo de Recursos Humanos en Salud.</w:t>
      </w:r>
      <w:bookmarkEnd w:id="71"/>
    </w:p>
    <w:p w:rsidR="00C26337" w:rsidRPr="00AC0696" w:rsidRDefault="00C26337" w:rsidP="00C26337">
      <w:pPr>
        <w:jc w:val="both"/>
      </w:pPr>
      <w:r w:rsidRPr="00AC0696">
        <w:t>Durante el año 2016 hubo asistencia y participación de representantes de las Juntas Médica, de Enfermería y del Consejo en actividades tales como:</w:t>
      </w:r>
    </w:p>
    <w:p w:rsidR="00C26337" w:rsidRPr="00AC0696" w:rsidRDefault="00C26337" w:rsidP="00C26337">
      <w:pPr>
        <w:pStyle w:val="Prrafodelista"/>
        <w:numPr>
          <w:ilvl w:val="0"/>
          <w:numId w:val="24"/>
        </w:numPr>
        <w:spacing w:after="200" w:line="276" w:lineRule="auto"/>
        <w:jc w:val="both"/>
      </w:pPr>
      <w:r w:rsidRPr="00AC0696">
        <w:t>Taller: Análisis del marco regulatorio para el desarrollo de los recursos humanos en salud. Organización Panamericana para la Salud (OPS) – Organización Mundial para la Salud (OMS)</w:t>
      </w:r>
    </w:p>
    <w:p w:rsidR="00C26337" w:rsidRPr="00AC0696" w:rsidRDefault="00C26337" w:rsidP="00C26337">
      <w:pPr>
        <w:pStyle w:val="Prrafodelista"/>
        <w:numPr>
          <w:ilvl w:val="0"/>
          <w:numId w:val="24"/>
        </w:numPr>
        <w:spacing w:after="200" w:line="276" w:lineRule="auto"/>
        <w:jc w:val="both"/>
      </w:pPr>
      <w:r w:rsidRPr="00AC0696">
        <w:t>Regulación de recursos humanos en salud en coherencia con el Sistema Nacional de Salud. Ponencia: Desafíos de la certificación y re certificación profesional en el marco de la calidad del cuidado de la salud.</w:t>
      </w:r>
    </w:p>
    <w:p w:rsidR="00C26337" w:rsidRPr="00AC0696" w:rsidRDefault="00C26337" w:rsidP="00C26337">
      <w:pPr>
        <w:pStyle w:val="Prrafodelista"/>
        <w:numPr>
          <w:ilvl w:val="0"/>
          <w:numId w:val="24"/>
        </w:numPr>
        <w:spacing w:after="200" w:line="276" w:lineRule="auto"/>
        <w:jc w:val="both"/>
        <w:rPr>
          <w:sz w:val="24"/>
          <w:szCs w:val="24"/>
        </w:rPr>
      </w:pPr>
      <w:r w:rsidRPr="00AC0696">
        <w:t>Tercer foro del talento humano en salud: Fortaleciendo la formación de los médicos especialistas para contribuir al acceso universal a la salud en El Salvador. Ponencias: Propuesta del registro de especialidades médicas y Anteproyecto de Ley de especialidades</w:t>
      </w:r>
      <w:r w:rsidRPr="00AC0696">
        <w:rPr>
          <w:sz w:val="24"/>
          <w:szCs w:val="24"/>
        </w:rPr>
        <w:t xml:space="preserve"> médicas.</w:t>
      </w:r>
    </w:p>
    <w:p w:rsidR="00C26337" w:rsidRPr="00AC0696" w:rsidRDefault="00C26337" w:rsidP="0075262A">
      <w:pPr>
        <w:pStyle w:val="Ttulo3"/>
        <w:jc w:val="center"/>
        <w:rPr>
          <w:rFonts w:eastAsia="Times New Roman"/>
        </w:rPr>
      </w:pPr>
      <w:bookmarkStart w:id="72" w:name="_Toc493076170"/>
      <w:r w:rsidRPr="00AC0696">
        <w:rPr>
          <w:rFonts w:eastAsia="Times New Roman"/>
        </w:rPr>
        <w:t>Comisión de Planificación Estratégica de Recursos Humanos en Salud.</w:t>
      </w:r>
      <w:bookmarkEnd w:id="72"/>
    </w:p>
    <w:p w:rsidR="00C26337" w:rsidRPr="00AC0696" w:rsidRDefault="00C26337" w:rsidP="00C26337">
      <w:pPr>
        <w:jc w:val="both"/>
      </w:pPr>
      <w:r w:rsidRPr="00AC0696">
        <w:t>El Consejo forma parte de la comisión encargada de la revisión del documento de planificación de médicos especialistas.</w:t>
      </w:r>
    </w:p>
    <w:p w:rsidR="00C26337" w:rsidRPr="00AC0696" w:rsidRDefault="00C26337" w:rsidP="0075262A">
      <w:pPr>
        <w:pStyle w:val="Ttulo3"/>
        <w:jc w:val="center"/>
        <w:rPr>
          <w:rFonts w:eastAsia="Times New Roman"/>
        </w:rPr>
      </w:pPr>
      <w:bookmarkStart w:id="73" w:name="_Toc493076171"/>
      <w:r w:rsidRPr="00AC0696">
        <w:rPr>
          <w:rFonts w:eastAsia="Times New Roman"/>
        </w:rPr>
        <w:t>Asistencia Humanitaria - Ministerio de Relaciones Exteriores</w:t>
      </w:r>
      <w:bookmarkEnd w:id="73"/>
    </w:p>
    <w:p w:rsidR="00C26337" w:rsidRPr="00AC0696" w:rsidRDefault="00C26337" w:rsidP="00C26337">
      <w:pPr>
        <w:jc w:val="both"/>
        <w:rPr>
          <w:rFonts w:eastAsia="Times New Roman" w:cs="Arial"/>
          <w:b/>
          <w:color w:val="000000"/>
          <w:sz w:val="28"/>
          <w:szCs w:val="20"/>
        </w:rPr>
      </w:pPr>
      <w:r w:rsidRPr="00AC0696">
        <w:rPr>
          <w:lang w:val="es-ES"/>
        </w:rPr>
        <w:t>Se participó en la revisión y actualización del Plan Anual de Coordinación Interinstitucional para la gestión de la ayuda humanitaria internacional en casos de desastres.</w:t>
      </w:r>
      <w:r w:rsidR="00DF7744">
        <w:rPr>
          <w:lang w:val="es-ES"/>
        </w:rPr>
        <w:t xml:space="preserve"> El CSSP, es representado por los Jefes de Inspectores de la JVPM y JVPE.</w:t>
      </w:r>
    </w:p>
    <w:p w:rsidR="00C26337" w:rsidRPr="00AC0696" w:rsidRDefault="00C26337" w:rsidP="0075262A">
      <w:pPr>
        <w:pStyle w:val="Ttulo3"/>
        <w:jc w:val="center"/>
        <w:rPr>
          <w:rFonts w:eastAsia="Times New Roman"/>
        </w:rPr>
      </w:pPr>
      <w:bookmarkStart w:id="74" w:name="_Toc493076172"/>
      <w:r w:rsidRPr="00AC0696">
        <w:rPr>
          <w:rFonts w:eastAsia="Times New Roman"/>
        </w:rPr>
        <w:t>Consejo Nacional de Energía y Comité Institucional de Eficiencia Energética</w:t>
      </w:r>
      <w:bookmarkEnd w:id="74"/>
    </w:p>
    <w:p w:rsidR="00C26337" w:rsidRPr="00AC0696" w:rsidRDefault="00C26337" w:rsidP="00C26337">
      <w:pPr>
        <w:pStyle w:val="Sinespaciado"/>
        <w:jc w:val="both"/>
        <w:rPr>
          <w:rFonts w:cs="Arial"/>
          <w:lang w:val="es-ES"/>
        </w:rPr>
      </w:pPr>
      <w:r w:rsidRPr="00AC0696">
        <w:rPr>
          <w:rFonts w:cs="Arial"/>
          <w:lang w:val="es-ES"/>
        </w:rPr>
        <w:t>El Consejo Superior de Salud Pública, como una institución comprometida también a cuidar del medio ambiente, está en el deber de realizar acciones específicas en materia de Eficiencia Energética encaminadas al ahorro energético institucional y por consiguiente al ahorro de energía eléctrica del país.</w:t>
      </w:r>
    </w:p>
    <w:p w:rsidR="00C26337" w:rsidRPr="00AC0696" w:rsidRDefault="00C26337" w:rsidP="00C26337">
      <w:pPr>
        <w:pStyle w:val="Sinespaciado"/>
        <w:jc w:val="both"/>
        <w:rPr>
          <w:rFonts w:cs="Arial"/>
          <w:lang w:val="es-ES"/>
        </w:rPr>
      </w:pPr>
    </w:p>
    <w:p w:rsidR="00C26337" w:rsidRPr="00AC0696" w:rsidRDefault="00C26337" w:rsidP="00C26337">
      <w:pPr>
        <w:pStyle w:val="Sinespaciado"/>
        <w:jc w:val="both"/>
        <w:rPr>
          <w:rFonts w:cs="Arial"/>
          <w:lang w:val="es-ES"/>
        </w:rPr>
      </w:pPr>
      <w:r w:rsidRPr="00AC0696">
        <w:rPr>
          <w:rFonts w:cs="Arial"/>
          <w:lang w:val="es-ES"/>
        </w:rPr>
        <w:t xml:space="preserve">Con el fin de dar cumplimiento a normativas en materia de ahorro y austeridad del sector público, contempladas en el Acuerdo Ejecutivo No.58-2015 “Política de Austeridad en lo relacionado al Uso Racional y Eficiente de la energía en las Instituciones del Sector Público”, lineamientos generales de acciones en materia de eficiencia energética emitidas por el Consejo Nacional de Energía y las “Medidas de Austeridad para Ahorrar Energía en El Consejo Superior de Salud Pública”, se elaboró el </w:t>
      </w:r>
      <w:r w:rsidRPr="00AC0696">
        <w:rPr>
          <w:rFonts w:cs="Arial"/>
          <w:b/>
          <w:lang w:val="es-ES"/>
        </w:rPr>
        <w:t>Plan de Acción de Eficiencia Energética 2016,</w:t>
      </w:r>
      <w:r w:rsidR="00DF7744">
        <w:rPr>
          <w:rFonts w:cs="Arial"/>
          <w:lang w:val="es-ES"/>
        </w:rPr>
        <w:t xml:space="preserve"> este plan incluyo para este año </w:t>
      </w:r>
      <w:r w:rsidRPr="00AC0696">
        <w:rPr>
          <w:rFonts w:cs="Arial"/>
          <w:lang w:val="es-ES"/>
        </w:rPr>
        <w:t>la sustitución de los equipos de aire acondicionado con tecnología ahorradora de energía eléctrica</w:t>
      </w:r>
      <w:r w:rsidR="00DF7744">
        <w:rPr>
          <w:rFonts w:cs="Arial"/>
          <w:lang w:val="es-ES"/>
        </w:rPr>
        <w:t xml:space="preserve"> en el Edificio N° 1 del CSSP</w:t>
      </w:r>
      <w:r w:rsidRPr="00AC0696">
        <w:rPr>
          <w:rFonts w:cs="Arial"/>
          <w:lang w:val="es-ES"/>
        </w:rPr>
        <w:t xml:space="preserve">, con estos cambios se tiene estimado que al finalizar la instalación de todos los equipos, la factura de consumo de energía eléctrica tendrá que reflejar una disminución significativa y además el personal tendrá un mejor ambiente de trabajo al mejorar sustancialmente la climatización de sus oficinas.   </w:t>
      </w:r>
    </w:p>
    <w:p w:rsidR="00C26337" w:rsidRPr="00AC0696" w:rsidRDefault="00C26337" w:rsidP="00C26337">
      <w:pPr>
        <w:jc w:val="both"/>
      </w:pPr>
    </w:p>
    <w:p w:rsidR="00C26337" w:rsidRPr="00AC0696" w:rsidRDefault="00C26337" w:rsidP="00C26337"/>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75262A" w:rsidRDefault="0075262A" w:rsidP="00C26337">
      <w:pPr>
        <w:jc w:val="center"/>
        <w:rPr>
          <w:sz w:val="48"/>
          <w:szCs w:val="48"/>
        </w:rPr>
      </w:pPr>
    </w:p>
    <w:p w:rsidR="0075262A" w:rsidRPr="00AC0696" w:rsidRDefault="0075262A"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jc w:val="center"/>
        <w:rPr>
          <w:sz w:val="48"/>
          <w:szCs w:val="48"/>
        </w:rPr>
      </w:pPr>
    </w:p>
    <w:p w:rsidR="00C26337" w:rsidRPr="00AC0696" w:rsidRDefault="00C26337" w:rsidP="00C26337">
      <w:pPr>
        <w:rPr>
          <w:sz w:val="48"/>
          <w:szCs w:val="48"/>
        </w:rPr>
      </w:pPr>
    </w:p>
    <w:p w:rsidR="00C26337" w:rsidRPr="00AC0696" w:rsidRDefault="00C26337" w:rsidP="00826AB8">
      <w:pPr>
        <w:pStyle w:val="Ttulo2"/>
      </w:pPr>
      <w:bookmarkStart w:id="75" w:name="_Toc487710916"/>
      <w:bookmarkStart w:id="76" w:name="_Toc493076173"/>
      <w:r w:rsidRPr="00AC0696">
        <w:t>CAPÍTULO VIII</w:t>
      </w:r>
      <w:bookmarkStart w:id="77" w:name="_Toc487710917"/>
      <w:bookmarkEnd w:id="75"/>
      <w:r w:rsidR="0075262A">
        <w:t xml:space="preserve"> </w:t>
      </w:r>
      <w:r w:rsidR="0075262A">
        <w:br/>
      </w:r>
      <w:r w:rsidRPr="00AC0696">
        <w:t>TRANSPARENCIA Y PARTICIPACION CIUDADANA</w:t>
      </w:r>
      <w:bookmarkEnd w:id="76"/>
      <w:bookmarkEnd w:id="77"/>
    </w:p>
    <w:p w:rsidR="00C26337" w:rsidRPr="00AC0696" w:rsidRDefault="00C26337" w:rsidP="00C26337"/>
    <w:p w:rsidR="00C26337" w:rsidRPr="00AC0696" w:rsidRDefault="00C26337" w:rsidP="00C26337"/>
    <w:p w:rsidR="00C26337" w:rsidRPr="00AC0696" w:rsidRDefault="00C26337" w:rsidP="00C26337">
      <w:pPr>
        <w:ind w:left="-426"/>
        <w:jc w:val="center"/>
        <w:rPr>
          <w:sz w:val="40"/>
        </w:rPr>
      </w:pPr>
    </w:p>
    <w:p w:rsidR="00C26337" w:rsidRPr="00AC0696" w:rsidRDefault="00C26337" w:rsidP="00C26337">
      <w:pPr>
        <w:ind w:left="-426"/>
        <w:jc w:val="both"/>
        <w:rPr>
          <w:sz w:val="40"/>
        </w:rPr>
      </w:pPr>
    </w:p>
    <w:p w:rsidR="00C26337" w:rsidRPr="00AC0696" w:rsidRDefault="00C26337" w:rsidP="00C26337">
      <w:pPr>
        <w:ind w:left="-426"/>
        <w:jc w:val="both"/>
        <w:rPr>
          <w:sz w:val="40"/>
        </w:rPr>
      </w:pPr>
    </w:p>
    <w:p w:rsidR="00C26337" w:rsidRPr="00AC0696" w:rsidRDefault="00C26337" w:rsidP="00C26337">
      <w:pPr>
        <w:ind w:left="-426"/>
        <w:jc w:val="both"/>
        <w:rPr>
          <w:sz w:val="40"/>
        </w:rPr>
      </w:pPr>
    </w:p>
    <w:p w:rsidR="00C26337" w:rsidRPr="00AC0696" w:rsidRDefault="00C26337" w:rsidP="00C26337">
      <w:pPr>
        <w:ind w:left="-426"/>
        <w:jc w:val="both"/>
        <w:rPr>
          <w:sz w:val="40"/>
        </w:rPr>
      </w:pPr>
    </w:p>
    <w:p w:rsidR="00C26337" w:rsidRPr="00AC0696" w:rsidRDefault="00C26337" w:rsidP="00C26337">
      <w:pPr>
        <w:ind w:left="-426"/>
        <w:jc w:val="both"/>
        <w:rPr>
          <w:sz w:val="40"/>
        </w:rPr>
      </w:pPr>
    </w:p>
    <w:p w:rsidR="00C26337" w:rsidRPr="00AC0696" w:rsidRDefault="00C26337" w:rsidP="0075262A">
      <w:pPr>
        <w:pStyle w:val="Ttulo3"/>
        <w:jc w:val="center"/>
      </w:pPr>
      <w:bookmarkStart w:id="78" w:name="_Toc487710918"/>
      <w:bookmarkStart w:id="79" w:name="_Toc493076174"/>
      <w:r w:rsidRPr="00AC0696">
        <w:lastRenderedPageBreak/>
        <w:t>Acceso a la información pública</w:t>
      </w:r>
      <w:bookmarkEnd w:id="78"/>
      <w:bookmarkEnd w:id="79"/>
    </w:p>
    <w:p w:rsidR="00C26337" w:rsidRPr="00AC0696" w:rsidRDefault="00C26337" w:rsidP="00C26337">
      <w:pPr>
        <w:spacing w:after="0" w:line="240" w:lineRule="auto"/>
        <w:jc w:val="both"/>
        <w:rPr>
          <w:sz w:val="24"/>
          <w:szCs w:val="24"/>
        </w:rPr>
      </w:pPr>
      <w:r w:rsidRPr="00AC0696">
        <w:rPr>
          <w:sz w:val="24"/>
          <w:szCs w:val="24"/>
        </w:rPr>
        <w:t xml:space="preserve">La Unidad de Acceso a la Información Pública y la Oficina de Información y Respuesta tramitó un total de 25 solicitudes de información, 5 denuncias/reclamos y 38 orientaciones, para el presente año. Manteniendo la actualización al día en el portal de </w:t>
      </w:r>
      <w:r w:rsidR="00882B4B">
        <w:rPr>
          <w:sz w:val="24"/>
          <w:szCs w:val="24"/>
        </w:rPr>
        <w:t xml:space="preserve">secretaria de </w:t>
      </w:r>
      <w:r w:rsidRPr="00AC0696">
        <w:rPr>
          <w:sz w:val="24"/>
          <w:szCs w:val="24"/>
        </w:rPr>
        <w:t>transparencia</w:t>
      </w:r>
      <w:r w:rsidR="00DF7744">
        <w:rPr>
          <w:sz w:val="24"/>
          <w:szCs w:val="24"/>
        </w:rPr>
        <w:t xml:space="preserve"> del Gobierno</w:t>
      </w:r>
      <w:r w:rsidRPr="00AC0696">
        <w:rPr>
          <w:sz w:val="24"/>
          <w:szCs w:val="24"/>
        </w:rPr>
        <w:t xml:space="preserve"> de la información oficiosa, el cual sigue manteniendo la </w:t>
      </w:r>
      <w:proofErr w:type="gramStart"/>
      <w:r w:rsidRPr="00AC0696">
        <w:rPr>
          <w:sz w:val="24"/>
          <w:szCs w:val="24"/>
        </w:rPr>
        <w:t>nota  de</w:t>
      </w:r>
      <w:proofErr w:type="gramEnd"/>
      <w:r w:rsidRPr="00AC0696">
        <w:rPr>
          <w:sz w:val="24"/>
          <w:szCs w:val="24"/>
        </w:rPr>
        <w:t xml:space="preserve"> 9.55, calificación de la que son responsables todos los integrantes del Consejo Superior de Salud Pública a través de sus Unidades Organizativas.</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b/>
          <w:bCs/>
          <w:sz w:val="24"/>
          <w:szCs w:val="24"/>
        </w:rPr>
      </w:pPr>
      <w:r w:rsidRPr="00AC0696">
        <w:rPr>
          <w:b/>
          <w:bCs/>
          <w:sz w:val="24"/>
          <w:szCs w:val="24"/>
        </w:rPr>
        <w:t xml:space="preserve">Cumplimiento de la Ley de Acceso a la Información Pública: Creación de la Unidad de Gestión Documental y Archivo y nombramiento del Oficial de Gestión Documental y Archivo </w:t>
      </w:r>
    </w:p>
    <w:p w:rsidR="00C26337" w:rsidRPr="00AC0696" w:rsidRDefault="00C26337" w:rsidP="00C26337">
      <w:pPr>
        <w:spacing w:after="0" w:line="240" w:lineRule="auto"/>
        <w:jc w:val="both"/>
        <w:rPr>
          <w:b/>
          <w:bCs/>
          <w:sz w:val="24"/>
          <w:szCs w:val="24"/>
        </w:rPr>
      </w:pPr>
    </w:p>
    <w:p w:rsidR="00C26337" w:rsidRPr="00AC0696" w:rsidRDefault="00C26337" w:rsidP="00C26337">
      <w:pPr>
        <w:spacing w:after="0" w:line="240" w:lineRule="auto"/>
        <w:jc w:val="both"/>
        <w:rPr>
          <w:sz w:val="24"/>
          <w:szCs w:val="24"/>
        </w:rPr>
      </w:pPr>
      <w:r w:rsidRPr="00AC0696">
        <w:rPr>
          <w:sz w:val="24"/>
          <w:szCs w:val="24"/>
        </w:rPr>
        <w:t xml:space="preserve">El CSSP, en cumplimiento a los Artículos 1 y 2, del Lineamiento 2, Para los Perfiles de los </w:t>
      </w:r>
      <w:proofErr w:type="gramStart"/>
      <w:r w:rsidRPr="00AC0696">
        <w:rPr>
          <w:sz w:val="24"/>
          <w:szCs w:val="24"/>
        </w:rPr>
        <w:t>Funcionarios</w:t>
      </w:r>
      <w:proofErr w:type="gramEnd"/>
      <w:r w:rsidRPr="00AC0696">
        <w:rPr>
          <w:sz w:val="24"/>
          <w:szCs w:val="24"/>
        </w:rPr>
        <w:t xml:space="preserve"> de la Unidad de Gestión Documental y Archivos, emitidos por el Instituto de Acceso a la Información Pública, de conformidad al Art. 40 de la Ley de Acceso a la Información Pública y Art. 47 del RELAIP y según Acuerdo Nº 52, de fecha once de abril de 2016, nombró a la Oficial de Gestión Documental y Archivo.</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r w:rsidRPr="00AC0696">
        <w:rPr>
          <w:sz w:val="24"/>
          <w:szCs w:val="24"/>
        </w:rPr>
        <w:t>Como parte de sus funciones deberá emitir lineamientos, manuales y supervisar la organización de los archivos, formar parte de los comités institucionales para la Identificación Documental y de Selección y Eliminación de documentos. Así como: Guía Técnica para la valoración y selección Documental, Manual de Gestión de Riesgos y Conservación, Normas de Bioseguridad, Plan de Emergencia CSSP-Archivo, Política Institucional para el uso de Correo Electrónico, entre otros.</w:t>
      </w:r>
    </w:p>
    <w:p w:rsidR="00C26337" w:rsidRPr="00AC0696" w:rsidRDefault="00C26337" w:rsidP="00C26337">
      <w:pPr>
        <w:spacing w:after="0" w:line="240" w:lineRule="auto"/>
        <w:jc w:val="both"/>
        <w:rPr>
          <w:sz w:val="24"/>
          <w:szCs w:val="24"/>
        </w:rPr>
      </w:pPr>
    </w:p>
    <w:p w:rsidR="00C26337" w:rsidRPr="00AC0696" w:rsidRDefault="00C26337" w:rsidP="00C26337">
      <w:pPr>
        <w:spacing w:after="0" w:line="240" w:lineRule="auto"/>
        <w:jc w:val="both"/>
        <w:rPr>
          <w:sz w:val="24"/>
          <w:szCs w:val="24"/>
        </w:rPr>
      </w:pPr>
    </w:p>
    <w:p w:rsidR="00C26337" w:rsidRPr="00AC0696" w:rsidRDefault="00C26337" w:rsidP="0075262A">
      <w:pPr>
        <w:pStyle w:val="Ttulo3"/>
        <w:jc w:val="center"/>
      </w:pPr>
      <w:bookmarkStart w:id="80" w:name="_Toc487710919"/>
      <w:bookmarkStart w:id="81" w:name="_Toc493076175"/>
      <w:r w:rsidRPr="00AC0696">
        <w:t>Rendición de Cuentas</w:t>
      </w:r>
      <w:bookmarkEnd w:id="80"/>
      <w:bookmarkEnd w:id="81"/>
    </w:p>
    <w:p w:rsidR="00C26337" w:rsidRPr="00AC0696" w:rsidRDefault="00C26337" w:rsidP="00C26337">
      <w:pPr>
        <w:jc w:val="both"/>
        <w:rPr>
          <w:sz w:val="32"/>
          <w:szCs w:val="32"/>
        </w:rPr>
      </w:pPr>
      <w:r w:rsidRPr="00AC0696">
        <w:rPr>
          <w:sz w:val="24"/>
          <w:szCs w:val="24"/>
        </w:rPr>
        <w:t>En cumplimiento con la Ley de Acceso a la Información Pública, por séptimo año consecutivo se desarrolló el evento de rendición de cuentas en las Instalaciones de la Institución, la cual contó con la participación de invitados internos y externos a la Institución.</w:t>
      </w:r>
    </w:p>
    <w:p w:rsidR="00C26337" w:rsidRPr="00AC0696" w:rsidRDefault="00C26337" w:rsidP="00C26337">
      <w:pPr>
        <w:ind w:left="-426" w:firstLine="1134"/>
        <w:jc w:val="both"/>
        <w:rPr>
          <w:sz w:val="32"/>
          <w:szCs w:val="32"/>
        </w:rPr>
      </w:pPr>
      <w:r w:rsidRPr="00AC0696">
        <w:rPr>
          <w:noProof/>
          <w:sz w:val="24"/>
          <w:szCs w:val="24"/>
          <w:lang w:eastAsia="es-SV"/>
        </w:rPr>
        <w:drawing>
          <wp:inline distT="0" distB="0" distL="0" distR="0" wp14:anchorId="4397C7BB" wp14:editId="30D61E69">
            <wp:extent cx="1916430" cy="1042528"/>
            <wp:effectExtent l="19050" t="0" r="762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40119" cy="1055414"/>
                    </a:xfrm>
                    <a:prstGeom prst="rect">
                      <a:avLst/>
                    </a:prstGeom>
                    <a:noFill/>
                  </pic:spPr>
                </pic:pic>
              </a:graphicData>
            </a:graphic>
          </wp:inline>
        </w:drawing>
      </w:r>
      <w:r w:rsidRPr="00AC0696">
        <w:rPr>
          <w:sz w:val="32"/>
          <w:szCs w:val="32"/>
        </w:rPr>
        <w:tab/>
      </w:r>
      <w:r w:rsidRPr="00AC0696">
        <w:rPr>
          <w:sz w:val="32"/>
          <w:szCs w:val="32"/>
        </w:rPr>
        <w:tab/>
      </w:r>
      <w:r w:rsidRPr="00AC0696">
        <w:rPr>
          <w:noProof/>
          <w:lang w:eastAsia="es-SV"/>
        </w:rPr>
        <w:drawing>
          <wp:inline distT="0" distB="0" distL="0" distR="0" wp14:anchorId="215974F1" wp14:editId="7FE8105F">
            <wp:extent cx="1825956" cy="1034044"/>
            <wp:effectExtent l="19050" t="0" r="2844" b="0"/>
            <wp:docPr id="65" name="Imagen 9" descr="La imagen puede contener: 12 personas, personas sonriendo, personas de pie, pantall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12 personas, personas sonriendo, personas de pie, pantalla e interio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43853"/>
                    <a:stretch/>
                  </pic:blipFill>
                  <pic:spPr bwMode="auto">
                    <a:xfrm>
                      <a:off x="0" y="0"/>
                      <a:ext cx="1840577" cy="1042324"/>
                    </a:xfrm>
                    <a:prstGeom prst="rect">
                      <a:avLst/>
                    </a:prstGeom>
                    <a:noFill/>
                    <a:ln>
                      <a:noFill/>
                    </a:ln>
                    <a:extLst>
                      <a:ext uri="{53640926-AAD7-44D8-BBD7-CCE9431645EC}">
                        <a14:shadowObscured xmlns:a14="http://schemas.microsoft.com/office/drawing/2010/main"/>
                      </a:ext>
                    </a:extLst>
                  </pic:spPr>
                </pic:pic>
              </a:graphicData>
            </a:graphic>
          </wp:inline>
        </w:drawing>
      </w:r>
    </w:p>
    <w:p w:rsidR="00C26337" w:rsidRPr="00AC0696" w:rsidRDefault="00C26337" w:rsidP="00C26337">
      <w:pPr>
        <w:spacing w:after="0" w:line="240" w:lineRule="auto"/>
        <w:jc w:val="both"/>
        <w:rPr>
          <w:sz w:val="24"/>
          <w:szCs w:val="24"/>
        </w:rPr>
      </w:pPr>
      <w:r w:rsidRPr="00AC0696">
        <w:rPr>
          <w:sz w:val="24"/>
          <w:szCs w:val="24"/>
        </w:rPr>
        <w:t xml:space="preserve">Para la actual gestión de la Institución, es valiosa la participación de estudiantes del bachillerato en salud, porque se considera que el involucrar e interesar a los jóvenes en este tema, no solo ayuda a fomentar la cultura de </w:t>
      </w:r>
      <w:r w:rsidR="00F646B8" w:rsidRPr="00AC0696">
        <w:rPr>
          <w:sz w:val="24"/>
          <w:szCs w:val="24"/>
        </w:rPr>
        <w:t>transparencia,</w:t>
      </w:r>
      <w:r w:rsidRPr="00AC0696">
        <w:rPr>
          <w:sz w:val="24"/>
          <w:szCs w:val="24"/>
        </w:rPr>
        <w:t xml:space="preserve"> sino que les da un panorama que les ayudará a decidir su futuro profesional, ya que se conocen las actividades y las proyecciones de las Juntas de Vigilancia de las diferentes ramas de la salud, entre otros temas.</w:t>
      </w:r>
    </w:p>
    <w:p w:rsidR="00C26337" w:rsidRPr="00AC0696" w:rsidRDefault="00C26337" w:rsidP="00C26337">
      <w:pPr>
        <w:spacing w:after="0" w:line="240" w:lineRule="auto"/>
        <w:jc w:val="both"/>
        <w:rPr>
          <w:sz w:val="24"/>
          <w:szCs w:val="24"/>
        </w:rPr>
      </w:pPr>
    </w:p>
    <w:p w:rsidR="00C26337" w:rsidRPr="00AC0696" w:rsidRDefault="00C26337" w:rsidP="00C26337">
      <w:pPr>
        <w:pStyle w:val="Default"/>
        <w:jc w:val="both"/>
        <w:rPr>
          <w:rFonts w:asciiTheme="minorHAnsi" w:hAnsiTheme="minorHAnsi"/>
          <w:b/>
          <w:bCs/>
          <w:sz w:val="28"/>
          <w:szCs w:val="28"/>
        </w:rPr>
      </w:pPr>
    </w:p>
    <w:p w:rsidR="00C26337" w:rsidRPr="00AC0696" w:rsidRDefault="00C26337" w:rsidP="00C26337">
      <w:pPr>
        <w:pStyle w:val="Default"/>
        <w:jc w:val="both"/>
        <w:rPr>
          <w:rFonts w:asciiTheme="minorHAnsi" w:hAnsiTheme="minorHAnsi"/>
          <w:b/>
          <w:bCs/>
          <w:sz w:val="28"/>
          <w:szCs w:val="28"/>
        </w:rPr>
      </w:pPr>
      <w:r w:rsidRPr="00AC0696">
        <w:rPr>
          <w:rFonts w:asciiTheme="minorHAnsi" w:hAnsiTheme="minorHAnsi"/>
          <w:b/>
          <w:bCs/>
          <w:sz w:val="28"/>
          <w:szCs w:val="28"/>
        </w:rPr>
        <w:t>Comisión de Ética Gubernamental: elección de nuevos miembros</w:t>
      </w:r>
    </w:p>
    <w:p w:rsidR="00C26337" w:rsidRPr="00AC0696" w:rsidRDefault="00C26337" w:rsidP="00C26337">
      <w:pPr>
        <w:pStyle w:val="Default"/>
        <w:jc w:val="both"/>
        <w:rPr>
          <w:rFonts w:asciiTheme="minorHAnsi" w:hAnsiTheme="minorHAnsi"/>
          <w:b/>
          <w:bCs/>
          <w:sz w:val="28"/>
          <w:szCs w:val="28"/>
        </w:rPr>
      </w:pPr>
    </w:p>
    <w:p w:rsidR="00C26337" w:rsidRPr="00AC0696" w:rsidRDefault="00C26337" w:rsidP="00C26337">
      <w:pPr>
        <w:pStyle w:val="content-body"/>
        <w:shd w:val="clear" w:color="auto" w:fill="FFFFFF"/>
        <w:spacing w:before="0" w:beforeAutospacing="0" w:after="150" w:afterAutospacing="0"/>
        <w:jc w:val="both"/>
        <w:rPr>
          <w:rFonts w:asciiTheme="minorHAnsi" w:hAnsiTheme="minorHAnsi" w:cs="Arial"/>
          <w:color w:val="333333"/>
          <w:sz w:val="22"/>
          <w:szCs w:val="22"/>
        </w:rPr>
      </w:pPr>
      <w:r w:rsidRPr="00AC0696">
        <w:rPr>
          <w:rFonts w:asciiTheme="minorHAnsi" w:hAnsiTheme="minorHAnsi" w:cs="Arial"/>
          <w:color w:val="333333"/>
          <w:sz w:val="22"/>
          <w:szCs w:val="22"/>
        </w:rPr>
        <w:t xml:space="preserve">Dando cumplimiento a lo establecido en la Ley de Ética Gubernamental y a su respectivo reglamento, se realizó el proceso electoral en las instalaciones del CSSP, con el fin de elegir a los nuevos representantes de </w:t>
      </w:r>
      <w:proofErr w:type="gramStart"/>
      <w:r w:rsidRPr="00AC0696">
        <w:rPr>
          <w:rFonts w:asciiTheme="minorHAnsi" w:hAnsiTheme="minorHAnsi" w:cs="Arial"/>
          <w:color w:val="333333"/>
          <w:sz w:val="22"/>
          <w:szCs w:val="22"/>
        </w:rPr>
        <w:t>éste</w:t>
      </w:r>
      <w:proofErr w:type="gramEnd"/>
      <w:r w:rsidRPr="00AC0696">
        <w:rPr>
          <w:rFonts w:asciiTheme="minorHAnsi" w:hAnsiTheme="minorHAnsi" w:cs="Arial"/>
          <w:color w:val="333333"/>
          <w:sz w:val="22"/>
          <w:szCs w:val="22"/>
        </w:rPr>
        <w:t xml:space="preserve"> ante la Comisión de Ética Gubernamental. La actividad contó con la participación de la Licda. Gloria Coto, representante del Tribunal de Ética Gubernamental quien fue testigo del proceso electoral.</w:t>
      </w:r>
    </w:p>
    <w:p w:rsidR="00C26337" w:rsidRPr="00AC0696" w:rsidRDefault="00C26337" w:rsidP="00C26337">
      <w:pPr>
        <w:spacing w:after="0" w:line="240" w:lineRule="auto"/>
        <w:ind w:left="708" w:firstLine="708"/>
        <w:jc w:val="both"/>
        <w:rPr>
          <w:sz w:val="24"/>
          <w:szCs w:val="24"/>
        </w:rPr>
      </w:pPr>
      <w:r w:rsidRPr="00AC0696">
        <w:rPr>
          <w:b/>
          <w:noProof/>
          <w:sz w:val="36"/>
          <w:szCs w:val="36"/>
          <w:lang w:eastAsia="es-SV"/>
        </w:rPr>
        <w:drawing>
          <wp:inline distT="0" distB="0" distL="0" distR="0" wp14:anchorId="04C91004" wp14:editId="3078148A">
            <wp:extent cx="1733550" cy="975122"/>
            <wp:effectExtent l="19050" t="0" r="0" b="0"/>
            <wp:docPr id="232" name="Imagen 4" descr="C:\Users\cssp127\AppData\Local\Microsoft\Windows\Temporary Internet Files\Content.Outlook\K94E5VI0\IMG-20170705-WA00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ssp127\AppData\Local\Microsoft\Windows\Temporary Internet Files\Content.Outlook\K94E5VI0\IMG-20170705-WA0006 (2).jpg"/>
                    <pic:cNvPicPr>
                      <a:picLocks noChangeAspect="1" noChangeArrowheads="1"/>
                    </pic:cNvPicPr>
                  </pic:nvPicPr>
                  <pic:blipFill>
                    <a:blip r:embed="rId78" cstate="print"/>
                    <a:srcRect/>
                    <a:stretch>
                      <a:fillRect/>
                    </a:stretch>
                  </pic:blipFill>
                  <pic:spPr bwMode="auto">
                    <a:xfrm>
                      <a:off x="0" y="0"/>
                      <a:ext cx="1735776" cy="976374"/>
                    </a:xfrm>
                    <a:prstGeom prst="rect">
                      <a:avLst/>
                    </a:prstGeom>
                    <a:noFill/>
                    <a:ln w="9525">
                      <a:noFill/>
                      <a:miter lim="800000"/>
                      <a:headEnd/>
                      <a:tailEnd/>
                    </a:ln>
                  </pic:spPr>
                </pic:pic>
              </a:graphicData>
            </a:graphic>
          </wp:inline>
        </w:drawing>
      </w:r>
      <w:r w:rsidRPr="00AC0696">
        <w:rPr>
          <w:sz w:val="24"/>
          <w:szCs w:val="24"/>
        </w:rPr>
        <w:tab/>
      </w:r>
      <w:r w:rsidRPr="00AC0696">
        <w:rPr>
          <w:sz w:val="24"/>
          <w:szCs w:val="24"/>
        </w:rPr>
        <w:tab/>
      </w:r>
      <w:r w:rsidRPr="00AC0696">
        <w:rPr>
          <w:noProof/>
          <w:sz w:val="24"/>
          <w:szCs w:val="24"/>
          <w:lang w:eastAsia="es-SV"/>
        </w:rPr>
        <w:drawing>
          <wp:inline distT="0" distB="0" distL="0" distR="0" wp14:anchorId="09B8B69F" wp14:editId="0E42A5FD">
            <wp:extent cx="1463524" cy="955460"/>
            <wp:effectExtent l="19050" t="0" r="3326" b="0"/>
            <wp:docPr id="233" name="Imagen 3" descr="C:\Users\cssp127\AppData\Local\Microsoft\Windows\Temporary Internet Files\Content.Outlook\K94E5VI0\et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sp127\AppData\Local\Microsoft\Windows\Temporary Internet Files\Content.Outlook\K94E5VI0\etica (2).jpg"/>
                    <pic:cNvPicPr>
                      <a:picLocks noChangeAspect="1" noChangeArrowheads="1"/>
                    </pic:cNvPicPr>
                  </pic:nvPicPr>
                  <pic:blipFill>
                    <a:blip r:embed="rId79" cstate="print"/>
                    <a:srcRect/>
                    <a:stretch>
                      <a:fillRect/>
                    </a:stretch>
                  </pic:blipFill>
                  <pic:spPr bwMode="auto">
                    <a:xfrm>
                      <a:off x="0" y="0"/>
                      <a:ext cx="1474283" cy="962484"/>
                    </a:xfrm>
                    <a:prstGeom prst="rect">
                      <a:avLst/>
                    </a:prstGeom>
                    <a:noFill/>
                    <a:ln w="9525">
                      <a:noFill/>
                      <a:miter lim="800000"/>
                      <a:headEnd/>
                      <a:tailEnd/>
                    </a:ln>
                  </pic:spPr>
                </pic:pic>
              </a:graphicData>
            </a:graphic>
          </wp:inline>
        </w:drawing>
      </w:r>
    </w:p>
    <w:p w:rsidR="00C26337" w:rsidRPr="00AC0696" w:rsidRDefault="00C26337" w:rsidP="00C26337">
      <w:pPr>
        <w:spacing w:after="0" w:line="240" w:lineRule="auto"/>
        <w:jc w:val="both"/>
        <w:rPr>
          <w:sz w:val="24"/>
          <w:szCs w:val="24"/>
        </w:rPr>
      </w:pPr>
    </w:p>
    <w:p w:rsidR="00C26337" w:rsidRPr="00AC0696" w:rsidRDefault="00C26337" w:rsidP="0075262A">
      <w:pPr>
        <w:pStyle w:val="Ttulo3"/>
        <w:jc w:val="center"/>
      </w:pPr>
      <w:bookmarkStart w:id="82" w:name="_Toc487710920"/>
      <w:bookmarkStart w:id="83" w:name="_Toc493076176"/>
      <w:r w:rsidRPr="00AC0696">
        <w:t>Elecciones Territoriales</w:t>
      </w:r>
      <w:bookmarkEnd w:id="82"/>
      <w:bookmarkEnd w:id="83"/>
    </w:p>
    <w:p w:rsidR="00C26337" w:rsidRPr="00AC0696" w:rsidRDefault="00C26337" w:rsidP="00C26337">
      <w:pPr>
        <w:spacing w:after="0" w:line="240" w:lineRule="auto"/>
        <w:jc w:val="both"/>
      </w:pPr>
      <w:r w:rsidRPr="00AC0696">
        <w:t>El Consejo Superior de Salud Pública realizó el 10 de noviembre de 2016 las elecciones de representantes ante Consejo Directivo y Juntas de Vigilancia para los gremios de las profesiones: Médico, Médico Veterinario, Odontológico y Químico Farmacéutico.</w:t>
      </w:r>
    </w:p>
    <w:p w:rsidR="00C26337" w:rsidRPr="00AC0696" w:rsidRDefault="00C26337" w:rsidP="00C26337">
      <w:pPr>
        <w:spacing w:after="0" w:line="240" w:lineRule="auto"/>
        <w:jc w:val="both"/>
      </w:pPr>
    </w:p>
    <w:p w:rsidR="00C26337" w:rsidRPr="00AC0696" w:rsidRDefault="00C26337" w:rsidP="00C26337">
      <w:pPr>
        <w:pStyle w:val="Sinespaciado"/>
        <w:jc w:val="both"/>
      </w:pPr>
      <w:r w:rsidRPr="00AC0696">
        <w:t xml:space="preserve">El evento electoral se realizó de forma simultánea en las cuatro regiones del país: </w:t>
      </w:r>
      <w:r w:rsidRPr="00AC0696">
        <w:rPr>
          <w:b/>
        </w:rPr>
        <w:t>San Salvador, San Vicente, Santa Ana y San Miguel</w:t>
      </w:r>
      <w:r w:rsidRPr="00AC0696">
        <w:t>, en las sedes de la Universidad de El Salvador a nivel central y sus facultades multidisciplinarias en el interior del país; se tuvo la participación de 2,986 votantes a nivel nacional.</w:t>
      </w:r>
    </w:p>
    <w:p w:rsidR="00C26337" w:rsidRPr="00AC0696" w:rsidRDefault="00C26337" w:rsidP="00C26337">
      <w:pPr>
        <w:pStyle w:val="Sinespaciado"/>
        <w:jc w:val="both"/>
      </w:pPr>
    </w:p>
    <w:p w:rsidR="00C26337" w:rsidRPr="00AC0696" w:rsidRDefault="00C26337" w:rsidP="00C26337">
      <w:pPr>
        <w:pStyle w:val="Sinespaciado"/>
        <w:jc w:val="both"/>
      </w:pPr>
      <w:r w:rsidRPr="00AC0696">
        <w:t>Los votos se repartieron de la siguiente manera:</w:t>
      </w:r>
    </w:p>
    <w:p w:rsidR="00C26337" w:rsidRPr="00AC0696" w:rsidRDefault="00C26337" w:rsidP="00C26337">
      <w:pPr>
        <w:pStyle w:val="Sinespaciad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1723"/>
        <w:gridCol w:w="1818"/>
        <w:gridCol w:w="1754"/>
        <w:gridCol w:w="1794"/>
      </w:tblGrid>
      <w:tr w:rsidR="00C26337" w:rsidRPr="00AC0696" w:rsidTr="00F64DC4">
        <w:tc>
          <w:tcPr>
            <w:tcW w:w="9779" w:type="dxa"/>
            <w:gridSpan w:val="5"/>
            <w:shd w:val="clear" w:color="auto" w:fill="auto"/>
          </w:tcPr>
          <w:p w:rsidR="00C26337" w:rsidRPr="00AC0696" w:rsidRDefault="00C26337" w:rsidP="00F64DC4">
            <w:pPr>
              <w:pStyle w:val="Sinespaciado"/>
              <w:jc w:val="center"/>
              <w:rPr>
                <w:b/>
              </w:rPr>
            </w:pPr>
            <w:r w:rsidRPr="00AC0696">
              <w:rPr>
                <w:b/>
              </w:rPr>
              <w:t>DISTRIBUCIÓN DE VOTOS A NIVEL NACIONAL</w:t>
            </w:r>
          </w:p>
        </w:tc>
      </w:tr>
      <w:tr w:rsidR="00C26337" w:rsidRPr="00AC0696" w:rsidTr="00F64DC4">
        <w:tc>
          <w:tcPr>
            <w:tcW w:w="1955" w:type="dxa"/>
            <w:vMerge w:val="restart"/>
            <w:shd w:val="clear" w:color="auto" w:fill="auto"/>
          </w:tcPr>
          <w:p w:rsidR="00C26337" w:rsidRPr="00AC0696" w:rsidRDefault="00C26337" w:rsidP="00F64DC4">
            <w:pPr>
              <w:pStyle w:val="Sinespaciado"/>
              <w:jc w:val="center"/>
            </w:pPr>
          </w:p>
          <w:p w:rsidR="00C26337" w:rsidRPr="00AC0696" w:rsidRDefault="00C26337" w:rsidP="00F64DC4">
            <w:pPr>
              <w:pStyle w:val="Sinespaciado"/>
              <w:jc w:val="center"/>
            </w:pPr>
            <w:r w:rsidRPr="00AC0696">
              <w:t>Gremios</w:t>
            </w:r>
          </w:p>
        </w:tc>
        <w:tc>
          <w:tcPr>
            <w:tcW w:w="1956" w:type="dxa"/>
            <w:shd w:val="clear" w:color="auto" w:fill="auto"/>
          </w:tcPr>
          <w:p w:rsidR="00C26337" w:rsidRPr="00AC0696" w:rsidRDefault="00C26337" w:rsidP="00F64DC4">
            <w:pPr>
              <w:pStyle w:val="Sinespaciado"/>
              <w:jc w:val="center"/>
            </w:pPr>
            <w:r w:rsidRPr="00AC0696">
              <w:t>Médico</w:t>
            </w:r>
          </w:p>
        </w:tc>
        <w:tc>
          <w:tcPr>
            <w:tcW w:w="1956" w:type="dxa"/>
            <w:shd w:val="clear" w:color="auto" w:fill="auto"/>
          </w:tcPr>
          <w:p w:rsidR="00C26337" w:rsidRPr="00AC0696" w:rsidRDefault="00C26337" w:rsidP="00F64DC4">
            <w:pPr>
              <w:pStyle w:val="Sinespaciado"/>
              <w:jc w:val="center"/>
            </w:pPr>
            <w:r w:rsidRPr="00AC0696">
              <w:t>Odontología</w:t>
            </w:r>
          </w:p>
        </w:tc>
        <w:tc>
          <w:tcPr>
            <w:tcW w:w="1956" w:type="dxa"/>
            <w:shd w:val="clear" w:color="auto" w:fill="auto"/>
          </w:tcPr>
          <w:p w:rsidR="00C26337" w:rsidRPr="00AC0696" w:rsidRDefault="00C26337" w:rsidP="00F64DC4">
            <w:pPr>
              <w:pStyle w:val="Sinespaciado"/>
              <w:jc w:val="center"/>
            </w:pPr>
            <w:r w:rsidRPr="00AC0696">
              <w:t>Química y Farmacia</w:t>
            </w:r>
          </w:p>
        </w:tc>
        <w:tc>
          <w:tcPr>
            <w:tcW w:w="1956" w:type="dxa"/>
            <w:shd w:val="clear" w:color="auto" w:fill="auto"/>
          </w:tcPr>
          <w:p w:rsidR="00C26337" w:rsidRPr="00AC0696" w:rsidRDefault="00C26337" w:rsidP="00F64DC4">
            <w:pPr>
              <w:pStyle w:val="Sinespaciado"/>
              <w:jc w:val="center"/>
            </w:pPr>
            <w:r w:rsidRPr="00AC0696">
              <w:t>Veterinaria</w:t>
            </w:r>
          </w:p>
        </w:tc>
      </w:tr>
      <w:tr w:rsidR="00C26337" w:rsidRPr="00AC0696" w:rsidTr="00F64DC4">
        <w:tc>
          <w:tcPr>
            <w:tcW w:w="1955" w:type="dxa"/>
            <w:vMerge/>
            <w:shd w:val="clear" w:color="auto" w:fill="auto"/>
          </w:tcPr>
          <w:p w:rsidR="00C26337" w:rsidRPr="00AC0696" w:rsidRDefault="00C26337" w:rsidP="00F64DC4">
            <w:pPr>
              <w:pStyle w:val="Sinespaciado"/>
              <w:jc w:val="both"/>
            </w:pPr>
          </w:p>
        </w:tc>
        <w:tc>
          <w:tcPr>
            <w:tcW w:w="1956" w:type="dxa"/>
            <w:shd w:val="clear" w:color="auto" w:fill="auto"/>
          </w:tcPr>
          <w:p w:rsidR="00C26337" w:rsidRPr="00AC0696" w:rsidRDefault="00C26337" w:rsidP="00F64DC4">
            <w:pPr>
              <w:pStyle w:val="Sinespaciado"/>
              <w:jc w:val="center"/>
            </w:pPr>
            <w:r w:rsidRPr="00AC0696">
              <w:t>1,990</w:t>
            </w:r>
          </w:p>
        </w:tc>
        <w:tc>
          <w:tcPr>
            <w:tcW w:w="1956" w:type="dxa"/>
            <w:shd w:val="clear" w:color="auto" w:fill="auto"/>
          </w:tcPr>
          <w:p w:rsidR="00C26337" w:rsidRPr="00AC0696" w:rsidRDefault="00C26337" w:rsidP="00F64DC4">
            <w:pPr>
              <w:pStyle w:val="Sinespaciado"/>
              <w:jc w:val="center"/>
            </w:pPr>
            <w:r w:rsidRPr="00AC0696">
              <w:t>343</w:t>
            </w:r>
          </w:p>
        </w:tc>
        <w:tc>
          <w:tcPr>
            <w:tcW w:w="1956" w:type="dxa"/>
            <w:shd w:val="clear" w:color="auto" w:fill="auto"/>
          </w:tcPr>
          <w:p w:rsidR="00C26337" w:rsidRPr="00AC0696" w:rsidRDefault="00C26337" w:rsidP="00F64DC4">
            <w:pPr>
              <w:pStyle w:val="Sinespaciado"/>
              <w:jc w:val="center"/>
            </w:pPr>
            <w:r w:rsidRPr="00AC0696">
              <w:t>537</w:t>
            </w:r>
          </w:p>
        </w:tc>
        <w:tc>
          <w:tcPr>
            <w:tcW w:w="1956" w:type="dxa"/>
            <w:shd w:val="clear" w:color="auto" w:fill="auto"/>
          </w:tcPr>
          <w:p w:rsidR="00C26337" w:rsidRPr="00AC0696" w:rsidRDefault="00C26337" w:rsidP="00F64DC4">
            <w:pPr>
              <w:pStyle w:val="Sinespaciado"/>
              <w:jc w:val="center"/>
            </w:pPr>
            <w:r w:rsidRPr="00AC0696">
              <w:t>116</w:t>
            </w:r>
          </w:p>
        </w:tc>
      </w:tr>
    </w:tbl>
    <w:p w:rsidR="00C26337" w:rsidRPr="00AC0696" w:rsidRDefault="00C26337" w:rsidP="00C26337">
      <w:pPr>
        <w:jc w:val="center"/>
        <w:rPr>
          <w:b/>
          <w:sz w:val="36"/>
          <w:szCs w:val="36"/>
        </w:rPr>
      </w:pPr>
    </w:p>
    <w:p w:rsidR="00C26337" w:rsidRPr="00AC0696" w:rsidRDefault="00C26337" w:rsidP="00C26337">
      <w:pPr>
        <w:jc w:val="center"/>
        <w:rPr>
          <w:b/>
          <w:sz w:val="36"/>
          <w:szCs w:val="36"/>
        </w:rPr>
      </w:pPr>
      <w:r w:rsidRPr="00AC0696">
        <w:rPr>
          <w:b/>
          <w:noProof/>
          <w:sz w:val="36"/>
          <w:szCs w:val="36"/>
          <w:lang w:eastAsia="es-SV"/>
        </w:rPr>
        <w:drawing>
          <wp:anchor distT="0" distB="0" distL="114300" distR="114300" simplePos="0" relativeHeight="251684864" behindDoc="1" locked="0" layoutInCell="1" allowOverlap="1" wp14:anchorId="2DE6A58A" wp14:editId="046975AE">
            <wp:simplePos x="0" y="0"/>
            <wp:positionH relativeFrom="column">
              <wp:posOffset>1583055</wp:posOffset>
            </wp:positionH>
            <wp:positionV relativeFrom="paragraph">
              <wp:posOffset>76200</wp:posOffset>
            </wp:positionV>
            <wp:extent cx="2160270" cy="1219200"/>
            <wp:effectExtent l="19050" t="0" r="0" b="0"/>
            <wp:wrapNone/>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270" cy="1219200"/>
                    </a:xfrm>
                    <a:prstGeom prst="rect">
                      <a:avLst/>
                    </a:prstGeom>
                  </pic:spPr>
                </pic:pic>
              </a:graphicData>
            </a:graphic>
          </wp:anchor>
        </w:drawing>
      </w:r>
    </w:p>
    <w:p w:rsidR="00C26337" w:rsidRPr="00AC0696" w:rsidRDefault="00C26337" w:rsidP="00C26337">
      <w:pPr>
        <w:jc w:val="center"/>
        <w:rPr>
          <w:b/>
          <w:sz w:val="36"/>
          <w:szCs w:val="36"/>
        </w:rPr>
      </w:pPr>
    </w:p>
    <w:p w:rsidR="00C26337" w:rsidRPr="00AC0696" w:rsidRDefault="00C26337" w:rsidP="00C26337">
      <w:pPr>
        <w:rPr>
          <w:b/>
          <w:sz w:val="36"/>
          <w:szCs w:val="36"/>
        </w:rPr>
      </w:pPr>
      <w:r w:rsidRPr="00AC0696">
        <w:rPr>
          <w:b/>
          <w:sz w:val="36"/>
          <w:szCs w:val="36"/>
        </w:rPr>
        <w:tab/>
      </w:r>
      <w:r w:rsidRPr="00AC0696">
        <w:rPr>
          <w:b/>
          <w:sz w:val="36"/>
          <w:szCs w:val="36"/>
        </w:rPr>
        <w:tab/>
      </w:r>
      <w:r w:rsidRPr="00AC0696">
        <w:rPr>
          <w:b/>
          <w:sz w:val="36"/>
          <w:szCs w:val="36"/>
        </w:rPr>
        <w:tab/>
      </w:r>
    </w:p>
    <w:p w:rsidR="00C26337" w:rsidRDefault="00C26337" w:rsidP="00C26337">
      <w:pPr>
        <w:pStyle w:val="Sinespaciado"/>
        <w:ind w:left="-66"/>
        <w:jc w:val="both"/>
        <w:rPr>
          <w:sz w:val="32"/>
          <w:szCs w:val="32"/>
        </w:rPr>
      </w:pPr>
    </w:p>
    <w:p w:rsidR="0075262A" w:rsidRPr="00AC0696" w:rsidRDefault="0075262A" w:rsidP="00C26337">
      <w:pPr>
        <w:pStyle w:val="Sinespaciado"/>
        <w:ind w:left="-66"/>
        <w:jc w:val="both"/>
        <w:rPr>
          <w:sz w:val="32"/>
          <w:szCs w:val="32"/>
        </w:rPr>
      </w:pPr>
    </w:p>
    <w:p w:rsidR="00C26337" w:rsidRPr="00AC0696" w:rsidRDefault="00C26337" w:rsidP="00C26337">
      <w:pPr>
        <w:pStyle w:val="Sinespaciado"/>
        <w:ind w:left="-66"/>
        <w:jc w:val="both"/>
        <w:rPr>
          <w:sz w:val="32"/>
          <w:szCs w:val="32"/>
        </w:rPr>
      </w:pPr>
    </w:p>
    <w:p w:rsidR="00C26337" w:rsidRPr="00AC0696" w:rsidRDefault="00C26337" w:rsidP="0075262A">
      <w:pPr>
        <w:pStyle w:val="Ttulo3"/>
        <w:jc w:val="center"/>
      </w:pPr>
      <w:bookmarkStart w:id="84" w:name="_Toc487710921"/>
      <w:bookmarkStart w:id="85" w:name="_Toc493076177"/>
      <w:r w:rsidRPr="00AC0696">
        <w:lastRenderedPageBreak/>
        <w:t>Participación en el festival para el Buen Vivir</w:t>
      </w:r>
      <w:bookmarkEnd w:id="84"/>
      <w:bookmarkEnd w:id="85"/>
    </w:p>
    <w:p w:rsidR="00C26337" w:rsidRPr="00AC0696" w:rsidRDefault="00C26337" w:rsidP="00C26337">
      <w:pPr>
        <w:rPr>
          <w:b/>
        </w:rPr>
      </w:pPr>
    </w:p>
    <w:p w:rsidR="00C26337" w:rsidRPr="00AC0696" w:rsidRDefault="00C26337" w:rsidP="00C26337">
      <w:pPr>
        <w:spacing w:after="0"/>
        <w:jc w:val="both"/>
      </w:pPr>
      <w:r w:rsidRPr="00AC0696">
        <w:t>Como parte del Plan de Promoción de Imagen institucional, el Consejo Superior de Salud Pública participa desde diciembre de 2015 en los Festivales del Buen Vivir</w:t>
      </w:r>
      <w:r w:rsidR="00882B4B">
        <w:t xml:space="preserve"> que organiza la Presidencia dela República</w:t>
      </w:r>
      <w:r w:rsidRPr="00AC0696">
        <w:t xml:space="preserve">, el cual se desarrolla con el objetivo de que las instituciones de Gobierno entren en contacto con la población y acercar los servicios que prestan a la población. </w:t>
      </w:r>
    </w:p>
    <w:p w:rsidR="00C26337" w:rsidRPr="00AC0696" w:rsidRDefault="00C26337" w:rsidP="00C26337">
      <w:pPr>
        <w:spacing w:after="0"/>
        <w:jc w:val="both"/>
      </w:pPr>
    </w:p>
    <w:p w:rsidR="00C26337" w:rsidRPr="00AC0696" w:rsidRDefault="00C26337" w:rsidP="00C26337">
      <w:pPr>
        <w:spacing w:after="0"/>
        <w:jc w:val="both"/>
      </w:pPr>
      <w:r w:rsidRPr="00AC0696">
        <w:t>Se participa dos veces al mes y se llega a los municipios</w:t>
      </w:r>
      <w:r w:rsidR="00882B4B">
        <w:t xml:space="preserve"> del interior del país</w:t>
      </w:r>
      <w:r w:rsidRPr="00AC0696">
        <w:t xml:space="preserve">. En el año 2016 el CSSP participó en trece ediciones del Festival, atendiendo a más de 500 profesionales de salud y acercando los servicios de </w:t>
      </w:r>
      <w:r w:rsidR="00882B4B">
        <w:t>pago</w:t>
      </w:r>
      <w:r w:rsidRPr="00AC0696">
        <w:t xml:space="preserve"> de anualidades, recepción de </w:t>
      </w:r>
      <w:proofErr w:type="gramStart"/>
      <w:r w:rsidRPr="00AC0696">
        <w:t>denuncias ,</w:t>
      </w:r>
      <w:proofErr w:type="gramEnd"/>
      <w:r w:rsidRPr="00AC0696">
        <w:t xml:space="preserve"> emisión de carnets y actualización de datos del registro de profesionales.</w:t>
      </w:r>
    </w:p>
    <w:p w:rsidR="00C26337" w:rsidRPr="00AC0696" w:rsidRDefault="00C26337" w:rsidP="00C26337">
      <w:pPr>
        <w:jc w:val="center"/>
        <w:rPr>
          <w:b/>
        </w:rPr>
      </w:pPr>
    </w:p>
    <w:p w:rsidR="00C26337" w:rsidRPr="00AC0696" w:rsidRDefault="00F646B8" w:rsidP="00C26337">
      <w:pPr>
        <w:pStyle w:val="Sinespaciado"/>
        <w:jc w:val="center"/>
        <w:rPr>
          <w:b/>
          <w:sz w:val="18"/>
          <w:szCs w:val="24"/>
        </w:rPr>
      </w:pPr>
      <w:r w:rsidRPr="00AC0696">
        <w:rPr>
          <w:b/>
          <w:noProof/>
          <w:sz w:val="18"/>
          <w:szCs w:val="24"/>
          <w:lang w:eastAsia="es-SV"/>
        </w:rPr>
        <w:drawing>
          <wp:anchor distT="0" distB="0" distL="114300" distR="114300" simplePos="0" relativeHeight="251682816" behindDoc="1" locked="0" layoutInCell="1" allowOverlap="1" wp14:anchorId="5CD43FD1" wp14:editId="55A12A30">
            <wp:simplePos x="0" y="0"/>
            <wp:positionH relativeFrom="column">
              <wp:posOffset>3054542</wp:posOffset>
            </wp:positionH>
            <wp:positionV relativeFrom="paragraph">
              <wp:posOffset>114880</wp:posOffset>
            </wp:positionV>
            <wp:extent cx="2644987" cy="1757238"/>
            <wp:effectExtent l="0" t="0" r="3175" b="0"/>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51182" cy="1761353"/>
                    </a:xfrm>
                    <a:prstGeom prst="rect">
                      <a:avLst/>
                    </a:prstGeom>
                  </pic:spPr>
                </pic:pic>
              </a:graphicData>
            </a:graphic>
            <wp14:sizeRelH relativeFrom="margin">
              <wp14:pctWidth>0</wp14:pctWidth>
            </wp14:sizeRelH>
            <wp14:sizeRelV relativeFrom="margin">
              <wp14:pctHeight>0</wp14:pctHeight>
            </wp14:sizeRelV>
          </wp:anchor>
        </w:drawing>
      </w:r>
      <w:r w:rsidRPr="00AC0696">
        <w:rPr>
          <w:b/>
          <w:noProof/>
          <w:sz w:val="18"/>
          <w:szCs w:val="24"/>
          <w:lang w:eastAsia="es-SV"/>
        </w:rPr>
        <w:drawing>
          <wp:anchor distT="0" distB="0" distL="114300" distR="114300" simplePos="0" relativeHeight="251681792" behindDoc="1" locked="0" layoutInCell="1" allowOverlap="1" wp14:anchorId="22DC578B" wp14:editId="7A173CBE">
            <wp:simplePos x="0" y="0"/>
            <wp:positionH relativeFrom="column">
              <wp:posOffset>112561</wp:posOffset>
            </wp:positionH>
            <wp:positionV relativeFrom="paragraph">
              <wp:posOffset>106927</wp:posOffset>
            </wp:positionV>
            <wp:extent cx="2487544" cy="1820849"/>
            <wp:effectExtent l="0" t="0" r="8255" b="8255"/>
            <wp:wrapNone/>
            <wp:docPr id="2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98176" cy="1828631"/>
                    </a:xfrm>
                    <a:prstGeom prst="rect">
                      <a:avLst/>
                    </a:prstGeom>
                  </pic:spPr>
                </pic:pic>
              </a:graphicData>
            </a:graphic>
            <wp14:sizeRelH relativeFrom="margin">
              <wp14:pctWidth>0</wp14:pctWidth>
            </wp14:sizeRelH>
            <wp14:sizeRelV relativeFrom="margin">
              <wp14:pctHeight>0</wp14:pctHeight>
            </wp14:sizeRelV>
          </wp:anchor>
        </w:drawing>
      </w:r>
    </w:p>
    <w:p w:rsidR="00C26337" w:rsidRPr="00AC0696" w:rsidRDefault="00C26337" w:rsidP="00C26337">
      <w:pPr>
        <w:pStyle w:val="Sinespaciado"/>
        <w:jc w:val="center"/>
        <w:rPr>
          <w:b/>
          <w:sz w:val="18"/>
          <w:szCs w:val="24"/>
        </w:rPr>
      </w:pPr>
    </w:p>
    <w:p w:rsidR="00C26337" w:rsidRPr="00AC0696" w:rsidRDefault="00C26337" w:rsidP="00C26337">
      <w:pPr>
        <w:pStyle w:val="Sinespaciado"/>
        <w:jc w:val="center"/>
        <w:rPr>
          <w:b/>
          <w:sz w:val="18"/>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r w:rsidRPr="00AC0696">
        <w:rPr>
          <w:sz w:val="32"/>
          <w:szCs w:val="24"/>
        </w:rPr>
        <w:tab/>
      </w: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bookmarkStart w:id="86" w:name="_GoBack"/>
      <w:bookmarkEnd w:id="86"/>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Default="00C26337" w:rsidP="00C26337">
      <w:pPr>
        <w:pStyle w:val="Sinespaciado"/>
        <w:jc w:val="center"/>
        <w:rPr>
          <w:sz w:val="32"/>
          <w:szCs w:val="24"/>
        </w:rPr>
      </w:pPr>
    </w:p>
    <w:p w:rsidR="00767390" w:rsidRDefault="00767390" w:rsidP="00C26337">
      <w:pPr>
        <w:pStyle w:val="Sinespaciado"/>
        <w:jc w:val="center"/>
        <w:rPr>
          <w:sz w:val="32"/>
          <w:szCs w:val="24"/>
        </w:rPr>
      </w:pPr>
    </w:p>
    <w:p w:rsidR="00767390" w:rsidRDefault="00767390" w:rsidP="00C26337">
      <w:pPr>
        <w:pStyle w:val="Sinespaciado"/>
        <w:jc w:val="center"/>
        <w:rPr>
          <w:sz w:val="32"/>
          <w:szCs w:val="24"/>
        </w:rPr>
      </w:pPr>
    </w:p>
    <w:p w:rsidR="00767390" w:rsidRDefault="00767390" w:rsidP="00C26337">
      <w:pPr>
        <w:pStyle w:val="Sinespaciado"/>
        <w:jc w:val="center"/>
        <w:rPr>
          <w:sz w:val="32"/>
          <w:szCs w:val="24"/>
        </w:rPr>
      </w:pPr>
    </w:p>
    <w:p w:rsidR="00767390" w:rsidRPr="00AC0696" w:rsidRDefault="00767390" w:rsidP="00C26337">
      <w:pPr>
        <w:pStyle w:val="Sinespaciado"/>
        <w:jc w:val="center"/>
        <w:rPr>
          <w:sz w:val="32"/>
          <w:szCs w:val="24"/>
        </w:rPr>
      </w:pPr>
    </w:p>
    <w:p w:rsidR="00C26337" w:rsidRPr="00AC0696" w:rsidRDefault="00C26337" w:rsidP="00C26337">
      <w:pPr>
        <w:pStyle w:val="Sinespaciado"/>
        <w:jc w:val="center"/>
        <w:rPr>
          <w:sz w:val="32"/>
          <w:szCs w:val="24"/>
        </w:rPr>
      </w:pPr>
    </w:p>
    <w:p w:rsidR="00C26337" w:rsidRPr="00AC0696" w:rsidRDefault="00C26337" w:rsidP="00826AB8">
      <w:pPr>
        <w:pStyle w:val="Ttulo2"/>
      </w:pPr>
      <w:bookmarkStart w:id="87" w:name="_Toc487710922"/>
      <w:bookmarkStart w:id="88" w:name="_Toc493076178"/>
      <w:r w:rsidRPr="00AC0696">
        <w:t>CAPÍTULO IX</w:t>
      </w:r>
      <w:bookmarkStart w:id="89" w:name="_Toc487710923"/>
      <w:bookmarkEnd w:id="87"/>
      <w:r w:rsidR="00767390">
        <w:t xml:space="preserve"> </w:t>
      </w:r>
      <w:r w:rsidR="00767390">
        <w:br/>
      </w:r>
      <w:r w:rsidRPr="00AC0696">
        <w:t>PRINCIPALES ACUERDOS DEL CONSEJO SUPERIOR DE SALUD PÚBLICA</w:t>
      </w:r>
      <w:bookmarkEnd w:id="88"/>
      <w:bookmarkEnd w:id="89"/>
    </w:p>
    <w:p w:rsidR="00C26337" w:rsidRPr="00AC0696" w:rsidRDefault="00C26337" w:rsidP="00C26337">
      <w:pPr>
        <w:pStyle w:val="Sinespaciado"/>
        <w:jc w:val="center"/>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pStyle w:val="Sinespaciado"/>
        <w:jc w:val="both"/>
        <w:rPr>
          <w:sz w:val="32"/>
          <w:szCs w:val="24"/>
        </w:rPr>
      </w:pPr>
    </w:p>
    <w:p w:rsidR="00C26337" w:rsidRPr="00AC0696" w:rsidRDefault="00C26337" w:rsidP="00C26337">
      <w:pPr>
        <w:spacing w:after="0" w:line="240" w:lineRule="auto"/>
        <w:jc w:val="both"/>
        <w:rPr>
          <w:b/>
        </w:rPr>
      </w:pPr>
    </w:p>
    <w:p w:rsidR="00C26337" w:rsidRPr="00AC0696" w:rsidRDefault="00C26337" w:rsidP="00C26337">
      <w:pPr>
        <w:spacing w:after="0" w:line="240" w:lineRule="auto"/>
        <w:jc w:val="both"/>
        <w:rPr>
          <w:b/>
        </w:rPr>
      </w:pPr>
    </w:p>
    <w:p w:rsidR="00C26337" w:rsidRPr="00AC0696" w:rsidRDefault="00C26337" w:rsidP="00C26337">
      <w:pPr>
        <w:spacing w:after="0" w:line="240" w:lineRule="auto"/>
        <w:jc w:val="both"/>
        <w:rPr>
          <w:b/>
        </w:rPr>
      </w:pPr>
      <w:r w:rsidRPr="00AC0696">
        <w:rPr>
          <w:b/>
        </w:rPr>
        <w:lastRenderedPageBreak/>
        <w:t>Aprobación de Nuevos Requerimientos Técnicos Administrativos (RTA)</w:t>
      </w:r>
    </w:p>
    <w:p w:rsidR="00C26337" w:rsidRPr="00AC0696" w:rsidRDefault="00C26337" w:rsidP="00C26337">
      <w:pPr>
        <w:spacing w:after="0" w:line="240" w:lineRule="auto"/>
        <w:jc w:val="both"/>
        <w:rPr>
          <w:b/>
        </w:rPr>
      </w:pPr>
    </w:p>
    <w:p w:rsidR="00C26337" w:rsidRPr="00AC0696" w:rsidRDefault="00C26337" w:rsidP="00C26337">
      <w:pPr>
        <w:spacing w:after="0" w:line="240" w:lineRule="auto"/>
        <w:jc w:val="both"/>
      </w:pPr>
      <w:r w:rsidRPr="00AC0696">
        <w:t>En la Sesión Extraordinaria 1/2016 se aprobaron nuevos RTA que permitirán realizar la vigilancia y control de establecimientos de salud de manera efectiva. Entre los nuevos requerimientos aprobados están los que regularán a los Consultorios de Fisioterapia, Consultorio Médico de Especialidades, Centros de Atención Integral a Mujeres Embarazadas, Consultorio Odontológico de Especialidades, Consultorio Veterinario, Clínica Psicológica Asistencial, Clínica Psicológica Empresarial, Centros de Atención de Adicciones, Albergues.</w:t>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r w:rsidRPr="00AC0696">
        <w:rPr>
          <w:noProof/>
          <w:lang w:eastAsia="es-SV"/>
        </w:rPr>
        <w:drawing>
          <wp:anchor distT="0" distB="0" distL="114300" distR="114300" simplePos="0" relativeHeight="251698176" behindDoc="1" locked="0" layoutInCell="1" allowOverlap="1" wp14:anchorId="68824FA3" wp14:editId="6A3621EA">
            <wp:simplePos x="0" y="0"/>
            <wp:positionH relativeFrom="column">
              <wp:posOffset>493395</wp:posOffset>
            </wp:positionH>
            <wp:positionV relativeFrom="paragraph">
              <wp:posOffset>121092</wp:posOffset>
            </wp:positionV>
            <wp:extent cx="2175510" cy="1280160"/>
            <wp:effectExtent l="19050" t="0" r="0" b="0"/>
            <wp:wrapNone/>
            <wp:docPr id="92" name="Imagen 92" descr="F:\SESION OK\gru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SESION OK\grupal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75510" cy="1280160"/>
                    </a:xfrm>
                    <a:prstGeom prst="rect">
                      <a:avLst/>
                    </a:prstGeom>
                    <a:noFill/>
                    <a:ln>
                      <a:noFill/>
                    </a:ln>
                  </pic:spPr>
                </pic:pic>
              </a:graphicData>
            </a:graphic>
          </wp:anchor>
        </w:drawing>
      </w:r>
      <w:r w:rsidRPr="00AC0696">
        <w:rPr>
          <w:noProof/>
          <w:lang w:eastAsia="es-SV"/>
        </w:rPr>
        <w:drawing>
          <wp:anchor distT="0" distB="0" distL="114300" distR="114300" simplePos="0" relativeHeight="251692032" behindDoc="1" locked="0" layoutInCell="1" allowOverlap="1" wp14:anchorId="39BFF7F5" wp14:editId="149845B4">
            <wp:simplePos x="0" y="0"/>
            <wp:positionH relativeFrom="column">
              <wp:posOffset>3145155</wp:posOffset>
            </wp:positionH>
            <wp:positionV relativeFrom="paragraph">
              <wp:posOffset>121285</wp:posOffset>
            </wp:positionV>
            <wp:extent cx="2160270" cy="1276350"/>
            <wp:effectExtent l="19050" t="0" r="0" b="0"/>
            <wp:wrapNone/>
            <wp:docPr id="93" name="Imagen 93" descr="F:\SESION OK\rt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SESION OK\rta 3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270" cy="1276350"/>
                    </a:xfrm>
                    <a:prstGeom prst="rect">
                      <a:avLst/>
                    </a:prstGeom>
                    <a:noFill/>
                    <a:ln>
                      <a:noFill/>
                    </a:ln>
                  </pic:spPr>
                </pic:pic>
              </a:graphicData>
            </a:graphic>
          </wp:anchor>
        </w:drawing>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r w:rsidRPr="00AC0696">
        <w:tab/>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rPr>
          <w:b/>
        </w:rPr>
      </w:pPr>
      <w:r w:rsidRPr="00AC0696">
        <w:rPr>
          <w:b/>
        </w:rPr>
        <w:t>Actualización de Requerimientos Técnicos Administrativos (RTA)</w:t>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r w:rsidRPr="00AC0696">
        <w:t>Como parte del sistema de revisión y actualización de procesos de vigilancia, el Consejo aprobó la actualización de algunos RTA que permitirán adecuar el trabajo de vigilancia a las condiciones y necesidades actuales de los servicios privados de salud y garantizar de igual forma una mejora en la calidad de los mismos.</w:t>
      </w:r>
    </w:p>
    <w:p w:rsidR="00C26337" w:rsidRPr="00AC0696" w:rsidRDefault="00C26337" w:rsidP="00C26337">
      <w:pPr>
        <w:spacing w:after="0" w:line="240" w:lineRule="auto"/>
        <w:jc w:val="both"/>
      </w:pPr>
    </w:p>
    <w:p w:rsidR="00C26337" w:rsidRPr="00AC0696" w:rsidRDefault="00C26337" w:rsidP="00C26337">
      <w:pPr>
        <w:spacing w:after="0" w:line="240" w:lineRule="auto"/>
        <w:jc w:val="both"/>
        <w:rPr>
          <w:b/>
        </w:rPr>
      </w:pPr>
      <w:r w:rsidRPr="00AC0696">
        <w:rPr>
          <w:b/>
        </w:rPr>
        <w:t>Prórroga del Procedimiento Especial de Regularización de Establecimientos de Salud</w:t>
      </w:r>
    </w:p>
    <w:p w:rsidR="00C26337" w:rsidRPr="00AC0696" w:rsidRDefault="00C26337" w:rsidP="00C26337">
      <w:pPr>
        <w:spacing w:after="0" w:line="240" w:lineRule="auto"/>
        <w:jc w:val="both"/>
        <w:rPr>
          <w:b/>
        </w:rPr>
      </w:pPr>
    </w:p>
    <w:p w:rsidR="00C26337" w:rsidRPr="00AC0696" w:rsidRDefault="00C26337" w:rsidP="00C26337">
      <w:pPr>
        <w:spacing w:after="0" w:line="240" w:lineRule="auto"/>
        <w:jc w:val="both"/>
      </w:pPr>
      <w:r w:rsidRPr="00AC0696">
        <w:t xml:space="preserve">En Sesión Ordinaria 23/2016 el Consejo aprobó una prórroga que </w:t>
      </w:r>
      <w:r w:rsidR="00131E2F">
        <w:t>permitió</w:t>
      </w:r>
      <w:r w:rsidRPr="00AC0696">
        <w:t xml:space="preserve"> que los establecimientos de salud aún no inscrito</w:t>
      </w:r>
      <w:r w:rsidR="00131E2F">
        <w:t xml:space="preserve">s </w:t>
      </w:r>
      <w:r w:rsidRPr="00AC0696">
        <w:t xml:space="preserve">ante el Consejo </w:t>
      </w:r>
      <w:r w:rsidR="00131E2F">
        <w:t>pudieran</w:t>
      </w:r>
      <w:r w:rsidRPr="00AC0696">
        <w:t xml:space="preserve"> hace</w:t>
      </w:r>
      <w:r w:rsidR="00131E2F">
        <w:t xml:space="preserve">rlo y obtener así su </w:t>
      </w:r>
      <w:proofErr w:type="gramStart"/>
      <w:r w:rsidR="00131E2F">
        <w:t xml:space="preserve">licencia </w:t>
      </w:r>
      <w:r w:rsidRPr="00AC0696">
        <w:t xml:space="preserve"> y</w:t>
      </w:r>
      <w:proofErr w:type="gramEnd"/>
      <w:r w:rsidRPr="00AC0696">
        <w:t xml:space="preserve"> funcionamiento </w:t>
      </w:r>
      <w:r w:rsidR="00131E2F">
        <w:t xml:space="preserve">para </w:t>
      </w:r>
      <w:r w:rsidRPr="00AC0696">
        <w:t>funcionar legalmente y bajo la vigilancia de la institución, garantizando así servicios de salud autorizados con un estándar de calidad en la atención hacia los pacientes.</w:t>
      </w:r>
    </w:p>
    <w:p w:rsidR="00C26337" w:rsidRPr="00AC0696" w:rsidRDefault="00C26337" w:rsidP="00C26337">
      <w:pPr>
        <w:spacing w:after="0" w:line="240" w:lineRule="auto"/>
        <w:jc w:val="both"/>
      </w:pPr>
    </w:p>
    <w:p w:rsidR="00C26337" w:rsidRPr="00AC0696" w:rsidRDefault="00131E2F" w:rsidP="00C26337">
      <w:pPr>
        <w:spacing w:after="0" w:line="240" w:lineRule="auto"/>
        <w:jc w:val="both"/>
        <w:rPr>
          <w:b/>
        </w:rPr>
      </w:pPr>
      <w:r>
        <w:rPr>
          <w:b/>
        </w:rPr>
        <w:t xml:space="preserve">Acto de </w:t>
      </w:r>
      <w:r w:rsidR="00C26337" w:rsidRPr="00AC0696">
        <w:rPr>
          <w:b/>
        </w:rPr>
        <w:t>Juramentación de nuevos miembros de Juntas de Vigilancia</w:t>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r w:rsidRPr="00AC0696">
        <w:t>El día 14 de diciembre de 2016, se realizó el acto de juramentación de los nuevos miembros de las Juntas de Vigilancia Médica, Médico Veterinaria, Químico Farmacéutica y Odontológica que fueron electos de forma democrática por sus respectivos gremios, iniciando legalmente su período el 1 de e</w:t>
      </w:r>
      <w:r w:rsidR="00131E2F">
        <w:t>nero de 2017 y terminaran</w:t>
      </w:r>
      <w:r w:rsidRPr="00AC0696">
        <w:t xml:space="preserve"> sus funciones el 31 de diciembre de 2018.</w:t>
      </w: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spacing w:after="0" w:line="240" w:lineRule="auto"/>
        <w:jc w:val="both"/>
      </w:pPr>
    </w:p>
    <w:p w:rsidR="00C26337" w:rsidRPr="00AC0696" w:rsidRDefault="00C26337" w:rsidP="00C26337">
      <w:pPr>
        <w:pStyle w:val="Ttulo1"/>
      </w:pPr>
    </w:p>
    <w:p w:rsidR="00C26337" w:rsidRPr="00AC0696" w:rsidRDefault="00C26337" w:rsidP="00C26337">
      <w:pPr>
        <w:pStyle w:val="Ttulo1"/>
      </w:pPr>
    </w:p>
    <w:p w:rsidR="00C26337" w:rsidRPr="00AC0696" w:rsidRDefault="00C26337" w:rsidP="00767390"/>
    <w:p w:rsidR="00C26337" w:rsidRPr="00AC0696" w:rsidRDefault="00C26337" w:rsidP="00767390"/>
    <w:p w:rsidR="00C26337" w:rsidRDefault="00C26337" w:rsidP="00C26337">
      <w:pPr>
        <w:pStyle w:val="Ttulo1"/>
      </w:pPr>
    </w:p>
    <w:p w:rsidR="00767390" w:rsidRDefault="00767390" w:rsidP="00767390"/>
    <w:p w:rsidR="00767390" w:rsidRDefault="00767390" w:rsidP="00767390"/>
    <w:p w:rsidR="00767390" w:rsidRDefault="00767390" w:rsidP="00767390"/>
    <w:p w:rsidR="00767390" w:rsidRDefault="00767390" w:rsidP="00767390"/>
    <w:p w:rsidR="00767390" w:rsidRDefault="00767390" w:rsidP="00767390"/>
    <w:p w:rsidR="00767390" w:rsidRDefault="00767390" w:rsidP="00767390"/>
    <w:p w:rsidR="00767390" w:rsidRPr="00767390" w:rsidRDefault="00767390" w:rsidP="00767390"/>
    <w:p w:rsidR="00C26337" w:rsidRPr="00AC0696" w:rsidRDefault="00C26337" w:rsidP="00C26337">
      <w:pPr>
        <w:pStyle w:val="Ttulo1"/>
      </w:pPr>
    </w:p>
    <w:p w:rsidR="00C26337" w:rsidRPr="00AC0696" w:rsidRDefault="00767390" w:rsidP="00826AB8">
      <w:pPr>
        <w:pStyle w:val="Ttulo2"/>
      </w:pPr>
      <w:bookmarkStart w:id="90" w:name="_Toc487710924"/>
      <w:r>
        <w:t xml:space="preserve"> </w:t>
      </w:r>
      <w:bookmarkStart w:id="91" w:name="_Toc493076179"/>
      <w:r w:rsidR="00C26337" w:rsidRPr="00AC0696">
        <w:t>CAPÍTULO X</w:t>
      </w:r>
      <w:bookmarkStart w:id="92" w:name="_Toc487710925"/>
      <w:bookmarkEnd w:id="90"/>
      <w:r>
        <w:t xml:space="preserve"> </w:t>
      </w:r>
      <w:r>
        <w:br/>
      </w:r>
      <w:r w:rsidR="00C26337" w:rsidRPr="00AC0696">
        <w:t>GESTIÓN FINANCIERA INSTITUCIONAL</w:t>
      </w:r>
      <w:bookmarkEnd w:id="91"/>
      <w:bookmarkEnd w:id="92"/>
    </w:p>
    <w:p w:rsidR="00C26337" w:rsidRPr="00AC0696" w:rsidRDefault="00C26337" w:rsidP="00C26337">
      <w:pPr>
        <w:pStyle w:val="Ttulo1"/>
        <w:rPr>
          <w:sz w:val="20"/>
          <w:szCs w:val="24"/>
        </w:rPr>
      </w:pPr>
    </w:p>
    <w:p w:rsidR="00C26337" w:rsidRPr="00AC0696" w:rsidRDefault="00C26337" w:rsidP="00C26337">
      <w:pPr>
        <w:pStyle w:val="Ttulo1"/>
        <w:rPr>
          <w:sz w:val="20"/>
          <w:szCs w:val="24"/>
        </w:rPr>
      </w:pPr>
    </w:p>
    <w:p w:rsidR="00C26337" w:rsidRPr="00AC0696" w:rsidRDefault="00C26337" w:rsidP="00C26337">
      <w:pPr>
        <w:pStyle w:val="Ttulo1"/>
        <w:rPr>
          <w:sz w:val="20"/>
          <w:szCs w:val="24"/>
        </w:rPr>
      </w:pPr>
    </w:p>
    <w:p w:rsidR="00C26337" w:rsidRPr="00AC0696" w:rsidRDefault="00C26337" w:rsidP="00C26337">
      <w:pPr>
        <w:pStyle w:val="Ttulo1"/>
        <w:rPr>
          <w:sz w:val="20"/>
          <w:szCs w:val="24"/>
        </w:rPr>
      </w:pPr>
    </w:p>
    <w:p w:rsidR="00C26337" w:rsidRPr="00AC0696" w:rsidRDefault="00C26337" w:rsidP="00C26337">
      <w:pPr>
        <w:pStyle w:val="Ttulo1"/>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pStyle w:val="Sinespaciado"/>
        <w:jc w:val="both"/>
        <w:rPr>
          <w:sz w:val="20"/>
          <w:szCs w:val="24"/>
        </w:rPr>
      </w:pPr>
    </w:p>
    <w:p w:rsidR="00C26337" w:rsidRPr="00AC0696" w:rsidRDefault="00C26337" w:rsidP="00C26337">
      <w:pPr>
        <w:spacing w:line="360" w:lineRule="auto"/>
        <w:jc w:val="both"/>
      </w:pPr>
    </w:p>
    <w:p w:rsidR="00C26337" w:rsidRPr="00AC0696" w:rsidRDefault="00C26337" w:rsidP="00C26337">
      <w:pPr>
        <w:spacing w:line="240" w:lineRule="auto"/>
        <w:jc w:val="both"/>
      </w:pPr>
      <w:r w:rsidRPr="00AC0696">
        <w:lastRenderedPageBreak/>
        <w:t xml:space="preserve">La Gestión Financiera Institucional correspondiente al periodo fiscal del 1 de enero al 31 de diciembre, se desarrolló bajo dos fuentes de financiamiento las cuales son: Fondo General y Recursos Propios. La fuente de financiamiento fondo general representa las transferencias corrientes que se reciben de la Dirección General de Tesorería a través del Ministerio de Salud. La fuente de financiamiento de recursos propios son ingresos percibidos a través de tasas y derechos, venta de bienes y servicios, rentabilidad de depósitos a plazo, entre otros. </w:t>
      </w:r>
    </w:p>
    <w:p w:rsidR="00C26337" w:rsidRDefault="00C26337" w:rsidP="00C26337">
      <w:pPr>
        <w:spacing w:line="240" w:lineRule="auto"/>
        <w:jc w:val="both"/>
      </w:pPr>
      <w:r w:rsidRPr="00AC0696">
        <w:t xml:space="preserve">El presupuesto aprobado para la institución durante este periodo asciende al monto de </w:t>
      </w:r>
      <w:r w:rsidRPr="00AC0696">
        <w:rPr>
          <w:b/>
        </w:rPr>
        <w:t>$ 2,133,090</w:t>
      </w:r>
      <w:r w:rsidRPr="00AC0696">
        <w:t>, del cual $1,291,695 corresponde a fuente de financiamiento fondo general y representa el 61% del presupuesto y $ 841,395 corresponde a fuente de financiamiento recursos propios y representa el 39% del presupuesto, según detalle siguiente:</w:t>
      </w:r>
    </w:p>
    <w:tbl>
      <w:tblPr>
        <w:tblStyle w:val="Tabladecuadrcula1clara-nfasis51"/>
        <w:tblW w:w="5100" w:type="dxa"/>
        <w:jc w:val="center"/>
        <w:tblLook w:val="04A0" w:firstRow="1" w:lastRow="0" w:firstColumn="1" w:lastColumn="0" w:noHBand="0" w:noVBand="1"/>
      </w:tblPr>
      <w:tblGrid>
        <w:gridCol w:w="1820"/>
        <w:gridCol w:w="1860"/>
        <w:gridCol w:w="1420"/>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630"/>
          <w:jc w:val="center"/>
        </w:trPr>
        <w:tc>
          <w:tcPr>
            <w:cnfStyle w:val="001000000000" w:firstRow="0" w:lastRow="0" w:firstColumn="1" w:lastColumn="0" w:oddVBand="0" w:evenVBand="0" w:oddHBand="0" w:evenHBand="0" w:firstRowFirstColumn="0" w:firstRowLastColumn="0" w:lastRowFirstColumn="0" w:lastRowLastColumn="0"/>
            <w:tcW w:w="1820" w:type="dxa"/>
            <w:hideMark/>
          </w:tcPr>
          <w:p w:rsidR="00C26337" w:rsidRPr="00AC0696" w:rsidRDefault="00C26337" w:rsidP="00F64DC4">
            <w:pPr>
              <w:jc w:val="center"/>
              <w:rPr>
                <w:rFonts w:asciiTheme="minorHAnsi" w:hAnsiTheme="minorHAnsi"/>
                <w:color w:val="000000"/>
              </w:rPr>
            </w:pPr>
            <w:r w:rsidRPr="00AC0696">
              <w:rPr>
                <w:rFonts w:asciiTheme="minorHAnsi" w:hAnsiTheme="minorHAnsi"/>
                <w:bCs w:val="0"/>
                <w:color w:val="000000"/>
              </w:rPr>
              <w:t>Fuente de Financiamiento</w:t>
            </w:r>
          </w:p>
        </w:tc>
        <w:tc>
          <w:tcPr>
            <w:tcW w:w="186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rPr>
            </w:pPr>
            <w:r w:rsidRPr="00AC0696">
              <w:rPr>
                <w:rFonts w:asciiTheme="minorHAnsi" w:hAnsiTheme="minorHAnsi"/>
                <w:bCs w:val="0"/>
                <w:color w:val="000000"/>
              </w:rPr>
              <w:t>Asignación Presupuestaria</w:t>
            </w:r>
          </w:p>
        </w:tc>
        <w:tc>
          <w:tcPr>
            <w:tcW w:w="142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bCs w:val="0"/>
                <w:color w:val="000000"/>
              </w:rPr>
              <w:t>% Asignado</w:t>
            </w:r>
          </w:p>
        </w:tc>
      </w:tr>
      <w:tr w:rsidR="00C26337" w:rsidRPr="00AC0696" w:rsidTr="00F64DC4">
        <w:trPr>
          <w:trHeight w:val="465"/>
          <w:jc w:val="center"/>
        </w:trPr>
        <w:tc>
          <w:tcPr>
            <w:cnfStyle w:val="001000000000" w:firstRow="0" w:lastRow="0" w:firstColumn="1" w:lastColumn="0" w:oddVBand="0" w:evenVBand="0" w:oddHBand="0" w:evenHBand="0" w:firstRowFirstColumn="0" w:firstRowLastColumn="0" w:lastRowFirstColumn="0" w:lastRowLastColumn="0"/>
            <w:tcW w:w="1820" w:type="dxa"/>
            <w:hideMark/>
          </w:tcPr>
          <w:p w:rsidR="00C26337" w:rsidRPr="00AC0696" w:rsidRDefault="00C26337" w:rsidP="00F64DC4">
            <w:pPr>
              <w:rPr>
                <w:rFonts w:asciiTheme="minorHAnsi" w:hAnsiTheme="minorHAnsi"/>
                <w:b w:val="0"/>
                <w:bCs w:val="0"/>
                <w:color w:val="000000"/>
              </w:rPr>
            </w:pPr>
            <w:r w:rsidRPr="00AC0696">
              <w:rPr>
                <w:rFonts w:asciiTheme="minorHAnsi" w:hAnsiTheme="minorHAnsi"/>
                <w:color w:val="000000"/>
              </w:rPr>
              <w:t>Fondo General</w:t>
            </w:r>
          </w:p>
        </w:tc>
        <w:tc>
          <w:tcPr>
            <w:tcW w:w="1860"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 xml:space="preserve"> $            1,291,695 </w:t>
            </w:r>
          </w:p>
        </w:tc>
        <w:tc>
          <w:tcPr>
            <w:tcW w:w="142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61%</w:t>
            </w:r>
          </w:p>
        </w:tc>
      </w:tr>
      <w:tr w:rsidR="00C26337" w:rsidRPr="00AC0696" w:rsidTr="00F64DC4">
        <w:trPr>
          <w:trHeight w:val="465"/>
          <w:jc w:val="center"/>
        </w:trPr>
        <w:tc>
          <w:tcPr>
            <w:cnfStyle w:val="001000000000" w:firstRow="0" w:lastRow="0" w:firstColumn="1" w:lastColumn="0" w:oddVBand="0" w:evenVBand="0" w:oddHBand="0" w:evenHBand="0" w:firstRowFirstColumn="0" w:firstRowLastColumn="0" w:lastRowFirstColumn="0" w:lastRowLastColumn="0"/>
            <w:tcW w:w="1820" w:type="dxa"/>
            <w:hideMark/>
          </w:tcPr>
          <w:p w:rsidR="00C26337" w:rsidRPr="00AC0696" w:rsidRDefault="00C26337" w:rsidP="00F64DC4">
            <w:pPr>
              <w:rPr>
                <w:rFonts w:asciiTheme="minorHAnsi" w:hAnsiTheme="minorHAnsi"/>
                <w:color w:val="000000"/>
              </w:rPr>
            </w:pPr>
            <w:r w:rsidRPr="00AC0696">
              <w:rPr>
                <w:rFonts w:asciiTheme="minorHAnsi" w:hAnsiTheme="minorHAnsi"/>
                <w:color w:val="000000"/>
              </w:rPr>
              <w:t>Recursos Propios</w:t>
            </w:r>
          </w:p>
        </w:tc>
        <w:tc>
          <w:tcPr>
            <w:tcW w:w="1860"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 xml:space="preserve"> $               841,395 </w:t>
            </w:r>
          </w:p>
        </w:tc>
        <w:tc>
          <w:tcPr>
            <w:tcW w:w="142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39%</w:t>
            </w:r>
          </w:p>
        </w:tc>
      </w:tr>
      <w:tr w:rsidR="00C26337" w:rsidRPr="00AC0696" w:rsidTr="00F64DC4">
        <w:trPr>
          <w:trHeight w:val="390"/>
          <w:jc w:val="center"/>
        </w:trPr>
        <w:tc>
          <w:tcPr>
            <w:cnfStyle w:val="001000000000" w:firstRow="0" w:lastRow="0" w:firstColumn="1" w:lastColumn="0" w:oddVBand="0" w:evenVBand="0" w:oddHBand="0" w:evenHBand="0" w:firstRowFirstColumn="0" w:firstRowLastColumn="0" w:lastRowFirstColumn="0" w:lastRowLastColumn="0"/>
            <w:tcW w:w="1820" w:type="dxa"/>
            <w:noWrap/>
            <w:hideMark/>
          </w:tcPr>
          <w:p w:rsidR="00C26337" w:rsidRPr="00AC0696" w:rsidRDefault="00C26337" w:rsidP="00F64DC4">
            <w:pPr>
              <w:jc w:val="center"/>
              <w:rPr>
                <w:rFonts w:asciiTheme="minorHAnsi" w:hAnsiTheme="minorHAnsi"/>
                <w:color w:val="000000"/>
              </w:rPr>
            </w:pPr>
            <w:r w:rsidRPr="00AC0696">
              <w:rPr>
                <w:rFonts w:asciiTheme="minorHAnsi" w:hAnsiTheme="minorHAnsi"/>
                <w:color w:val="000000"/>
              </w:rPr>
              <w:t>Total</w:t>
            </w:r>
          </w:p>
        </w:tc>
        <w:tc>
          <w:tcPr>
            <w:tcW w:w="1860"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rPr>
            </w:pPr>
            <w:r w:rsidRPr="00AC0696">
              <w:rPr>
                <w:rFonts w:asciiTheme="minorHAnsi" w:hAnsiTheme="minorHAnsi"/>
                <w:b/>
                <w:bCs/>
                <w:color w:val="000000"/>
              </w:rPr>
              <w:t xml:space="preserve"> $            2,133,090</w:t>
            </w:r>
          </w:p>
        </w:tc>
        <w:tc>
          <w:tcPr>
            <w:tcW w:w="142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rPr>
            </w:pPr>
            <w:r w:rsidRPr="00AC0696">
              <w:rPr>
                <w:rFonts w:asciiTheme="minorHAnsi" w:hAnsiTheme="minorHAnsi"/>
                <w:b/>
                <w:bCs/>
                <w:color w:val="000000"/>
              </w:rPr>
              <w:t>100%</w:t>
            </w:r>
          </w:p>
        </w:tc>
      </w:tr>
    </w:tbl>
    <w:p w:rsidR="00C26337" w:rsidRPr="00AC0696" w:rsidRDefault="00C26337" w:rsidP="00C26337">
      <w:pPr>
        <w:spacing w:line="240" w:lineRule="auto"/>
        <w:jc w:val="both"/>
      </w:pPr>
    </w:p>
    <w:p w:rsidR="00C26337" w:rsidRPr="00AC0696" w:rsidRDefault="00C26337" w:rsidP="00C26337">
      <w:pPr>
        <w:spacing w:line="240" w:lineRule="auto"/>
        <w:jc w:val="both"/>
        <w:rPr>
          <w:b/>
          <w:i/>
          <w:u w:val="single"/>
        </w:rPr>
      </w:pPr>
      <w:r w:rsidRPr="00AC0696">
        <w:rPr>
          <w:b/>
          <w:i/>
          <w:u w:val="single"/>
        </w:rPr>
        <w:t>EJECUCION DE EGRESOS</w:t>
      </w:r>
    </w:p>
    <w:p w:rsidR="00C26337" w:rsidRPr="00AC0696" w:rsidRDefault="00C26337" w:rsidP="00C26337">
      <w:pPr>
        <w:spacing w:line="240" w:lineRule="auto"/>
        <w:jc w:val="both"/>
      </w:pPr>
      <w:r w:rsidRPr="00AC0696">
        <w:t xml:space="preserve">Del monto total asignado a la Institución, se ha devengado contablemente la cantidad de </w:t>
      </w:r>
      <w:r w:rsidRPr="00AC0696">
        <w:rPr>
          <w:b/>
        </w:rPr>
        <w:t xml:space="preserve">$ 2,054,514.28 </w:t>
      </w:r>
      <w:r w:rsidRPr="00AC0696">
        <w:t xml:space="preserve">equivalente al </w:t>
      </w:r>
      <w:r w:rsidRPr="00AC0696">
        <w:rPr>
          <w:b/>
        </w:rPr>
        <w:t>96%</w:t>
      </w:r>
      <w:r w:rsidRPr="00AC0696">
        <w:t xml:space="preserve"> del total asignado durante el período reportado, quedando un saldo pendiente de ejecución de </w:t>
      </w:r>
      <w:r w:rsidRPr="00AC0696">
        <w:rPr>
          <w:b/>
        </w:rPr>
        <w:t>$ 78,575.72</w:t>
      </w:r>
      <w:r w:rsidRPr="00AC0696">
        <w:t xml:space="preserve"> equivalente al </w:t>
      </w:r>
      <w:r w:rsidRPr="00AC0696">
        <w:rPr>
          <w:b/>
        </w:rPr>
        <w:t>4%.</w:t>
      </w:r>
      <w:r w:rsidRPr="00AC0696">
        <w:t xml:space="preserve"> A continuación, se presenta un resumen donde se puede apreciar la Situación Financiera al 31 de diciembre de 2016, por fuente de financiamiento.</w:t>
      </w:r>
    </w:p>
    <w:tbl>
      <w:tblPr>
        <w:tblW w:w="8886" w:type="dxa"/>
        <w:jc w:val="center"/>
        <w:tblCellMar>
          <w:left w:w="70" w:type="dxa"/>
          <w:right w:w="70" w:type="dxa"/>
        </w:tblCellMar>
        <w:tblLook w:val="04A0" w:firstRow="1" w:lastRow="0" w:firstColumn="1" w:lastColumn="0" w:noHBand="0" w:noVBand="1"/>
      </w:tblPr>
      <w:tblGrid>
        <w:gridCol w:w="2260"/>
        <w:gridCol w:w="1623"/>
        <w:gridCol w:w="161"/>
        <w:gridCol w:w="1499"/>
        <w:gridCol w:w="19"/>
        <w:gridCol w:w="170"/>
        <w:gridCol w:w="1520"/>
        <w:gridCol w:w="207"/>
        <w:gridCol w:w="106"/>
        <w:gridCol w:w="1321"/>
      </w:tblGrid>
      <w:tr w:rsidR="00C26337" w:rsidRPr="00AC0696" w:rsidTr="00131E2F">
        <w:trPr>
          <w:trHeight w:val="307"/>
          <w:jc w:val="center"/>
        </w:trPr>
        <w:tc>
          <w:tcPr>
            <w:tcW w:w="8886" w:type="dxa"/>
            <w:gridSpan w:val="10"/>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b/>
                <w:bCs/>
                <w:color w:val="000000"/>
                <w:sz w:val="20"/>
                <w:szCs w:val="20"/>
                <w:lang w:eastAsia="es-SV"/>
              </w:rPr>
            </w:pPr>
            <w:r w:rsidRPr="00AC0696">
              <w:rPr>
                <w:b/>
                <w:bCs/>
                <w:color w:val="000000"/>
                <w:sz w:val="20"/>
                <w:szCs w:val="20"/>
              </w:rPr>
              <w:t>Situación Operativa Financiera Institucional de Egresos correspondiente al período de enero a diciembre 2016</w:t>
            </w:r>
          </w:p>
        </w:tc>
      </w:tr>
      <w:tr w:rsidR="00C26337" w:rsidRPr="00AC0696" w:rsidTr="00131E2F">
        <w:trPr>
          <w:trHeight w:val="478"/>
          <w:jc w:val="center"/>
        </w:trPr>
        <w:tc>
          <w:tcPr>
            <w:tcW w:w="2260" w:type="dxa"/>
            <w:tcBorders>
              <w:top w:val="nil"/>
              <w:left w:val="nil"/>
              <w:bottom w:val="nil"/>
              <w:right w:val="nil"/>
            </w:tcBorders>
            <w:shd w:val="clear" w:color="auto" w:fill="auto"/>
            <w:vAlign w:val="center"/>
            <w:hideMark/>
          </w:tcPr>
          <w:p w:rsidR="00C26337" w:rsidRPr="00AC0696" w:rsidRDefault="00C26337" w:rsidP="00F64DC4">
            <w:pPr>
              <w:spacing w:line="240" w:lineRule="auto"/>
              <w:rPr>
                <w:b/>
                <w:bCs/>
                <w:color w:val="000000"/>
                <w:sz w:val="20"/>
                <w:szCs w:val="20"/>
              </w:rPr>
            </w:pPr>
            <w:r w:rsidRPr="00AC0696">
              <w:rPr>
                <w:b/>
                <w:bCs/>
                <w:color w:val="000000"/>
                <w:sz w:val="20"/>
                <w:szCs w:val="20"/>
              </w:rPr>
              <w:t>Fuente de Financiamiento</w:t>
            </w:r>
          </w:p>
        </w:tc>
        <w:tc>
          <w:tcPr>
            <w:tcW w:w="1623" w:type="dxa"/>
            <w:tcBorders>
              <w:top w:val="nil"/>
              <w:left w:val="nil"/>
              <w:bottom w:val="nil"/>
              <w:right w:val="nil"/>
            </w:tcBorders>
            <w:shd w:val="clear" w:color="auto" w:fill="auto"/>
            <w:vAlign w:val="center"/>
            <w:hideMark/>
          </w:tcPr>
          <w:p w:rsidR="00C26337" w:rsidRPr="00AC0696" w:rsidRDefault="00C26337" w:rsidP="00F64DC4">
            <w:pPr>
              <w:spacing w:line="240" w:lineRule="auto"/>
              <w:jc w:val="center"/>
              <w:rPr>
                <w:b/>
                <w:bCs/>
                <w:color w:val="000000"/>
                <w:sz w:val="20"/>
                <w:szCs w:val="20"/>
              </w:rPr>
            </w:pPr>
            <w:r w:rsidRPr="00AC0696">
              <w:rPr>
                <w:b/>
                <w:bCs/>
                <w:color w:val="000000"/>
                <w:sz w:val="20"/>
                <w:szCs w:val="20"/>
              </w:rPr>
              <w:t>Asignación Presupuestaria</w:t>
            </w:r>
          </w:p>
        </w:tc>
        <w:tc>
          <w:tcPr>
            <w:tcW w:w="161"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b/>
                <w:bCs/>
                <w:color w:val="000000"/>
                <w:sz w:val="20"/>
                <w:szCs w:val="20"/>
              </w:rPr>
            </w:pPr>
          </w:p>
        </w:tc>
        <w:tc>
          <w:tcPr>
            <w:tcW w:w="1518" w:type="dxa"/>
            <w:gridSpan w:val="2"/>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b/>
                <w:bCs/>
                <w:color w:val="000000"/>
                <w:sz w:val="20"/>
                <w:szCs w:val="20"/>
              </w:rPr>
            </w:pPr>
            <w:r w:rsidRPr="00AC0696">
              <w:rPr>
                <w:b/>
                <w:bCs/>
                <w:color w:val="000000"/>
                <w:sz w:val="20"/>
                <w:szCs w:val="20"/>
              </w:rPr>
              <w:t>Devengado</w:t>
            </w:r>
          </w:p>
        </w:tc>
        <w:tc>
          <w:tcPr>
            <w:tcW w:w="170"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b/>
                <w:bCs/>
                <w:color w:val="000000"/>
                <w:sz w:val="20"/>
                <w:szCs w:val="20"/>
              </w:rPr>
            </w:pPr>
          </w:p>
        </w:tc>
        <w:tc>
          <w:tcPr>
            <w:tcW w:w="1520" w:type="dxa"/>
            <w:tcBorders>
              <w:top w:val="nil"/>
              <w:left w:val="nil"/>
              <w:bottom w:val="nil"/>
              <w:right w:val="nil"/>
            </w:tcBorders>
            <w:shd w:val="clear" w:color="auto" w:fill="auto"/>
            <w:vAlign w:val="center"/>
            <w:hideMark/>
          </w:tcPr>
          <w:p w:rsidR="00C26337" w:rsidRPr="00AC0696" w:rsidRDefault="00C26337" w:rsidP="00F64DC4">
            <w:pPr>
              <w:spacing w:line="240" w:lineRule="auto"/>
              <w:jc w:val="center"/>
              <w:rPr>
                <w:b/>
                <w:bCs/>
                <w:color w:val="000000"/>
                <w:sz w:val="20"/>
                <w:szCs w:val="20"/>
              </w:rPr>
            </w:pPr>
            <w:r w:rsidRPr="00AC0696">
              <w:rPr>
                <w:b/>
                <w:bCs/>
                <w:color w:val="000000"/>
                <w:sz w:val="20"/>
                <w:szCs w:val="20"/>
              </w:rPr>
              <w:t>Saldos Presupuestario por Devengar</w:t>
            </w:r>
          </w:p>
        </w:tc>
        <w:tc>
          <w:tcPr>
            <w:tcW w:w="313" w:type="dxa"/>
            <w:gridSpan w:val="2"/>
            <w:tcBorders>
              <w:top w:val="nil"/>
              <w:left w:val="nil"/>
              <w:bottom w:val="nil"/>
              <w:right w:val="nil"/>
            </w:tcBorders>
            <w:shd w:val="clear" w:color="auto" w:fill="auto"/>
            <w:vAlign w:val="center"/>
            <w:hideMark/>
          </w:tcPr>
          <w:p w:rsidR="00C26337" w:rsidRPr="00AC0696" w:rsidRDefault="00C26337" w:rsidP="00F64DC4">
            <w:pPr>
              <w:spacing w:line="240" w:lineRule="auto"/>
              <w:jc w:val="center"/>
              <w:rPr>
                <w:b/>
                <w:bCs/>
                <w:color w:val="000000"/>
                <w:sz w:val="20"/>
                <w:szCs w:val="20"/>
              </w:rPr>
            </w:pPr>
          </w:p>
        </w:tc>
        <w:tc>
          <w:tcPr>
            <w:tcW w:w="1317" w:type="dxa"/>
            <w:tcBorders>
              <w:top w:val="nil"/>
              <w:left w:val="nil"/>
              <w:bottom w:val="nil"/>
              <w:right w:val="nil"/>
            </w:tcBorders>
            <w:shd w:val="clear" w:color="auto" w:fill="auto"/>
            <w:vAlign w:val="center"/>
            <w:hideMark/>
          </w:tcPr>
          <w:p w:rsidR="00C26337" w:rsidRPr="00AC0696" w:rsidRDefault="00C26337" w:rsidP="00F64DC4">
            <w:pPr>
              <w:spacing w:line="240" w:lineRule="auto"/>
              <w:jc w:val="center"/>
              <w:rPr>
                <w:b/>
                <w:bCs/>
                <w:color w:val="000000"/>
                <w:sz w:val="20"/>
                <w:szCs w:val="20"/>
              </w:rPr>
            </w:pPr>
            <w:r w:rsidRPr="00AC0696">
              <w:rPr>
                <w:b/>
                <w:bCs/>
                <w:color w:val="000000"/>
                <w:sz w:val="20"/>
                <w:szCs w:val="20"/>
              </w:rPr>
              <w:t>% Ejecutado</w:t>
            </w:r>
          </w:p>
        </w:tc>
      </w:tr>
      <w:tr w:rsidR="00C26337" w:rsidRPr="00AC0696" w:rsidTr="00131E2F">
        <w:trPr>
          <w:trHeight w:val="353"/>
          <w:jc w:val="center"/>
        </w:trPr>
        <w:tc>
          <w:tcPr>
            <w:tcW w:w="2260" w:type="dxa"/>
            <w:tcBorders>
              <w:top w:val="nil"/>
              <w:left w:val="nil"/>
              <w:bottom w:val="nil"/>
              <w:right w:val="nil"/>
            </w:tcBorders>
            <w:shd w:val="clear" w:color="auto" w:fill="auto"/>
            <w:vAlign w:val="center"/>
            <w:hideMark/>
          </w:tcPr>
          <w:p w:rsidR="00C26337" w:rsidRPr="00AC0696" w:rsidRDefault="00C26337" w:rsidP="00F64DC4">
            <w:pPr>
              <w:spacing w:line="240" w:lineRule="auto"/>
              <w:rPr>
                <w:color w:val="000000"/>
                <w:sz w:val="20"/>
                <w:szCs w:val="20"/>
              </w:rPr>
            </w:pPr>
            <w:r w:rsidRPr="00AC0696">
              <w:rPr>
                <w:color w:val="000000"/>
                <w:sz w:val="20"/>
                <w:szCs w:val="20"/>
              </w:rPr>
              <w:t>Fondo General</w:t>
            </w:r>
          </w:p>
        </w:tc>
        <w:tc>
          <w:tcPr>
            <w:tcW w:w="1623"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r w:rsidRPr="00AC0696">
              <w:rPr>
                <w:color w:val="000000"/>
                <w:sz w:val="20"/>
                <w:szCs w:val="20"/>
              </w:rPr>
              <w:t xml:space="preserve"> $   1,291,695.00 </w:t>
            </w:r>
          </w:p>
        </w:tc>
        <w:tc>
          <w:tcPr>
            <w:tcW w:w="161"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499"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color w:val="000000"/>
                <w:sz w:val="20"/>
                <w:szCs w:val="20"/>
              </w:rPr>
            </w:pPr>
            <w:r w:rsidRPr="00AC0696">
              <w:rPr>
                <w:color w:val="000000"/>
                <w:sz w:val="20"/>
                <w:szCs w:val="20"/>
              </w:rPr>
              <w:t xml:space="preserve"> $ 1,268,494.06 </w:t>
            </w:r>
          </w:p>
        </w:tc>
        <w:tc>
          <w:tcPr>
            <w:tcW w:w="189" w:type="dxa"/>
            <w:gridSpan w:val="2"/>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520"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r w:rsidRPr="00AC0696">
              <w:rPr>
                <w:color w:val="000000"/>
                <w:sz w:val="20"/>
                <w:szCs w:val="20"/>
              </w:rPr>
              <w:t xml:space="preserve"> $         23,200.94 </w:t>
            </w:r>
          </w:p>
        </w:tc>
        <w:tc>
          <w:tcPr>
            <w:tcW w:w="207"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423" w:type="dxa"/>
            <w:gridSpan w:val="2"/>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color w:val="000000"/>
                <w:sz w:val="20"/>
                <w:szCs w:val="20"/>
              </w:rPr>
            </w:pPr>
            <w:r w:rsidRPr="00AC0696">
              <w:rPr>
                <w:color w:val="000000"/>
                <w:sz w:val="20"/>
                <w:szCs w:val="20"/>
              </w:rPr>
              <w:t>98%</w:t>
            </w:r>
          </w:p>
        </w:tc>
      </w:tr>
      <w:tr w:rsidR="00C26337" w:rsidRPr="00AC0696" w:rsidTr="00131E2F">
        <w:trPr>
          <w:trHeight w:val="273"/>
          <w:jc w:val="center"/>
        </w:trPr>
        <w:tc>
          <w:tcPr>
            <w:tcW w:w="2260" w:type="dxa"/>
            <w:tcBorders>
              <w:top w:val="nil"/>
              <w:left w:val="nil"/>
              <w:bottom w:val="nil"/>
              <w:right w:val="nil"/>
            </w:tcBorders>
            <w:shd w:val="clear" w:color="auto" w:fill="auto"/>
            <w:vAlign w:val="center"/>
            <w:hideMark/>
          </w:tcPr>
          <w:p w:rsidR="00C26337" w:rsidRPr="00AC0696" w:rsidRDefault="00C26337" w:rsidP="00F64DC4">
            <w:pPr>
              <w:spacing w:line="240" w:lineRule="auto"/>
              <w:rPr>
                <w:color w:val="000000"/>
                <w:sz w:val="20"/>
                <w:szCs w:val="20"/>
              </w:rPr>
            </w:pPr>
            <w:r w:rsidRPr="00AC0696">
              <w:rPr>
                <w:color w:val="000000"/>
                <w:sz w:val="20"/>
                <w:szCs w:val="20"/>
              </w:rPr>
              <w:t>Recursos Propios</w:t>
            </w:r>
          </w:p>
        </w:tc>
        <w:tc>
          <w:tcPr>
            <w:tcW w:w="1623" w:type="dxa"/>
            <w:tcBorders>
              <w:top w:val="nil"/>
              <w:left w:val="nil"/>
              <w:bottom w:val="single" w:sz="8" w:space="0" w:color="auto"/>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r w:rsidRPr="00AC0696">
              <w:rPr>
                <w:color w:val="000000"/>
                <w:sz w:val="20"/>
                <w:szCs w:val="20"/>
              </w:rPr>
              <w:t xml:space="preserve"> $      841,395.00 </w:t>
            </w:r>
          </w:p>
        </w:tc>
        <w:tc>
          <w:tcPr>
            <w:tcW w:w="161"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499" w:type="dxa"/>
            <w:tcBorders>
              <w:top w:val="nil"/>
              <w:left w:val="nil"/>
              <w:bottom w:val="single" w:sz="8" w:space="0" w:color="auto"/>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r w:rsidRPr="00AC0696">
              <w:rPr>
                <w:color w:val="000000"/>
                <w:sz w:val="20"/>
                <w:szCs w:val="20"/>
              </w:rPr>
              <w:t xml:space="preserve"> $     786,020.22 </w:t>
            </w:r>
          </w:p>
        </w:tc>
        <w:tc>
          <w:tcPr>
            <w:tcW w:w="189" w:type="dxa"/>
            <w:gridSpan w:val="2"/>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520" w:type="dxa"/>
            <w:tcBorders>
              <w:top w:val="nil"/>
              <w:left w:val="nil"/>
              <w:bottom w:val="single" w:sz="8" w:space="0" w:color="auto"/>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r w:rsidRPr="00AC0696">
              <w:rPr>
                <w:color w:val="000000"/>
                <w:sz w:val="20"/>
                <w:szCs w:val="20"/>
              </w:rPr>
              <w:t xml:space="preserve"> $         55,374.78 </w:t>
            </w:r>
          </w:p>
        </w:tc>
        <w:tc>
          <w:tcPr>
            <w:tcW w:w="207"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color w:val="000000"/>
                <w:sz w:val="20"/>
                <w:szCs w:val="20"/>
              </w:rPr>
            </w:pPr>
          </w:p>
        </w:tc>
        <w:tc>
          <w:tcPr>
            <w:tcW w:w="1423" w:type="dxa"/>
            <w:gridSpan w:val="2"/>
            <w:tcBorders>
              <w:top w:val="nil"/>
              <w:left w:val="nil"/>
              <w:bottom w:val="single" w:sz="8" w:space="0" w:color="auto"/>
              <w:right w:val="nil"/>
            </w:tcBorders>
            <w:shd w:val="clear" w:color="auto" w:fill="auto"/>
            <w:noWrap/>
            <w:vAlign w:val="center"/>
            <w:hideMark/>
          </w:tcPr>
          <w:p w:rsidR="00C26337" w:rsidRPr="00AC0696" w:rsidRDefault="00C26337" w:rsidP="00F64DC4">
            <w:pPr>
              <w:spacing w:line="240" w:lineRule="auto"/>
              <w:jc w:val="center"/>
              <w:rPr>
                <w:color w:val="000000"/>
                <w:sz w:val="20"/>
                <w:szCs w:val="20"/>
              </w:rPr>
            </w:pPr>
            <w:r w:rsidRPr="00AC0696">
              <w:rPr>
                <w:color w:val="000000"/>
                <w:sz w:val="20"/>
                <w:szCs w:val="20"/>
              </w:rPr>
              <w:t>93%</w:t>
            </w:r>
          </w:p>
        </w:tc>
      </w:tr>
      <w:tr w:rsidR="00C26337" w:rsidRPr="00AC0696" w:rsidTr="00131E2F">
        <w:trPr>
          <w:trHeight w:val="296"/>
          <w:jc w:val="center"/>
        </w:trPr>
        <w:tc>
          <w:tcPr>
            <w:tcW w:w="2260"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center"/>
              <w:rPr>
                <w:color w:val="000000"/>
                <w:sz w:val="20"/>
                <w:szCs w:val="20"/>
              </w:rPr>
            </w:pPr>
          </w:p>
        </w:tc>
        <w:tc>
          <w:tcPr>
            <w:tcW w:w="1623" w:type="dxa"/>
            <w:tcBorders>
              <w:top w:val="nil"/>
              <w:left w:val="nil"/>
              <w:bottom w:val="double" w:sz="6" w:space="0" w:color="auto"/>
              <w:right w:val="nil"/>
            </w:tcBorders>
            <w:shd w:val="clear" w:color="auto" w:fill="auto"/>
            <w:noWrap/>
            <w:vAlign w:val="center"/>
            <w:hideMark/>
          </w:tcPr>
          <w:p w:rsidR="00C26337" w:rsidRPr="00AC0696" w:rsidRDefault="00C26337" w:rsidP="00F64DC4">
            <w:pPr>
              <w:spacing w:line="240" w:lineRule="auto"/>
              <w:jc w:val="right"/>
              <w:rPr>
                <w:b/>
                <w:bCs/>
                <w:color w:val="000000"/>
                <w:sz w:val="20"/>
                <w:szCs w:val="20"/>
              </w:rPr>
            </w:pPr>
            <w:r w:rsidRPr="00AC0696">
              <w:rPr>
                <w:b/>
                <w:bCs/>
                <w:color w:val="000000"/>
                <w:sz w:val="20"/>
                <w:szCs w:val="20"/>
              </w:rPr>
              <w:t xml:space="preserve"> $   2,133,090.00 </w:t>
            </w:r>
          </w:p>
        </w:tc>
        <w:tc>
          <w:tcPr>
            <w:tcW w:w="161"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b/>
                <w:bCs/>
                <w:color w:val="000000"/>
                <w:sz w:val="20"/>
                <w:szCs w:val="20"/>
              </w:rPr>
            </w:pPr>
          </w:p>
        </w:tc>
        <w:tc>
          <w:tcPr>
            <w:tcW w:w="1499" w:type="dxa"/>
            <w:tcBorders>
              <w:top w:val="nil"/>
              <w:left w:val="nil"/>
              <w:bottom w:val="double" w:sz="6" w:space="0" w:color="auto"/>
              <w:right w:val="nil"/>
            </w:tcBorders>
            <w:shd w:val="clear" w:color="auto" w:fill="auto"/>
            <w:noWrap/>
            <w:vAlign w:val="center"/>
            <w:hideMark/>
          </w:tcPr>
          <w:p w:rsidR="00C26337" w:rsidRPr="00AC0696" w:rsidRDefault="00C26337" w:rsidP="00F64DC4">
            <w:pPr>
              <w:spacing w:line="240" w:lineRule="auto"/>
              <w:jc w:val="right"/>
              <w:rPr>
                <w:b/>
                <w:bCs/>
                <w:color w:val="000000"/>
                <w:sz w:val="18"/>
                <w:szCs w:val="18"/>
              </w:rPr>
            </w:pPr>
            <w:r w:rsidRPr="00AC0696">
              <w:rPr>
                <w:b/>
                <w:bCs/>
                <w:color w:val="000000"/>
                <w:sz w:val="18"/>
                <w:szCs w:val="18"/>
              </w:rPr>
              <w:t xml:space="preserve"> $   2,054,514.28 </w:t>
            </w:r>
          </w:p>
        </w:tc>
        <w:tc>
          <w:tcPr>
            <w:tcW w:w="189" w:type="dxa"/>
            <w:gridSpan w:val="2"/>
            <w:tcBorders>
              <w:top w:val="nil"/>
              <w:left w:val="nil"/>
              <w:bottom w:val="nil"/>
              <w:right w:val="nil"/>
            </w:tcBorders>
            <w:shd w:val="clear" w:color="auto" w:fill="auto"/>
            <w:noWrap/>
            <w:vAlign w:val="center"/>
            <w:hideMark/>
          </w:tcPr>
          <w:p w:rsidR="00C26337" w:rsidRPr="00AC0696" w:rsidRDefault="00C26337" w:rsidP="00F64DC4">
            <w:pPr>
              <w:spacing w:line="240" w:lineRule="auto"/>
              <w:rPr>
                <w:b/>
                <w:bCs/>
                <w:color w:val="000000"/>
                <w:sz w:val="20"/>
                <w:szCs w:val="20"/>
              </w:rPr>
            </w:pPr>
            <w:r w:rsidRPr="00AC0696">
              <w:rPr>
                <w:b/>
                <w:bCs/>
                <w:color w:val="000000"/>
                <w:sz w:val="20"/>
                <w:szCs w:val="20"/>
              </w:rPr>
              <w:t xml:space="preserve">       </w:t>
            </w:r>
          </w:p>
        </w:tc>
        <w:tc>
          <w:tcPr>
            <w:tcW w:w="1520" w:type="dxa"/>
            <w:tcBorders>
              <w:top w:val="nil"/>
              <w:left w:val="nil"/>
              <w:bottom w:val="double" w:sz="6" w:space="0" w:color="auto"/>
              <w:right w:val="nil"/>
            </w:tcBorders>
            <w:shd w:val="clear" w:color="auto" w:fill="auto"/>
            <w:noWrap/>
            <w:vAlign w:val="center"/>
            <w:hideMark/>
          </w:tcPr>
          <w:p w:rsidR="00C26337" w:rsidRPr="00AC0696" w:rsidRDefault="00C26337" w:rsidP="00F64DC4">
            <w:pPr>
              <w:spacing w:line="240" w:lineRule="auto"/>
              <w:jc w:val="right"/>
              <w:rPr>
                <w:b/>
                <w:bCs/>
                <w:color w:val="000000"/>
                <w:sz w:val="18"/>
                <w:szCs w:val="18"/>
              </w:rPr>
            </w:pPr>
            <w:r w:rsidRPr="00AC0696">
              <w:rPr>
                <w:b/>
                <w:bCs/>
                <w:color w:val="000000"/>
                <w:sz w:val="18"/>
                <w:szCs w:val="18"/>
              </w:rPr>
              <w:t xml:space="preserve"> $         78,575.72 </w:t>
            </w:r>
          </w:p>
        </w:tc>
        <w:tc>
          <w:tcPr>
            <w:tcW w:w="207" w:type="dxa"/>
            <w:tcBorders>
              <w:top w:val="nil"/>
              <w:left w:val="nil"/>
              <w:bottom w:val="nil"/>
              <w:right w:val="nil"/>
            </w:tcBorders>
            <w:shd w:val="clear" w:color="auto" w:fill="auto"/>
            <w:noWrap/>
            <w:vAlign w:val="center"/>
            <w:hideMark/>
          </w:tcPr>
          <w:p w:rsidR="00C26337" w:rsidRPr="00AC0696" w:rsidRDefault="00C26337" w:rsidP="00F64DC4">
            <w:pPr>
              <w:spacing w:line="240" w:lineRule="auto"/>
              <w:jc w:val="right"/>
              <w:rPr>
                <w:b/>
                <w:bCs/>
                <w:color w:val="000000"/>
                <w:sz w:val="20"/>
                <w:szCs w:val="20"/>
              </w:rPr>
            </w:pPr>
          </w:p>
        </w:tc>
        <w:tc>
          <w:tcPr>
            <w:tcW w:w="1423" w:type="dxa"/>
            <w:gridSpan w:val="2"/>
            <w:tcBorders>
              <w:top w:val="nil"/>
              <w:left w:val="nil"/>
              <w:bottom w:val="double" w:sz="6" w:space="0" w:color="auto"/>
              <w:right w:val="nil"/>
            </w:tcBorders>
            <w:shd w:val="clear" w:color="auto" w:fill="auto"/>
            <w:noWrap/>
            <w:vAlign w:val="center"/>
            <w:hideMark/>
          </w:tcPr>
          <w:p w:rsidR="00C26337" w:rsidRPr="00AC0696" w:rsidRDefault="00C26337" w:rsidP="00F64DC4">
            <w:pPr>
              <w:spacing w:line="240" w:lineRule="auto"/>
              <w:jc w:val="center"/>
              <w:rPr>
                <w:b/>
                <w:bCs/>
                <w:color w:val="000000"/>
                <w:sz w:val="20"/>
                <w:szCs w:val="20"/>
              </w:rPr>
            </w:pPr>
            <w:r w:rsidRPr="00AC0696">
              <w:rPr>
                <w:b/>
                <w:bCs/>
                <w:color w:val="000000"/>
                <w:sz w:val="20"/>
                <w:szCs w:val="20"/>
              </w:rPr>
              <w:t>96%</w:t>
            </w:r>
          </w:p>
        </w:tc>
      </w:tr>
    </w:tbl>
    <w:p w:rsidR="00C26337" w:rsidRPr="00AC0696" w:rsidRDefault="00C26337" w:rsidP="00C26337">
      <w:pPr>
        <w:spacing w:line="240" w:lineRule="auto"/>
        <w:jc w:val="both"/>
      </w:pPr>
    </w:p>
    <w:p w:rsidR="00C26337" w:rsidRPr="00AC0696" w:rsidRDefault="00C26337" w:rsidP="00C26337">
      <w:pPr>
        <w:spacing w:line="240" w:lineRule="auto"/>
        <w:jc w:val="both"/>
      </w:pPr>
      <w:r w:rsidRPr="00AC0696">
        <w:t>La situación operativa financiera resumida en el cuadro anterior está conformada de la manera siguiente:</w:t>
      </w:r>
    </w:p>
    <w:p w:rsidR="00C26337" w:rsidRPr="00AC0696" w:rsidRDefault="00C26337" w:rsidP="00C26337">
      <w:pPr>
        <w:spacing w:line="240" w:lineRule="auto"/>
        <w:jc w:val="both"/>
      </w:pPr>
      <w:r w:rsidRPr="00AC0696">
        <w:rPr>
          <w:b/>
        </w:rPr>
        <w:t>Fondo General:</w:t>
      </w:r>
      <w:r w:rsidRPr="00AC0696">
        <w:t xml:space="preserve"> Valores que corresponden a la Operatividad Financiera que ha tenido la institución para el pago de remuneraciones, adquisición de bienes y servicios e inversiones en activo fijo. El presupuesto aprobado para esta fuente de financiamiento fue por $1,291,695 y representa el 61% del total asignado a la Institución durante el año 2016. Estos fondos son recibidos de la Dirección General de Tesorería por medio de Transferencias Corrientes a través del Ministerio de Salud como unidad primaria, durante el período de enero a diciembre 2016 presenta una ejecución de $ </w:t>
      </w:r>
      <w:r w:rsidRPr="00AC0696">
        <w:lastRenderedPageBreak/>
        <w:t>1,268,494.06 que en términos porcentuales representa el 98% del total asignado a esta fuente de financiamiento. El detalle por rubro presupuestario es el siguiente:</w:t>
      </w:r>
    </w:p>
    <w:tbl>
      <w:tblPr>
        <w:tblStyle w:val="Tabladecuadrcula1clara-nfasis51"/>
        <w:tblW w:w="8893" w:type="dxa"/>
        <w:jc w:val="center"/>
        <w:tblLook w:val="04A0" w:firstRow="1" w:lastRow="0" w:firstColumn="1" w:lastColumn="0" w:noHBand="0" w:noVBand="1"/>
      </w:tblPr>
      <w:tblGrid>
        <w:gridCol w:w="1501"/>
        <w:gridCol w:w="1783"/>
        <w:gridCol w:w="1712"/>
        <w:gridCol w:w="1278"/>
        <w:gridCol w:w="1659"/>
        <w:gridCol w:w="960"/>
      </w:tblGrid>
      <w:tr w:rsidR="00C26337" w:rsidRPr="00AC0696" w:rsidTr="00131E2F">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1501" w:type="dxa"/>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bCs w:val="0"/>
                <w:color w:val="000000"/>
                <w:sz w:val="16"/>
                <w:szCs w:val="16"/>
              </w:rPr>
              <w:t>RUBRO PRESUPUESTARIO</w:t>
            </w:r>
          </w:p>
        </w:tc>
        <w:tc>
          <w:tcPr>
            <w:tcW w:w="1783"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CONCEPTO</w:t>
            </w:r>
          </w:p>
        </w:tc>
        <w:tc>
          <w:tcPr>
            <w:tcW w:w="1712"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ASIGNACION PRESUPUESTARIA</w:t>
            </w:r>
          </w:p>
        </w:tc>
        <w:tc>
          <w:tcPr>
            <w:tcW w:w="1278"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EJECUTADO</w:t>
            </w:r>
          </w:p>
        </w:tc>
        <w:tc>
          <w:tcPr>
            <w:tcW w:w="1659"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SALDO PRESUPUESTARIO</w:t>
            </w:r>
          </w:p>
        </w:tc>
        <w:tc>
          <w:tcPr>
            <w:tcW w:w="96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 EJECUCION</w:t>
            </w:r>
          </w:p>
        </w:tc>
      </w:tr>
      <w:tr w:rsidR="00C26337" w:rsidRPr="00AC0696" w:rsidTr="00131E2F">
        <w:trPr>
          <w:trHeight w:val="283"/>
          <w:jc w:val="center"/>
        </w:trPr>
        <w:tc>
          <w:tcPr>
            <w:cnfStyle w:val="001000000000" w:firstRow="0" w:lastRow="0" w:firstColumn="1" w:lastColumn="0" w:oddVBand="0" w:evenVBand="0" w:oddHBand="0" w:evenHBand="0" w:firstRowFirstColumn="0" w:firstRowLastColumn="0" w:lastRowFirstColumn="0" w:lastRowLastColumn="0"/>
            <w:tcW w:w="1501" w:type="dxa"/>
            <w:noWrap/>
            <w:hideMark/>
          </w:tcPr>
          <w:p w:rsidR="00C26337" w:rsidRPr="00AC0696" w:rsidRDefault="00C26337" w:rsidP="00F64DC4">
            <w:pPr>
              <w:jc w:val="center"/>
              <w:rPr>
                <w:rFonts w:asciiTheme="minorHAnsi" w:hAnsiTheme="minorHAnsi"/>
                <w:b w:val="0"/>
                <w:bCs w:val="0"/>
                <w:color w:val="000000"/>
                <w:sz w:val="16"/>
                <w:szCs w:val="16"/>
              </w:rPr>
            </w:pPr>
            <w:r w:rsidRPr="00AC0696">
              <w:rPr>
                <w:rFonts w:asciiTheme="minorHAnsi" w:hAnsiTheme="minorHAnsi"/>
                <w:color w:val="000000"/>
                <w:sz w:val="16"/>
                <w:szCs w:val="16"/>
              </w:rPr>
              <w:t>51</w:t>
            </w:r>
          </w:p>
        </w:tc>
        <w:tc>
          <w:tcPr>
            <w:tcW w:w="1783"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Remuneraciones</w:t>
            </w:r>
          </w:p>
        </w:tc>
        <w:tc>
          <w:tcPr>
            <w:tcW w:w="1712"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1,184,763.68 </w:t>
            </w:r>
          </w:p>
        </w:tc>
        <w:tc>
          <w:tcPr>
            <w:tcW w:w="127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$ 1,163,459.87 </w:t>
            </w:r>
          </w:p>
        </w:tc>
        <w:tc>
          <w:tcPr>
            <w:tcW w:w="1659"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21,303.81 </w:t>
            </w:r>
          </w:p>
        </w:tc>
        <w:tc>
          <w:tcPr>
            <w:tcW w:w="96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98%</w:t>
            </w:r>
          </w:p>
        </w:tc>
      </w:tr>
      <w:tr w:rsidR="00C26337" w:rsidRPr="00AC0696" w:rsidTr="00131E2F">
        <w:trPr>
          <w:trHeight w:val="283"/>
          <w:jc w:val="center"/>
        </w:trPr>
        <w:tc>
          <w:tcPr>
            <w:cnfStyle w:val="001000000000" w:firstRow="0" w:lastRow="0" w:firstColumn="1" w:lastColumn="0" w:oddVBand="0" w:evenVBand="0" w:oddHBand="0" w:evenHBand="0" w:firstRowFirstColumn="0" w:firstRowLastColumn="0" w:lastRowFirstColumn="0" w:lastRowLastColumn="0"/>
            <w:tcW w:w="1501" w:type="dxa"/>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color w:val="000000"/>
                <w:sz w:val="16"/>
                <w:szCs w:val="16"/>
              </w:rPr>
              <w:t>54</w:t>
            </w:r>
          </w:p>
        </w:tc>
        <w:tc>
          <w:tcPr>
            <w:tcW w:w="1783"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Adquisición de Bienes y Servicios</w:t>
            </w:r>
          </w:p>
        </w:tc>
        <w:tc>
          <w:tcPr>
            <w:tcW w:w="1712"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100,000.00 </w:t>
            </w:r>
          </w:p>
        </w:tc>
        <w:tc>
          <w:tcPr>
            <w:tcW w:w="127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98,434.19 </w:t>
            </w:r>
          </w:p>
        </w:tc>
        <w:tc>
          <w:tcPr>
            <w:tcW w:w="1659"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1,565.81 </w:t>
            </w:r>
          </w:p>
        </w:tc>
        <w:tc>
          <w:tcPr>
            <w:tcW w:w="96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98%</w:t>
            </w:r>
          </w:p>
        </w:tc>
      </w:tr>
      <w:tr w:rsidR="00C26337" w:rsidRPr="00AC0696" w:rsidTr="00131E2F">
        <w:trPr>
          <w:trHeight w:val="283"/>
          <w:jc w:val="center"/>
        </w:trPr>
        <w:tc>
          <w:tcPr>
            <w:cnfStyle w:val="001000000000" w:firstRow="0" w:lastRow="0" w:firstColumn="1" w:lastColumn="0" w:oddVBand="0" w:evenVBand="0" w:oddHBand="0" w:evenHBand="0" w:firstRowFirstColumn="0" w:firstRowLastColumn="0" w:lastRowFirstColumn="0" w:lastRowLastColumn="0"/>
            <w:tcW w:w="1501" w:type="dxa"/>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color w:val="000000"/>
                <w:sz w:val="16"/>
                <w:szCs w:val="16"/>
              </w:rPr>
              <w:t>61</w:t>
            </w:r>
          </w:p>
        </w:tc>
        <w:tc>
          <w:tcPr>
            <w:tcW w:w="1783"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Inversiones en Activos Fijos</w:t>
            </w:r>
          </w:p>
        </w:tc>
        <w:tc>
          <w:tcPr>
            <w:tcW w:w="1712"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6,931.32 </w:t>
            </w:r>
          </w:p>
        </w:tc>
        <w:tc>
          <w:tcPr>
            <w:tcW w:w="127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6,600.00 </w:t>
            </w:r>
          </w:p>
        </w:tc>
        <w:tc>
          <w:tcPr>
            <w:tcW w:w="1659"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331.32 </w:t>
            </w:r>
          </w:p>
        </w:tc>
        <w:tc>
          <w:tcPr>
            <w:tcW w:w="96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95%</w:t>
            </w:r>
          </w:p>
        </w:tc>
      </w:tr>
      <w:tr w:rsidR="00C26337" w:rsidRPr="00AC0696" w:rsidTr="00131E2F">
        <w:trPr>
          <w:trHeight w:val="238"/>
          <w:jc w:val="center"/>
        </w:trPr>
        <w:tc>
          <w:tcPr>
            <w:cnfStyle w:val="001000000000" w:firstRow="0" w:lastRow="0" w:firstColumn="1" w:lastColumn="0" w:oddVBand="0" w:evenVBand="0" w:oddHBand="0" w:evenHBand="0" w:firstRowFirstColumn="0" w:firstRowLastColumn="0" w:lastRowFirstColumn="0" w:lastRowLastColumn="0"/>
            <w:tcW w:w="3284" w:type="dxa"/>
            <w:gridSpan w:val="2"/>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bCs w:val="0"/>
                <w:color w:val="000000"/>
                <w:sz w:val="16"/>
                <w:szCs w:val="16"/>
              </w:rPr>
              <w:t>TOTAL</w:t>
            </w:r>
          </w:p>
        </w:tc>
        <w:tc>
          <w:tcPr>
            <w:tcW w:w="1712"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 $            1,291,695.00 </w:t>
            </w:r>
          </w:p>
        </w:tc>
        <w:tc>
          <w:tcPr>
            <w:tcW w:w="127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 $ 1,268,494.06 </w:t>
            </w:r>
          </w:p>
        </w:tc>
        <w:tc>
          <w:tcPr>
            <w:tcW w:w="1659"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$23,200.94 </w:t>
            </w:r>
          </w:p>
        </w:tc>
        <w:tc>
          <w:tcPr>
            <w:tcW w:w="96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98%</w:t>
            </w:r>
          </w:p>
        </w:tc>
      </w:tr>
    </w:tbl>
    <w:p w:rsidR="00C26337" w:rsidRPr="00AC0696" w:rsidRDefault="00C26337" w:rsidP="00C26337">
      <w:pPr>
        <w:spacing w:line="240" w:lineRule="auto"/>
        <w:jc w:val="both"/>
        <w:rPr>
          <w:b/>
        </w:rPr>
      </w:pPr>
    </w:p>
    <w:p w:rsidR="00C26337" w:rsidRPr="00AC0696" w:rsidRDefault="00C26337" w:rsidP="00C26337">
      <w:pPr>
        <w:spacing w:line="240" w:lineRule="auto"/>
        <w:jc w:val="both"/>
      </w:pPr>
      <w:r w:rsidRPr="00AC0696">
        <w:rPr>
          <w:b/>
        </w:rPr>
        <w:t>Recursos Propios:</w:t>
      </w:r>
      <w:r w:rsidRPr="00AC0696">
        <w:t xml:space="preserve"> Valores que corresponden a la Operatividad Financiera Administrativa de Recursos, el presupuesto aprobado para esta fuente de financiamiento fue por $ 841,395 y representa el 39% del total asignado.  Estos fondos son percibidos a través de tasas y derechos, venta de bienes y servicios, rentabilidad de depósitos a plazo, entre otros. Con una ejecución de $ 786,020.22 que en términos porcentuales representa el 93% del saldo asignado a esta fuente de financiamiento. El detalle por rubro presupuestario es el siguiente:</w:t>
      </w:r>
    </w:p>
    <w:tbl>
      <w:tblPr>
        <w:tblStyle w:val="Tabladecuadrcula1clara-nfasis51"/>
        <w:tblW w:w="8860" w:type="dxa"/>
        <w:jc w:val="center"/>
        <w:tblLook w:val="04A0" w:firstRow="1" w:lastRow="0" w:firstColumn="1" w:lastColumn="0" w:noHBand="0" w:noVBand="1"/>
      </w:tblPr>
      <w:tblGrid>
        <w:gridCol w:w="1428"/>
        <w:gridCol w:w="1661"/>
        <w:gridCol w:w="1747"/>
        <w:gridCol w:w="1334"/>
        <w:gridCol w:w="1540"/>
        <w:gridCol w:w="1150"/>
      </w:tblGrid>
      <w:tr w:rsidR="00C26337" w:rsidRPr="00AC0696" w:rsidTr="00131E2F">
        <w:trPr>
          <w:cnfStyle w:val="100000000000" w:firstRow="1" w:lastRow="0" w:firstColumn="0" w:lastColumn="0" w:oddVBand="0" w:evenVBand="0" w:oddHBand="0"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428" w:type="dxa"/>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bCs w:val="0"/>
                <w:color w:val="000000"/>
                <w:sz w:val="16"/>
                <w:szCs w:val="16"/>
              </w:rPr>
              <w:t>RUBRO PRESUPUESTARIO</w:t>
            </w:r>
          </w:p>
        </w:tc>
        <w:tc>
          <w:tcPr>
            <w:tcW w:w="1661"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CONCEPTO</w:t>
            </w:r>
          </w:p>
        </w:tc>
        <w:tc>
          <w:tcPr>
            <w:tcW w:w="1747"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ASIGNACION PRESUPUESTARIA</w:t>
            </w:r>
          </w:p>
        </w:tc>
        <w:tc>
          <w:tcPr>
            <w:tcW w:w="1334"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EJECUTADO</w:t>
            </w:r>
          </w:p>
        </w:tc>
        <w:tc>
          <w:tcPr>
            <w:tcW w:w="154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SALDO PRESUPUESTARIO</w:t>
            </w:r>
          </w:p>
        </w:tc>
        <w:tc>
          <w:tcPr>
            <w:tcW w:w="115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6"/>
                <w:szCs w:val="16"/>
              </w:rPr>
            </w:pPr>
            <w:r w:rsidRPr="00AC0696">
              <w:rPr>
                <w:rFonts w:asciiTheme="minorHAnsi" w:hAnsiTheme="minorHAnsi"/>
                <w:bCs w:val="0"/>
                <w:color w:val="000000"/>
                <w:sz w:val="16"/>
                <w:szCs w:val="16"/>
              </w:rPr>
              <w:t>% EJECUCION</w:t>
            </w:r>
          </w:p>
        </w:tc>
      </w:tr>
      <w:tr w:rsidR="00C26337" w:rsidRPr="00AC0696" w:rsidTr="00131E2F">
        <w:trPr>
          <w:trHeight w:val="241"/>
          <w:jc w:val="center"/>
        </w:trPr>
        <w:tc>
          <w:tcPr>
            <w:cnfStyle w:val="001000000000" w:firstRow="0" w:lastRow="0" w:firstColumn="1" w:lastColumn="0" w:oddVBand="0" w:evenVBand="0" w:oddHBand="0" w:evenHBand="0" w:firstRowFirstColumn="0" w:firstRowLastColumn="0" w:lastRowFirstColumn="0" w:lastRowLastColumn="0"/>
            <w:tcW w:w="1428" w:type="dxa"/>
            <w:noWrap/>
            <w:hideMark/>
          </w:tcPr>
          <w:p w:rsidR="00C26337" w:rsidRPr="00AC0696" w:rsidRDefault="00C26337" w:rsidP="00F64DC4">
            <w:pPr>
              <w:jc w:val="center"/>
              <w:rPr>
                <w:rFonts w:asciiTheme="minorHAnsi" w:hAnsiTheme="minorHAnsi"/>
                <w:b w:val="0"/>
                <w:bCs w:val="0"/>
                <w:color w:val="000000"/>
                <w:sz w:val="16"/>
                <w:szCs w:val="16"/>
              </w:rPr>
            </w:pPr>
            <w:r w:rsidRPr="00AC0696">
              <w:rPr>
                <w:rFonts w:asciiTheme="minorHAnsi" w:hAnsiTheme="minorHAnsi"/>
                <w:color w:val="000000"/>
                <w:sz w:val="16"/>
                <w:szCs w:val="16"/>
              </w:rPr>
              <w:t>51</w:t>
            </w:r>
          </w:p>
        </w:tc>
        <w:tc>
          <w:tcPr>
            <w:tcW w:w="1661"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Remuneraciones</w:t>
            </w:r>
          </w:p>
        </w:tc>
        <w:tc>
          <w:tcPr>
            <w:tcW w:w="1747"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360,950.00 </w:t>
            </w:r>
          </w:p>
        </w:tc>
        <w:tc>
          <w:tcPr>
            <w:tcW w:w="1334"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334,883.05 </w:t>
            </w:r>
          </w:p>
        </w:tc>
        <w:tc>
          <w:tcPr>
            <w:tcW w:w="154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26,066.95 </w:t>
            </w:r>
          </w:p>
        </w:tc>
        <w:tc>
          <w:tcPr>
            <w:tcW w:w="11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93%</w:t>
            </w:r>
          </w:p>
        </w:tc>
      </w:tr>
      <w:tr w:rsidR="00C26337" w:rsidRPr="00AC0696" w:rsidTr="00131E2F">
        <w:trPr>
          <w:trHeight w:val="241"/>
          <w:jc w:val="center"/>
        </w:trPr>
        <w:tc>
          <w:tcPr>
            <w:cnfStyle w:val="001000000000" w:firstRow="0" w:lastRow="0" w:firstColumn="1" w:lastColumn="0" w:oddVBand="0" w:evenVBand="0" w:oddHBand="0" w:evenHBand="0" w:firstRowFirstColumn="0" w:firstRowLastColumn="0" w:lastRowFirstColumn="0" w:lastRowLastColumn="0"/>
            <w:tcW w:w="1428" w:type="dxa"/>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color w:val="000000"/>
                <w:sz w:val="16"/>
                <w:szCs w:val="16"/>
              </w:rPr>
              <w:t>54</w:t>
            </w:r>
          </w:p>
        </w:tc>
        <w:tc>
          <w:tcPr>
            <w:tcW w:w="1661"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Adquisición de Bienes y Servicios</w:t>
            </w:r>
          </w:p>
        </w:tc>
        <w:tc>
          <w:tcPr>
            <w:tcW w:w="1747"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345,225.00 </w:t>
            </w:r>
          </w:p>
        </w:tc>
        <w:tc>
          <w:tcPr>
            <w:tcW w:w="1334"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325,788.83 </w:t>
            </w:r>
          </w:p>
        </w:tc>
        <w:tc>
          <w:tcPr>
            <w:tcW w:w="154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19,436.17 </w:t>
            </w:r>
          </w:p>
        </w:tc>
        <w:tc>
          <w:tcPr>
            <w:tcW w:w="11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94%</w:t>
            </w:r>
          </w:p>
        </w:tc>
      </w:tr>
      <w:tr w:rsidR="00C26337" w:rsidRPr="00AC0696" w:rsidTr="00131E2F">
        <w:trPr>
          <w:trHeight w:val="241"/>
          <w:jc w:val="center"/>
        </w:trPr>
        <w:tc>
          <w:tcPr>
            <w:cnfStyle w:val="001000000000" w:firstRow="0" w:lastRow="0" w:firstColumn="1" w:lastColumn="0" w:oddVBand="0" w:evenVBand="0" w:oddHBand="0" w:evenHBand="0" w:firstRowFirstColumn="0" w:firstRowLastColumn="0" w:lastRowFirstColumn="0" w:lastRowLastColumn="0"/>
            <w:tcW w:w="1428" w:type="dxa"/>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color w:val="000000"/>
                <w:sz w:val="16"/>
                <w:szCs w:val="16"/>
              </w:rPr>
              <w:t>55</w:t>
            </w:r>
          </w:p>
        </w:tc>
        <w:tc>
          <w:tcPr>
            <w:tcW w:w="1661"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Gastos Financieros y Otros</w:t>
            </w:r>
          </w:p>
        </w:tc>
        <w:tc>
          <w:tcPr>
            <w:tcW w:w="1747"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30,220.00 </w:t>
            </w:r>
          </w:p>
        </w:tc>
        <w:tc>
          <w:tcPr>
            <w:tcW w:w="1334"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21,427.42 </w:t>
            </w:r>
          </w:p>
        </w:tc>
        <w:tc>
          <w:tcPr>
            <w:tcW w:w="154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8,792.58 </w:t>
            </w:r>
          </w:p>
        </w:tc>
        <w:tc>
          <w:tcPr>
            <w:tcW w:w="11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71%</w:t>
            </w:r>
          </w:p>
        </w:tc>
      </w:tr>
      <w:tr w:rsidR="00C26337" w:rsidRPr="00AC0696" w:rsidTr="00131E2F">
        <w:trPr>
          <w:trHeight w:val="241"/>
          <w:jc w:val="center"/>
        </w:trPr>
        <w:tc>
          <w:tcPr>
            <w:cnfStyle w:val="001000000000" w:firstRow="0" w:lastRow="0" w:firstColumn="1" w:lastColumn="0" w:oddVBand="0" w:evenVBand="0" w:oddHBand="0" w:evenHBand="0" w:firstRowFirstColumn="0" w:firstRowLastColumn="0" w:lastRowFirstColumn="0" w:lastRowLastColumn="0"/>
            <w:tcW w:w="1428" w:type="dxa"/>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color w:val="000000"/>
                <w:sz w:val="16"/>
                <w:szCs w:val="16"/>
              </w:rPr>
              <w:t>61</w:t>
            </w:r>
          </w:p>
        </w:tc>
        <w:tc>
          <w:tcPr>
            <w:tcW w:w="1661"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Inversiones en Activos Fijos</w:t>
            </w:r>
          </w:p>
        </w:tc>
        <w:tc>
          <w:tcPr>
            <w:tcW w:w="1747"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105,000.00 </w:t>
            </w:r>
          </w:p>
        </w:tc>
        <w:tc>
          <w:tcPr>
            <w:tcW w:w="1334"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103,920.92 </w:t>
            </w:r>
          </w:p>
        </w:tc>
        <w:tc>
          <w:tcPr>
            <w:tcW w:w="154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 xml:space="preserve"> $                1,079.08 </w:t>
            </w:r>
          </w:p>
        </w:tc>
        <w:tc>
          <w:tcPr>
            <w:tcW w:w="11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AC0696">
              <w:rPr>
                <w:rFonts w:asciiTheme="minorHAnsi" w:hAnsiTheme="minorHAnsi"/>
                <w:color w:val="000000"/>
                <w:sz w:val="16"/>
                <w:szCs w:val="16"/>
              </w:rPr>
              <w:t>99%</w:t>
            </w:r>
          </w:p>
        </w:tc>
      </w:tr>
      <w:tr w:rsidR="00C26337" w:rsidRPr="00AC0696" w:rsidTr="00131E2F">
        <w:trPr>
          <w:trHeight w:val="204"/>
          <w:jc w:val="center"/>
        </w:trPr>
        <w:tc>
          <w:tcPr>
            <w:cnfStyle w:val="001000000000" w:firstRow="0" w:lastRow="0" w:firstColumn="1" w:lastColumn="0" w:oddVBand="0" w:evenVBand="0" w:oddHBand="0" w:evenHBand="0" w:firstRowFirstColumn="0" w:firstRowLastColumn="0" w:lastRowFirstColumn="0" w:lastRowLastColumn="0"/>
            <w:tcW w:w="3089" w:type="dxa"/>
            <w:gridSpan w:val="2"/>
            <w:noWrap/>
            <w:hideMark/>
          </w:tcPr>
          <w:p w:rsidR="00C26337" w:rsidRPr="00AC0696" w:rsidRDefault="00C26337" w:rsidP="00F64DC4">
            <w:pPr>
              <w:jc w:val="center"/>
              <w:rPr>
                <w:rFonts w:asciiTheme="minorHAnsi" w:hAnsiTheme="minorHAnsi"/>
                <w:color w:val="000000"/>
                <w:sz w:val="16"/>
                <w:szCs w:val="16"/>
              </w:rPr>
            </w:pPr>
            <w:r w:rsidRPr="00AC0696">
              <w:rPr>
                <w:rFonts w:asciiTheme="minorHAnsi" w:hAnsiTheme="minorHAnsi"/>
                <w:bCs w:val="0"/>
                <w:color w:val="000000"/>
                <w:sz w:val="16"/>
                <w:szCs w:val="16"/>
              </w:rPr>
              <w:t>TOTAL</w:t>
            </w:r>
          </w:p>
        </w:tc>
        <w:tc>
          <w:tcPr>
            <w:tcW w:w="1747"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 $               841,395.00 </w:t>
            </w:r>
          </w:p>
        </w:tc>
        <w:tc>
          <w:tcPr>
            <w:tcW w:w="1334"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 $     786,020.22 </w:t>
            </w:r>
          </w:p>
        </w:tc>
        <w:tc>
          <w:tcPr>
            <w:tcW w:w="154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 xml:space="preserve"> $              55,374.78 </w:t>
            </w:r>
          </w:p>
        </w:tc>
        <w:tc>
          <w:tcPr>
            <w:tcW w:w="11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AC0696">
              <w:rPr>
                <w:rFonts w:asciiTheme="minorHAnsi" w:hAnsiTheme="minorHAnsi"/>
                <w:b/>
                <w:bCs/>
                <w:color w:val="000000"/>
                <w:sz w:val="16"/>
                <w:szCs w:val="16"/>
              </w:rPr>
              <w:t>93%</w:t>
            </w:r>
          </w:p>
        </w:tc>
      </w:tr>
    </w:tbl>
    <w:p w:rsidR="00C26337" w:rsidRPr="00AC0696" w:rsidRDefault="00C26337" w:rsidP="00C26337">
      <w:pPr>
        <w:spacing w:line="240" w:lineRule="auto"/>
        <w:jc w:val="both"/>
      </w:pPr>
    </w:p>
    <w:p w:rsidR="00C26337" w:rsidRPr="00AC0696" w:rsidRDefault="00C26337" w:rsidP="00C26337">
      <w:pPr>
        <w:spacing w:line="240" w:lineRule="auto"/>
        <w:jc w:val="both"/>
        <w:rPr>
          <w:b/>
          <w:i/>
          <w:u w:val="single"/>
        </w:rPr>
      </w:pPr>
      <w:r w:rsidRPr="00AC0696">
        <w:rPr>
          <w:b/>
          <w:i/>
          <w:u w:val="single"/>
        </w:rPr>
        <w:t>PERCEPCION DE INGRESOS</w:t>
      </w:r>
    </w:p>
    <w:p w:rsidR="00C26337" w:rsidRPr="00AC0696" w:rsidRDefault="00C26337" w:rsidP="00C26337">
      <w:pPr>
        <w:spacing w:line="240" w:lineRule="auto"/>
        <w:jc w:val="both"/>
      </w:pPr>
      <w:r w:rsidRPr="00AC0696">
        <w:t>Con respecto a la percepción de Ingresos, durante el periodo de enero a diciembre de 2016, refleja un monto por $2,362,026.38 de los cuales $1,268,494.06 fueron percibidos por medio de transferencias corrientes a través de Fondo General y representa el 54% del total percibido y $ 1,093,532.32 corresponden a Recursos Propios y representa el 46%, según detalle siguiente:</w:t>
      </w:r>
    </w:p>
    <w:tbl>
      <w:tblPr>
        <w:tblStyle w:val="Tabladecuadrcula1clara-nfasis51"/>
        <w:tblW w:w="4859" w:type="dxa"/>
        <w:jc w:val="center"/>
        <w:tblLook w:val="04A0" w:firstRow="1" w:lastRow="0" w:firstColumn="1" w:lastColumn="0" w:noHBand="0" w:noVBand="1"/>
      </w:tblPr>
      <w:tblGrid>
        <w:gridCol w:w="1690"/>
        <w:gridCol w:w="1942"/>
        <w:gridCol w:w="1227"/>
      </w:tblGrid>
      <w:tr w:rsidR="00C26337" w:rsidRPr="00AC0696" w:rsidTr="00131E2F">
        <w:trPr>
          <w:cnfStyle w:val="100000000000" w:firstRow="1" w:lastRow="0" w:firstColumn="0" w:lastColumn="0" w:oddVBand="0" w:evenVBand="0" w:oddHBand="0"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1690" w:type="dxa"/>
            <w:hideMark/>
          </w:tcPr>
          <w:p w:rsidR="00C26337" w:rsidRPr="00AC0696" w:rsidRDefault="00C26337" w:rsidP="00F64DC4">
            <w:pPr>
              <w:jc w:val="center"/>
              <w:rPr>
                <w:rFonts w:asciiTheme="minorHAnsi" w:hAnsiTheme="minorHAnsi"/>
                <w:color w:val="000000"/>
              </w:rPr>
            </w:pPr>
            <w:r w:rsidRPr="00AC0696">
              <w:rPr>
                <w:rFonts w:asciiTheme="minorHAnsi" w:hAnsiTheme="minorHAnsi"/>
                <w:bCs w:val="0"/>
                <w:color w:val="000000"/>
              </w:rPr>
              <w:t>Fuente de Financiamiento</w:t>
            </w:r>
          </w:p>
        </w:tc>
        <w:tc>
          <w:tcPr>
            <w:tcW w:w="1942"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rPr>
            </w:pPr>
            <w:r w:rsidRPr="00AC0696">
              <w:rPr>
                <w:rFonts w:asciiTheme="minorHAnsi" w:hAnsiTheme="minorHAnsi"/>
                <w:bCs w:val="0"/>
                <w:color w:val="000000"/>
              </w:rPr>
              <w:t>Ingresos Percibidos</w:t>
            </w:r>
          </w:p>
        </w:tc>
        <w:tc>
          <w:tcPr>
            <w:tcW w:w="1227"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rPr>
            </w:pPr>
            <w:r w:rsidRPr="00AC0696">
              <w:rPr>
                <w:rFonts w:asciiTheme="minorHAnsi" w:hAnsiTheme="minorHAnsi"/>
                <w:bCs w:val="0"/>
                <w:color w:val="000000"/>
              </w:rPr>
              <w:t>% Percibido</w:t>
            </w:r>
          </w:p>
        </w:tc>
      </w:tr>
      <w:tr w:rsidR="00C26337" w:rsidRPr="00AC0696" w:rsidTr="00131E2F">
        <w:trPr>
          <w:trHeight w:val="291"/>
          <w:jc w:val="center"/>
        </w:trPr>
        <w:tc>
          <w:tcPr>
            <w:cnfStyle w:val="001000000000" w:firstRow="0" w:lastRow="0" w:firstColumn="1" w:lastColumn="0" w:oddVBand="0" w:evenVBand="0" w:oddHBand="0" w:evenHBand="0" w:firstRowFirstColumn="0" w:firstRowLastColumn="0" w:lastRowFirstColumn="0" w:lastRowLastColumn="0"/>
            <w:tcW w:w="1690" w:type="dxa"/>
            <w:hideMark/>
          </w:tcPr>
          <w:p w:rsidR="00C26337" w:rsidRPr="00AC0696" w:rsidRDefault="00C26337" w:rsidP="00F64DC4">
            <w:pPr>
              <w:rPr>
                <w:rFonts w:asciiTheme="minorHAnsi" w:hAnsiTheme="minorHAnsi"/>
                <w:b w:val="0"/>
                <w:bCs w:val="0"/>
                <w:color w:val="000000"/>
              </w:rPr>
            </w:pPr>
            <w:r w:rsidRPr="00AC0696">
              <w:rPr>
                <w:rFonts w:asciiTheme="minorHAnsi" w:hAnsiTheme="minorHAnsi"/>
                <w:color w:val="000000"/>
              </w:rPr>
              <w:t>Fondo General</w:t>
            </w:r>
          </w:p>
        </w:tc>
        <w:tc>
          <w:tcPr>
            <w:tcW w:w="1942"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 xml:space="preserve"> $          1,268,494.06 </w:t>
            </w:r>
          </w:p>
        </w:tc>
        <w:tc>
          <w:tcPr>
            <w:tcW w:w="1227"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54%</w:t>
            </w:r>
          </w:p>
        </w:tc>
      </w:tr>
      <w:tr w:rsidR="00C26337" w:rsidRPr="00AC0696" w:rsidTr="00131E2F">
        <w:trPr>
          <w:trHeight w:val="361"/>
          <w:jc w:val="center"/>
        </w:trPr>
        <w:tc>
          <w:tcPr>
            <w:cnfStyle w:val="001000000000" w:firstRow="0" w:lastRow="0" w:firstColumn="1" w:lastColumn="0" w:oddVBand="0" w:evenVBand="0" w:oddHBand="0" w:evenHBand="0" w:firstRowFirstColumn="0" w:firstRowLastColumn="0" w:lastRowFirstColumn="0" w:lastRowLastColumn="0"/>
            <w:tcW w:w="1690" w:type="dxa"/>
            <w:hideMark/>
          </w:tcPr>
          <w:p w:rsidR="00C26337" w:rsidRPr="00AC0696" w:rsidRDefault="00C26337" w:rsidP="00F64DC4">
            <w:pPr>
              <w:rPr>
                <w:rFonts w:asciiTheme="minorHAnsi" w:hAnsiTheme="minorHAnsi"/>
                <w:color w:val="000000"/>
              </w:rPr>
            </w:pPr>
            <w:r w:rsidRPr="00AC0696">
              <w:rPr>
                <w:rFonts w:asciiTheme="minorHAnsi" w:hAnsiTheme="minorHAnsi"/>
                <w:color w:val="000000"/>
              </w:rPr>
              <w:t>Recursos Propios</w:t>
            </w:r>
          </w:p>
        </w:tc>
        <w:tc>
          <w:tcPr>
            <w:tcW w:w="1942"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 xml:space="preserve"> $          1,093,532.32 </w:t>
            </w:r>
          </w:p>
        </w:tc>
        <w:tc>
          <w:tcPr>
            <w:tcW w:w="1227"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AC0696">
              <w:rPr>
                <w:rFonts w:asciiTheme="minorHAnsi" w:hAnsiTheme="minorHAnsi"/>
                <w:color w:val="000000"/>
              </w:rPr>
              <w:t>46%</w:t>
            </w:r>
          </w:p>
        </w:tc>
      </w:tr>
      <w:tr w:rsidR="00C26337" w:rsidRPr="00AC0696" w:rsidTr="00131E2F">
        <w:trPr>
          <w:trHeight w:val="232"/>
          <w:jc w:val="center"/>
        </w:trPr>
        <w:tc>
          <w:tcPr>
            <w:cnfStyle w:val="001000000000" w:firstRow="0" w:lastRow="0" w:firstColumn="1" w:lastColumn="0" w:oddVBand="0" w:evenVBand="0" w:oddHBand="0" w:evenHBand="0" w:firstRowFirstColumn="0" w:firstRowLastColumn="0" w:lastRowFirstColumn="0" w:lastRowLastColumn="0"/>
            <w:tcW w:w="1690" w:type="dxa"/>
            <w:noWrap/>
            <w:hideMark/>
          </w:tcPr>
          <w:p w:rsidR="00C26337" w:rsidRPr="00AC0696" w:rsidRDefault="00C26337" w:rsidP="00F64DC4">
            <w:pPr>
              <w:jc w:val="center"/>
              <w:rPr>
                <w:rFonts w:asciiTheme="minorHAnsi" w:hAnsiTheme="minorHAnsi"/>
                <w:color w:val="000000"/>
              </w:rPr>
            </w:pPr>
            <w:r w:rsidRPr="00AC0696">
              <w:rPr>
                <w:rFonts w:asciiTheme="minorHAnsi" w:hAnsiTheme="minorHAnsi"/>
                <w:color w:val="000000"/>
              </w:rPr>
              <w:t>Total</w:t>
            </w:r>
          </w:p>
        </w:tc>
        <w:tc>
          <w:tcPr>
            <w:tcW w:w="1942"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rPr>
            </w:pPr>
            <w:r w:rsidRPr="00AC0696">
              <w:rPr>
                <w:rFonts w:asciiTheme="minorHAnsi" w:hAnsiTheme="minorHAnsi"/>
                <w:b/>
                <w:bCs/>
                <w:color w:val="000000"/>
              </w:rPr>
              <w:t xml:space="preserve"> $          2,362,026.38 </w:t>
            </w:r>
          </w:p>
        </w:tc>
        <w:tc>
          <w:tcPr>
            <w:tcW w:w="1227"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rPr>
            </w:pPr>
            <w:r w:rsidRPr="00AC0696">
              <w:rPr>
                <w:rFonts w:asciiTheme="minorHAnsi" w:hAnsiTheme="minorHAnsi"/>
                <w:b/>
                <w:bCs/>
                <w:color w:val="000000"/>
              </w:rPr>
              <w:t>100%</w:t>
            </w:r>
          </w:p>
        </w:tc>
      </w:tr>
    </w:tbl>
    <w:p w:rsidR="00C26337" w:rsidRPr="00AC0696" w:rsidRDefault="00C26337" w:rsidP="00C26337">
      <w:pPr>
        <w:spacing w:line="240" w:lineRule="auto"/>
        <w:jc w:val="both"/>
      </w:pPr>
    </w:p>
    <w:p w:rsidR="00C26337" w:rsidRPr="00AC0696" w:rsidRDefault="00C26337" w:rsidP="00C26337">
      <w:pPr>
        <w:spacing w:line="240" w:lineRule="auto"/>
        <w:jc w:val="both"/>
      </w:pPr>
      <w:r w:rsidRPr="00AC0696">
        <w:t>El monto que corresponde a Recursos Propios está conformado según el detalle siguiente:</w:t>
      </w:r>
    </w:p>
    <w:tbl>
      <w:tblPr>
        <w:tblStyle w:val="Tabladecuadrcula1clara-nfasis51"/>
        <w:tblW w:w="6282" w:type="dxa"/>
        <w:jc w:val="center"/>
        <w:tblLook w:val="04A0" w:firstRow="1" w:lastRow="0" w:firstColumn="1" w:lastColumn="0" w:noHBand="0" w:noVBand="1"/>
      </w:tblPr>
      <w:tblGrid>
        <w:gridCol w:w="3684"/>
        <w:gridCol w:w="1650"/>
        <w:gridCol w:w="948"/>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3684" w:type="dxa"/>
            <w:noWrap/>
            <w:hideMark/>
          </w:tcPr>
          <w:p w:rsidR="00C26337" w:rsidRPr="00AC0696" w:rsidRDefault="00C26337" w:rsidP="00F64DC4">
            <w:pPr>
              <w:jc w:val="center"/>
              <w:rPr>
                <w:rFonts w:asciiTheme="minorHAnsi" w:hAnsiTheme="minorHAnsi"/>
                <w:color w:val="000000"/>
                <w:sz w:val="18"/>
                <w:szCs w:val="18"/>
              </w:rPr>
            </w:pPr>
            <w:r w:rsidRPr="00AC0696">
              <w:rPr>
                <w:rFonts w:asciiTheme="minorHAnsi" w:hAnsiTheme="minorHAnsi"/>
                <w:bCs w:val="0"/>
                <w:color w:val="000000"/>
                <w:sz w:val="18"/>
                <w:szCs w:val="18"/>
              </w:rPr>
              <w:t>CONCEPTO</w:t>
            </w:r>
          </w:p>
        </w:tc>
        <w:tc>
          <w:tcPr>
            <w:tcW w:w="1650"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8"/>
                <w:szCs w:val="18"/>
              </w:rPr>
            </w:pPr>
            <w:r w:rsidRPr="00AC0696">
              <w:rPr>
                <w:rFonts w:asciiTheme="minorHAnsi" w:hAnsiTheme="minorHAnsi"/>
                <w:bCs w:val="0"/>
                <w:color w:val="000000"/>
                <w:sz w:val="18"/>
                <w:szCs w:val="18"/>
              </w:rPr>
              <w:t>MONTO</w:t>
            </w:r>
          </w:p>
        </w:tc>
        <w:tc>
          <w:tcPr>
            <w:tcW w:w="948"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color w:val="000000"/>
                <w:sz w:val="18"/>
                <w:szCs w:val="18"/>
              </w:rPr>
            </w:pPr>
            <w:r w:rsidRPr="00AC0696">
              <w:rPr>
                <w:rFonts w:asciiTheme="minorHAnsi" w:hAnsiTheme="minorHAnsi"/>
                <w:bCs w:val="0"/>
                <w:color w:val="000000"/>
                <w:sz w:val="18"/>
                <w:szCs w:val="18"/>
              </w:rPr>
              <w:t>%</w:t>
            </w:r>
          </w:p>
        </w:tc>
      </w:tr>
      <w:tr w:rsidR="00C26337" w:rsidRPr="00AC0696" w:rsidTr="00F64DC4">
        <w:trPr>
          <w:trHeight w:val="360"/>
          <w:jc w:val="center"/>
        </w:trPr>
        <w:tc>
          <w:tcPr>
            <w:cnfStyle w:val="001000000000" w:firstRow="0" w:lastRow="0" w:firstColumn="1" w:lastColumn="0" w:oddVBand="0" w:evenVBand="0" w:oddHBand="0" w:evenHBand="0" w:firstRowFirstColumn="0" w:firstRowLastColumn="0" w:lastRowFirstColumn="0" w:lastRowLastColumn="0"/>
            <w:tcW w:w="3684" w:type="dxa"/>
            <w:noWrap/>
            <w:hideMark/>
          </w:tcPr>
          <w:p w:rsidR="00C26337" w:rsidRPr="00AC0696" w:rsidRDefault="00C26337" w:rsidP="00F64DC4">
            <w:pPr>
              <w:rPr>
                <w:rFonts w:asciiTheme="minorHAnsi" w:hAnsiTheme="minorHAnsi"/>
                <w:b w:val="0"/>
                <w:bCs w:val="0"/>
                <w:color w:val="000000"/>
                <w:sz w:val="18"/>
                <w:szCs w:val="18"/>
              </w:rPr>
            </w:pPr>
            <w:r w:rsidRPr="00AC0696">
              <w:rPr>
                <w:rFonts w:asciiTheme="minorHAnsi" w:hAnsiTheme="minorHAnsi"/>
                <w:b w:val="0"/>
                <w:bCs w:val="0"/>
                <w:color w:val="000000"/>
                <w:sz w:val="18"/>
                <w:szCs w:val="18"/>
              </w:rPr>
              <w:t>INGRESOS PROPIOS</w:t>
            </w:r>
          </w:p>
        </w:tc>
        <w:tc>
          <w:tcPr>
            <w:tcW w:w="165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852,137.32 </w:t>
            </w:r>
          </w:p>
        </w:tc>
        <w:tc>
          <w:tcPr>
            <w:tcW w:w="948"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78%</w:t>
            </w:r>
          </w:p>
        </w:tc>
      </w:tr>
      <w:tr w:rsidR="00C26337" w:rsidRPr="00AC0696" w:rsidTr="00F64DC4">
        <w:trPr>
          <w:trHeight w:val="360"/>
          <w:jc w:val="center"/>
        </w:trPr>
        <w:tc>
          <w:tcPr>
            <w:cnfStyle w:val="001000000000" w:firstRow="0" w:lastRow="0" w:firstColumn="1" w:lastColumn="0" w:oddVBand="0" w:evenVBand="0" w:oddHBand="0" w:evenHBand="0" w:firstRowFirstColumn="0" w:firstRowLastColumn="0" w:lastRowFirstColumn="0" w:lastRowLastColumn="0"/>
            <w:tcW w:w="368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b w:val="0"/>
                <w:bCs w:val="0"/>
                <w:color w:val="000000"/>
                <w:sz w:val="18"/>
                <w:szCs w:val="18"/>
              </w:rPr>
              <w:t>RECUPERACION DE INVERSIONES FINANCIERAS</w:t>
            </w:r>
          </w:p>
        </w:tc>
        <w:tc>
          <w:tcPr>
            <w:tcW w:w="165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241,395.00 </w:t>
            </w:r>
          </w:p>
        </w:tc>
        <w:tc>
          <w:tcPr>
            <w:tcW w:w="948"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22%</w:t>
            </w:r>
          </w:p>
        </w:tc>
      </w:tr>
      <w:tr w:rsidR="00C26337" w:rsidRPr="00AC0696" w:rsidTr="00F64DC4">
        <w:trPr>
          <w:trHeight w:val="360"/>
          <w:jc w:val="center"/>
        </w:trPr>
        <w:tc>
          <w:tcPr>
            <w:cnfStyle w:val="001000000000" w:firstRow="0" w:lastRow="0" w:firstColumn="1" w:lastColumn="0" w:oddVBand="0" w:evenVBand="0" w:oddHBand="0" w:evenHBand="0" w:firstRowFirstColumn="0" w:firstRowLastColumn="0" w:lastRowFirstColumn="0" w:lastRowLastColumn="0"/>
            <w:tcW w:w="3684" w:type="dxa"/>
            <w:noWrap/>
            <w:hideMark/>
          </w:tcPr>
          <w:p w:rsidR="00C26337" w:rsidRPr="00AC0696" w:rsidRDefault="00C26337" w:rsidP="00F64DC4">
            <w:pPr>
              <w:jc w:val="center"/>
              <w:rPr>
                <w:rFonts w:asciiTheme="minorHAnsi" w:hAnsiTheme="minorHAnsi"/>
                <w:color w:val="000000"/>
                <w:sz w:val="18"/>
                <w:szCs w:val="18"/>
              </w:rPr>
            </w:pPr>
            <w:r w:rsidRPr="00AC0696">
              <w:rPr>
                <w:rFonts w:asciiTheme="minorHAnsi" w:hAnsiTheme="minorHAnsi"/>
                <w:bCs w:val="0"/>
                <w:color w:val="000000"/>
                <w:sz w:val="18"/>
                <w:szCs w:val="18"/>
              </w:rPr>
              <w:t>TOTAL</w:t>
            </w:r>
          </w:p>
        </w:tc>
        <w:tc>
          <w:tcPr>
            <w:tcW w:w="1650"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8"/>
                <w:szCs w:val="18"/>
              </w:rPr>
            </w:pPr>
            <w:r w:rsidRPr="00AC0696">
              <w:rPr>
                <w:rFonts w:asciiTheme="minorHAnsi" w:hAnsiTheme="minorHAnsi"/>
                <w:b/>
                <w:bCs/>
                <w:color w:val="000000"/>
                <w:sz w:val="18"/>
                <w:szCs w:val="18"/>
              </w:rPr>
              <w:t xml:space="preserve"> $   1,093,532.32 </w:t>
            </w:r>
          </w:p>
        </w:tc>
        <w:tc>
          <w:tcPr>
            <w:tcW w:w="948"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8"/>
                <w:szCs w:val="18"/>
              </w:rPr>
            </w:pPr>
            <w:r w:rsidRPr="00AC0696">
              <w:rPr>
                <w:rFonts w:asciiTheme="minorHAnsi" w:hAnsiTheme="minorHAnsi"/>
                <w:b/>
                <w:bCs/>
                <w:color w:val="000000"/>
                <w:sz w:val="18"/>
                <w:szCs w:val="18"/>
              </w:rPr>
              <w:t>100%</w:t>
            </w:r>
          </w:p>
        </w:tc>
      </w:tr>
    </w:tbl>
    <w:p w:rsidR="00C26337" w:rsidRPr="00AC0696" w:rsidRDefault="00C26337" w:rsidP="00C26337">
      <w:pPr>
        <w:spacing w:line="240" w:lineRule="auto"/>
        <w:jc w:val="both"/>
      </w:pPr>
    </w:p>
    <w:p w:rsidR="00C26337" w:rsidRPr="00AC0696" w:rsidRDefault="00C26337" w:rsidP="00C26337">
      <w:pPr>
        <w:spacing w:line="240" w:lineRule="auto"/>
        <w:jc w:val="both"/>
        <w:rPr>
          <w:b/>
        </w:rPr>
      </w:pPr>
      <w:r w:rsidRPr="00AC0696">
        <w:rPr>
          <w:b/>
        </w:rPr>
        <w:t>INGRESOS PROPIOS</w:t>
      </w:r>
    </w:p>
    <w:p w:rsidR="00C26337" w:rsidRPr="00AC0696" w:rsidRDefault="00C26337" w:rsidP="00C26337">
      <w:pPr>
        <w:spacing w:line="240" w:lineRule="auto"/>
        <w:jc w:val="both"/>
      </w:pPr>
      <w:r w:rsidRPr="00AC0696">
        <w:t>Bajo este concepto se agrupan los ingresos captados por pagos de los profesionales de la salud por inscripciones, traslados, traspasos de establecimientos, inscripciones de profesionales, pagos de anualidades, emisión de carnet, certificaciones, autenticas, multas entre otros. El detalle es el siguiente:</w:t>
      </w:r>
    </w:p>
    <w:tbl>
      <w:tblPr>
        <w:tblStyle w:val="Tabladecuadrcula1clara-nfasis51"/>
        <w:tblW w:w="6244" w:type="dxa"/>
        <w:jc w:val="center"/>
        <w:tblLook w:val="04A0" w:firstRow="1" w:lastRow="0" w:firstColumn="1" w:lastColumn="0" w:noHBand="0" w:noVBand="1"/>
      </w:tblPr>
      <w:tblGrid>
        <w:gridCol w:w="3964"/>
        <w:gridCol w:w="1402"/>
        <w:gridCol w:w="878"/>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jc w:val="center"/>
              <w:rPr>
                <w:rFonts w:asciiTheme="minorHAnsi" w:hAnsiTheme="minorHAnsi"/>
                <w:sz w:val="18"/>
                <w:szCs w:val="18"/>
              </w:rPr>
            </w:pPr>
            <w:r w:rsidRPr="00AC0696">
              <w:rPr>
                <w:rFonts w:asciiTheme="minorHAnsi" w:hAnsiTheme="minorHAnsi"/>
                <w:bCs w:val="0"/>
                <w:sz w:val="18"/>
                <w:szCs w:val="18"/>
              </w:rPr>
              <w:t>CONCEPTO</w:t>
            </w:r>
          </w:p>
        </w:tc>
        <w:tc>
          <w:tcPr>
            <w:tcW w:w="1402"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AC0696">
              <w:rPr>
                <w:rFonts w:asciiTheme="minorHAnsi" w:hAnsiTheme="minorHAnsi"/>
                <w:bCs w:val="0"/>
                <w:sz w:val="18"/>
                <w:szCs w:val="18"/>
              </w:rPr>
              <w:t>2016</w:t>
            </w:r>
          </w:p>
        </w:tc>
        <w:tc>
          <w:tcPr>
            <w:tcW w:w="878" w:type="dxa"/>
            <w:noWrap/>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18"/>
              </w:rPr>
            </w:pPr>
            <w:r w:rsidRPr="00AC0696">
              <w:rPr>
                <w:rFonts w:asciiTheme="minorHAnsi" w:hAnsiTheme="minorHAnsi"/>
                <w:bCs w:val="0"/>
                <w:sz w:val="18"/>
                <w:szCs w:val="18"/>
              </w:rPr>
              <w:t>%</w:t>
            </w:r>
          </w:p>
        </w:tc>
      </w:tr>
      <w:tr w:rsidR="00C26337" w:rsidRPr="00AC0696" w:rsidTr="00F64DC4">
        <w:trPr>
          <w:trHeight w:val="297"/>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b w:val="0"/>
                <w:bCs w:val="0"/>
                <w:color w:val="000000"/>
                <w:sz w:val="18"/>
                <w:szCs w:val="18"/>
              </w:rPr>
            </w:pPr>
            <w:r w:rsidRPr="00AC0696">
              <w:rPr>
                <w:rFonts w:asciiTheme="minorHAnsi" w:hAnsiTheme="minorHAnsi"/>
                <w:color w:val="000000"/>
                <w:sz w:val="18"/>
                <w:szCs w:val="18"/>
              </w:rPr>
              <w:t>ANUALIDADES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227,505.61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27%</w:t>
            </w:r>
          </w:p>
        </w:tc>
      </w:tr>
      <w:tr w:rsidR="00C26337" w:rsidRPr="00AC0696" w:rsidTr="00F64DC4">
        <w:trPr>
          <w:trHeight w:val="279"/>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MULTAS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17,854.61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2%</w:t>
            </w:r>
          </w:p>
        </w:tc>
      </w:tr>
      <w:tr w:rsidR="00C26337" w:rsidRPr="00AC0696" w:rsidTr="00F64DC4">
        <w:trPr>
          <w:trHeight w:val="270"/>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VENTA DE SELLOS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149,468.00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18%</w:t>
            </w:r>
          </w:p>
        </w:tc>
      </w:tr>
      <w:tr w:rsidR="00C26337" w:rsidRPr="00AC0696" w:rsidTr="00F64DC4">
        <w:trPr>
          <w:trHeight w:val="273"/>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CNEIS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14,333.34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2%</w:t>
            </w:r>
          </w:p>
        </w:tc>
      </w:tr>
      <w:tr w:rsidR="00C26337" w:rsidRPr="00AC0696" w:rsidTr="00F64DC4">
        <w:trPr>
          <w:trHeight w:val="261"/>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RENTABILIDAD DE DEPÓSITOS A PLAZO FIJO</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31,126.45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4%</w:t>
            </w:r>
          </w:p>
        </w:tc>
      </w:tr>
      <w:tr w:rsidR="00C26337" w:rsidRPr="00AC0696" w:rsidTr="00F64DC4">
        <w:trPr>
          <w:trHeight w:val="269"/>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JVPP-TALLERES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3,340.00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0.4%</w:t>
            </w:r>
          </w:p>
        </w:tc>
      </w:tr>
      <w:tr w:rsidR="00C26337" w:rsidRPr="00AC0696" w:rsidTr="00F64DC4">
        <w:trPr>
          <w:trHeight w:val="297"/>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JVPQF- ACREDITACIONES Y REACREDITACIONES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39,945.00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5%</w:t>
            </w:r>
          </w:p>
        </w:tc>
      </w:tr>
      <w:tr w:rsidR="00C26337" w:rsidRPr="00AC0696" w:rsidTr="00F64DC4">
        <w:trPr>
          <w:trHeight w:val="324"/>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DIPLOMAS</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24,878.47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3%</w:t>
            </w:r>
          </w:p>
        </w:tc>
      </w:tr>
      <w:tr w:rsidR="00C26337" w:rsidRPr="00AC0696" w:rsidTr="00F64DC4">
        <w:trPr>
          <w:trHeight w:val="271"/>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EDUCACIÓN PERMANENTE</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36,535.00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4%</w:t>
            </w:r>
          </w:p>
        </w:tc>
      </w:tr>
      <w:tr w:rsidR="00C26337" w:rsidRPr="00AC0696" w:rsidTr="00F64DC4">
        <w:trPr>
          <w:trHeight w:val="276"/>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EMISIÓN DE CARNET</w:t>
            </w:r>
          </w:p>
        </w:tc>
        <w:tc>
          <w:tcPr>
            <w:tcW w:w="1402" w:type="dxa"/>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72,528.42 </w:t>
            </w:r>
          </w:p>
        </w:tc>
        <w:tc>
          <w:tcPr>
            <w:tcW w:w="878"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9%</w:t>
            </w:r>
          </w:p>
        </w:tc>
      </w:tr>
      <w:tr w:rsidR="00C26337" w:rsidRPr="00AC0696" w:rsidTr="00F64DC4">
        <w:trPr>
          <w:trHeight w:val="360"/>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color w:val="000000"/>
                <w:sz w:val="18"/>
                <w:szCs w:val="18"/>
              </w:rPr>
              <w:t>VARIOS</w:t>
            </w:r>
          </w:p>
        </w:tc>
        <w:tc>
          <w:tcPr>
            <w:tcW w:w="1402"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 xml:space="preserve"> $    234,622.42 </w:t>
            </w:r>
          </w:p>
        </w:tc>
        <w:tc>
          <w:tcPr>
            <w:tcW w:w="878"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rPr>
            </w:pPr>
            <w:r w:rsidRPr="00AC0696">
              <w:rPr>
                <w:rFonts w:asciiTheme="minorHAnsi" w:hAnsiTheme="minorHAnsi"/>
                <w:color w:val="000000"/>
                <w:sz w:val="18"/>
                <w:szCs w:val="18"/>
              </w:rPr>
              <w:t>28%</w:t>
            </w:r>
          </w:p>
        </w:tc>
      </w:tr>
      <w:tr w:rsidR="00C26337" w:rsidRPr="00AC0696" w:rsidTr="00F64DC4">
        <w:trPr>
          <w:trHeight w:val="330"/>
          <w:jc w:val="center"/>
        </w:trPr>
        <w:tc>
          <w:tcPr>
            <w:cnfStyle w:val="001000000000" w:firstRow="0" w:lastRow="0" w:firstColumn="1" w:lastColumn="0" w:oddVBand="0" w:evenVBand="0" w:oddHBand="0" w:evenHBand="0" w:firstRowFirstColumn="0" w:firstRowLastColumn="0" w:lastRowFirstColumn="0" w:lastRowLastColumn="0"/>
            <w:tcW w:w="3964" w:type="dxa"/>
            <w:noWrap/>
            <w:hideMark/>
          </w:tcPr>
          <w:p w:rsidR="00C26337" w:rsidRPr="00AC0696" w:rsidRDefault="00C26337" w:rsidP="00F64DC4">
            <w:pPr>
              <w:rPr>
                <w:rFonts w:asciiTheme="minorHAnsi" w:hAnsiTheme="minorHAnsi"/>
                <w:color w:val="000000"/>
                <w:sz w:val="18"/>
                <w:szCs w:val="18"/>
              </w:rPr>
            </w:pPr>
            <w:r w:rsidRPr="00AC0696">
              <w:rPr>
                <w:rFonts w:asciiTheme="minorHAnsi" w:hAnsiTheme="minorHAnsi"/>
                <w:bCs w:val="0"/>
                <w:color w:val="000000"/>
                <w:sz w:val="18"/>
                <w:szCs w:val="18"/>
              </w:rPr>
              <w:t>TOTAL</w:t>
            </w:r>
          </w:p>
        </w:tc>
        <w:tc>
          <w:tcPr>
            <w:tcW w:w="1402" w:type="dxa"/>
            <w:noWrap/>
            <w:hideMark/>
          </w:tcPr>
          <w:p w:rsidR="00C26337" w:rsidRPr="00AC0696" w:rsidRDefault="00C26337" w:rsidP="00F64DC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8"/>
                <w:szCs w:val="18"/>
              </w:rPr>
            </w:pPr>
            <w:r w:rsidRPr="00AC0696">
              <w:rPr>
                <w:rFonts w:asciiTheme="minorHAnsi" w:hAnsiTheme="minorHAnsi"/>
                <w:b/>
                <w:bCs/>
                <w:color w:val="000000"/>
                <w:sz w:val="18"/>
                <w:szCs w:val="18"/>
              </w:rPr>
              <w:t xml:space="preserve"> $    852,137.32 </w:t>
            </w:r>
          </w:p>
        </w:tc>
        <w:tc>
          <w:tcPr>
            <w:tcW w:w="878"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8"/>
                <w:szCs w:val="18"/>
              </w:rPr>
            </w:pPr>
            <w:r w:rsidRPr="00AC0696">
              <w:rPr>
                <w:rFonts w:asciiTheme="minorHAnsi" w:hAnsiTheme="minorHAnsi"/>
                <w:b/>
                <w:bCs/>
                <w:color w:val="000000"/>
                <w:sz w:val="18"/>
                <w:szCs w:val="18"/>
              </w:rPr>
              <w:t>100%</w:t>
            </w:r>
          </w:p>
        </w:tc>
      </w:tr>
    </w:tbl>
    <w:p w:rsidR="00C26337" w:rsidRPr="00AC0696" w:rsidRDefault="00C26337" w:rsidP="00C26337">
      <w:pPr>
        <w:spacing w:line="240" w:lineRule="auto"/>
        <w:jc w:val="both"/>
      </w:pPr>
    </w:p>
    <w:p w:rsidR="00C26337" w:rsidRPr="00AC0696" w:rsidRDefault="00C26337" w:rsidP="00C26337">
      <w:pPr>
        <w:spacing w:line="240" w:lineRule="auto"/>
        <w:jc w:val="both"/>
      </w:pPr>
      <w:r w:rsidRPr="00AC0696">
        <w:t>El monto de $ 852,137.32 representa el 78% del monto total percibido por la institución por recursos propios, como se puede apreciar en el cuadro anterior, el 27% de la percepción efectiva de éstos ingresos lo constituyen el cobro de anualidades, venta de bienes por elaboración de sellos refleja el 18% y la mayor percepción de ingresos se presenta como ingresos varios, el cual incluye las inscripciones, traspasos, traslados de establecimientos, inscripciones de profesionales, fotocopias, auténticas entre otros tasas por certificación o visado de documentos con el 28% del total percibido.</w:t>
      </w:r>
    </w:p>
    <w:p w:rsidR="00C26337" w:rsidRPr="00AC0696" w:rsidRDefault="00C26337" w:rsidP="00C26337">
      <w:pPr>
        <w:spacing w:line="240" w:lineRule="auto"/>
        <w:jc w:val="both"/>
        <w:rPr>
          <w:b/>
        </w:rPr>
      </w:pPr>
    </w:p>
    <w:p w:rsidR="00C26337" w:rsidRPr="00AC0696" w:rsidRDefault="00C26337" w:rsidP="00C26337">
      <w:pPr>
        <w:spacing w:line="240" w:lineRule="auto"/>
        <w:jc w:val="both"/>
        <w:rPr>
          <w:b/>
        </w:rPr>
      </w:pPr>
      <w:r w:rsidRPr="00AC0696">
        <w:rPr>
          <w:b/>
        </w:rPr>
        <w:t>RECUPERACION DE INVERSIONES FINANCIERAS EN DEPOSITOS A PLAZO</w:t>
      </w:r>
    </w:p>
    <w:p w:rsidR="00C26337" w:rsidRPr="00AC0696" w:rsidRDefault="00C26337" w:rsidP="00C26337">
      <w:pPr>
        <w:spacing w:line="240" w:lineRule="auto"/>
        <w:jc w:val="both"/>
      </w:pPr>
      <w:r w:rsidRPr="00AC0696">
        <w:t>La recuperación de inversiones financieras refleja un monto por valor de $ 241,395 y representa el 22% del total de ingresos percibidos en la fuente de financiamiento recursos propios por medio de la liquidación de tres Depósitos a Plazo, según detalle siguiente:</w:t>
      </w:r>
    </w:p>
    <w:p w:rsidR="00C26337" w:rsidRPr="00AC0696" w:rsidRDefault="00C26337" w:rsidP="00C26337">
      <w:pPr>
        <w:spacing w:line="240" w:lineRule="auto"/>
        <w:jc w:val="both"/>
      </w:pPr>
    </w:p>
    <w:tbl>
      <w:tblPr>
        <w:tblStyle w:val="Tabladecuadrcula1clara-nfasis51"/>
        <w:tblW w:w="5364" w:type="dxa"/>
        <w:jc w:val="center"/>
        <w:tblLook w:val="04A0" w:firstRow="1" w:lastRow="0" w:firstColumn="1" w:lastColumn="0" w:noHBand="0" w:noVBand="1"/>
      </w:tblPr>
      <w:tblGrid>
        <w:gridCol w:w="2235"/>
        <w:gridCol w:w="1701"/>
        <w:gridCol w:w="1428"/>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2235" w:type="dxa"/>
            <w:hideMark/>
          </w:tcPr>
          <w:p w:rsidR="00C26337" w:rsidRPr="00AC0696" w:rsidRDefault="00C26337" w:rsidP="00F64DC4">
            <w:pPr>
              <w:jc w:val="center"/>
              <w:rPr>
                <w:rFonts w:asciiTheme="minorHAnsi" w:hAnsiTheme="minorHAnsi"/>
                <w:bCs w:val="0"/>
              </w:rPr>
            </w:pPr>
          </w:p>
          <w:p w:rsidR="00C26337" w:rsidRPr="00AC0696" w:rsidRDefault="00C26337" w:rsidP="00F64DC4">
            <w:pPr>
              <w:jc w:val="center"/>
              <w:rPr>
                <w:rFonts w:asciiTheme="minorHAnsi" w:hAnsiTheme="minorHAnsi"/>
              </w:rPr>
            </w:pPr>
            <w:r w:rsidRPr="00AC0696">
              <w:rPr>
                <w:rFonts w:asciiTheme="minorHAnsi" w:hAnsiTheme="minorHAnsi"/>
                <w:bCs w:val="0"/>
              </w:rPr>
              <w:t>BANCO</w:t>
            </w:r>
          </w:p>
        </w:tc>
        <w:tc>
          <w:tcPr>
            <w:tcW w:w="1701"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AC0696">
              <w:rPr>
                <w:rFonts w:asciiTheme="minorHAnsi" w:hAnsiTheme="minorHAnsi"/>
                <w:bCs w:val="0"/>
              </w:rPr>
              <w:t>No. DE REFERENCIA</w:t>
            </w:r>
          </w:p>
        </w:tc>
        <w:tc>
          <w:tcPr>
            <w:tcW w:w="1428"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AC0696">
              <w:rPr>
                <w:rFonts w:asciiTheme="minorHAnsi" w:hAnsiTheme="minorHAnsi"/>
                <w:bCs w:val="0"/>
              </w:rPr>
              <w:t>MONTO</w:t>
            </w:r>
          </w:p>
        </w:tc>
      </w:tr>
      <w:tr w:rsidR="00C26337" w:rsidRPr="00AC0696" w:rsidTr="00F64DC4">
        <w:trPr>
          <w:trHeight w:val="330"/>
          <w:jc w:val="center"/>
        </w:trPr>
        <w:tc>
          <w:tcPr>
            <w:cnfStyle w:val="001000000000" w:firstRow="0" w:lastRow="0" w:firstColumn="1" w:lastColumn="0" w:oddVBand="0" w:evenVBand="0" w:oddHBand="0" w:evenHBand="0" w:firstRowFirstColumn="0" w:firstRowLastColumn="0" w:lastRowFirstColumn="0" w:lastRowLastColumn="0"/>
            <w:tcW w:w="2235" w:type="dxa"/>
            <w:noWrap/>
            <w:hideMark/>
          </w:tcPr>
          <w:p w:rsidR="00C26337" w:rsidRPr="00AC0696" w:rsidRDefault="00C26337" w:rsidP="00F64DC4">
            <w:pPr>
              <w:rPr>
                <w:rFonts w:asciiTheme="minorHAnsi" w:hAnsiTheme="minorHAnsi"/>
                <w:b w:val="0"/>
                <w:bCs w:val="0"/>
              </w:rPr>
            </w:pPr>
            <w:r w:rsidRPr="00AC0696">
              <w:rPr>
                <w:rFonts w:asciiTheme="minorHAnsi" w:hAnsiTheme="minorHAnsi"/>
              </w:rPr>
              <w:t>SCOTIABANK</w:t>
            </w:r>
          </w:p>
        </w:tc>
        <w:tc>
          <w:tcPr>
            <w:tcW w:w="1701"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595143</w:t>
            </w:r>
          </w:p>
        </w:tc>
        <w:tc>
          <w:tcPr>
            <w:tcW w:w="142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 xml:space="preserve"> $     100,000 </w:t>
            </w:r>
          </w:p>
        </w:tc>
      </w:tr>
      <w:tr w:rsidR="00C26337" w:rsidRPr="00AC0696" w:rsidTr="00F64DC4">
        <w:trPr>
          <w:trHeight w:val="315"/>
          <w:jc w:val="center"/>
        </w:trPr>
        <w:tc>
          <w:tcPr>
            <w:cnfStyle w:val="001000000000" w:firstRow="0" w:lastRow="0" w:firstColumn="1" w:lastColumn="0" w:oddVBand="0" w:evenVBand="0" w:oddHBand="0" w:evenHBand="0" w:firstRowFirstColumn="0" w:firstRowLastColumn="0" w:lastRowFirstColumn="0" w:lastRowLastColumn="0"/>
            <w:tcW w:w="2235" w:type="dxa"/>
            <w:noWrap/>
            <w:hideMark/>
          </w:tcPr>
          <w:p w:rsidR="00C26337" w:rsidRPr="00AC0696" w:rsidRDefault="00C26337" w:rsidP="00F64DC4">
            <w:pPr>
              <w:rPr>
                <w:rFonts w:asciiTheme="minorHAnsi" w:hAnsiTheme="minorHAnsi"/>
              </w:rPr>
            </w:pPr>
            <w:r w:rsidRPr="00AC0696">
              <w:rPr>
                <w:rFonts w:asciiTheme="minorHAnsi" w:hAnsiTheme="minorHAnsi"/>
              </w:rPr>
              <w:t xml:space="preserve">BANCO AGRICOLA    </w:t>
            </w:r>
          </w:p>
        </w:tc>
        <w:tc>
          <w:tcPr>
            <w:tcW w:w="1701"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1236211</w:t>
            </w:r>
          </w:p>
        </w:tc>
        <w:tc>
          <w:tcPr>
            <w:tcW w:w="142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 xml:space="preserve"> $     100,000 </w:t>
            </w:r>
          </w:p>
        </w:tc>
      </w:tr>
      <w:tr w:rsidR="00C26337" w:rsidRPr="00AC0696" w:rsidTr="00F64DC4">
        <w:trPr>
          <w:trHeight w:val="315"/>
          <w:jc w:val="center"/>
        </w:trPr>
        <w:tc>
          <w:tcPr>
            <w:cnfStyle w:val="001000000000" w:firstRow="0" w:lastRow="0" w:firstColumn="1" w:lastColumn="0" w:oddVBand="0" w:evenVBand="0" w:oddHBand="0" w:evenHBand="0" w:firstRowFirstColumn="0" w:firstRowLastColumn="0" w:lastRowFirstColumn="0" w:lastRowLastColumn="0"/>
            <w:tcW w:w="2235" w:type="dxa"/>
            <w:noWrap/>
            <w:hideMark/>
          </w:tcPr>
          <w:p w:rsidR="00C26337" w:rsidRPr="00AC0696" w:rsidRDefault="00C26337" w:rsidP="00F64DC4">
            <w:pPr>
              <w:rPr>
                <w:rFonts w:asciiTheme="minorHAnsi" w:hAnsiTheme="minorHAnsi"/>
              </w:rPr>
            </w:pPr>
            <w:r w:rsidRPr="00AC0696">
              <w:rPr>
                <w:rFonts w:asciiTheme="minorHAnsi" w:hAnsiTheme="minorHAnsi"/>
              </w:rPr>
              <w:t xml:space="preserve">BANCO PROCREDIT </w:t>
            </w:r>
          </w:p>
        </w:tc>
        <w:tc>
          <w:tcPr>
            <w:tcW w:w="1701"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58348</w:t>
            </w:r>
          </w:p>
        </w:tc>
        <w:tc>
          <w:tcPr>
            <w:tcW w:w="142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AC0696">
              <w:rPr>
                <w:rFonts w:asciiTheme="minorHAnsi" w:hAnsiTheme="minorHAnsi"/>
              </w:rPr>
              <w:t xml:space="preserve"> $       41,395 </w:t>
            </w:r>
          </w:p>
        </w:tc>
      </w:tr>
      <w:tr w:rsidR="00C26337" w:rsidRPr="00AC0696" w:rsidTr="00F64DC4">
        <w:trPr>
          <w:trHeight w:val="330"/>
          <w:jc w:val="center"/>
        </w:trPr>
        <w:tc>
          <w:tcPr>
            <w:cnfStyle w:val="001000000000" w:firstRow="0" w:lastRow="0" w:firstColumn="1" w:lastColumn="0" w:oddVBand="0" w:evenVBand="0" w:oddHBand="0" w:evenHBand="0" w:firstRowFirstColumn="0" w:firstRowLastColumn="0" w:lastRowFirstColumn="0" w:lastRowLastColumn="0"/>
            <w:tcW w:w="3936" w:type="dxa"/>
            <w:gridSpan w:val="2"/>
            <w:noWrap/>
            <w:hideMark/>
          </w:tcPr>
          <w:p w:rsidR="00C26337" w:rsidRPr="00AC0696" w:rsidRDefault="00C26337" w:rsidP="00F64DC4">
            <w:pPr>
              <w:jc w:val="center"/>
              <w:rPr>
                <w:rFonts w:asciiTheme="minorHAnsi" w:hAnsiTheme="minorHAnsi"/>
              </w:rPr>
            </w:pPr>
            <w:r w:rsidRPr="00AC0696">
              <w:rPr>
                <w:rFonts w:asciiTheme="minorHAnsi" w:hAnsiTheme="minorHAnsi"/>
                <w:b w:val="0"/>
                <w:bCs w:val="0"/>
              </w:rPr>
              <w:t xml:space="preserve"> </w:t>
            </w:r>
            <w:r w:rsidRPr="00AC0696">
              <w:rPr>
                <w:rFonts w:asciiTheme="minorHAnsi" w:hAnsiTheme="minorHAnsi"/>
                <w:bCs w:val="0"/>
              </w:rPr>
              <w:t xml:space="preserve">TOTAL </w:t>
            </w:r>
          </w:p>
        </w:tc>
        <w:tc>
          <w:tcPr>
            <w:tcW w:w="1428" w:type="dxa"/>
            <w:noWrap/>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AC0696">
              <w:rPr>
                <w:rFonts w:asciiTheme="minorHAnsi" w:hAnsiTheme="minorHAnsi"/>
                <w:b/>
                <w:bCs/>
              </w:rPr>
              <w:t xml:space="preserve"> $      241,395 </w:t>
            </w:r>
          </w:p>
        </w:tc>
      </w:tr>
    </w:tbl>
    <w:p w:rsidR="00C26337" w:rsidRPr="00AC0696" w:rsidRDefault="00C26337" w:rsidP="00C26337">
      <w:pPr>
        <w:spacing w:line="240" w:lineRule="auto"/>
        <w:jc w:val="both"/>
      </w:pPr>
    </w:p>
    <w:p w:rsidR="00C26337" w:rsidRPr="00AC0696" w:rsidRDefault="00C26337" w:rsidP="00C26337">
      <w:pPr>
        <w:spacing w:line="240" w:lineRule="auto"/>
        <w:jc w:val="both"/>
      </w:pPr>
      <w:r w:rsidRPr="00AC0696">
        <w:lastRenderedPageBreak/>
        <w:t>Adicionalmente, al 31 de diciembre de 2016, la Institución posee en diferentes instituciones financieras la apertura de seis depósitos a plazo por un valor total de $ 700,00, según detalle siguiente:</w:t>
      </w:r>
    </w:p>
    <w:tbl>
      <w:tblPr>
        <w:tblStyle w:val="Tabladecuadrcula1clara-nfasis51"/>
        <w:tblW w:w="6125" w:type="dxa"/>
        <w:jc w:val="center"/>
        <w:tblLook w:val="04A0" w:firstRow="1" w:lastRow="0" w:firstColumn="1" w:lastColumn="0" w:noHBand="0" w:noVBand="1"/>
      </w:tblPr>
      <w:tblGrid>
        <w:gridCol w:w="2920"/>
        <w:gridCol w:w="1600"/>
        <w:gridCol w:w="1605"/>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jc w:val="center"/>
              <w:rPr>
                <w:rFonts w:asciiTheme="minorHAnsi" w:hAnsiTheme="minorHAnsi"/>
                <w:bCs w:val="0"/>
              </w:rPr>
            </w:pPr>
          </w:p>
          <w:p w:rsidR="00C26337" w:rsidRPr="00AC0696" w:rsidRDefault="00C26337" w:rsidP="00F64DC4">
            <w:pPr>
              <w:jc w:val="center"/>
              <w:rPr>
                <w:rFonts w:asciiTheme="minorHAnsi" w:hAnsiTheme="minorHAnsi"/>
              </w:rPr>
            </w:pPr>
            <w:r w:rsidRPr="00AC0696">
              <w:rPr>
                <w:rFonts w:asciiTheme="minorHAnsi" w:hAnsiTheme="minorHAnsi"/>
                <w:bCs w:val="0"/>
              </w:rPr>
              <w:t>BANCO</w:t>
            </w:r>
          </w:p>
        </w:tc>
        <w:tc>
          <w:tcPr>
            <w:tcW w:w="1600"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AC0696">
              <w:rPr>
                <w:rFonts w:asciiTheme="minorHAnsi" w:hAnsiTheme="minorHAnsi"/>
                <w:bCs w:val="0"/>
              </w:rPr>
              <w:t>No. DE REFERENCIA</w:t>
            </w:r>
          </w:p>
        </w:tc>
        <w:tc>
          <w:tcPr>
            <w:tcW w:w="1605"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p>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rPr>
            </w:pPr>
            <w:r w:rsidRPr="00AC0696">
              <w:rPr>
                <w:rFonts w:asciiTheme="minorHAnsi" w:hAnsiTheme="minorHAnsi"/>
                <w:bCs w:val="0"/>
              </w:rPr>
              <w:t>VALOR</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b w:val="0"/>
                <w:bCs w:val="0"/>
                <w:sz w:val="16"/>
                <w:szCs w:val="16"/>
              </w:rPr>
            </w:pPr>
            <w:r w:rsidRPr="00AC0696">
              <w:rPr>
                <w:rFonts w:asciiTheme="minorHAnsi" w:hAnsiTheme="minorHAnsi"/>
                <w:sz w:val="16"/>
                <w:szCs w:val="16"/>
              </w:rPr>
              <w:t>FOMENTO AGROPECUARIO</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403-400-100216-0</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100,000 </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sz w:val="16"/>
                <w:szCs w:val="16"/>
              </w:rPr>
            </w:pPr>
            <w:r w:rsidRPr="00AC0696">
              <w:rPr>
                <w:rFonts w:asciiTheme="minorHAnsi" w:hAnsiTheme="minorHAnsi"/>
                <w:sz w:val="16"/>
                <w:szCs w:val="16"/>
              </w:rPr>
              <w:t>FOMENTO AGROPECUARIO</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403-400-100239-9</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150,000 </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sz w:val="16"/>
                <w:szCs w:val="16"/>
              </w:rPr>
            </w:pPr>
            <w:r w:rsidRPr="00AC0696">
              <w:rPr>
                <w:rFonts w:asciiTheme="minorHAnsi" w:hAnsiTheme="minorHAnsi"/>
                <w:sz w:val="16"/>
                <w:szCs w:val="16"/>
              </w:rPr>
              <w:t>HIPOTECARIO DE EL SALVADOR, S.A.</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92446</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100,000 </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sz w:val="16"/>
                <w:szCs w:val="16"/>
              </w:rPr>
            </w:pPr>
            <w:r w:rsidRPr="00AC0696">
              <w:rPr>
                <w:rFonts w:asciiTheme="minorHAnsi" w:hAnsiTheme="minorHAnsi"/>
                <w:sz w:val="16"/>
                <w:szCs w:val="16"/>
              </w:rPr>
              <w:t>HIPOTECARIO DE EL SALVADOR, S.A.</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92444</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100,000 </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sz w:val="16"/>
                <w:szCs w:val="16"/>
              </w:rPr>
            </w:pPr>
            <w:r w:rsidRPr="00AC0696">
              <w:rPr>
                <w:rFonts w:asciiTheme="minorHAnsi" w:hAnsiTheme="minorHAnsi"/>
                <w:sz w:val="16"/>
                <w:szCs w:val="16"/>
              </w:rPr>
              <w:t>BANCO G &amp; T CONTINENTAL</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4253466</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150,000 </w:t>
            </w:r>
          </w:p>
        </w:tc>
      </w:tr>
      <w:tr w:rsidR="00C26337" w:rsidRPr="00AC0696" w:rsidTr="00F64DC4">
        <w:trPr>
          <w:trHeight w:val="450"/>
          <w:jc w:val="center"/>
        </w:trPr>
        <w:tc>
          <w:tcPr>
            <w:cnfStyle w:val="001000000000" w:firstRow="0" w:lastRow="0" w:firstColumn="1" w:lastColumn="0" w:oddVBand="0" w:evenVBand="0" w:oddHBand="0" w:evenHBand="0" w:firstRowFirstColumn="0" w:firstRowLastColumn="0" w:lastRowFirstColumn="0" w:lastRowLastColumn="0"/>
            <w:tcW w:w="2920" w:type="dxa"/>
            <w:hideMark/>
          </w:tcPr>
          <w:p w:rsidR="00C26337" w:rsidRPr="00AC0696" w:rsidRDefault="00C26337" w:rsidP="00F64DC4">
            <w:pPr>
              <w:rPr>
                <w:rFonts w:asciiTheme="minorHAnsi" w:hAnsiTheme="minorHAnsi"/>
                <w:sz w:val="16"/>
                <w:szCs w:val="16"/>
              </w:rPr>
            </w:pPr>
            <w:r w:rsidRPr="00AC0696">
              <w:rPr>
                <w:rFonts w:asciiTheme="minorHAnsi" w:hAnsiTheme="minorHAnsi"/>
                <w:sz w:val="16"/>
                <w:szCs w:val="16"/>
              </w:rPr>
              <w:t>BANCO G &amp; T CONTINENTAL</w:t>
            </w:r>
          </w:p>
        </w:tc>
        <w:tc>
          <w:tcPr>
            <w:tcW w:w="1600" w:type="dxa"/>
            <w:noWrap/>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4253298</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C0696">
              <w:rPr>
                <w:rFonts w:asciiTheme="minorHAnsi" w:hAnsiTheme="minorHAnsi"/>
                <w:sz w:val="18"/>
                <w:szCs w:val="18"/>
              </w:rPr>
              <w:t xml:space="preserve"> $               100,000 </w:t>
            </w:r>
          </w:p>
        </w:tc>
      </w:tr>
      <w:tr w:rsidR="00C26337" w:rsidRPr="00AC0696" w:rsidTr="00F64DC4">
        <w:trPr>
          <w:trHeight w:val="345"/>
          <w:jc w:val="center"/>
        </w:trPr>
        <w:tc>
          <w:tcPr>
            <w:cnfStyle w:val="001000000000" w:firstRow="0" w:lastRow="0" w:firstColumn="1" w:lastColumn="0" w:oddVBand="0" w:evenVBand="0" w:oddHBand="0" w:evenHBand="0" w:firstRowFirstColumn="0" w:firstRowLastColumn="0" w:lastRowFirstColumn="0" w:lastRowLastColumn="0"/>
            <w:tcW w:w="4520" w:type="dxa"/>
            <w:gridSpan w:val="2"/>
            <w:noWrap/>
            <w:hideMark/>
          </w:tcPr>
          <w:p w:rsidR="00C26337" w:rsidRPr="00AC0696" w:rsidRDefault="00C26337" w:rsidP="00F64DC4">
            <w:pPr>
              <w:jc w:val="center"/>
              <w:rPr>
                <w:rFonts w:asciiTheme="minorHAnsi" w:hAnsiTheme="minorHAnsi"/>
                <w:color w:val="000000"/>
              </w:rPr>
            </w:pPr>
            <w:r w:rsidRPr="00AC0696">
              <w:rPr>
                <w:rFonts w:asciiTheme="minorHAnsi" w:hAnsiTheme="minorHAnsi"/>
                <w:bCs w:val="0"/>
                <w:color w:val="000000"/>
              </w:rPr>
              <w:t>TOTAL</w:t>
            </w:r>
          </w:p>
        </w:tc>
        <w:tc>
          <w:tcPr>
            <w:tcW w:w="1605" w:type="dxa"/>
            <w:hideMark/>
          </w:tcPr>
          <w:p w:rsidR="00C26337" w:rsidRPr="00AC0696" w:rsidRDefault="00C26337" w:rsidP="00F64DC4">
            <w:pPr>
              <w:cnfStyle w:val="000000000000" w:firstRow="0" w:lastRow="0" w:firstColumn="0" w:lastColumn="0" w:oddVBand="0" w:evenVBand="0" w:oddHBand="0" w:evenHBand="0" w:firstRowFirstColumn="0" w:firstRowLastColumn="0" w:lastRowFirstColumn="0" w:lastRowLastColumn="0"/>
              <w:rPr>
                <w:rFonts w:asciiTheme="minorHAnsi" w:hAnsiTheme="minorHAnsi"/>
                <w:b/>
                <w:bCs/>
              </w:rPr>
            </w:pPr>
            <w:r w:rsidRPr="00AC0696">
              <w:rPr>
                <w:rFonts w:asciiTheme="minorHAnsi" w:hAnsiTheme="minorHAnsi"/>
                <w:b/>
                <w:bCs/>
              </w:rPr>
              <w:t xml:space="preserve"> $         700,000 </w:t>
            </w:r>
          </w:p>
        </w:tc>
      </w:tr>
    </w:tbl>
    <w:p w:rsidR="00C26337" w:rsidRPr="00AC0696" w:rsidRDefault="00C26337" w:rsidP="00C26337"/>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Pr="00AC0696" w:rsidRDefault="00C26337" w:rsidP="00C26337">
      <w:pPr>
        <w:pStyle w:val="Sinespaciado"/>
        <w:jc w:val="both"/>
        <w:rPr>
          <w:b/>
          <w:sz w:val="20"/>
          <w:szCs w:val="24"/>
        </w:rPr>
      </w:pPr>
    </w:p>
    <w:p w:rsidR="00C26337" w:rsidRDefault="00C26337" w:rsidP="00C26337">
      <w:pPr>
        <w:pStyle w:val="Sinespaciado"/>
        <w:jc w:val="both"/>
        <w:rPr>
          <w:b/>
          <w:sz w:val="20"/>
          <w:szCs w:val="24"/>
        </w:rPr>
      </w:pPr>
    </w:p>
    <w:p w:rsidR="00767390" w:rsidRPr="00AC0696" w:rsidRDefault="00767390" w:rsidP="00C26337">
      <w:pPr>
        <w:pStyle w:val="Sinespaciado"/>
        <w:jc w:val="both"/>
        <w:rPr>
          <w:b/>
          <w:sz w:val="20"/>
          <w:szCs w:val="24"/>
        </w:rPr>
      </w:pPr>
    </w:p>
    <w:p w:rsidR="00C26337" w:rsidRPr="00AC0696" w:rsidRDefault="00C26337" w:rsidP="00C26337">
      <w:pPr>
        <w:jc w:val="center"/>
        <w:rPr>
          <w:b/>
        </w:rPr>
      </w:pPr>
    </w:p>
    <w:p w:rsidR="00C26337" w:rsidRPr="00AC0696" w:rsidRDefault="00C26337" w:rsidP="00C26337"/>
    <w:p w:rsidR="00C26337" w:rsidRDefault="00C26337" w:rsidP="00C26337">
      <w:pPr>
        <w:pStyle w:val="Ttulo1"/>
      </w:pPr>
    </w:p>
    <w:p w:rsidR="00767390" w:rsidRDefault="00767390" w:rsidP="00767390">
      <w:bookmarkStart w:id="93" w:name="_Toc487710926"/>
    </w:p>
    <w:p w:rsidR="00767390" w:rsidRDefault="00767390" w:rsidP="00767390"/>
    <w:p w:rsidR="00767390" w:rsidRDefault="00767390" w:rsidP="00767390"/>
    <w:p w:rsidR="00767390" w:rsidRDefault="00767390" w:rsidP="00767390"/>
    <w:p w:rsidR="00767390" w:rsidRDefault="00767390" w:rsidP="00767390"/>
    <w:p w:rsidR="00767390" w:rsidRDefault="00767390" w:rsidP="00767390"/>
    <w:p w:rsidR="00131E2F" w:rsidRDefault="00131E2F" w:rsidP="00767390"/>
    <w:p w:rsidR="00131E2F" w:rsidRDefault="00131E2F" w:rsidP="00767390"/>
    <w:p w:rsidR="00767390" w:rsidRDefault="00767390" w:rsidP="00767390"/>
    <w:p w:rsidR="001E4202" w:rsidRDefault="001E4202" w:rsidP="00767390"/>
    <w:p w:rsidR="001E4202" w:rsidRDefault="001E4202" w:rsidP="00767390"/>
    <w:p w:rsidR="001E4202" w:rsidRDefault="001E4202" w:rsidP="00767390"/>
    <w:p w:rsidR="001E4202" w:rsidRDefault="001E4202" w:rsidP="00767390"/>
    <w:p w:rsidR="00767390" w:rsidRDefault="00767390" w:rsidP="00C26337">
      <w:pPr>
        <w:pStyle w:val="Ttulo1"/>
      </w:pPr>
    </w:p>
    <w:p w:rsidR="00767390" w:rsidRDefault="00767390" w:rsidP="00C26337">
      <w:pPr>
        <w:pStyle w:val="Ttulo1"/>
      </w:pPr>
    </w:p>
    <w:p w:rsidR="00C26337" w:rsidRPr="00AC0696" w:rsidRDefault="00C26337" w:rsidP="00767390">
      <w:pPr>
        <w:pStyle w:val="Ttulo2"/>
      </w:pPr>
      <w:bookmarkStart w:id="94" w:name="_Toc493076180"/>
      <w:r w:rsidRPr="00AC0696">
        <w:t>ANEXOS</w:t>
      </w:r>
      <w:bookmarkEnd w:id="93"/>
      <w:bookmarkEnd w:id="94"/>
    </w:p>
    <w:p w:rsidR="00C26337" w:rsidRPr="00AC0696" w:rsidRDefault="00C26337" w:rsidP="00C26337"/>
    <w:p w:rsidR="00C26337" w:rsidRPr="00AC0696" w:rsidRDefault="00C26337" w:rsidP="00C26337"/>
    <w:p w:rsidR="00C26337" w:rsidRPr="00AC0696" w:rsidRDefault="00C26337" w:rsidP="00C26337"/>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tabs>
          <w:tab w:val="left" w:pos="3430"/>
        </w:tabs>
      </w:pPr>
      <w:r w:rsidRPr="00AC0696">
        <w:rPr>
          <w:noProof/>
          <w:lang w:eastAsia="es-SV"/>
        </w:rPr>
        <w:lastRenderedPageBreak/>
        <w:drawing>
          <wp:inline distT="0" distB="0" distL="0" distR="0" wp14:anchorId="45BAC6F0" wp14:editId="296EB4C3">
            <wp:extent cx="5611736" cy="64008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612" cy="6401799"/>
                    </a:xfrm>
                    <a:prstGeom prst="rect">
                      <a:avLst/>
                    </a:prstGeom>
                    <a:noFill/>
                    <a:ln>
                      <a:noFill/>
                    </a:ln>
                  </pic:spPr>
                </pic:pic>
              </a:graphicData>
            </a:graphic>
          </wp:inline>
        </w:drawing>
      </w:r>
    </w:p>
    <w:p w:rsidR="00C26337" w:rsidRPr="00AC0696" w:rsidRDefault="00C26337" w:rsidP="00C26337">
      <w:pPr>
        <w:tabs>
          <w:tab w:val="left" w:pos="3430"/>
        </w:tabs>
      </w:pPr>
    </w:p>
    <w:p w:rsidR="00C26337" w:rsidRPr="00AC0696" w:rsidRDefault="00C26337" w:rsidP="00C26337">
      <w:pPr>
        <w:tabs>
          <w:tab w:val="left" w:pos="3430"/>
        </w:tabs>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Default="00C26337" w:rsidP="00C26337">
      <w:pPr>
        <w:jc w:val="center"/>
        <w:rPr>
          <w:b/>
        </w:rPr>
      </w:pPr>
    </w:p>
    <w:p w:rsidR="00C26337" w:rsidRDefault="00C26337" w:rsidP="00C26337">
      <w:pPr>
        <w:jc w:val="center"/>
        <w:rPr>
          <w:b/>
        </w:rPr>
      </w:pPr>
    </w:p>
    <w:p w:rsidR="00C26337" w:rsidRDefault="00C26337" w:rsidP="00C26337">
      <w:pPr>
        <w:jc w:val="center"/>
        <w:rPr>
          <w:b/>
        </w:rPr>
      </w:pPr>
      <w:r w:rsidRPr="00AC0696">
        <w:rPr>
          <w:b/>
          <w:noProof/>
          <w:lang w:eastAsia="es-SV"/>
        </w:rPr>
        <w:drawing>
          <wp:anchor distT="0" distB="0" distL="114300" distR="114300" simplePos="0" relativeHeight="251689984" behindDoc="1" locked="0" layoutInCell="1" allowOverlap="1" wp14:anchorId="171972EF" wp14:editId="465B0959">
            <wp:simplePos x="0" y="0"/>
            <wp:positionH relativeFrom="column">
              <wp:posOffset>157132</wp:posOffset>
            </wp:positionH>
            <wp:positionV relativeFrom="paragraph">
              <wp:posOffset>-5804</wp:posOffset>
            </wp:positionV>
            <wp:extent cx="5107305" cy="5426736"/>
            <wp:effectExtent l="152400" t="0" r="131445" b="0"/>
            <wp:wrapNone/>
            <wp:docPr id="3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6200000">
                      <a:off x="0" y="0"/>
                      <a:ext cx="5107305" cy="5426736"/>
                    </a:xfrm>
                    <a:prstGeom prst="rect">
                      <a:avLst/>
                    </a:prstGeom>
                    <a:noFill/>
                    <a:ln>
                      <a:noFill/>
                    </a:ln>
                  </pic:spPr>
                </pic:pic>
              </a:graphicData>
            </a:graphic>
          </wp:anchor>
        </w:drawing>
      </w: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Default="00C26337" w:rsidP="00C26337">
      <w:pPr>
        <w:jc w:val="center"/>
        <w:rPr>
          <w:b/>
        </w:rPr>
      </w:pPr>
    </w:p>
    <w:p w:rsidR="00C26337"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Pr="00AC0696" w:rsidRDefault="00C26337" w:rsidP="00C26337">
      <w:pPr>
        <w:rPr>
          <w:b/>
        </w:rPr>
      </w:pPr>
    </w:p>
    <w:p w:rsidR="00C26337" w:rsidRDefault="00C26337" w:rsidP="00C26337">
      <w:pPr>
        <w:jc w:val="center"/>
        <w:rPr>
          <w:b/>
        </w:rPr>
      </w:pPr>
    </w:p>
    <w:p w:rsidR="00C26337" w:rsidRDefault="00C26337" w:rsidP="00C26337">
      <w:pPr>
        <w:jc w:val="center"/>
        <w:rPr>
          <w:b/>
        </w:rPr>
      </w:pPr>
    </w:p>
    <w:p w:rsidR="00C26337"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p>
    <w:p w:rsidR="00C26337" w:rsidRPr="00AC0696" w:rsidRDefault="00C26337" w:rsidP="00C26337">
      <w:pPr>
        <w:jc w:val="center"/>
        <w:rPr>
          <w:b/>
        </w:rPr>
      </w:pPr>
      <w:r w:rsidRPr="00AC0696">
        <w:rPr>
          <w:b/>
        </w:rPr>
        <w:t>Inscripción de Establecimientos de salud durante el año 2016</w:t>
      </w:r>
    </w:p>
    <w:tbl>
      <w:tblPr>
        <w:tblStyle w:val="Tabladecuadrcula5oscura-nfasis61"/>
        <w:tblpPr w:leftFromText="141" w:rightFromText="141" w:vertAnchor="text" w:horzAnchor="page" w:tblpX="3013" w:tblpY="301"/>
        <w:tblW w:w="7016" w:type="dxa"/>
        <w:tblLook w:val="04A0" w:firstRow="1" w:lastRow="0" w:firstColumn="1" w:lastColumn="0" w:noHBand="0" w:noVBand="1"/>
      </w:tblPr>
      <w:tblGrid>
        <w:gridCol w:w="4890"/>
        <w:gridCol w:w="2126"/>
      </w:tblGrid>
      <w:tr w:rsidR="00C26337" w:rsidRPr="00AC0696" w:rsidTr="00F64DC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center"/>
              <w:rPr>
                <w:rFonts w:asciiTheme="minorHAnsi" w:eastAsia="Times New Roman" w:hAnsiTheme="minorHAnsi"/>
                <w:b w:val="0"/>
                <w:bCs w:val="0"/>
                <w:color w:val="000000"/>
                <w:sz w:val="18"/>
                <w:szCs w:val="18"/>
              </w:rPr>
            </w:pPr>
            <w:r w:rsidRPr="00AC0696">
              <w:rPr>
                <w:rFonts w:asciiTheme="minorHAnsi" w:eastAsia="Times New Roman" w:hAnsiTheme="minorHAnsi"/>
                <w:color w:val="000000"/>
                <w:sz w:val="18"/>
                <w:szCs w:val="18"/>
              </w:rPr>
              <w:t>Tipo Establecimiento</w:t>
            </w:r>
          </w:p>
        </w:tc>
        <w:tc>
          <w:tcPr>
            <w:tcW w:w="2126" w:type="dxa"/>
            <w:hideMark/>
          </w:tcPr>
          <w:p w:rsidR="00C26337" w:rsidRPr="00AC0696" w:rsidRDefault="00C26337" w:rsidP="00F64DC4">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color w:val="000000"/>
                <w:sz w:val="18"/>
                <w:szCs w:val="18"/>
              </w:rPr>
            </w:pPr>
            <w:r w:rsidRPr="00AC0696">
              <w:rPr>
                <w:rFonts w:asciiTheme="minorHAnsi" w:eastAsia="Times New Roman" w:hAnsiTheme="minorHAnsi"/>
                <w:color w:val="000000"/>
                <w:sz w:val="18"/>
                <w:szCs w:val="18"/>
              </w:rPr>
              <w:t>Inscripciones</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Consultorios médicos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242</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Laboratorios clínicos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62</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Consultorios odontológicos generales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42</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Ópticas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26</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médicas empresariales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12</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Centros odontológicos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12</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psicológicas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médicas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7</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 médica asistencial</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5</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dentales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4</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Laboratorios ópticos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3</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Gabinetes radiológicos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3</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Laboratorios dentales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2</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Centros de hemodiálisis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2</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Centro de atención integral al adulto mayor</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Consultorio médico de establecimiento farmacéutico</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Centros de reducción de peso</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Centros de cirugía ambulatoria</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odontológicas empresariales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Laboratorios patológicos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odontológicas asistenciales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Clínicas especializadas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Hospitales y Centros médicos</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Depósitos dentales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Clínica veterinaria</w:t>
            </w:r>
          </w:p>
        </w:tc>
        <w:tc>
          <w:tcPr>
            <w:tcW w:w="2126" w:type="dxa"/>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Venta de aros y lentes</w:t>
            </w:r>
          </w:p>
        </w:tc>
        <w:tc>
          <w:tcPr>
            <w:tcW w:w="2126" w:type="dxa"/>
            <w:hideMark/>
          </w:tcPr>
          <w:p w:rsidR="00C26337" w:rsidRPr="00AC0696" w:rsidRDefault="00C26337" w:rsidP="00F64D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AC0696">
              <w:rPr>
                <w:rFonts w:asciiTheme="minorHAnsi" w:eastAsia="Times New Roman" w:hAnsiTheme="minorHAnsi"/>
                <w:color w:val="000000"/>
                <w:sz w:val="18"/>
                <w:szCs w:val="18"/>
              </w:rPr>
              <w:t>1</w:t>
            </w:r>
          </w:p>
        </w:tc>
      </w:tr>
      <w:tr w:rsidR="00C26337" w:rsidRPr="00AC0696" w:rsidTr="00F64DC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90" w:type="dxa"/>
            <w:hideMark/>
          </w:tcPr>
          <w:p w:rsidR="00C26337" w:rsidRPr="00AC0696" w:rsidRDefault="00C26337" w:rsidP="00F64DC4">
            <w:pPr>
              <w:jc w:val="both"/>
              <w:rPr>
                <w:rFonts w:asciiTheme="minorHAnsi" w:eastAsia="Times New Roman" w:hAnsiTheme="minorHAnsi"/>
                <w:b w:val="0"/>
                <w:color w:val="000000"/>
                <w:sz w:val="18"/>
                <w:szCs w:val="18"/>
              </w:rPr>
            </w:pPr>
            <w:r w:rsidRPr="00AC0696">
              <w:rPr>
                <w:rFonts w:asciiTheme="minorHAnsi" w:eastAsia="Times New Roman" w:hAnsiTheme="minorHAnsi"/>
                <w:color w:val="000000"/>
                <w:sz w:val="18"/>
                <w:szCs w:val="18"/>
              </w:rPr>
              <w:t>Total</w:t>
            </w:r>
          </w:p>
        </w:tc>
        <w:tc>
          <w:tcPr>
            <w:tcW w:w="2126" w:type="dxa"/>
            <w:noWrap/>
            <w:hideMark/>
          </w:tcPr>
          <w:p w:rsidR="00C26337" w:rsidRPr="00AC0696" w:rsidRDefault="00C26337" w:rsidP="00F64D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color w:val="000000"/>
                <w:sz w:val="18"/>
                <w:szCs w:val="18"/>
              </w:rPr>
            </w:pPr>
            <w:r w:rsidRPr="00AC0696">
              <w:rPr>
                <w:rFonts w:asciiTheme="minorHAnsi" w:eastAsia="Times New Roman" w:hAnsiTheme="minorHAnsi"/>
                <w:b/>
                <w:color w:val="000000"/>
                <w:sz w:val="18"/>
                <w:szCs w:val="18"/>
              </w:rPr>
              <w:t>445</w:t>
            </w:r>
          </w:p>
        </w:tc>
      </w:tr>
    </w:tbl>
    <w:p w:rsidR="00C26337" w:rsidRPr="00AC0696" w:rsidRDefault="00C26337" w:rsidP="00C26337">
      <w:pPr>
        <w:jc w:val="center"/>
        <w:rPr>
          <w:b/>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rPr>
          <w:sz w:val="18"/>
          <w:szCs w:val="18"/>
        </w:rPr>
      </w:pPr>
    </w:p>
    <w:p w:rsidR="00C26337" w:rsidRPr="00AC0696" w:rsidRDefault="00C26337" w:rsidP="00C26337">
      <w:pPr>
        <w:tabs>
          <w:tab w:val="left" w:pos="3430"/>
        </w:tabs>
        <w:ind w:left="1416"/>
        <w:rPr>
          <w:sz w:val="18"/>
          <w:szCs w:val="18"/>
        </w:rPr>
      </w:pPr>
      <w:r w:rsidRPr="00AC0696">
        <w:rPr>
          <w:sz w:val="18"/>
          <w:szCs w:val="18"/>
        </w:rPr>
        <w:t>Fuente: Unidad de Informática</w:t>
      </w: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tabs>
          <w:tab w:val="left" w:pos="3430"/>
        </w:tabs>
        <w:ind w:left="1416"/>
        <w:rPr>
          <w:sz w:val="18"/>
          <w:szCs w:val="18"/>
        </w:rPr>
      </w:pPr>
    </w:p>
    <w:p w:rsidR="00C26337" w:rsidRPr="00AC0696" w:rsidRDefault="00C26337" w:rsidP="00C26337">
      <w:pPr>
        <w:jc w:val="center"/>
        <w:rPr>
          <w:rFonts w:cs="GentiumBookBasic-Bold"/>
          <w:b/>
          <w:bCs/>
          <w:color w:val="949699"/>
          <w:sz w:val="18"/>
          <w:szCs w:val="18"/>
        </w:rPr>
      </w:pPr>
      <w:r w:rsidRPr="00AC0696">
        <w:rPr>
          <w:rFonts w:cs="GentiumBookBasic-Bold"/>
          <w:b/>
          <w:bCs/>
          <w:color w:val="949699"/>
          <w:sz w:val="18"/>
          <w:szCs w:val="18"/>
        </w:rPr>
        <w:t>ACUMULADO DE PROFESIONALES DE LA SALUD AUTORIZADOS EN EL CSSP POR JUNTA DE VIGILANCIA</w:t>
      </w:r>
    </w:p>
    <w:tbl>
      <w:tblPr>
        <w:tblW w:w="9040" w:type="dxa"/>
        <w:tblInd w:w="-5" w:type="dxa"/>
        <w:tblCellMar>
          <w:top w:w="15" w:type="dxa"/>
          <w:left w:w="70" w:type="dxa"/>
          <w:bottom w:w="15" w:type="dxa"/>
          <w:right w:w="70" w:type="dxa"/>
        </w:tblCellMar>
        <w:tblLook w:val="04A0" w:firstRow="1" w:lastRow="0" w:firstColumn="1" w:lastColumn="0" w:noHBand="0" w:noVBand="1"/>
      </w:tblPr>
      <w:tblGrid>
        <w:gridCol w:w="6804"/>
        <w:gridCol w:w="1418"/>
        <w:gridCol w:w="818"/>
      </w:tblGrid>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jc w:val="center"/>
              <w:rPr>
                <w:rFonts w:eastAsia="Times New Roman"/>
                <w:b/>
                <w:bCs/>
                <w:color w:val="000000"/>
                <w:sz w:val="16"/>
                <w:szCs w:val="16"/>
                <w:lang w:eastAsia="es-SV"/>
              </w:rPr>
            </w:pPr>
            <w:r w:rsidRPr="00AC0696">
              <w:rPr>
                <w:rFonts w:eastAsia="Times New Roman"/>
                <w:b/>
                <w:bCs/>
                <w:color w:val="000000"/>
                <w:sz w:val="16"/>
                <w:szCs w:val="16"/>
                <w:lang w:eastAsia="es-SV"/>
              </w:rPr>
              <w:t>Junta</w:t>
            </w:r>
          </w:p>
        </w:tc>
        <w:tc>
          <w:tcPr>
            <w:tcW w:w="1418"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jc w:val="center"/>
              <w:rPr>
                <w:rFonts w:eastAsia="Times New Roman"/>
                <w:b/>
                <w:bCs/>
                <w:color w:val="000000"/>
                <w:sz w:val="16"/>
                <w:szCs w:val="16"/>
                <w:lang w:eastAsia="es-SV"/>
              </w:rPr>
            </w:pPr>
            <w:r w:rsidRPr="00AC0696">
              <w:rPr>
                <w:rFonts w:eastAsia="Times New Roman"/>
                <w:b/>
                <w:bCs/>
                <w:color w:val="000000"/>
                <w:sz w:val="16"/>
                <w:szCs w:val="16"/>
                <w:lang w:eastAsia="es-SV"/>
              </w:rPr>
              <w:t>Anteriores</w:t>
            </w:r>
          </w:p>
        </w:tc>
        <w:tc>
          <w:tcPr>
            <w:tcW w:w="818"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jc w:val="center"/>
              <w:rPr>
                <w:rFonts w:eastAsia="Times New Roman"/>
                <w:b/>
                <w:bCs/>
                <w:color w:val="000000"/>
                <w:sz w:val="16"/>
                <w:szCs w:val="16"/>
                <w:lang w:eastAsia="es-SV"/>
              </w:rPr>
            </w:pPr>
            <w:r w:rsidRPr="00AC0696">
              <w:rPr>
                <w:rFonts w:eastAsia="Times New Roman"/>
                <w:b/>
                <w:bCs/>
                <w:color w:val="000000"/>
                <w:sz w:val="16"/>
                <w:szCs w:val="16"/>
                <w:lang w:eastAsia="es-SV"/>
              </w:rPr>
              <w:t>2016</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MEDICA</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23,224</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1,186</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ODONTOLOGICA</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6,450</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285</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DE ENFERMERIA</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29,612</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2,127</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EN LABORATORIO CLINICO</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4,251</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260</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EN PSICOLOGIA</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6,067</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509</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QUIMICO FARMACEUTICO</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3,643</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88</w:t>
            </w:r>
          </w:p>
        </w:tc>
      </w:tr>
      <w:tr w:rsidR="00C26337" w:rsidRPr="00AC0696" w:rsidTr="00F64DC4">
        <w:trPr>
          <w:trHeight w:val="300"/>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rPr>
                <w:rFonts w:eastAsia="Times New Roman"/>
                <w:color w:val="000000"/>
                <w:sz w:val="16"/>
                <w:szCs w:val="16"/>
                <w:lang w:eastAsia="es-SV"/>
              </w:rPr>
            </w:pPr>
            <w:r w:rsidRPr="00AC0696">
              <w:rPr>
                <w:rFonts w:cs="GentiumBookBasic"/>
                <w:sz w:val="16"/>
                <w:szCs w:val="16"/>
              </w:rPr>
              <w:t>JUNTA VIGILANCIA DE LA PROFESION MEDICO VETERINARIO</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color w:val="000000"/>
                <w:sz w:val="16"/>
                <w:szCs w:val="16"/>
              </w:rPr>
            </w:pPr>
            <w:r w:rsidRPr="00AC0696">
              <w:rPr>
                <w:color w:val="000000"/>
                <w:sz w:val="16"/>
                <w:szCs w:val="16"/>
              </w:rPr>
              <w:t>684</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eastAsia="Times New Roman"/>
                <w:color w:val="000000"/>
                <w:sz w:val="16"/>
                <w:szCs w:val="16"/>
                <w:lang w:eastAsia="es-SV"/>
              </w:rPr>
            </w:pPr>
            <w:r w:rsidRPr="00AC0696">
              <w:rPr>
                <w:rFonts w:eastAsia="Times New Roman"/>
                <w:color w:val="000000"/>
                <w:sz w:val="16"/>
                <w:szCs w:val="16"/>
                <w:lang w:eastAsia="es-SV"/>
              </w:rPr>
              <w:t>46</w:t>
            </w:r>
          </w:p>
        </w:tc>
      </w:tr>
      <w:tr w:rsidR="00C26337" w:rsidRPr="00AC0696" w:rsidTr="00F64DC4">
        <w:trPr>
          <w:trHeight w:val="305"/>
        </w:trPr>
        <w:tc>
          <w:tcPr>
            <w:tcW w:w="6804"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spacing w:after="0" w:line="240" w:lineRule="auto"/>
              <w:jc w:val="center"/>
              <w:rPr>
                <w:rFonts w:cs="GentiumBookBasic"/>
                <w:b/>
                <w:sz w:val="16"/>
                <w:szCs w:val="16"/>
              </w:rPr>
            </w:pPr>
            <w:r w:rsidRPr="00AC0696">
              <w:rPr>
                <w:rFonts w:cs="GentiumBookBasic"/>
                <w:b/>
                <w:sz w:val="16"/>
                <w:szCs w:val="16"/>
              </w:rPr>
              <w:t>TOTAL</w:t>
            </w:r>
          </w:p>
        </w:tc>
        <w:tc>
          <w:tcPr>
            <w:tcW w:w="14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b/>
                <w:color w:val="000000"/>
                <w:sz w:val="16"/>
                <w:szCs w:val="16"/>
              </w:rPr>
            </w:pPr>
            <w:r w:rsidRPr="00AC0696">
              <w:rPr>
                <w:b/>
                <w:color w:val="000000"/>
                <w:sz w:val="16"/>
                <w:szCs w:val="16"/>
              </w:rPr>
              <w:t>73,931</w:t>
            </w:r>
          </w:p>
        </w:tc>
        <w:tc>
          <w:tcPr>
            <w:tcW w:w="818" w:type="dxa"/>
            <w:tcBorders>
              <w:top w:val="single" w:sz="4" w:space="0" w:color="000000"/>
              <w:left w:val="single" w:sz="4" w:space="0" w:color="000000"/>
              <w:bottom w:val="single" w:sz="4" w:space="0" w:color="000000"/>
              <w:right w:val="single" w:sz="4" w:space="0" w:color="000000"/>
            </w:tcBorders>
          </w:tcPr>
          <w:p w:rsidR="00C26337" w:rsidRPr="00AC0696" w:rsidRDefault="00C26337" w:rsidP="00F64DC4">
            <w:pPr>
              <w:jc w:val="center"/>
              <w:rPr>
                <w:rFonts w:eastAsia="Times New Roman"/>
                <w:b/>
                <w:color w:val="000000"/>
                <w:sz w:val="16"/>
                <w:szCs w:val="16"/>
                <w:lang w:eastAsia="es-SV"/>
              </w:rPr>
            </w:pPr>
            <w:r w:rsidRPr="00AC0696">
              <w:rPr>
                <w:b/>
                <w:color w:val="000000"/>
                <w:sz w:val="16"/>
                <w:szCs w:val="16"/>
              </w:rPr>
              <w:t>4,501</w:t>
            </w:r>
          </w:p>
        </w:tc>
      </w:tr>
    </w:tbl>
    <w:p w:rsidR="00C26337" w:rsidRPr="00AC0696" w:rsidRDefault="00C26337" w:rsidP="00C26337">
      <w:pPr>
        <w:jc w:val="center"/>
        <w:rPr>
          <w:rFonts w:cs="GentiumBookBasic-Bold"/>
          <w:b/>
          <w:bCs/>
          <w:color w:val="949699"/>
          <w:sz w:val="18"/>
          <w:szCs w:val="18"/>
        </w:rPr>
      </w:pPr>
    </w:p>
    <w:p w:rsidR="00C26337" w:rsidRPr="00AC0696" w:rsidRDefault="00C26337" w:rsidP="00C26337">
      <w:pPr>
        <w:jc w:val="center"/>
        <w:rPr>
          <w:rFonts w:cs="GentiumBookBasic-Bold"/>
          <w:b/>
          <w:bCs/>
          <w:color w:val="949699"/>
          <w:sz w:val="18"/>
          <w:szCs w:val="18"/>
        </w:rPr>
      </w:pPr>
      <w:r w:rsidRPr="00AC0696">
        <w:rPr>
          <w:rFonts w:cs="GentiumBookBasic-Bold"/>
          <w:b/>
          <w:bCs/>
          <w:color w:val="949699"/>
          <w:sz w:val="18"/>
          <w:szCs w:val="18"/>
        </w:rPr>
        <w:t>ACUMULADO DE PROFESIONALES DE LA SALUD AUTORIZADOS EN EL CSSP POR CARRERAS</w:t>
      </w:r>
    </w:p>
    <w:tbl>
      <w:tblPr>
        <w:tblW w:w="9040" w:type="dxa"/>
        <w:tblInd w:w="-5" w:type="dxa"/>
        <w:tblCellMar>
          <w:top w:w="15" w:type="dxa"/>
          <w:left w:w="70" w:type="dxa"/>
          <w:bottom w:w="15" w:type="dxa"/>
          <w:right w:w="70" w:type="dxa"/>
        </w:tblCellMar>
        <w:tblLook w:val="04A0" w:firstRow="1" w:lastRow="0" w:firstColumn="1" w:lastColumn="0" w:noHBand="0" w:noVBand="1"/>
      </w:tblPr>
      <w:tblGrid>
        <w:gridCol w:w="1276"/>
        <w:gridCol w:w="5528"/>
        <w:gridCol w:w="1436"/>
        <w:gridCol w:w="800"/>
      </w:tblGrid>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rPr>
                <w:rFonts w:eastAsia="Times New Roman"/>
                <w:b/>
                <w:bCs/>
                <w:color w:val="000000"/>
                <w:sz w:val="16"/>
                <w:szCs w:val="16"/>
                <w:lang w:eastAsia="es-SV"/>
              </w:rPr>
            </w:pPr>
            <w:r w:rsidRPr="00AC0696">
              <w:rPr>
                <w:rFonts w:eastAsia="Times New Roman"/>
                <w:b/>
                <w:bCs/>
                <w:color w:val="000000"/>
                <w:sz w:val="16"/>
                <w:szCs w:val="16"/>
                <w:lang w:eastAsia="es-SV"/>
              </w:rPr>
              <w:t>Carrera</w:t>
            </w:r>
          </w:p>
        </w:tc>
        <w:tc>
          <w:tcPr>
            <w:tcW w:w="5528"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rPr>
                <w:rFonts w:eastAsia="Times New Roman"/>
                <w:b/>
                <w:bCs/>
                <w:color w:val="000000"/>
                <w:sz w:val="16"/>
                <w:szCs w:val="16"/>
                <w:lang w:eastAsia="es-SV"/>
              </w:rPr>
            </w:pPr>
            <w:r w:rsidRPr="00AC0696">
              <w:rPr>
                <w:rFonts w:eastAsia="Times New Roman"/>
                <w:b/>
                <w:bCs/>
                <w:color w:val="000000"/>
                <w:sz w:val="16"/>
                <w:szCs w:val="16"/>
                <w:lang w:eastAsia="es-SV"/>
              </w:rPr>
              <w:t>Nombre Carrera</w:t>
            </w:r>
          </w:p>
        </w:tc>
        <w:tc>
          <w:tcPr>
            <w:tcW w:w="1436"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rPr>
                <w:rFonts w:eastAsia="Times New Roman"/>
                <w:b/>
                <w:bCs/>
                <w:color w:val="000000"/>
                <w:sz w:val="16"/>
                <w:szCs w:val="16"/>
                <w:lang w:eastAsia="es-SV"/>
              </w:rPr>
            </w:pPr>
            <w:r w:rsidRPr="00AC0696">
              <w:rPr>
                <w:rFonts w:eastAsia="Times New Roman"/>
                <w:b/>
                <w:bCs/>
                <w:color w:val="000000"/>
                <w:sz w:val="16"/>
                <w:szCs w:val="16"/>
                <w:lang w:eastAsia="es-SV"/>
              </w:rPr>
              <w:t>Anteriores</w:t>
            </w:r>
          </w:p>
        </w:tc>
        <w:tc>
          <w:tcPr>
            <w:tcW w:w="800"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C26337" w:rsidRPr="00AC0696" w:rsidRDefault="00C26337" w:rsidP="00F64DC4">
            <w:pPr>
              <w:spacing w:after="0" w:line="240" w:lineRule="auto"/>
              <w:jc w:val="right"/>
              <w:rPr>
                <w:rFonts w:eastAsia="Times New Roman"/>
                <w:b/>
                <w:bCs/>
                <w:color w:val="000000"/>
                <w:sz w:val="16"/>
                <w:szCs w:val="16"/>
                <w:lang w:eastAsia="es-SV"/>
              </w:rPr>
            </w:pPr>
            <w:r w:rsidRPr="00AC0696">
              <w:rPr>
                <w:rFonts w:eastAsia="Times New Roman"/>
                <w:b/>
                <w:bCs/>
                <w:color w:val="000000"/>
                <w:sz w:val="16"/>
                <w:szCs w:val="16"/>
                <w:lang w:eastAsia="es-SV"/>
              </w:rPr>
              <w:t>2016</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DOCTOR(A)EN MEDICINA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16,357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680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FISIOTERAPIA Y TERAPIA OCUPACIONAL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1,203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95</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SALUD MATERNO INFANTIL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345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18</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TRABAJO SOCIAL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993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119</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NUTRICION Y DIETETICA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779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28</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ANESTESIOLOGIA E INHALOTERAPIA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839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46</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RADIOLOGIA E IMÁGENES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509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P0108</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OPTOMETRIA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205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P0109</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ORTESIS Y PROTESIS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P0110</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RADIOTECNOLOGIA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FISIOTERAPIA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653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ANESTESIOLOGIA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548</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276"/>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AUXILIAR EN AUDIOMETRIA Y AUDIOPROTESIS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SALUD MATERNO INFANTIL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75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TRABAJO SOCIAL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TERAPIA FISICA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TERAPIA DE LENGUAJE</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P0118</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TERAPIA OCUPACIONAL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36</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P0119</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HIGIENE MATERNAL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lastRenderedPageBreak/>
              <w:t>P0120</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HIGIENE INFANTIL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TERAPIA RESPIRATORIA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26</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PRACTICO EN AUDIOMETRIA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SALUD AMBIENTAL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68</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DOCTOR(A) EN QUIROPRACTICO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PRACTICO EN RAYOS X</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180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PRACTICO EN MEDICINA NUCLEAR</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AUDIOLOGIA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P0128</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PRACTICO COBALTO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P0129</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FISIATRIA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P0130</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AUXILIAR EN AUDIOLOGIA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AUXILIAR EN AUDIOPROTESIS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EDUCACION PARA LA SALUD</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PERFUSIONISTA PRACTICO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 xml:space="preserve">TECNOLOGO EN RADIOLOGIA E </w:t>
            </w:r>
            <w:r>
              <w:rPr>
                <w:rFonts w:eastAsia="Times New Roman"/>
                <w:color w:val="000000"/>
                <w:sz w:val="16"/>
                <w:szCs w:val="16"/>
                <w:lang w:eastAsia="es-SV"/>
              </w:rPr>
              <w:t>IMÁGENES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LICENCIATURA EN OPTOMETRIA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w:t>
            </w:r>
          </w:p>
        </w:tc>
      </w:tr>
      <w:tr w:rsidR="00C26337" w:rsidRPr="00AC0696" w:rsidTr="00F64DC4">
        <w:trPr>
          <w:trHeight w:val="45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TECNOLOGIA DE LA SALUD EN TERAPIA FISICA Y REHABILITACION</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45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TECNOLOGIA DE LA SALUD PERFIL HIGIENE Y EPIDEMIOLOGIA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P0138</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FONOAUDIOLOGIA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P0139</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ORTESIS Y PROTESIS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45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P0140</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TECNOLOGIA DE LA SALUD PERFIL TRAUMATOLOGIA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SALUD AMBIENTAL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QUIROPRACTICO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206"/>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ESPECIALISTA EN ANATOMIA PATOLOGICA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TERAPIA FISICA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FISIOTERAPIA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13</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NUTRICION</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26</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MEDICO(A) INTEGRAL COMUNITARIO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P0148</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INGENIERIA BIOMEDICA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28</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P0149</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LICENCIATURA EN REHABILITACION EN SALUD</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P0201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DOCTOR(A) EN CIRUGÍA DENTAL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5,386</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90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P0202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HIGIENISTA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147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P0203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ASISTENTES DENTALES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817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185</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P0204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MECANICO(A) DENTAL</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100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8</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P0301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ENFERMERIA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5,707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597</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P0302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ENFERMERO(A) GRADUADO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2,854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P0303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AUXILIAR DE ENFERMERIA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5,346</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lastRenderedPageBreak/>
              <w:t>P0304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ENFERMERIA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12,281</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1,161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P0305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TECNOLOGO(A) EN ENFERMERIA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3,424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365</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P0401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LABORATORIO CLINICO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3,605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256</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P0402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TECNICO(A) EN LABORATORIO CLINICO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644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P0403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BIO ANALISIS CLINICO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w:t>
            </w:r>
          </w:p>
        </w:tc>
      </w:tr>
      <w:tr w:rsidR="00C26337" w:rsidRPr="00AC0696" w:rsidTr="00F64DC4">
        <w:trPr>
          <w:trHeight w:val="255"/>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P0404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BACTERIOLOGIA Y LABORATORISTA CLINICO</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255"/>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P0501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LICENCIADO(A) EN PSICOLOGIA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6,067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509</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P0601</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QUIMICA Y FARMACIA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2,848</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76</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P0602</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INGENIERIA QUIMICA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415</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P0603</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IDONEOS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49</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P0604</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AUXILIAR DE FARMACIA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P0605</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DOCTOR(A) EN QUIMICA Y FARMACIA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314</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P0606</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CIENCIAS QUIMICAS</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7</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1</w:t>
            </w:r>
          </w:p>
        </w:tc>
      </w:tr>
      <w:tr w:rsidR="00C26337" w:rsidRPr="00AC0696" w:rsidTr="00F64DC4">
        <w:trPr>
          <w:trHeight w:val="300"/>
        </w:trPr>
        <w:tc>
          <w:tcPr>
            <w:tcW w:w="127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P0607</w:t>
            </w:r>
          </w:p>
        </w:tc>
        <w:tc>
          <w:tcPr>
            <w:tcW w:w="5528"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LIC. EN QUIMICA AGRICOLA</w:t>
            </w:r>
          </w:p>
        </w:tc>
        <w:tc>
          <w:tcPr>
            <w:tcW w:w="1436"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c>
          <w:tcPr>
            <w:tcW w:w="800" w:type="dxa"/>
            <w:tcBorders>
              <w:top w:val="single" w:sz="4" w:space="0" w:color="000000"/>
              <w:left w:val="single" w:sz="4" w:space="0" w:color="000000"/>
              <w:bottom w:val="single" w:sz="4" w:space="0" w:color="000000"/>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0</w:t>
            </w:r>
          </w:p>
        </w:tc>
      </w:tr>
      <w:tr w:rsidR="00C26337" w:rsidRPr="00AC0696" w:rsidTr="00F64DC4">
        <w:trPr>
          <w:trHeight w:val="300"/>
        </w:trPr>
        <w:tc>
          <w:tcPr>
            <w:tcW w:w="1276" w:type="dxa"/>
            <w:tcBorders>
              <w:top w:val="single" w:sz="4" w:space="0" w:color="000000"/>
              <w:left w:val="single" w:sz="4" w:space="0" w:color="000000"/>
              <w:bottom w:val="nil"/>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P0701</w:t>
            </w:r>
          </w:p>
        </w:tc>
        <w:tc>
          <w:tcPr>
            <w:tcW w:w="5528" w:type="dxa"/>
            <w:tcBorders>
              <w:top w:val="single" w:sz="4" w:space="0" w:color="000000"/>
              <w:left w:val="single" w:sz="4" w:space="0" w:color="000000"/>
              <w:bottom w:val="nil"/>
              <w:right w:val="single" w:sz="4" w:space="0" w:color="000000"/>
            </w:tcBorders>
            <w:hideMark/>
          </w:tcPr>
          <w:p w:rsidR="00C26337" w:rsidRPr="00AC0696" w:rsidRDefault="00C26337" w:rsidP="00F64DC4">
            <w:pPr>
              <w:spacing w:after="0" w:line="240" w:lineRule="auto"/>
              <w:rPr>
                <w:rFonts w:eastAsia="Times New Roman"/>
                <w:color w:val="000000"/>
                <w:sz w:val="16"/>
                <w:szCs w:val="16"/>
                <w:lang w:eastAsia="es-SV"/>
              </w:rPr>
            </w:pPr>
            <w:r w:rsidRPr="00AC0696">
              <w:rPr>
                <w:rFonts w:eastAsia="Times New Roman"/>
                <w:color w:val="000000"/>
                <w:sz w:val="16"/>
                <w:szCs w:val="16"/>
                <w:lang w:eastAsia="es-SV"/>
              </w:rPr>
              <w:t>MÉDICO(A) VETERINARIO</w:t>
            </w:r>
          </w:p>
        </w:tc>
        <w:tc>
          <w:tcPr>
            <w:tcW w:w="1436" w:type="dxa"/>
            <w:tcBorders>
              <w:top w:val="single" w:sz="4" w:space="0" w:color="000000"/>
              <w:left w:val="single" w:sz="4" w:space="0" w:color="000000"/>
              <w:bottom w:val="nil"/>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684</w:t>
            </w:r>
          </w:p>
        </w:tc>
        <w:tc>
          <w:tcPr>
            <w:tcW w:w="800" w:type="dxa"/>
            <w:tcBorders>
              <w:top w:val="single" w:sz="4" w:space="0" w:color="000000"/>
              <w:left w:val="single" w:sz="4" w:space="0" w:color="000000"/>
              <w:bottom w:val="nil"/>
              <w:right w:val="single" w:sz="4" w:space="0" w:color="000000"/>
            </w:tcBorders>
            <w:hideMark/>
          </w:tcPr>
          <w:p w:rsidR="00C26337" w:rsidRPr="00AC0696" w:rsidRDefault="00C26337" w:rsidP="00F64DC4">
            <w:pPr>
              <w:spacing w:after="0" w:line="240" w:lineRule="auto"/>
              <w:jc w:val="right"/>
              <w:rPr>
                <w:rFonts w:eastAsia="Times New Roman"/>
                <w:color w:val="000000"/>
                <w:sz w:val="16"/>
                <w:szCs w:val="16"/>
                <w:lang w:eastAsia="es-SV"/>
              </w:rPr>
            </w:pPr>
            <w:r w:rsidRPr="00AC0696">
              <w:rPr>
                <w:rFonts w:eastAsia="Times New Roman"/>
                <w:color w:val="000000"/>
                <w:sz w:val="16"/>
                <w:szCs w:val="16"/>
                <w:lang w:eastAsia="es-SV"/>
              </w:rPr>
              <w:t>46</w:t>
            </w:r>
          </w:p>
        </w:tc>
      </w:tr>
      <w:tr w:rsidR="00C26337" w:rsidRPr="00AC0696" w:rsidTr="00F64DC4">
        <w:trPr>
          <w:trHeight w:val="300"/>
        </w:trPr>
        <w:tc>
          <w:tcPr>
            <w:tcW w:w="6804" w:type="dxa"/>
            <w:gridSpan w:val="2"/>
            <w:tcBorders>
              <w:top w:val="single" w:sz="4" w:space="0" w:color="auto"/>
              <w:left w:val="single" w:sz="4" w:space="0" w:color="auto"/>
              <w:bottom w:val="single" w:sz="4" w:space="0" w:color="auto"/>
              <w:right w:val="single" w:sz="4" w:space="0" w:color="auto"/>
            </w:tcBorders>
            <w:noWrap/>
            <w:vAlign w:val="bottom"/>
            <w:hideMark/>
          </w:tcPr>
          <w:p w:rsidR="00C26337" w:rsidRPr="00AC0696" w:rsidRDefault="00C26337" w:rsidP="00F64DC4">
            <w:pPr>
              <w:spacing w:after="0" w:line="240" w:lineRule="auto"/>
              <w:jc w:val="center"/>
              <w:rPr>
                <w:rFonts w:eastAsia="Times New Roman"/>
                <w:b/>
                <w:bCs/>
                <w:color w:val="000000"/>
                <w:sz w:val="16"/>
                <w:szCs w:val="16"/>
                <w:lang w:eastAsia="es-SV"/>
              </w:rPr>
            </w:pPr>
            <w:r w:rsidRPr="00AC0696">
              <w:rPr>
                <w:rFonts w:eastAsia="Times New Roman"/>
                <w:b/>
                <w:bCs/>
                <w:color w:val="000000"/>
                <w:sz w:val="16"/>
                <w:szCs w:val="16"/>
                <w:lang w:eastAsia="es-SV"/>
              </w:rPr>
              <w:t>TOTAL</w:t>
            </w:r>
          </w:p>
        </w:tc>
        <w:tc>
          <w:tcPr>
            <w:tcW w:w="1436" w:type="dxa"/>
            <w:tcBorders>
              <w:top w:val="single" w:sz="4" w:space="0" w:color="auto"/>
              <w:left w:val="single" w:sz="4" w:space="0" w:color="auto"/>
              <w:bottom w:val="single" w:sz="4" w:space="0" w:color="auto"/>
              <w:right w:val="single" w:sz="4" w:space="0" w:color="auto"/>
            </w:tcBorders>
            <w:noWrap/>
            <w:vAlign w:val="bottom"/>
            <w:hideMark/>
          </w:tcPr>
          <w:p w:rsidR="00C26337" w:rsidRPr="00AC0696" w:rsidRDefault="00C26337" w:rsidP="00F64DC4">
            <w:pPr>
              <w:spacing w:after="0" w:line="240" w:lineRule="auto"/>
              <w:jc w:val="right"/>
              <w:rPr>
                <w:rFonts w:eastAsia="Times New Roman"/>
                <w:b/>
                <w:bCs/>
                <w:color w:val="000000"/>
                <w:sz w:val="16"/>
                <w:szCs w:val="16"/>
                <w:lang w:eastAsia="es-SV"/>
              </w:rPr>
            </w:pPr>
            <w:r w:rsidRPr="00AC0696">
              <w:rPr>
                <w:rFonts w:eastAsia="Times New Roman"/>
                <w:b/>
                <w:bCs/>
                <w:color w:val="000000"/>
                <w:sz w:val="16"/>
                <w:szCs w:val="16"/>
                <w:lang w:eastAsia="es-SV"/>
              </w:rPr>
              <w:t>73,932</w:t>
            </w:r>
          </w:p>
        </w:tc>
        <w:tc>
          <w:tcPr>
            <w:tcW w:w="800" w:type="dxa"/>
            <w:tcBorders>
              <w:top w:val="single" w:sz="4" w:space="0" w:color="auto"/>
              <w:left w:val="single" w:sz="4" w:space="0" w:color="auto"/>
              <w:bottom w:val="single" w:sz="4" w:space="0" w:color="auto"/>
              <w:right w:val="single" w:sz="4" w:space="0" w:color="auto"/>
            </w:tcBorders>
            <w:noWrap/>
            <w:vAlign w:val="bottom"/>
            <w:hideMark/>
          </w:tcPr>
          <w:p w:rsidR="00C26337" w:rsidRPr="00AC0696" w:rsidRDefault="00C26337" w:rsidP="00F64DC4">
            <w:pPr>
              <w:spacing w:after="0" w:line="240" w:lineRule="auto"/>
              <w:jc w:val="right"/>
              <w:rPr>
                <w:rFonts w:eastAsia="Times New Roman"/>
                <w:b/>
                <w:bCs/>
                <w:color w:val="000000"/>
                <w:sz w:val="16"/>
                <w:szCs w:val="16"/>
                <w:lang w:eastAsia="es-SV"/>
              </w:rPr>
            </w:pPr>
            <w:r w:rsidRPr="00AC0696">
              <w:rPr>
                <w:rFonts w:eastAsia="Times New Roman"/>
                <w:b/>
                <w:bCs/>
                <w:color w:val="000000"/>
                <w:sz w:val="16"/>
                <w:szCs w:val="16"/>
                <w:lang w:eastAsia="es-SV"/>
              </w:rPr>
              <w:t>4,501</w:t>
            </w:r>
          </w:p>
        </w:tc>
      </w:tr>
    </w:tbl>
    <w:p w:rsidR="00C26337" w:rsidRPr="00AC0696" w:rsidRDefault="00C26337" w:rsidP="00C26337"/>
    <w:sectPr w:rsidR="00C26337" w:rsidRPr="00AC0696" w:rsidSect="008D51E9">
      <w:type w:val="continuous"/>
      <w:pgSz w:w="12240" w:h="15840"/>
      <w:pgMar w:top="1417" w:right="1701" w:bottom="1417" w:left="1701" w:header="708" w:footer="5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84FEB" w:rsidRDefault="00A84FEB" w:rsidP="00334A1C">
      <w:pPr>
        <w:spacing w:after="0" w:line="240" w:lineRule="auto"/>
      </w:pPr>
      <w:r>
        <w:separator/>
      </w:r>
    </w:p>
  </w:endnote>
  <w:endnote w:type="continuationSeparator" w:id="0">
    <w:p w:rsidR="00A84FEB" w:rsidRDefault="00A84FEB" w:rsidP="00334A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ntiumBookBasic-Bold">
    <w:altName w:val="Cambria"/>
    <w:panose1 w:val="00000000000000000000"/>
    <w:charset w:val="00"/>
    <w:family w:val="roman"/>
    <w:notTrueType/>
    <w:pitch w:val="default"/>
    <w:sig w:usb0="00000003" w:usb1="00000000" w:usb2="00000000" w:usb3="00000000" w:csb0="00000001" w:csb1="00000000"/>
  </w:font>
  <w:font w:name="GentiumBookBas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4973636"/>
      <w:docPartObj>
        <w:docPartGallery w:val="Page Numbers (Bottom of Page)"/>
        <w:docPartUnique/>
      </w:docPartObj>
    </w:sdtPr>
    <w:sdtContent>
      <w:p w:rsidR="001E4202" w:rsidRDefault="001E4202">
        <w:pPr>
          <w:pStyle w:val="Piedepgina"/>
          <w:jc w:val="right"/>
        </w:pPr>
        <w:r>
          <w:fldChar w:fldCharType="begin"/>
        </w:r>
        <w:r>
          <w:instrText>PAGE   \* MERGEFORMAT</w:instrText>
        </w:r>
        <w:r>
          <w:fldChar w:fldCharType="separate"/>
        </w:r>
        <w:r w:rsidR="00F646B8" w:rsidRPr="00F646B8">
          <w:rPr>
            <w:noProof/>
            <w:lang w:val="es-ES"/>
          </w:rPr>
          <w:t>14</w:t>
        </w:r>
        <w:r>
          <w:fldChar w:fldCharType="end"/>
        </w:r>
      </w:p>
    </w:sdtContent>
  </w:sdt>
  <w:p w:rsidR="001E4202" w:rsidRDefault="001E420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b/>
        <w:color w:val="1F3864" w:themeColor="accent5" w:themeShade="80"/>
        <w:sz w:val="28"/>
      </w:rPr>
      <w:id w:val="-2096615580"/>
      <w:docPartObj>
        <w:docPartGallery w:val="Page Numbers (Bottom of Page)"/>
        <w:docPartUnique/>
      </w:docPartObj>
    </w:sdtPr>
    <w:sdtContent>
      <w:p w:rsidR="001E4202" w:rsidRPr="008B122B" w:rsidRDefault="001E4202">
        <w:pPr>
          <w:pStyle w:val="Piedepgina"/>
          <w:jc w:val="right"/>
          <w:rPr>
            <w:b/>
            <w:color w:val="1F3864" w:themeColor="accent5" w:themeShade="80"/>
            <w:sz w:val="28"/>
          </w:rPr>
        </w:pPr>
        <w:r w:rsidRPr="008B122B">
          <w:rPr>
            <w:b/>
            <w:color w:val="1F3864" w:themeColor="accent5" w:themeShade="80"/>
            <w:sz w:val="28"/>
          </w:rPr>
          <w:t xml:space="preserve"> </w:t>
        </w:r>
        <w:r w:rsidRPr="008B122B">
          <w:rPr>
            <w:b/>
            <w:color w:val="1F3864" w:themeColor="accent5" w:themeShade="80"/>
            <w:sz w:val="28"/>
          </w:rPr>
          <w:fldChar w:fldCharType="begin"/>
        </w:r>
        <w:r w:rsidRPr="008B122B">
          <w:rPr>
            <w:b/>
            <w:color w:val="1F3864" w:themeColor="accent5" w:themeShade="80"/>
            <w:sz w:val="28"/>
          </w:rPr>
          <w:instrText>PAGE   \* MERGEFORMAT</w:instrText>
        </w:r>
        <w:r w:rsidRPr="008B122B">
          <w:rPr>
            <w:b/>
            <w:color w:val="1F3864" w:themeColor="accent5" w:themeShade="80"/>
            <w:sz w:val="28"/>
          </w:rPr>
          <w:fldChar w:fldCharType="separate"/>
        </w:r>
        <w:r w:rsidR="00F646B8" w:rsidRPr="00F646B8">
          <w:rPr>
            <w:b/>
            <w:noProof/>
            <w:color w:val="1F3864" w:themeColor="accent5" w:themeShade="80"/>
            <w:sz w:val="28"/>
            <w:lang w:val="es-ES"/>
          </w:rPr>
          <w:t>54</w:t>
        </w:r>
        <w:r w:rsidRPr="008B122B">
          <w:rPr>
            <w:b/>
            <w:color w:val="1F3864" w:themeColor="accent5" w:themeShade="80"/>
            <w:sz w:val="28"/>
          </w:rPr>
          <w:fldChar w:fldCharType="end"/>
        </w:r>
      </w:p>
    </w:sdtContent>
  </w:sdt>
  <w:p w:rsidR="001E4202" w:rsidRDefault="001E420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84FEB" w:rsidRDefault="00A84FEB" w:rsidP="00334A1C">
      <w:pPr>
        <w:spacing w:after="0" w:line="240" w:lineRule="auto"/>
      </w:pPr>
      <w:r>
        <w:separator/>
      </w:r>
    </w:p>
  </w:footnote>
  <w:footnote w:type="continuationSeparator" w:id="0">
    <w:p w:rsidR="00A84FEB" w:rsidRDefault="00A84FEB" w:rsidP="00334A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4202" w:rsidRDefault="001E4202">
    <w:pPr>
      <w:pStyle w:val="Encabezado"/>
    </w:pPr>
    <w:r w:rsidRPr="00334A1C">
      <w:rPr>
        <w:rFonts w:ascii="Calibri" w:hAnsi="Calibri"/>
        <w:noProof/>
        <w:lang w:eastAsia="es-SV"/>
      </w:rPr>
      <mc:AlternateContent>
        <mc:Choice Requires="wps">
          <w:drawing>
            <wp:anchor distT="0" distB="0" distL="114300" distR="114300" simplePos="0" relativeHeight="251665408" behindDoc="0" locked="0" layoutInCell="1" allowOverlap="1" wp14:anchorId="6F8542B5" wp14:editId="665CFC22">
              <wp:simplePos x="0" y="0"/>
              <wp:positionH relativeFrom="column">
                <wp:posOffset>1613535</wp:posOffset>
              </wp:positionH>
              <wp:positionV relativeFrom="paragraph">
                <wp:posOffset>-59055</wp:posOffset>
              </wp:positionV>
              <wp:extent cx="2426970" cy="218440"/>
              <wp:effectExtent l="0" t="0" r="0" b="0"/>
              <wp:wrapNone/>
              <wp:docPr id="244" name="Cuadro de texto 8"/>
              <wp:cNvGraphicFramePr/>
              <a:graphic xmlns:a="http://schemas.openxmlformats.org/drawingml/2006/main">
                <a:graphicData uri="http://schemas.microsoft.com/office/word/2010/wordprocessingShape">
                  <wps:wsp>
                    <wps:cNvSpPr txBox="1"/>
                    <wps:spPr>
                      <a:xfrm>
                        <a:off x="0" y="0"/>
                        <a:ext cx="2426970" cy="218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4202" w:rsidRPr="00334A1C" w:rsidRDefault="001E4202" w:rsidP="00732CC5">
                          <w:pPr>
                            <w:jc w:val="center"/>
                            <w:rPr>
                              <w:rFonts w:ascii="Monotype Corsiva" w:hAnsi="Monotype Corsiva"/>
                              <w:b/>
                            </w:rPr>
                          </w:pPr>
                          <w:r>
                            <w:rPr>
                              <w:rFonts w:ascii="Monotype Corsiva" w:hAnsi="Monotype Corsiva"/>
                              <w:b/>
                              <w:color w:val="1F3864" w:themeColor="accent5" w:themeShade="80"/>
                            </w:rPr>
                            <w:t>Memoria de Labores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8542B5" id="_x0000_t202" coordsize="21600,21600" o:spt="202" path="m,l,21600r21600,l21600,xe">
              <v:stroke joinstyle="miter"/>
              <v:path gradientshapeok="t" o:connecttype="rect"/>
            </v:shapetype>
            <v:shape id="_x0000_s1028" type="#_x0000_t202" style="position:absolute;margin-left:127.05pt;margin-top:-4.65pt;width:191.1pt;height:1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" fillcolor="white [3201]" stroked="f" strokeweight=".5pt">
              <v:textbox>
                <w:txbxContent>
                  <w:p w:rsidR="001E4202" w:rsidRPr="00334A1C" w:rsidRDefault="001E4202" w:rsidP="00732CC5">
                    <w:pPr>
                      <w:jc w:val="center"/>
                      <w:rPr>
                        <w:rFonts w:ascii="Monotype Corsiva" w:hAnsi="Monotype Corsiva"/>
                        <w:b/>
                      </w:rPr>
                    </w:pPr>
                    <w:r>
                      <w:rPr>
                        <w:rFonts w:ascii="Monotype Corsiva" w:hAnsi="Monotype Corsiva"/>
                        <w:b/>
                        <w:color w:val="1F3864" w:themeColor="accent5" w:themeShade="80"/>
                      </w:rPr>
                      <w:t>Memoria de Labores 2016</w:t>
                    </w:r>
                  </w:p>
                </w:txbxContent>
              </v:textbox>
            </v:shape>
          </w:pict>
        </mc:Fallback>
      </mc:AlternateContent>
    </w:r>
    <w:r w:rsidRPr="00334A1C">
      <w:rPr>
        <w:noProof/>
        <w:lang w:eastAsia="es-SV"/>
      </w:rPr>
      <w:drawing>
        <wp:anchor distT="0" distB="0" distL="114300" distR="114300" simplePos="0" relativeHeight="251663360" behindDoc="0" locked="0" layoutInCell="1" allowOverlap="1" wp14:anchorId="29302BD5" wp14:editId="380E4FD7">
          <wp:simplePos x="0" y="0"/>
          <wp:positionH relativeFrom="column">
            <wp:posOffset>5048250</wp:posOffset>
          </wp:positionH>
          <wp:positionV relativeFrom="paragraph">
            <wp:posOffset>-177800</wp:posOffset>
          </wp:positionV>
          <wp:extent cx="1030605" cy="398145"/>
          <wp:effectExtent l="0" t="0" r="0" b="1905"/>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NUEVO - UNÁMONOS PARA CRECER - copi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0605" cy="398145"/>
                  </a:xfrm>
                  <a:prstGeom prst="rect">
                    <a:avLst/>
                  </a:prstGeom>
                </pic:spPr>
              </pic:pic>
            </a:graphicData>
          </a:graphic>
          <wp14:sizeRelH relativeFrom="margin">
            <wp14:pctWidth>0</wp14:pctWidth>
          </wp14:sizeRelH>
          <wp14:sizeRelV relativeFrom="margin">
            <wp14:pctHeight>0</wp14:pctHeight>
          </wp14:sizeRelV>
        </wp:anchor>
      </w:drawing>
    </w:r>
    <w:r w:rsidRPr="00334A1C">
      <w:rPr>
        <w:noProof/>
        <w:lang w:eastAsia="es-SV"/>
      </w:rPr>
      <w:drawing>
        <wp:anchor distT="0" distB="0" distL="114300" distR="114300" simplePos="0" relativeHeight="251661312" behindDoc="0" locked="0" layoutInCell="1" allowOverlap="1" wp14:anchorId="1819AD32" wp14:editId="2C161295">
          <wp:simplePos x="0" y="0"/>
          <wp:positionH relativeFrom="column">
            <wp:posOffset>-13335</wp:posOffset>
          </wp:positionH>
          <wp:positionV relativeFrom="paragraph">
            <wp:posOffset>-189230</wp:posOffset>
          </wp:positionV>
          <wp:extent cx="620395" cy="447040"/>
          <wp:effectExtent l="0" t="0" r="8255"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_años_fina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620395" cy="447040"/>
                  </a:xfrm>
                  <a:prstGeom prst="rect">
                    <a:avLst/>
                  </a:prstGeom>
                </pic:spPr>
              </pic:pic>
            </a:graphicData>
          </a:graphic>
          <wp14:sizeRelH relativeFrom="margin">
            <wp14:pctWidth>0</wp14:pctWidth>
          </wp14:sizeRelH>
          <wp14:sizeRelV relativeFrom="margin">
            <wp14:pctHeight>0</wp14:pctHeight>
          </wp14:sizeRelV>
        </wp:anchor>
      </w:drawing>
    </w:r>
    <w:r w:rsidRPr="00334A1C">
      <w:rPr>
        <w:rFonts w:ascii="Calibri" w:hAnsi="Calibri"/>
        <w:noProof/>
        <w:lang w:eastAsia="es-SV"/>
      </w:rPr>
      <w:drawing>
        <wp:anchor distT="0" distB="0" distL="114300" distR="114300" simplePos="0" relativeHeight="251659264" behindDoc="0" locked="0" layoutInCell="1" allowOverlap="1" wp14:anchorId="65D3B98A" wp14:editId="0681D40E">
          <wp:simplePos x="0" y="0"/>
          <wp:positionH relativeFrom="column">
            <wp:posOffset>1131570</wp:posOffset>
          </wp:positionH>
          <wp:positionV relativeFrom="paragraph">
            <wp:posOffset>33020</wp:posOffset>
          </wp:positionV>
          <wp:extent cx="3384000" cy="33699"/>
          <wp:effectExtent l="0" t="0" r="0" b="4445"/>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s_2.png"/>
                  <pic:cNvPicPr/>
                </pic:nvPicPr>
                <pic:blipFill>
                  <a:blip r:embed="rId3" cstate="print">
                    <a:extLst>
                      <a:ext uri="{28A0092B-C50C-407E-A947-70E740481C1C}">
                        <a14:useLocalDpi xmlns:a14="http://schemas.microsoft.com/office/drawing/2010/main" val="0"/>
                      </a:ext>
                    </a:extLst>
                  </a:blip>
                  <a:stretch>
                    <a:fillRect/>
                  </a:stretch>
                </pic:blipFill>
                <pic:spPr>
                  <a:xfrm flipV="1">
                    <a:off x="0" y="0"/>
                    <a:ext cx="3384000" cy="336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4202" w:rsidRDefault="001E4202">
    <w:pPr>
      <w:pStyle w:val="Encabezado"/>
    </w:pPr>
    <w:r w:rsidRPr="00334A1C">
      <w:rPr>
        <w:noProof/>
        <w:lang w:eastAsia="es-SV"/>
      </w:rPr>
      <w:drawing>
        <wp:anchor distT="0" distB="0" distL="114300" distR="114300" simplePos="0" relativeHeight="251642880" behindDoc="0" locked="0" layoutInCell="1" allowOverlap="1" wp14:anchorId="6E0D4473" wp14:editId="0E07ECD6">
          <wp:simplePos x="0" y="0"/>
          <wp:positionH relativeFrom="column">
            <wp:posOffset>116205</wp:posOffset>
          </wp:positionH>
          <wp:positionV relativeFrom="paragraph">
            <wp:posOffset>-220980</wp:posOffset>
          </wp:positionV>
          <wp:extent cx="620395" cy="447040"/>
          <wp:effectExtent l="0" t="0" r="8255" b="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_años_fin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20395" cy="447040"/>
                  </a:xfrm>
                  <a:prstGeom prst="rect">
                    <a:avLst/>
                  </a:prstGeom>
                </pic:spPr>
              </pic:pic>
            </a:graphicData>
          </a:graphic>
          <wp14:sizeRelH relativeFrom="margin">
            <wp14:pctWidth>0</wp14:pctWidth>
          </wp14:sizeRelH>
          <wp14:sizeRelV relativeFrom="margin">
            <wp14:pctHeight>0</wp14:pctHeight>
          </wp14:sizeRelV>
        </wp:anchor>
      </w:drawing>
    </w:r>
    <w:r w:rsidRPr="00334A1C">
      <w:rPr>
        <w:rFonts w:ascii="Calibri" w:hAnsi="Calibri"/>
        <w:noProof/>
        <w:lang w:eastAsia="es-SV"/>
      </w:rPr>
      <mc:AlternateContent>
        <mc:Choice Requires="wps">
          <w:drawing>
            <wp:anchor distT="0" distB="0" distL="114300" distR="114300" simplePos="0" relativeHeight="251651072" behindDoc="0" locked="0" layoutInCell="1" allowOverlap="1" wp14:anchorId="0027CA97" wp14:editId="1193A553">
              <wp:simplePos x="0" y="0"/>
              <wp:positionH relativeFrom="column">
                <wp:posOffset>1703070</wp:posOffset>
              </wp:positionH>
              <wp:positionV relativeFrom="paragraph">
                <wp:posOffset>-68580</wp:posOffset>
              </wp:positionV>
              <wp:extent cx="2426970" cy="218440"/>
              <wp:effectExtent l="0" t="0" r="0" b="0"/>
              <wp:wrapNone/>
              <wp:docPr id="35" name="Cuadro de texto 8"/>
              <wp:cNvGraphicFramePr/>
              <a:graphic xmlns:a="http://schemas.openxmlformats.org/drawingml/2006/main">
                <a:graphicData uri="http://schemas.microsoft.com/office/word/2010/wordprocessingShape">
                  <wps:wsp>
                    <wps:cNvSpPr txBox="1"/>
                    <wps:spPr>
                      <a:xfrm>
                        <a:off x="0" y="0"/>
                        <a:ext cx="2426970" cy="218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4202" w:rsidRPr="00334A1C" w:rsidRDefault="001E4202" w:rsidP="00334A1C">
                          <w:pPr>
                            <w:jc w:val="center"/>
                            <w:rPr>
                              <w:rFonts w:ascii="Monotype Corsiva" w:hAnsi="Monotype Corsiva"/>
                              <w:b/>
                            </w:rPr>
                          </w:pPr>
                          <w:r>
                            <w:rPr>
                              <w:rFonts w:ascii="Monotype Corsiva" w:hAnsi="Monotype Corsiva"/>
                              <w:b/>
                              <w:color w:val="1F3864" w:themeColor="accent5" w:themeShade="80"/>
                            </w:rPr>
                            <w:t>Memoria de Labores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27CA97" id="_x0000_t202" coordsize="21600,21600" o:spt="202" path="m,l,21600r21600,l21600,xe">
              <v:stroke joinstyle="miter"/>
              <v:path gradientshapeok="t" o:connecttype="rect"/>
            </v:shapetype>
            <v:shape id="_x0000_s1029" type="#_x0000_t202" style="position:absolute;margin-left:134.1pt;margin-top:-5.4pt;width:191.1pt;height:17.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" fillcolor="white [3201]" stroked="f" strokeweight=".5pt">
              <v:textbox>
                <w:txbxContent>
                  <w:p w:rsidR="001E4202" w:rsidRPr="00334A1C" w:rsidRDefault="001E4202" w:rsidP="00334A1C">
                    <w:pPr>
                      <w:jc w:val="center"/>
                      <w:rPr>
                        <w:rFonts w:ascii="Monotype Corsiva" w:hAnsi="Monotype Corsiva"/>
                        <w:b/>
                      </w:rPr>
                    </w:pPr>
                    <w:r>
                      <w:rPr>
                        <w:rFonts w:ascii="Monotype Corsiva" w:hAnsi="Monotype Corsiva"/>
                        <w:b/>
                        <w:color w:val="1F3864" w:themeColor="accent5" w:themeShade="80"/>
                      </w:rPr>
                      <w:t>Memoria de Labores 2016</w:t>
                    </w:r>
                  </w:p>
                </w:txbxContent>
              </v:textbox>
            </v:shape>
          </w:pict>
        </mc:Fallback>
      </mc:AlternateContent>
    </w:r>
    <w:r w:rsidRPr="00334A1C">
      <w:rPr>
        <w:noProof/>
        <w:lang w:eastAsia="es-SV"/>
      </w:rPr>
      <w:drawing>
        <wp:anchor distT="0" distB="0" distL="114300" distR="114300" simplePos="0" relativeHeight="251645952" behindDoc="0" locked="0" layoutInCell="1" allowOverlap="1" wp14:anchorId="683A29E8" wp14:editId="1A669FCD">
          <wp:simplePos x="0" y="0"/>
          <wp:positionH relativeFrom="column">
            <wp:posOffset>5041265</wp:posOffset>
          </wp:positionH>
          <wp:positionV relativeFrom="paragraph">
            <wp:posOffset>-179705</wp:posOffset>
          </wp:positionV>
          <wp:extent cx="1030605" cy="398145"/>
          <wp:effectExtent l="0" t="0" r="0" b="1905"/>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NUEVO - UNÁMONOS PARA CRECER - copia.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30605" cy="398145"/>
                  </a:xfrm>
                  <a:prstGeom prst="rect">
                    <a:avLst/>
                  </a:prstGeom>
                </pic:spPr>
              </pic:pic>
            </a:graphicData>
          </a:graphic>
          <wp14:sizeRelH relativeFrom="margin">
            <wp14:pctWidth>0</wp14:pctWidth>
          </wp14:sizeRelH>
          <wp14:sizeRelV relativeFrom="margin">
            <wp14:pctHeight>0</wp14:pctHeight>
          </wp14:sizeRelV>
        </wp:anchor>
      </w:drawing>
    </w:r>
    <w:r w:rsidRPr="00334A1C">
      <w:rPr>
        <w:rFonts w:ascii="Calibri" w:hAnsi="Calibri"/>
        <w:noProof/>
        <w:lang w:eastAsia="es-SV"/>
      </w:rPr>
      <w:drawing>
        <wp:anchor distT="0" distB="0" distL="114300" distR="114300" simplePos="0" relativeHeight="251649024" behindDoc="0" locked="0" layoutInCell="1" allowOverlap="1" wp14:anchorId="083BE6BB" wp14:editId="7D0F4190">
          <wp:simplePos x="0" y="0"/>
          <wp:positionH relativeFrom="column">
            <wp:posOffset>1258349</wp:posOffset>
          </wp:positionH>
          <wp:positionV relativeFrom="paragraph">
            <wp:posOffset>36195</wp:posOffset>
          </wp:positionV>
          <wp:extent cx="3384000" cy="33699"/>
          <wp:effectExtent l="0" t="0" r="0" b="4445"/>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s_2.png"/>
                  <pic:cNvPicPr/>
                </pic:nvPicPr>
                <pic:blipFill>
                  <a:blip r:embed="rId3" cstate="print">
                    <a:extLst>
                      <a:ext uri="{28A0092B-C50C-407E-A947-70E740481C1C}">
                        <a14:useLocalDpi xmlns:a14="http://schemas.microsoft.com/office/drawing/2010/main" val="0"/>
                      </a:ext>
                    </a:extLst>
                  </a:blip>
                  <a:stretch>
                    <a:fillRect/>
                  </a:stretch>
                </pic:blipFill>
                <pic:spPr>
                  <a:xfrm flipV="1">
                    <a:off x="0" y="0"/>
                    <a:ext cx="3384000" cy="3369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936A6"/>
    <w:multiLevelType w:val="hybridMultilevel"/>
    <w:tmpl w:val="FB8CD96A"/>
    <w:lvl w:ilvl="0" w:tplc="15C20FD6">
      <w:start w:val="1"/>
      <w:numFmt w:val="decimal"/>
      <w:lvlText w:val="%1."/>
      <w:lvlJc w:val="left"/>
      <w:pPr>
        <w:ind w:left="-66" w:hanging="360"/>
      </w:pPr>
      <w:rPr>
        <w:rFonts w:hint="default"/>
      </w:rPr>
    </w:lvl>
    <w:lvl w:ilvl="1" w:tplc="440A0019" w:tentative="1">
      <w:start w:val="1"/>
      <w:numFmt w:val="lowerLetter"/>
      <w:lvlText w:val="%2."/>
      <w:lvlJc w:val="left"/>
      <w:pPr>
        <w:ind w:left="654" w:hanging="360"/>
      </w:pPr>
    </w:lvl>
    <w:lvl w:ilvl="2" w:tplc="440A001B" w:tentative="1">
      <w:start w:val="1"/>
      <w:numFmt w:val="lowerRoman"/>
      <w:lvlText w:val="%3."/>
      <w:lvlJc w:val="right"/>
      <w:pPr>
        <w:ind w:left="1374" w:hanging="180"/>
      </w:pPr>
    </w:lvl>
    <w:lvl w:ilvl="3" w:tplc="440A000F" w:tentative="1">
      <w:start w:val="1"/>
      <w:numFmt w:val="decimal"/>
      <w:lvlText w:val="%4."/>
      <w:lvlJc w:val="left"/>
      <w:pPr>
        <w:ind w:left="2094" w:hanging="360"/>
      </w:pPr>
    </w:lvl>
    <w:lvl w:ilvl="4" w:tplc="440A0019" w:tentative="1">
      <w:start w:val="1"/>
      <w:numFmt w:val="lowerLetter"/>
      <w:lvlText w:val="%5."/>
      <w:lvlJc w:val="left"/>
      <w:pPr>
        <w:ind w:left="2814" w:hanging="360"/>
      </w:pPr>
    </w:lvl>
    <w:lvl w:ilvl="5" w:tplc="440A001B" w:tentative="1">
      <w:start w:val="1"/>
      <w:numFmt w:val="lowerRoman"/>
      <w:lvlText w:val="%6."/>
      <w:lvlJc w:val="right"/>
      <w:pPr>
        <w:ind w:left="3534" w:hanging="180"/>
      </w:pPr>
    </w:lvl>
    <w:lvl w:ilvl="6" w:tplc="440A000F" w:tentative="1">
      <w:start w:val="1"/>
      <w:numFmt w:val="decimal"/>
      <w:lvlText w:val="%7."/>
      <w:lvlJc w:val="left"/>
      <w:pPr>
        <w:ind w:left="4254" w:hanging="360"/>
      </w:pPr>
    </w:lvl>
    <w:lvl w:ilvl="7" w:tplc="440A0019" w:tentative="1">
      <w:start w:val="1"/>
      <w:numFmt w:val="lowerLetter"/>
      <w:lvlText w:val="%8."/>
      <w:lvlJc w:val="left"/>
      <w:pPr>
        <w:ind w:left="4974" w:hanging="360"/>
      </w:pPr>
    </w:lvl>
    <w:lvl w:ilvl="8" w:tplc="440A001B" w:tentative="1">
      <w:start w:val="1"/>
      <w:numFmt w:val="lowerRoman"/>
      <w:lvlText w:val="%9."/>
      <w:lvlJc w:val="right"/>
      <w:pPr>
        <w:ind w:left="5694" w:hanging="180"/>
      </w:pPr>
    </w:lvl>
  </w:abstractNum>
  <w:abstractNum w:abstractNumId="1" w15:restartNumberingAfterBreak="0">
    <w:nsid w:val="09A53CB2"/>
    <w:multiLevelType w:val="hybridMultilevel"/>
    <w:tmpl w:val="DD2A110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0AC01EA8"/>
    <w:multiLevelType w:val="hybridMultilevel"/>
    <w:tmpl w:val="B82C16E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0D1522F4"/>
    <w:multiLevelType w:val="hybridMultilevel"/>
    <w:tmpl w:val="5B38F25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119414A4"/>
    <w:multiLevelType w:val="hybridMultilevel"/>
    <w:tmpl w:val="0C0806C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4A001FF"/>
    <w:multiLevelType w:val="multilevel"/>
    <w:tmpl w:val="43C2B966"/>
    <w:lvl w:ilvl="0">
      <w:start w:val="1"/>
      <w:numFmt w:val="decimal"/>
      <w:pStyle w:val="Ttulo2"/>
      <w:lvlText w:val="%1."/>
      <w:lvlJc w:val="left"/>
      <w:pPr>
        <w:ind w:left="360" w:hanging="360"/>
      </w:pPr>
      <w:rPr>
        <w:rFonts w:hint="default"/>
      </w:rPr>
    </w:lvl>
    <w:lvl w:ilvl="1">
      <w:start w:val="1"/>
      <w:numFmt w:val="decimal"/>
      <w:pStyle w:val="Ttulo3"/>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6" w15:restartNumberingAfterBreak="0">
    <w:nsid w:val="19383AA0"/>
    <w:multiLevelType w:val="hybridMultilevel"/>
    <w:tmpl w:val="9138A2D2"/>
    <w:lvl w:ilvl="0" w:tplc="1DC0B68C">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1A8479D6"/>
    <w:multiLevelType w:val="hybridMultilevel"/>
    <w:tmpl w:val="1D8037DC"/>
    <w:lvl w:ilvl="0" w:tplc="AD6812C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15:restartNumberingAfterBreak="0">
    <w:nsid w:val="1B95593F"/>
    <w:multiLevelType w:val="hybridMultilevel"/>
    <w:tmpl w:val="C47EAFA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15:restartNumberingAfterBreak="0">
    <w:nsid w:val="1ECC3CB0"/>
    <w:multiLevelType w:val="hybridMultilevel"/>
    <w:tmpl w:val="EB66276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228C7E16"/>
    <w:multiLevelType w:val="hybridMultilevel"/>
    <w:tmpl w:val="C30C309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15:restartNumberingAfterBreak="0">
    <w:nsid w:val="24CD0014"/>
    <w:multiLevelType w:val="hybridMultilevel"/>
    <w:tmpl w:val="F76A567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2BF05EDD"/>
    <w:multiLevelType w:val="hybridMultilevel"/>
    <w:tmpl w:val="3B744BEC"/>
    <w:lvl w:ilvl="0" w:tplc="440A0017">
      <w:start w:val="1"/>
      <w:numFmt w:val="lowerLetter"/>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3" w15:restartNumberingAfterBreak="0">
    <w:nsid w:val="2D654814"/>
    <w:multiLevelType w:val="hybridMultilevel"/>
    <w:tmpl w:val="CD6E886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15:restartNumberingAfterBreak="0">
    <w:nsid w:val="30810563"/>
    <w:multiLevelType w:val="multilevel"/>
    <w:tmpl w:val="BF022DCA"/>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15" w15:restartNumberingAfterBreak="0">
    <w:nsid w:val="30B6666A"/>
    <w:multiLevelType w:val="multilevel"/>
    <w:tmpl w:val="8BD4A5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17937BF"/>
    <w:multiLevelType w:val="hybridMultilevel"/>
    <w:tmpl w:val="996666D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337B3ADF"/>
    <w:multiLevelType w:val="hybridMultilevel"/>
    <w:tmpl w:val="90E41160"/>
    <w:lvl w:ilvl="0" w:tplc="AD6812C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3A5B7925"/>
    <w:multiLevelType w:val="hybridMultilevel"/>
    <w:tmpl w:val="A352287A"/>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9" w15:restartNumberingAfterBreak="0">
    <w:nsid w:val="46641C7D"/>
    <w:multiLevelType w:val="hybridMultilevel"/>
    <w:tmpl w:val="AAE47752"/>
    <w:lvl w:ilvl="0" w:tplc="D16A59C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466834E4"/>
    <w:multiLevelType w:val="hybridMultilevel"/>
    <w:tmpl w:val="63F64384"/>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1" w15:restartNumberingAfterBreak="0">
    <w:nsid w:val="5C196CEA"/>
    <w:multiLevelType w:val="hybridMultilevel"/>
    <w:tmpl w:val="842E56CE"/>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2" w15:restartNumberingAfterBreak="0">
    <w:nsid w:val="5DA019EB"/>
    <w:multiLevelType w:val="hybridMultilevel"/>
    <w:tmpl w:val="0DE0AC6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15:restartNumberingAfterBreak="0">
    <w:nsid w:val="70180889"/>
    <w:multiLevelType w:val="hybridMultilevel"/>
    <w:tmpl w:val="AE16372C"/>
    <w:lvl w:ilvl="0" w:tplc="7D000E5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15:restartNumberingAfterBreak="0">
    <w:nsid w:val="715E7BDB"/>
    <w:multiLevelType w:val="hybridMultilevel"/>
    <w:tmpl w:val="F806BFC2"/>
    <w:lvl w:ilvl="0" w:tplc="E6A4E4D6">
      <w:start w:val="1"/>
      <w:numFmt w:val="decimal"/>
      <w:lvlText w:val="%1."/>
      <w:lvlJc w:val="left"/>
      <w:pPr>
        <w:ind w:left="720" w:hanging="360"/>
      </w:pPr>
      <w:rPr>
        <w:rFonts w:ascii="Calibri" w:eastAsia="Calibri" w:hAnsi="Calibri" w:cs="Times New Roman"/>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719D760C"/>
    <w:multiLevelType w:val="hybridMultilevel"/>
    <w:tmpl w:val="2E12CB4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15:restartNumberingAfterBreak="0">
    <w:nsid w:val="783F63F3"/>
    <w:multiLevelType w:val="hybridMultilevel"/>
    <w:tmpl w:val="5712C6F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5"/>
  </w:num>
  <w:num w:numId="2">
    <w:abstractNumId w:val="10"/>
  </w:num>
  <w:num w:numId="3">
    <w:abstractNumId w:val="24"/>
  </w:num>
  <w:num w:numId="4">
    <w:abstractNumId w:val="11"/>
  </w:num>
  <w:num w:numId="5">
    <w:abstractNumId w:val="26"/>
  </w:num>
  <w:num w:numId="6">
    <w:abstractNumId w:val="4"/>
  </w:num>
  <w:num w:numId="7">
    <w:abstractNumId w:val="25"/>
  </w:num>
  <w:num w:numId="8">
    <w:abstractNumId w:val="13"/>
  </w:num>
  <w:num w:numId="9">
    <w:abstractNumId w:val="8"/>
  </w:num>
  <w:num w:numId="10">
    <w:abstractNumId w:val="22"/>
  </w:num>
  <w:num w:numId="11">
    <w:abstractNumId w:val="3"/>
  </w:num>
  <w:num w:numId="12">
    <w:abstractNumId w:val="19"/>
  </w:num>
  <w:num w:numId="13">
    <w:abstractNumId w:val="17"/>
  </w:num>
  <w:num w:numId="14">
    <w:abstractNumId w:val="7"/>
  </w:num>
  <w:num w:numId="15">
    <w:abstractNumId w:val="9"/>
  </w:num>
  <w:num w:numId="16">
    <w:abstractNumId w:val="15"/>
  </w:num>
  <w:num w:numId="17">
    <w:abstractNumId w:val="2"/>
  </w:num>
  <w:num w:numId="18">
    <w:abstractNumId w:val="6"/>
  </w:num>
  <w:num w:numId="19">
    <w:abstractNumId w:val="0"/>
  </w:num>
  <w:num w:numId="20">
    <w:abstractNumId w:val="18"/>
  </w:num>
  <w:num w:numId="21">
    <w:abstractNumId w:val="23"/>
  </w:num>
  <w:num w:numId="22">
    <w:abstractNumId w:val="12"/>
  </w:num>
  <w:num w:numId="23">
    <w:abstractNumId w:val="21"/>
  </w:num>
  <w:num w:numId="24">
    <w:abstractNumId w:val="20"/>
  </w:num>
  <w:num w:numId="25">
    <w:abstractNumId w:val="1"/>
  </w:num>
  <w:num w:numId="26">
    <w:abstractNumId w:val="16"/>
  </w:num>
  <w:num w:numId="27">
    <w:abstractNumId w:val="14"/>
  </w:num>
  <w:num w:numId="28">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620A"/>
    <w:rsid w:val="00005261"/>
    <w:rsid w:val="000060C4"/>
    <w:rsid w:val="0001333E"/>
    <w:rsid w:val="0002214F"/>
    <w:rsid w:val="00031688"/>
    <w:rsid w:val="0003176C"/>
    <w:rsid w:val="000338A1"/>
    <w:rsid w:val="0003544A"/>
    <w:rsid w:val="00055E92"/>
    <w:rsid w:val="000571D5"/>
    <w:rsid w:val="000625C1"/>
    <w:rsid w:val="00064466"/>
    <w:rsid w:val="0007620A"/>
    <w:rsid w:val="00085D5F"/>
    <w:rsid w:val="000A5702"/>
    <w:rsid w:val="000A65F9"/>
    <w:rsid w:val="000A7AAD"/>
    <w:rsid w:val="000C4B82"/>
    <w:rsid w:val="000C722A"/>
    <w:rsid w:val="000D03D5"/>
    <w:rsid w:val="000E1D68"/>
    <w:rsid w:val="000E46FA"/>
    <w:rsid w:val="000F1C54"/>
    <w:rsid w:val="00107FA2"/>
    <w:rsid w:val="00113442"/>
    <w:rsid w:val="0012594D"/>
    <w:rsid w:val="00131E2F"/>
    <w:rsid w:val="001400A6"/>
    <w:rsid w:val="00147AAF"/>
    <w:rsid w:val="001509D8"/>
    <w:rsid w:val="001664BA"/>
    <w:rsid w:val="00166A25"/>
    <w:rsid w:val="00171985"/>
    <w:rsid w:val="00175645"/>
    <w:rsid w:val="00177430"/>
    <w:rsid w:val="00185BE8"/>
    <w:rsid w:val="00190E8D"/>
    <w:rsid w:val="00191272"/>
    <w:rsid w:val="001A0273"/>
    <w:rsid w:val="001A6682"/>
    <w:rsid w:val="001C2DCD"/>
    <w:rsid w:val="001C61E3"/>
    <w:rsid w:val="001D6EFA"/>
    <w:rsid w:val="001E1B0C"/>
    <w:rsid w:val="001E4202"/>
    <w:rsid w:val="001F2432"/>
    <w:rsid w:val="001F68E2"/>
    <w:rsid w:val="00203EBB"/>
    <w:rsid w:val="002075CA"/>
    <w:rsid w:val="00210D0C"/>
    <w:rsid w:val="00211EE3"/>
    <w:rsid w:val="002349D5"/>
    <w:rsid w:val="00244530"/>
    <w:rsid w:val="0024744C"/>
    <w:rsid w:val="0025460E"/>
    <w:rsid w:val="00254D8A"/>
    <w:rsid w:val="00260247"/>
    <w:rsid w:val="002620CF"/>
    <w:rsid w:val="00265B34"/>
    <w:rsid w:val="00267F14"/>
    <w:rsid w:val="0027533A"/>
    <w:rsid w:val="00280159"/>
    <w:rsid w:val="00281F8E"/>
    <w:rsid w:val="002A1536"/>
    <w:rsid w:val="002A297A"/>
    <w:rsid w:val="002A71C6"/>
    <w:rsid w:val="002B6BF3"/>
    <w:rsid w:val="002C6EB7"/>
    <w:rsid w:val="002D591D"/>
    <w:rsid w:val="00300A92"/>
    <w:rsid w:val="00305D53"/>
    <w:rsid w:val="00307437"/>
    <w:rsid w:val="003126FC"/>
    <w:rsid w:val="00316352"/>
    <w:rsid w:val="00334A1C"/>
    <w:rsid w:val="0034590E"/>
    <w:rsid w:val="00355D5E"/>
    <w:rsid w:val="00357E18"/>
    <w:rsid w:val="00362B3B"/>
    <w:rsid w:val="00365116"/>
    <w:rsid w:val="00370DED"/>
    <w:rsid w:val="00384F70"/>
    <w:rsid w:val="00391292"/>
    <w:rsid w:val="00393041"/>
    <w:rsid w:val="00394DC0"/>
    <w:rsid w:val="003A28BF"/>
    <w:rsid w:val="003A6B0D"/>
    <w:rsid w:val="003B0E98"/>
    <w:rsid w:val="003C4BCA"/>
    <w:rsid w:val="003D384A"/>
    <w:rsid w:val="003E6CD4"/>
    <w:rsid w:val="003E6D62"/>
    <w:rsid w:val="003F1696"/>
    <w:rsid w:val="003F2704"/>
    <w:rsid w:val="00400B56"/>
    <w:rsid w:val="00402756"/>
    <w:rsid w:val="004104A1"/>
    <w:rsid w:val="00422691"/>
    <w:rsid w:val="00424832"/>
    <w:rsid w:val="00433FE0"/>
    <w:rsid w:val="00440E0B"/>
    <w:rsid w:val="00490990"/>
    <w:rsid w:val="004B32FB"/>
    <w:rsid w:val="004B7A1D"/>
    <w:rsid w:val="004C003F"/>
    <w:rsid w:val="004C0C93"/>
    <w:rsid w:val="004C41C5"/>
    <w:rsid w:val="004D0937"/>
    <w:rsid w:val="004D0B9D"/>
    <w:rsid w:val="004D0DDE"/>
    <w:rsid w:val="004D52C9"/>
    <w:rsid w:val="004E3313"/>
    <w:rsid w:val="0050348E"/>
    <w:rsid w:val="0050464F"/>
    <w:rsid w:val="00512A7F"/>
    <w:rsid w:val="00514355"/>
    <w:rsid w:val="0052133C"/>
    <w:rsid w:val="00525252"/>
    <w:rsid w:val="00530718"/>
    <w:rsid w:val="00537EA9"/>
    <w:rsid w:val="00540E43"/>
    <w:rsid w:val="00542D72"/>
    <w:rsid w:val="00546513"/>
    <w:rsid w:val="00546B4C"/>
    <w:rsid w:val="0055073F"/>
    <w:rsid w:val="00561543"/>
    <w:rsid w:val="00577E59"/>
    <w:rsid w:val="00582C11"/>
    <w:rsid w:val="00585B96"/>
    <w:rsid w:val="005A002E"/>
    <w:rsid w:val="005A102C"/>
    <w:rsid w:val="005B0AFD"/>
    <w:rsid w:val="005B1318"/>
    <w:rsid w:val="005C3329"/>
    <w:rsid w:val="005C45B4"/>
    <w:rsid w:val="005D206E"/>
    <w:rsid w:val="005D3266"/>
    <w:rsid w:val="005D6C84"/>
    <w:rsid w:val="005E3F53"/>
    <w:rsid w:val="00600548"/>
    <w:rsid w:val="006027AE"/>
    <w:rsid w:val="0060281F"/>
    <w:rsid w:val="00621BDD"/>
    <w:rsid w:val="00622DD3"/>
    <w:rsid w:val="0062665A"/>
    <w:rsid w:val="006379E5"/>
    <w:rsid w:val="00643041"/>
    <w:rsid w:val="00645A9D"/>
    <w:rsid w:val="00651CB7"/>
    <w:rsid w:val="00660975"/>
    <w:rsid w:val="006716C7"/>
    <w:rsid w:val="00676143"/>
    <w:rsid w:val="0068108B"/>
    <w:rsid w:val="006A193D"/>
    <w:rsid w:val="006A5001"/>
    <w:rsid w:val="006C04EA"/>
    <w:rsid w:val="006D2306"/>
    <w:rsid w:val="006D61CD"/>
    <w:rsid w:val="006E1F85"/>
    <w:rsid w:val="006F1D91"/>
    <w:rsid w:val="006F58B1"/>
    <w:rsid w:val="006F6C46"/>
    <w:rsid w:val="00702457"/>
    <w:rsid w:val="00702F9F"/>
    <w:rsid w:val="00711302"/>
    <w:rsid w:val="007138BA"/>
    <w:rsid w:val="00722ACF"/>
    <w:rsid w:val="007254C5"/>
    <w:rsid w:val="00732CC5"/>
    <w:rsid w:val="00737695"/>
    <w:rsid w:val="00742DE0"/>
    <w:rsid w:val="00744C56"/>
    <w:rsid w:val="00747D8A"/>
    <w:rsid w:val="0075262A"/>
    <w:rsid w:val="00755C1F"/>
    <w:rsid w:val="00767390"/>
    <w:rsid w:val="0076784E"/>
    <w:rsid w:val="00772E9B"/>
    <w:rsid w:val="0077552C"/>
    <w:rsid w:val="00776059"/>
    <w:rsid w:val="0078061A"/>
    <w:rsid w:val="0079447F"/>
    <w:rsid w:val="007968B8"/>
    <w:rsid w:val="007A38E8"/>
    <w:rsid w:val="007A5557"/>
    <w:rsid w:val="007C21C0"/>
    <w:rsid w:val="007C4696"/>
    <w:rsid w:val="007D0493"/>
    <w:rsid w:val="007D09BE"/>
    <w:rsid w:val="007D5298"/>
    <w:rsid w:val="007E5671"/>
    <w:rsid w:val="007F3ED8"/>
    <w:rsid w:val="00805463"/>
    <w:rsid w:val="00810654"/>
    <w:rsid w:val="00811CBE"/>
    <w:rsid w:val="0081404F"/>
    <w:rsid w:val="00826AB8"/>
    <w:rsid w:val="00827071"/>
    <w:rsid w:val="0083086A"/>
    <w:rsid w:val="00834D7E"/>
    <w:rsid w:val="008364C1"/>
    <w:rsid w:val="008459FD"/>
    <w:rsid w:val="0085295F"/>
    <w:rsid w:val="008612DD"/>
    <w:rsid w:val="008670F5"/>
    <w:rsid w:val="008720C0"/>
    <w:rsid w:val="00882B4B"/>
    <w:rsid w:val="008838A9"/>
    <w:rsid w:val="008A1539"/>
    <w:rsid w:val="008A7127"/>
    <w:rsid w:val="008A73C4"/>
    <w:rsid w:val="008B122B"/>
    <w:rsid w:val="008B39D1"/>
    <w:rsid w:val="008B67E5"/>
    <w:rsid w:val="008C0C1C"/>
    <w:rsid w:val="008D51E9"/>
    <w:rsid w:val="008D5B27"/>
    <w:rsid w:val="008D6489"/>
    <w:rsid w:val="008F1CEE"/>
    <w:rsid w:val="008F2F7C"/>
    <w:rsid w:val="008F33A1"/>
    <w:rsid w:val="00907902"/>
    <w:rsid w:val="0090792F"/>
    <w:rsid w:val="0091406C"/>
    <w:rsid w:val="00932C16"/>
    <w:rsid w:val="00940FAF"/>
    <w:rsid w:val="00943358"/>
    <w:rsid w:val="00947563"/>
    <w:rsid w:val="00974A35"/>
    <w:rsid w:val="00982F26"/>
    <w:rsid w:val="00987C2D"/>
    <w:rsid w:val="00992AC0"/>
    <w:rsid w:val="009960DD"/>
    <w:rsid w:val="009A3503"/>
    <w:rsid w:val="009B71A2"/>
    <w:rsid w:val="009C20ED"/>
    <w:rsid w:val="009C2CBC"/>
    <w:rsid w:val="009F074C"/>
    <w:rsid w:val="009F1091"/>
    <w:rsid w:val="009F249E"/>
    <w:rsid w:val="009F25B7"/>
    <w:rsid w:val="00A00353"/>
    <w:rsid w:val="00A129D6"/>
    <w:rsid w:val="00A14F48"/>
    <w:rsid w:val="00A16131"/>
    <w:rsid w:val="00A24027"/>
    <w:rsid w:val="00A311BB"/>
    <w:rsid w:val="00A32042"/>
    <w:rsid w:val="00A351B2"/>
    <w:rsid w:val="00A40C22"/>
    <w:rsid w:val="00A43ACF"/>
    <w:rsid w:val="00A52FC7"/>
    <w:rsid w:val="00A675D6"/>
    <w:rsid w:val="00A67A43"/>
    <w:rsid w:val="00A8468D"/>
    <w:rsid w:val="00A84FEB"/>
    <w:rsid w:val="00A874E9"/>
    <w:rsid w:val="00A967A3"/>
    <w:rsid w:val="00AA06CC"/>
    <w:rsid w:val="00AA69D1"/>
    <w:rsid w:val="00AA7BF9"/>
    <w:rsid w:val="00AB084C"/>
    <w:rsid w:val="00AB0C5C"/>
    <w:rsid w:val="00AD54E6"/>
    <w:rsid w:val="00AD6287"/>
    <w:rsid w:val="00AD6788"/>
    <w:rsid w:val="00AD7C65"/>
    <w:rsid w:val="00AF7A36"/>
    <w:rsid w:val="00B066DA"/>
    <w:rsid w:val="00B15BCF"/>
    <w:rsid w:val="00B166F8"/>
    <w:rsid w:val="00B17E87"/>
    <w:rsid w:val="00B249FD"/>
    <w:rsid w:val="00B2513D"/>
    <w:rsid w:val="00B3539B"/>
    <w:rsid w:val="00B53DB4"/>
    <w:rsid w:val="00B53F85"/>
    <w:rsid w:val="00B651C3"/>
    <w:rsid w:val="00B8651B"/>
    <w:rsid w:val="00BA048B"/>
    <w:rsid w:val="00BA2CDC"/>
    <w:rsid w:val="00BB5FF9"/>
    <w:rsid w:val="00BB6BEA"/>
    <w:rsid w:val="00BC2B53"/>
    <w:rsid w:val="00BF26AF"/>
    <w:rsid w:val="00C07CEE"/>
    <w:rsid w:val="00C104C8"/>
    <w:rsid w:val="00C14B0C"/>
    <w:rsid w:val="00C26337"/>
    <w:rsid w:val="00C33FE1"/>
    <w:rsid w:val="00C349A2"/>
    <w:rsid w:val="00C51E7E"/>
    <w:rsid w:val="00C64FF7"/>
    <w:rsid w:val="00C82B26"/>
    <w:rsid w:val="00CA0107"/>
    <w:rsid w:val="00CC1CC0"/>
    <w:rsid w:val="00CC30BB"/>
    <w:rsid w:val="00CC59E6"/>
    <w:rsid w:val="00CC6987"/>
    <w:rsid w:val="00CF0FEA"/>
    <w:rsid w:val="00D020CD"/>
    <w:rsid w:val="00D02938"/>
    <w:rsid w:val="00D3214E"/>
    <w:rsid w:val="00D323A9"/>
    <w:rsid w:val="00D32726"/>
    <w:rsid w:val="00D35D58"/>
    <w:rsid w:val="00D55659"/>
    <w:rsid w:val="00D55F56"/>
    <w:rsid w:val="00D809EF"/>
    <w:rsid w:val="00D82539"/>
    <w:rsid w:val="00D913BA"/>
    <w:rsid w:val="00D978A1"/>
    <w:rsid w:val="00DB4509"/>
    <w:rsid w:val="00DC1E77"/>
    <w:rsid w:val="00DD1498"/>
    <w:rsid w:val="00DF13F2"/>
    <w:rsid w:val="00DF742E"/>
    <w:rsid w:val="00DF7744"/>
    <w:rsid w:val="00E05059"/>
    <w:rsid w:val="00E055BE"/>
    <w:rsid w:val="00E14F7E"/>
    <w:rsid w:val="00E2493C"/>
    <w:rsid w:val="00E31725"/>
    <w:rsid w:val="00E339CB"/>
    <w:rsid w:val="00E63328"/>
    <w:rsid w:val="00E63831"/>
    <w:rsid w:val="00E90594"/>
    <w:rsid w:val="00EB4393"/>
    <w:rsid w:val="00EB4AB6"/>
    <w:rsid w:val="00EC190D"/>
    <w:rsid w:val="00EC296E"/>
    <w:rsid w:val="00EC3D2D"/>
    <w:rsid w:val="00EC4A6F"/>
    <w:rsid w:val="00EC647A"/>
    <w:rsid w:val="00ED55AA"/>
    <w:rsid w:val="00ED5CB1"/>
    <w:rsid w:val="00ED6821"/>
    <w:rsid w:val="00EE6B2D"/>
    <w:rsid w:val="00EF1705"/>
    <w:rsid w:val="00EF17E4"/>
    <w:rsid w:val="00EF22FE"/>
    <w:rsid w:val="00EF4779"/>
    <w:rsid w:val="00F01B86"/>
    <w:rsid w:val="00F0316A"/>
    <w:rsid w:val="00F0744C"/>
    <w:rsid w:val="00F135BE"/>
    <w:rsid w:val="00F415B7"/>
    <w:rsid w:val="00F47002"/>
    <w:rsid w:val="00F63962"/>
    <w:rsid w:val="00F646B8"/>
    <w:rsid w:val="00F64DC4"/>
    <w:rsid w:val="00F811CC"/>
    <w:rsid w:val="00F81435"/>
    <w:rsid w:val="00F847E8"/>
    <w:rsid w:val="00F9580F"/>
    <w:rsid w:val="00FA403E"/>
    <w:rsid w:val="00FC004D"/>
    <w:rsid w:val="00FC0749"/>
    <w:rsid w:val="00FC556F"/>
    <w:rsid w:val="00FE11C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495AFB"/>
  <w15:docId w15:val="{341EF435-5FE7-432C-828D-C70669CF4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55C1F"/>
  </w:style>
  <w:style w:type="paragraph" w:styleId="Ttulo1">
    <w:name w:val="heading 1"/>
    <w:basedOn w:val="Normal"/>
    <w:next w:val="Normal"/>
    <w:link w:val="Ttulo1Car"/>
    <w:uiPriority w:val="9"/>
    <w:qFormat/>
    <w:rsid w:val="00113442"/>
    <w:pPr>
      <w:keepNext/>
      <w:keepLines/>
      <w:spacing w:after="0"/>
      <w:jc w:val="center"/>
      <w:outlineLvl w:val="0"/>
    </w:pPr>
    <w:rPr>
      <w:rFonts w:eastAsiaTheme="majorEastAsia" w:cstheme="majorBidi"/>
      <w:b/>
      <w:bCs/>
      <w:color w:val="1F3864" w:themeColor="accent5" w:themeShade="80"/>
      <w:sz w:val="28"/>
      <w:szCs w:val="28"/>
    </w:rPr>
  </w:style>
  <w:style w:type="paragraph" w:styleId="Ttulo2">
    <w:name w:val="heading 2"/>
    <w:basedOn w:val="Normal"/>
    <w:next w:val="Normal"/>
    <w:link w:val="Ttulo2Car"/>
    <w:uiPriority w:val="9"/>
    <w:unhideWhenUsed/>
    <w:qFormat/>
    <w:rsid w:val="001400A6"/>
    <w:pPr>
      <w:keepNext/>
      <w:keepLines/>
      <w:numPr>
        <w:numId w:val="1"/>
      </w:numPr>
      <w:spacing w:before="200" w:after="0"/>
      <w:jc w:val="center"/>
      <w:outlineLvl w:val="1"/>
    </w:pPr>
    <w:rPr>
      <w:rFonts w:eastAsiaTheme="majorEastAsia" w:cstheme="majorBidi"/>
      <w:b/>
      <w:bCs/>
      <w:color w:val="1F3864" w:themeColor="accent5" w:themeShade="80"/>
      <w:sz w:val="28"/>
      <w:szCs w:val="26"/>
    </w:rPr>
  </w:style>
  <w:style w:type="paragraph" w:styleId="Ttulo3">
    <w:name w:val="heading 3"/>
    <w:basedOn w:val="Normal"/>
    <w:next w:val="Normal"/>
    <w:link w:val="Ttulo3Car"/>
    <w:uiPriority w:val="9"/>
    <w:unhideWhenUsed/>
    <w:qFormat/>
    <w:rsid w:val="001400A6"/>
    <w:pPr>
      <w:keepNext/>
      <w:keepLines/>
      <w:numPr>
        <w:ilvl w:val="1"/>
        <w:numId w:val="1"/>
      </w:numPr>
      <w:spacing w:after="0"/>
      <w:outlineLvl w:val="2"/>
    </w:pPr>
    <w:rPr>
      <w:rFonts w:eastAsiaTheme="majorEastAsia" w:cstheme="majorBidi"/>
      <w:b/>
      <w:bCs/>
      <w:color w:val="1F3864" w:themeColor="accent5" w:themeShade="80"/>
      <w:sz w:val="24"/>
    </w:rPr>
  </w:style>
  <w:style w:type="paragraph" w:styleId="Ttulo4">
    <w:name w:val="heading 4"/>
    <w:basedOn w:val="Normal"/>
    <w:next w:val="Normal"/>
    <w:link w:val="Ttulo4Car"/>
    <w:uiPriority w:val="9"/>
    <w:unhideWhenUsed/>
    <w:qFormat/>
    <w:rsid w:val="002D591D"/>
    <w:pPr>
      <w:keepNext/>
      <w:keepLines/>
      <w:numPr>
        <w:ilvl w:val="3"/>
        <w:numId w:val="1"/>
      </w:numPr>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semiHidden/>
    <w:unhideWhenUsed/>
    <w:qFormat/>
    <w:rsid w:val="002D591D"/>
    <w:pPr>
      <w:keepNext/>
      <w:keepLines/>
      <w:numPr>
        <w:ilvl w:val="4"/>
        <w:numId w:val="1"/>
      </w:numPr>
      <w:spacing w:before="200" w:after="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nhideWhenUsed/>
    <w:qFormat/>
    <w:rsid w:val="002D591D"/>
    <w:pPr>
      <w:keepNext/>
      <w:keepLines/>
      <w:numPr>
        <w:ilvl w:val="5"/>
        <w:numId w:val="1"/>
      </w:numPr>
      <w:spacing w:before="200" w:after="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2D591D"/>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2D591D"/>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2D591D"/>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7620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620A"/>
    <w:rPr>
      <w:rFonts w:ascii="Segoe UI" w:hAnsi="Segoe UI" w:cs="Segoe UI"/>
      <w:sz w:val="18"/>
      <w:szCs w:val="18"/>
    </w:rPr>
  </w:style>
  <w:style w:type="paragraph" w:styleId="Prrafodelista">
    <w:name w:val="List Paragraph"/>
    <w:basedOn w:val="Normal"/>
    <w:uiPriority w:val="34"/>
    <w:qFormat/>
    <w:rsid w:val="004D52C9"/>
    <w:pPr>
      <w:ind w:left="720"/>
      <w:contextualSpacing/>
    </w:pPr>
  </w:style>
  <w:style w:type="character" w:customStyle="1" w:styleId="Ttulo1Car">
    <w:name w:val="Título 1 Car"/>
    <w:basedOn w:val="Fuentedeprrafopredeter"/>
    <w:link w:val="Ttulo1"/>
    <w:uiPriority w:val="9"/>
    <w:rsid w:val="00113442"/>
    <w:rPr>
      <w:rFonts w:eastAsiaTheme="majorEastAsia" w:cstheme="majorBidi"/>
      <w:b/>
      <w:bCs/>
      <w:color w:val="1F3864" w:themeColor="accent5" w:themeShade="80"/>
      <w:sz w:val="28"/>
      <w:szCs w:val="28"/>
    </w:rPr>
  </w:style>
  <w:style w:type="paragraph" w:styleId="Sinespaciado">
    <w:name w:val="No Spacing"/>
    <w:link w:val="SinespaciadoCar"/>
    <w:uiPriority w:val="1"/>
    <w:qFormat/>
    <w:rsid w:val="009C20ED"/>
    <w:pPr>
      <w:spacing w:after="0" w:line="240" w:lineRule="auto"/>
    </w:pPr>
  </w:style>
  <w:style w:type="character" w:customStyle="1" w:styleId="SinespaciadoCar">
    <w:name w:val="Sin espaciado Car"/>
    <w:basedOn w:val="Fuentedeprrafopredeter"/>
    <w:link w:val="Sinespaciado"/>
    <w:uiPriority w:val="1"/>
    <w:locked/>
    <w:rsid w:val="009C20ED"/>
  </w:style>
  <w:style w:type="paragraph" w:styleId="Textoindependiente">
    <w:name w:val="Body Text"/>
    <w:basedOn w:val="Normal"/>
    <w:link w:val="TextoindependienteCar"/>
    <w:rsid w:val="009C20ED"/>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9C20ED"/>
    <w:rPr>
      <w:rFonts w:ascii="Times New Roman" w:eastAsia="Times New Roman" w:hAnsi="Times New Roman" w:cs="Times New Roman"/>
      <w:sz w:val="24"/>
      <w:szCs w:val="24"/>
      <w:lang w:val="es-ES" w:eastAsia="es-ES"/>
    </w:rPr>
  </w:style>
  <w:style w:type="table" w:styleId="Listaclara-nfasis5">
    <w:name w:val="Light List Accent 5"/>
    <w:basedOn w:val="Tablanormal"/>
    <w:uiPriority w:val="61"/>
    <w:rsid w:val="009C20ED"/>
    <w:pPr>
      <w:spacing w:after="0" w:line="240" w:lineRule="auto"/>
    </w:pPr>
    <w:rPr>
      <w:rFonts w:ascii="Times New Roman" w:eastAsia="Times New Roman" w:hAnsi="Times New Roman" w:cs="Times New Roman"/>
      <w:sz w:val="20"/>
      <w:szCs w:val="20"/>
      <w:lang w:eastAsia="es-SV"/>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customStyle="1" w:styleId="Ttulo2Car">
    <w:name w:val="Título 2 Car"/>
    <w:basedOn w:val="Fuentedeprrafopredeter"/>
    <w:link w:val="Ttulo2"/>
    <w:uiPriority w:val="9"/>
    <w:rsid w:val="001400A6"/>
    <w:rPr>
      <w:rFonts w:eastAsiaTheme="majorEastAsia" w:cstheme="majorBidi"/>
      <w:b/>
      <w:bCs/>
      <w:color w:val="1F3864" w:themeColor="accent5" w:themeShade="80"/>
      <w:sz w:val="28"/>
      <w:szCs w:val="26"/>
    </w:rPr>
  </w:style>
  <w:style w:type="table" w:customStyle="1" w:styleId="Tabladecuadrcula5oscura-nfasis41">
    <w:name w:val="Tabla de cuadrícula 5 oscura - Énfasis 41"/>
    <w:basedOn w:val="Tablanormal"/>
    <w:uiPriority w:val="50"/>
    <w:rsid w:val="00C104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concuadrcula">
    <w:name w:val="Table Grid"/>
    <w:basedOn w:val="Tablanormal"/>
    <w:uiPriority w:val="59"/>
    <w:rsid w:val="008A71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B53F85"/>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apple-converted-space">
    <w:name w:val="apple-converted-space"/>
    <w:basedOn w:val="Fuentedeprrafopredeter"/>
    <w:rsid w:val="002349D5"/>
  </w:style>
  <w:style w:type="paragraph" w:styleId="NormalWeb">
    <w:name w:val="Normal (Web)"/>
    <w:basedOn w:val="Normal"/>
    <w:uiPriority w:val="99"/>
    <w:unhideWhenUsed/>
    <w:rsid w:val="002349D5"/>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highlightnode">
    <w:name w:val="highlightnode"/>
    <w:basedOn w:val="Fuentedeprrafopredeter"/>
    <w:rsid w:val="002349D5"/>
  </w:style>
  <w:style w:type="paragraph" w:styleId="Encabezado">
    <w:name w:val="header"/>
    <w:basedOn w:val="Normal"/>
    <w:link w:val="EncabezadoCar"/>
    <w:uiPriority w:val="99"/>
    <w:unhideWhenUsed/>
    <w:rsid w:val="00334A1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34A1C"/>
  </w:style>
  <w:style w:type="paragraph" w:styleId="Piedepgina">
    <w:name w:val="footer"/>
    <w:basedOn w:val="Normal"/>
    <w:link w:val="PiedepginaCar"/>
    <w:uiPriority w:val="99"/>
    <w:unhideWhenUsed/>
    <w:rsid w:val="00334A1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34A1C"/>
  </w:style>
  <w:style w:type="table" w:styleId="Sombreadoclaro-nfasis1">
    <w:name w:val="Light Shading Accent 1"/>
    <w:basedOn w:val="Tablanormal"/>
    <w:uiPriority w:val="60"/>
    <w:rsid w:val="000060C4"/>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Cuadrculamedia1-nfasis1">
    <w:name w:val="Medium Grid 1 Accent 1"/>
    <w:basedOn w:val="Tablanormal"/>
    <w:uiPriority w:val="67"/>
    <w:rsid w:val="000060C4"/>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customStyle="1" w:styleId="Default">
    <w:name w:val="Default"/>
    <w:rsid w:val="00D02938"/>
    <w:pPr>
      <w:autoSpaceDE w:val="0"/>
      <w:autoSpaceDN w:val="0"/>
      <w:adjustRightInd w:val="0"/>
      <w:spacing w:after="0" w:line="240" w:lineRule="auto"/>
    </w:pPr>
    <w:rPr>
      <w:rFonts w:ascii="Calibri" w:hAnsi="Calibri" w:cs="Calibri"/>
      <w:color w:val="000000"/>
      <w:sz w:val="24"/>
      <w:szCs w:val="24"/>
    </w:rPr>
  </w:style>
  <w:style w:type="paragraph" w:styleId="TtuloTDC">
    <w:name w:val="TOC Heading"/>
    <w:basedOn w:val="Ttulo1"/>
    <w:next w:val="Normal"/>
    <w:uiPriority w:val="39"/>
    <w:unhideWhenUsed/>
    <w:qFormat/>
    <w:rsid w:val="00300A92"/>
    <w:pPr>
      <w:spacing w:before="480" w:line="276" w:lineRule="auto"/>
      <w:outlineLvl w:val="9"/>
    </w:pPr>
    <w:rPr>
      <w:color w:val="2E74B5" w:themeColor="accent1" w:themeShade="BF"/>
      <w:lang w:eastAsia="es-SV"/>
    </w:rPr>
  </w:style>
  <w:style w:type="paragraph" w:styleId="TDC1">
    <w:name w:val="toc 1"/>
    <w:basedOn w:val="Normal"/>
    <w:next w:val="Normal"/>
    <w:autoRedefine/>
    <w:uiPriority w:val="39"/>
    <w:unhideWhenUsed/>
    <w:rsid w:val="00300A92"/>
    <w:pPr>
      <w:spacing w:after="100"/>
    </w:pPr>
  </w:style>
  <w:style w:type="paragraph" w:styleId="TDC2">
    <w:name w:val="toc 2"/>
    <w:basedOn w:val="Normal"/>
    <w:next w:val="Normal"/>
    <w:autoRedefine/>
    <w:uiPriority w:val="39"/>
    <w:unhideWhenUsed/>
    <w:rsid w:val="0024744C"/>
    <w:pPr>
      <w:tabs>
        <w:tab w:val="left" w:pos="993"/>
        <w:tab w:val="right" w:leader="dot" w:pos="8828"/>
      </w:tabs>
      <w:spacing w:after="100"/>
      <w:ind w:left="220"/>
    </w:pPr>
  </w:style>
  <w:style w:type="character" w:styleId="Hipervnculo">
    <w:name w:val="Hyperlink"/>
    <w:basedOn w:val="Fuentedeprrafopredeter"/>
    <w:uiPriority w:val="99"/>
    <w:unhideWhenUsed/>
    <w:rsid w:val="00300A92"/>
    <w:rPr>
      <w:color w:val="0563C1" w:themeColor="hyperlink"/>
      <w:u w:val="single"/>
    </w:rPr>
  </w:style>
  <w:style w:type="character" w:customStyle="1" w:styleId="Ttulo3Car">
    <w:name w:val="Título 3 Car"/>
    <w:basedOn w:val="Fuentedeprrafopredeter"/>
    <w:link w:val="Ttulo3"/>
    <w:uiPriority w:val="9"/>
    <w:rsid w:val="001400A6"/>
    <w:rPr>
      <w:rFonts w:eastAsiaTheme="majorEastAsia" w:cstheme="majorBidi"/>
      <w:b/>
      <w:bCs/>
      <w:color w:val="1F3864" w:themeColor="accent5" w:themeShade="80"/>
      <w:sz w:val="24"/>
    </w:rPr>
  </w:style>
  <w:style w:type="character" w:customStyle="1" w:styleId="Ttulo4Car">
    <w:name w:val="Título 4 Car"/>
    <w:basedOn w:val="Fuentedeprrafopredeter"/>
    <w:link w:val="Ttulo4"/>
    <w:uiPriority w:val="9"/>
    <w:rsid w:val="002D591D"/>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semiHidden/>
    <w:rsid w:val="002D591D"/>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rsid w:val="002D591D"/>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59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591D"/>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591D"/>
    <w:rPr>
      <w:rFonts w:asciiTheme="majorHAnsi" w:eastAsiaTheme="majorEastAsia" w:hAnsiTheme="majorHAnsi" w:cstheme="majorBidi"/>
      <w:i/>
      <w:iCs/>
      <w:color w:val="404040" w:themeColor="text1" w:themeTint="BF"/>
      <w:sz w:val="20"/>
      <w:szCs w:val="20"/>
    </w:rPr>
  </w:style>
  <w:style w:type="paragraph" w:styleId="TDC3">
    <w:name w:val="toc 3"/>
    <w:basedOn w:val="Normal"/>
    <w:next w:val="Normal"/>
    <w:autoRedefine/>
    <w:uiPriority w:val="39"/>
    <w:unhideWhenUsed/>
    <w:rsid w:val="008720C0"/>
    <w:pPr>
      <w:spacing w:after="100"/>
      <w:ind w:left="440"/>
    </w:pPr>
  </w:style>
  <w:style w:type="table" w:customStyle="1" w:styleId="TableGrid">
    <w:name w:val="TableGrid"/>
    <w:rsid w:val="00C26337"/>
    <w:pPr>
      <w:spacing w:after="0" w:line="240" w:lineRule="auto"/>
    </w:pPr>
    <w:rPr>
      <w:rFonts w:ascii="Calibri" w:eastAsia="Times New Roman" w:hAnsi="Calibri" w:cs="Times New Roman"/>
      <w:lang w:eastAsia="es-SV"/>
    </w:rPr>
    <w:tblPr>
      <w:tblCellMar>
        <w:top w:w="0" w:type="dxa"/>
        <w:left w:w="0" w:type="dxa"/>
        <w:bottom w:w="0" w:type="dxa"/>
        <w:right w:w="0" w:type="dxa"/>
      </w:tblCellMar>
    </w:tblPr>
  </w:style>
  <w:style w:type="character" w:styleId="Textoennegrita">
    <w:name w:val="Strong"/>
    <w:uiPriority w:val="22"/>
    <w:qFormat/>
    <w:rsid w:val="00C26337"/>
    <w:rPr>
      <w:b/>
      <w:bCs/>
    </w:rPr>
  </w:style>
  <w:style w:type="table" w:customStyle="1" w:styleId="Tabladecuadrcula5oscura-nfasis61">
    <w:name w:val="Tabla de cuadrícula 5 oscura - Énfasis 61"/>
    <w:basedOn w:val="Tablanormal"/>
    <w:uiPriority w:val="50"/>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51">
    <w:name w:val="Tabla de cuadrícula 5 oscura - Énfasis 51"/>
    <w:basedOn w:val="Tablanormal"/>
    <w:uiPriority w:val="50"/>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cuadrcula1clara-nfasis51">
    <w:name w:val="Tabla de cuadrícula 1 clara - Énfasis 51"/>
    <w:basedOn w:val="Tablanormal"/>
    <w:uiPriority w:val="46"/>
    <w:rsid w:val="00C26337"/>
    <w:pPr>
      <w:spacing w:after="0" w:line="240" w:lineRule="auto"/>
    </w:pPr>
    <w:rPr>
      <w:rFonts w:ascii="Times New Roman" w:eastAsia="Times New Roman" w:hAnsi="Times New Roman" w:cs="Times New Roman"/>
      <w:sz w:val="20"/>
      <w:szCs w:val="20"/>
      <w:lang w:eastAsia="es-SV"/>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Sombreadomedio2-nfasis2">
    <w:name w:val="Medium Shading 2 Accent 2"/>
    <w:basedOn w:val="Tablanormal"/>
    <w:uiPriority w:val="64"/>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2-nfasis4">
    <w:name w:val="Medium Shading 2 Accent 4"/>
    <w:basedOn w:val="Tablanormal"/>
    <w:uiPriority w:val="64"/>
    <w:rsid w:val="00C26337"/>
    <w:pPr>
      <w:spacing w:after="0" w:line="240" w:lineRule="auto"/>
    </w:pPr>
    <w:rPr>
      <w:rFonts w:ascii="Calibri" w:eastAsia="MS Mincho" w:hAnsi="Calibri" w:cs="Times New Roman"/>
      <w:sz w:val="20"/>
      <w:szCs w:val="20"/>
      <w:lang w:eastAsia="es-SV"/>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nfasis">
    <w:name w:val="Emphasis"/>
    <w:basedOn w:val="Fuentedeprrafopredeter"/>
    <w:uiPriority w:val="20"/>
    <w:qFormat/>
    <w:rsid w:val="00C26337"/>
    <w:rPr>
      <w:i/>
      <w:iCs/>
    </w:rPr>
  </w:style>
  <w:style w:type="paragraph" w:customStyle="1" w:styleId="content-body">
    <w:name w:val="content-body"/>
    <w:basedOn w:val="Normal"/>
    <w:rsid w:val="00C26337"/>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001601">
      <w:bodyDiv w:val="1"/>
      <w:marLeft w:val="0"/>
      <w:marRight w:val="0"/>
      <w:marTop w:val="0"/>
      <w:marBottom w:val="0"/>
      <w:divBdr>
        <w:top w:val="none" w:sz="0" w:space="0" w:color="auto"/>
        <w:left w:val="none" w:sz="0" w:space="0" w:color="auto"/>
        <w:bottom w:val="none" w:sz="0" w:space="0" w:color="auto"/>
        <w:right w:val="none" w:sz="0" w:space="0" w:color="auto"/>
      </w:divBdr>
    </w:div>
    <w:div w:id="1198352170">
      <w:bodyDiv w:val="1"/>
      <w:marLeft w:val="0"/>
      <w:marRight w:val="0"/>
      <w:marTop w:val="0"/>
      <w:marBottom w:val="0"/>
      <w:divBdr>
        <w:top w:val="none" w:sz="0" w:space="0" w:color="auto"/>
        <w:left w:val="none" w:sz="0" w:space="0" w:color="auto"/>
        <w:bottom w:val="none" w:sz="0" w:space="0" w:color="auto"/>
        <w:right w:val="none" w:sz="0" w:space="0" w:color="auto"/>
      </w:divBdr>
    </w:div>
    <w:div w:id="1894846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5.jpeg"/><Relationship Id="rId21" Type="http://schemas.openxmlformats.org/officeDocument/2006/relationships/image" Target="media/image13.jpeg"/><Relationship Id="rId34" Type="http://schemas.openxmlformats.org/officeDocument/2006/relationships/chart" Target="charts/chart1.xml"/><Relationship Id="rId42" Type="http://schemas.openxmlformats.org/officeDocument/2006/relationships/image" Target="media/image28.jpeg"/><Relationship Id="rId47" Type="http://schemas.openxmlformats.org/officeDocument/2006/relationships/chart" Target="charts/chart5.xml"/><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5.emf"/><Relationship Id="rId68" Type="http://schemas.openxmlformats.org/officeDocument/2006/relationships/image" Target="media/image50.jpeg"/><Relationship Id="rId76" Type="http://schemas.openxmlformats.org/officeDocument/2006/relationships/image" Target="media/image58.png"/><Relationship Id="rId84"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chart" Target="charts/chart4.xml"/><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8.jpeg"/><Relationship Id="rId58" Type="http://schemas.microsoft.com/office/2007/relationships/hdphoto" Target="media/hdphoto1.wdp"/><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4.wmf"/><Relationship Id="rId82" Type="http://schemas.openxmlformats.org/officeDocument/2006/relationships/image" Target="media/image64.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chart" Target="charts/chart2.xml"/><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2.xml"/><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wmf"/><Relationship Id="rId67" Type="http://schemas.openxmlformats.org/officeDocument/2006/relationships/image" Target="media/image49.jpeg"/><Relationship Id="rId20" Type="http://schemas.openxmlformats.org/officeDocument/2006/relationships/image" Target="media/image12.jpe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oleObject" Target="embeddings/oleObject2.bin"/><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chart" Target="charts/chart3.xml"/><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oleObject" Target="embeddings/oleObject1.bin"/><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emf"/></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8.png"/><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2.jp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cssp127\AppData\Local\Microsoft\Windows\Temporary%20Internet%20Files\Content.Outlook\K94E5VI0\Copia%20de%20Datos%20gr&#225;fico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ssp127\AppData\Local\Microsoft\Windows\Temporary%20Internet%20Files\Content.Outlook\K94E5VI0\Copia%20de%20Datos%20gr&#225;ficos.xls"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cssp127\AppData\Local\Microsoft\Windows\Temporary%20Internet%20Files\Content.Outlook\K94E5VI0\Copia%20de%20Datos%20gr&#225;fico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ssp127\AppData\Local\Microsoft\Windows\Temporary%20Internet%20Files\Content.Outlook\K94E5VI0\Copia%20de%20Datos%20gr&#225;fico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Profesionales autorizados</a:t>
            </a:r>
          </a:p>
        </c:rich>
      </c:tx>
      <c:overlay val="0"/>
    </c:title>
    <c:autoTitleDeleted val="0"/>
    <c:plotArea>
      <c:layout/>
      <c:pieChart>
        <c:varyColors val="1"/>
        <c:ser>
          <c:idx val="0"/>
          <c:order val="0"/>
          <c:tx>
            <c:strRef>
              <c:f>Hoja1!$C$1</c:f>
              <c:strCache>
                <c:ptCount val="1"/>
                <c:pt idx="0">
                  <c:v>Autorizaciones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Hoja1!$B$2:$B$8</c:f>
              <c:strCache>
                <c:ptCount val="7"/>
                <c:pt idx="0">
                  <c:v>JVPM</c:v>
                </c:pt>
                <c:pt idx="1">
                  <c:v>JVPQF</c:v>
                </c:pt>
                <c:pt idx="2">
                  <c:v>JVPP</c:v>
                </c:pt>
                <c:pt idx="3">
                  <c:v>JVPO</c:v>
                </c:pt>
                <c:pt idx="4">
                  <c:v>JVPMV</c:v>
                </c:pt>
                <c:pt idx="5">
                  <c:v>JVPE</c:v>
                </c:pt>
                <c:pt idx="6">
                  <c:v>JVPLC</c:v>
                </c:pt>
              </c:strCache>
            </c:strRef>
          </c:cat>
          <c:val>
            <c:numRef>
              <c:f>Hoja1!$C$2:$C$8</c:f>
              <c:numCache>
                <c:formatCode>0</c:formatCode>
                <c:ptCount val="7"/>
                <c:pt idx="0">
                  <c:v>1147</c:v>
                </c:pt>
                <c:pt idx="1">
                  <c:v>89</c:v>
                </c:pt>
                <c:pt idx="2">
                  <c:v>491</c:v>
                </c:pt>
                <c:pt idx="3">
                  <c:v>90</c:v>
                </c:pt>
                <c:pt idx="4">
                  <c:v>44</c:v>
                </c:pt>
                <c:pt idx="5">
                  <c:v>3023</c:v>
                </c:pt>
                <c:pt idx="6">
                  <c:v>257</c:v>
                </c:pt>
              </c:numCache>
            </c:numRef>
          </c:val>
          <c:extLst>
            <c:ext xmlns:c16="http://schemas.microsoft.com/office/drawing/2014/chart" uri="{C3380CC4-5D6E-409C-BE32-E72D297353CC}">
              <c16:uniqueId val="{00000000-AC51-4657-9C22-5673E65229E6}"/>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Profesionales juramentados</a:t>
            </a:r>
          </a:p>
        </c:rich>
      </c:tx>
      <c:overlay val="0"/>
    </c:title>
    <c:autoTitleDeleted val="0"/>
    <c:plotArea>
      <c:layout/>
      <c:pieChart>
        <c:varyColors val="1"/>
        <c:ser>
          <c:idx val="0"/>
          <c:order val="0"/>
          <c:tx>
            <c:strRef>
              <c:f>Hoja1!$C$17</c:f>
              <c:strCache>
                <c:ptCount val="1"/>
                <c:pt idx="0">
                  <c:v>JURAMENTADOS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Hoja1!$B$18:$B$23</c:f>
              <c:strCache>
                <c:ptCount val="6"/>
                <c:pt idx="0">
                  <c:v>JVPQF</c:v>
                </c:pt>
                <c:pt idx="1">
                  <c:v>JVPP</c:v>
                </c:pt>
                <c:pt idx="2">
                  <c:v>JVPO</c:v>
                </c:pt>
                <c:pt idx="3">
                  <c:v>JVPMV</c:v>
                </c:pt>
                <c:pt idx="4">
                  <c:v>JVPE</c:v>
                </c:pt>
                <c:pt idx="5">
                  <c:v>JVPLC</c:v>
                </c:pt>
              </c:strCache>
            </c:strRef>
          </c:cat>
          <c:val>
            <c:numRef>
              <c:f>Hoja1!$C$18:$C$23</c:f>
              <c:numCache>
                <c:formatCode>General</c:formatCode>
                <c:ptCount val="6"/>
                <c:pt idx="0">
                  <c:v>89</c:v>
                </c:pt>
                <c:pt idx="1">
                  <c:v>489</c:v>
                </c:pt>
                <c:pt idx="2">
                  <c:v>86</c:v>
                </c:pt>
                <c:pt idx="3">
                  <c:v>44</c:v>
                </c:pt>
                <c:pt idx="4">
                  <c:v>869</c:v>
                </c:pt>
                <c:pt idx="5">
                  <c:v>257</c:v>
                </c:pt>
              </c:numCache>
            </c:numRef>
          </c:val>
          <c:extLst>
            <c:ext xmlns:c16="http://schemas.microsoft.com/office/drawing/2014/chart" uri="{C3380CC4-5D6E-409C-BE32-E72D297353CC}">
              <c16:uniqueId val="{00000000-444D-4EA8-BD8F-726F1DB7F9F0}"/>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7374104935912263"/>
          <c:y val="2.5236593059936911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mn-lt"/>
              <a:ea typeface="+mn-ea"/>
              <a:cs typeface="+mn-cs"/>
            </a:defRPr>
          </a:pPr>
          <a:endParaRPr lang="es-SV"/>
        </a:p>
      </c:txPr>
    </c:title>
    <c:autoTitleDeleted val="0"/>
    <c:view3D>
      <c:rotX val="30"/>
      <c:rotY val="4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510835281036703"/>
          <c:y val="0.42568041577584637"/>
          <c:w val="0.60637270341207361"/>
          <c:h val="0.57330376176897357"/>
        </c:manualLayout>
      </c:layout>
      <c:pie3DChart>
        <c:varyColors val="1"/>
        <c:ser>
          <c:idx val="0"/>
          <c:order val="0"/>
          <c:tx>
            <c:strRef>
              <c:f>Hoja1!$B$1</c:f>
              <c:strCache>
                <c:ptCount val="1"/>
                <c:pt idx="0">
                  <c:v>Inscripcion de Establecimientos durante el año 2016</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9C-4E13-BDB8-D24351A57C5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E41-4660-91E2-C12EB7E9CFB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E41-4660-91E2-C12EB7E9CFBF}"/>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E41-4660-91E2-C12EB7E9CFB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E41-4660-91E2-C12EB7E9CFBF}"/>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4E41-4660-91E2-C12EB7E9CFBF}"/>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4E41-4660-91E2-C12EB7E9CFBF}"/>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2-619C-4E13-BDB8-D24351A57C5F}"/>
              </c:ext>
            </c:extLst>
          </c:dPt>
          <c:dLbls>
            <c:dLbl>
              <c:idx val="0"/>
              <c:layout>
                <c:manualLayout>
                  <c:x val="0.10033356781410968"/>
                  <c:y val="-7.426048565121413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9C-4E13-BDB8-D24351A57C5F}"/>
                </c:ext>
              </c:extLst>
            </c:dLbl>
            <c:dLbl>
              <c:idx val="1"/>
              <c:layout>
                <c:manualLayout>
                  <c:x val="-1.5375660895414011E-2"/>
                  <c:y val="3.101249760998420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41-4660-91E2-C12EB7E9CFBF}"/>
                </c:ext>
              </c:extLst>
            </c:dLbl>
            <c:dLbl>
              <c:idx val="2"/>
              <c:layout>
                <c:manualLayout>
                  <c:x val="-6.0501372847126124E-2"/>
                  <c:y val="-3.5532147885488029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41-4660-91E2-C12EB7E9CFBF}"/>
                </c:ext>
              </c:extLst>
            </c:dLbl>
            <c:dLbl>
              <c:idx val="3"/>
              <c:layout>
                <c:manualLayout>
                  <c:x val="-8.0523270326080268E-2"/>
                  <c:y val="-0.1566720550659644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41-4660-91E2-C12EB7E9CFBF}"/>
                </c:ext>
              </c:extLst>
            </c:dLbl>
            <c:dLbl>
              <c:idx val="4"/>
              <c:layout>
                <c:manualLayout>
                  <c:x val="6.5208990446799384E-2"/>
                  <c:y val="-0.1863040795397264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41-4660-91E2-C12EB7E9CFBF}"/>
                </c:ext>
              </c:extLst>
            </c:dLbl>
            <c:dLbl>
              <c:idx val="5"/>
              <c:layout>
                <c:manualLayout>
                  <c:x val="0.24400338106151803"/>
                  <c:y val="-0.21228728859223939"/>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E41-4660-91E2-C12EB7E9CFBF}"/>
                </c:ext>
              </c:extLst>
            </c:dLbl>
            <c:dLbl>
              <c:idx val="6"/>
              <c:layout>
                <c:manualLayout>
                  <c:x val="0.11551044952233996"/>
                  <c:y val="-5.555439676000765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E41-4660-91E2-C12EB7E9CFBF}"/>
                </c:ext>
              </c:extLst>
            </c:dLbl>
            <c:dLbl>
              <c:idx val="7"/>
              <c:layout>
                <c:manualLayout>
                  <c:x val="4.7384215661803092E-2"/>
                  <c:y val="1.693486989622990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9C-4E13-BDB8-D24351A57C5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ngsana New" pitchFamily="18" charset="-34"/>
                    <a:ea typeface="+mn-ea"/>
                    <a:cs typeface="Angsana New" pitchFamily="18" charset="-34"/>
                  </a:defRPr>
                </a:pPr>
                <a:endParaRPr lang="es-SV"/>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Hoja1!$A$2:$A$9</c:f>
              <c:strCache>
                <c:ptCount val="8"/>
                <c:pt idx="0">
                  <c:v>CONSULTORIOS MEDICOS</c:v>
                </c:pt>
                <c:pt idx="1">
                  <c:v>LAB. CLINICOS</c:v>
                </c:pt>
                <c:pt idx="2">
                  <c:v>CONSULTORIOS ODONTOLOGICOS GENERALES</c:v>
                </c:pt>
                <c:pt idx="3">
                  <c:v>OPTICAS</c:v>
                </c:pt>
                <c:pt idx="4">
                  <c:v>CLINICAS MEDICAS EMPRESARIALES</c:v>
                </c:pt>
                <c:pt idx="5">
                  <c:v>CENTROS ODONTOLOGICOS</c:v>
                </c:pt>
                <c:pt idx="6">
                  <c:v>CLINICAS PSICOLOGICAS</c:v>
                </c:pt>
                <c:pt idx="7">
                  <c:v>OTROS</c:v>
                </c:pt>
              </c:strCache>
            </c:strRef>
          </c:cat>
          <c:val>
            <c:numRef>
              <c:f>Hoja1!$B$2:$B$9</c:f>
              <c:numCache>
                <c:formatCode>General</c:formatCode>
                <c:ptCount val="8"/>
                <c:pt idx="0">
                  <c:v>242</c:v>
                </c:pt>
                <c:pt idx="1">
                  <c:v>62</c:v>
                </c:pt>
                <c:pt idx="2">
                  <c:v>42</c:v>
                </c:pt>
                <c:pt idx="3">
                  <c:v>26</c:v>
                </c:pt>
                <c:pt idx="4">
                  <c:v>12</c:v>
                </c:pt>
                <c:pt idx="5">
                  <c:v>12</c:v>
                </c:pt>
                <c:pt idx="6">
                  <c:v>11</c:v>
                </c:pt>
                <c:pt idx="7">
                  <c:v>38</c:v>
                </c:pt>
              </c:numCache>
            </c:numRef>
          </c:val>
          <c:extLst>
            <c:ext xmlns:c16="http://schemas.microsoft.com/office/drawing/2014/chart" uri="{C3380CC4-5D6E-409C-BE32-E72D297353CC}">
              <c16:uniqueId val="{00000000-619C-4E13-BDB8-D24351A57C5F}"/>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Inspecciones realizadas</a:t>
            </a:r>
            <a:r>
              <a:rPr lang="en-US" sz="1000" baseline="0"/>
              <a:t> por las Juntas de Vigilancia</a:t>
            </a:r>
            <a:endParaRPr lang="en-US" sz="1000"/>
          </a:p>
        </c:rich>
      </c:tx>
      <c:overlay val="0"/>
    </c:title>
    <c:autoTitleDeleted val="0"/>
    <c:plotArea>
      <c:layout/>
      <c:pieChart>
        <c:varyColors val="1"/>
        <c:ser>
          <c:idx val="0"/>
          <c:order val="0"/>
          <c:tx>
            <c:strRef>
              <c:f>Hoja1!$C$33</c:f>
              <c:strCache>
                <c:ptCount val="1"/>
                <c:pt idx="0">
                  <c:v>INSPECCIONES</c:v>
                </c:pt>
              </c:strCache>
            </c:strRef>
          </c:tx>
          <c:dLbls>
            <c:dLbl>
              <c:idx val="0"/>
              <c:layout>
                <c:manualLayout>
                  <c:x val="-2.5221329199135081E-3"/>
                  <c:y val="-4.0530766987459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7E-4E77-950D-78E5F16C0829}"/>
                </c:ext>
              </c:extLst>
            </c:dLbl>
            <c:dLbl>
              <c:idx val="1"/>
              <c:layout>
                <c:manualLayout>
                  <c:x val="3.3405038287739816E-2"/>
                  <c:y val="2.37014642510660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7E-4E77-950D-78E5F16C0829}"/>
                </c:ext>
              </c:extLst>
            </c:dLbl>
            <c:dLbl>
              <c:idx val="2"/>
              <c:layout>
                <c:manualLayout>
                  <c:x val="5.5852747787969795E-3"/>
                  <c:y val="2.2663628364506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7E-4E77-950D-78E5F16C0829}"/>
                </c:ext>
              </c:extLst>
            </c:dLbl>
            <c:dLbl>
              <c:idx val="3"/>
              <c:layout>
                <c:manualLayout>
                  <c:x val="-5.5348242552155209E-2"/>
                  <c:y val="-1.4747647948017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7E-4E77-950D-78E5F16C0829}"/>
                </c:ext>
              </c:extLst>
            </c:dLbl>
            <c:dLbl>
              <c:idx val="4"/>
              <c:layout>
                <c:manualLayout>
                  <c:x val="-5.4362096490516612E-2"/>
                  <c:y val="2.2882476366671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7E-4E77-950D-78E5F16C0829}"/>
                </c:ext>
              </c:extLst>
            </c:dLbl>
            <c:dLbl>
              <c:idx val="5"/>
              <c:layout>
                <c:manualLayout>
                  <c:x val="-2.2256270801201402E-2"/>
                  <c:y val="-2.5955824289872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37E-4E77-950D-78E5F16C0829}"/>
                </c:ext>
              </c:extLst>
            </c:dLbl>
            <c:dLbl>
              <c:idx val="6"/>
              <c:layout>
                <c:manualLayout>
                  <c:x val="-2.116419081635415E-2"/>
                  <c:y val="1.2579500523807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7E-4E77-950D-78E5F16C0829}"/>
                </c:ext>
              </c:extLst>
            </c:dLbl>
            <c:spPr>
              <a:noFill/>
              <a:ln>
                <a:noFill/>
              </a:ln>
              <a:effectLst/>
            </c:spPr>
            <c:txPr>
              <a:bodyPr wrap="square" lIns="38100" tIns="19050" rIns="38100" bIns="19050" anchor="ctr">
                <a:spAutoFit/>
              </a:bodyPr>
              <a:lstStyle/>
              <a:p>
                <a:pPr>
                  <a:defRPr sz="1100"/>
                </a:pPr>
                <a:endParaRPr lang="es-SV"/>
              </a:p>
            </c:txPr>
            <c:showLegendKey val="0"/>
            <c:showVal val="1"/>
            <c:showCatName val="0"/>
            <c:showSerName val="0"/>
            <c:showPercent val="0"/>
            <c:showBubbleSize val="0"/>
            <c:showLeaderLines val="1"/>
            <c:extLst>
              <c:ext xmlns:c15="http://schemas.microsoft.com/office/drawing/2012/chart" uri="{CE6537A1-D6FC-4f65-9D91-7224C49458BB}"/>
            </c:extLst>
          </c:dLbls>
          <c:cat>
            <c:strRef>
              <c:f>Hoja1!$B$34:$B$40</c:f>
              <c:strCache>
                <c:ptCount val="7"/>
                <c:pt idx="0">
                  <c:v>JVPM</c:v>
                </c:pt>
                <c:pt idx="1">
                  <c:v>JVPQF</c:v>
                </c:pt>
                <c:pt idx="2">
                  <c:v>JVPP</c:v>
                </c:pt>
                <c:pt idx="3">
                  <c:v>JVPO</c:v>
                </c:pt>
                <c:pt idx="4">
                  <c:v>JVPMV</c:v>
                </c:pt>
                <c:pt idx="5">
                  <c:v>JVPE</c:v>
                </c:pt>
                <c:pt idx="6">
                  <c:v>JVPLC</c:v>
                </c:pt>
              </c:strCache>
            </c:strRef>
          </c:cat>
          <c:val>
            <c:numRef>
              <c:f>Hoja1!$C$34:$C$40</c:f>
              <c:numCache>
                <c:formatCode>General</c:formatCode>
                <c:ptCount val="7"/>
                <c:pt idx="0">
                  <c:v>554</c:v>
                </c:pt>
                <c:pt idx="1">
                  <c:v>59</c:v>
                </c:pt>
                <c:pt idx="2">
                  <c:v>273</c:v>
                </c:pt>
                <c:pt idx="3">
                  <c:v>371</c:v>
                </c:pt>
                <c:pt idx="4">
                  <c:v>87</c:v>
                </c:pt>
                <c:pt idx="5">
                  <c:v>182</c:v>
                </c:pt>
                <c:pt idx="6">
                  <c:v>458</c:v>
                </c:pt>
              </c:numCache>
            </c:numRef>
          </c:val>
          <c:extLst>
            <c:ext xmlns:c16="http://schemas.microsoft.com/office/drawing/2014/chart" uri="{C3380CC4-5D6E-409C-BE32-E72D297353CC}">
              <c16:uniqueId val="{00000007-137E-4E77-950D-78E5F16C0829}"/>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Hoja1!$C$49</c:f>
              <c:strCache>
                <c:ptCount val="1"/>
                <c:pt idx="0">
                  <c:v>CAPACITACIONES</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Hoja1!$B$50:$B$55</c:f>
              <c:strCache>
                <c:ptCount val="6"/>
                <c:pt idx="0">
                  <c:v>JVPQF</c:v>
                </c:pt>
                <c:pt idx="1">
                  <c:v>JVPP</c:v>
                </c:pt>
                <c:pt idx="2">
                  <c:v>JVPO</c:v>
                </c:pt>
                <c:pt idx="3">
                  <c:v>JVPMV</c:v>
                </c:pt>
                <c:pt idx="4">
                  <c:v>JVPE</c:v>
                </c:pt>
                <c:pt idx="5">
                  <c:v>JVPLC</c:v>
                </c:pt>
              </c:strCache>
            </c:strRef>
          </c:cat>
          <c:val>
            <c:numRef>
              <c:f>Hoja1!$C$50:$C$55</c:f>
              <c:numCache>
                <c:formatCode>General</c:formatCode>
                <c:ptCount val="6"/>
                <c:pt idx="0">
                  <c:v>15</c:v>
                </c:pt>
                <c:pt idx="1">
                  <c:v>8</c:v>
                </c:pt>
                <c:pt idx="2">
                  <c:v>16</c:v>
                </c:pt>
                <c:pt idx="3">
                  <c:v>5</c:v>
                </c:pt>
                <c:pt idx="4">
                  <c:v>37</c:v>
                </c:pt>
                <c:pt idx="5">
                  <c:v>4</c:v>
                </c:pt>
              </c:numCache>
            </c:numRef>
          </c:val>
          <c:extLst>
            <c:ext xmlns:c16="http://schemas.microsoft.com/office/drawing/2014/chart" uri="{C3380CC4-5D6E-409C-BE32-E72D297353CC}">
              <c16:uniqueId val="{00000000-0CE6-442B-B9FD-C2459BDA6216}"/>
            </c:ext>
          </c:extLst>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78DD5A-878C-4AC8-B867-520F988BF5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54</Pages>
  <Words>8794</Words>
  <Characters>48373</Characters>
  <Application>Microsoft Office Word</Application>
  <DocSecurity>0</DocSecurity>
  <Lines>403</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Rolando Viana</dc:creator>
  <cp:lastModifiedBy>Douglas Fermin Retana</cp:lastModifiedBy>
  <cp:revision>18</cp:revision>
  <cp:lastPrinted>2017-02-22T20:41:00Z</cp:lastPrinted>
  <dcterms:created xsi:type="dcterms:W3CDTF">2017-09-11T19:29:00Z</dcterms:created>
  <dcterms:modified xsi:type="dcterms:W3CDTF">2017-09-13T20:29:00Z</dcterms:modified>
</cp:coreProperties>
</file>