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2043003D" w14:textId="5F593AC2" w:rsidR="00530638" w:rsidRPr="00EF32A8" w:rsidRDefault="00576BD7" w:rsidP="00530638">
      <w:pPr>
        <w:pStyle w:val="Sinespaciado"/>
        <w:jc w:val="right"/>
        <w:rPr>
          <w:rFonts w:ascii="Museo Sans 300" w:hAnsi="Museo Sans 300" w:cs="Times New Roman"/>
          <w:b/>
          <w:sz w:val="24"/>
          <w:szCs w:val="24"/>
          <w:lang w:eastAsia="es-ES"/>
        </w:rPr>
      </w:pPr>
      <w:r>
        <w:rPr>
          <w:rFonts w:ascii="Museo Sans 300" w:hAnsi="Museo Sans 300" w:cs="Times New Roman"/>
          <w:b/>
          <w:sz w:val="24"/>
          <w:szCs w:val="24"/>
          <w:lang w:eastAsia="es-ES"/>
        </w:rPr>
        <w:t>San Salvador, 9 de septiembre de 2024</w:t>
      </w:r>
      <w:r w:rsidR="00530638"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.</w:t>
      </w:r>
    </w:p>
    <w:p w14:paraId="456CE533" w14:textId="77777777" w:rsidR="00530638" w:rsidRPr="00EF32A8" w:rsidRDefault="00530638" w:rsidP="00530638">
      <w:pPr>
        <w:pStyle w:val="Sinespaciado"/>
        <w:rPr>
          <w:rFonts w:ascii="Museo Sans 300" w:hAnsi="Museo Sans 300"/>
          <w:b/>
          <w:sz w:val="24"/>
          <w:szCs w:val="24"/>
          <w:lang w:eastAsia="es-ES"/>
        </w:rPr>
      </w:pPr>
    </w:p>
    <w:p w14:paraId="7DA1A27A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3CE31111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6E127EA2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5690F54D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121F6CE8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Público en general</w:t>
      </w:r>
    </w:p>
    <w:p w14:paraId="5AA1C344" w14:textId="77777777" w:rsidR="00530638" w:rsidRPr="00EF32A8" w:rsidRDefault="00530638" w:rsidP="00530638">
      <w:pPr>
        <w:pStyle w:val="Sinespaciado"/>
        <w:jc w:val="both"/>
        <w:rPr>
          <w:rFonts w:ascii="Museo Sans 300" w:eastAsia="Arial Unicode MS" w:hAnsi="Museo Sans 300" w:cs="Times New Roman"/>
          <w:b/>
          <w:noProof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Presente.</w:t>
      </w:r>
      <w:r w:rsidRPr="00EF32A8">
        <w:rPr>
          <w:rFonts w:ascii="Museo Sans 300" w:eastAsia="Arial Unicode MS" w:hAnsi="Museo Sans 300" w:cs="Times New Roman"/>
          <w:b/>
          <w:noProof/>
          <w:sz w:val="24"/>
          <w:szCs w:val="24"/>
          <w:lang w:eastAsia="es-ES"/>
        </w:rPr>
        <w:t xml:space="preserve"> </w:t>
      </w:r>
    </w:p>
    <w:p w14:paraId="0ACCF062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</w:p>
    <w:p w14:paraId="732E898F" w14:textId="77777777" w:rsidR="00530638" w:rsidRPr="00EF32A8" w:rsidRDefault="00530638" w:rsidP="00530638">
      <w:pPr>
        <w:pStyle w:val="Sinespaciado"/>
        <w:spacing w:line="276" w:lineRule="aut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</w:p>
    <w:p w14:paraId="5B60285C" w14:textId="52DBA41E" w:rsidR="00530638" w:rsidRPr="00EF32A8" w:rsidRDefault="00530638" w:rsidP="00530638">
      <w:pPr>
        <w:pStyle w:val="Sinespaciado"/>
        <w:spacing w:line="276" w:lineRule="aut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sz w:val="24"/>
          <w:szCs w:val="24"/>
          <w:lang w:eastAsia="es-ES"/>
        </w:rPr>
        <w:t>Por este medio, La Corporación Salvadoreña de Inversiones a través de la Unidad de Acceso a la Información Pública, declara la inexistencia de la información de Rendi</w:t>
      </w:r>
      <w:r w:rsidR="00576BD7">
        <w:rPr>
          <w:rFonts w:ascii="Museo Sans 300" w:hAnsi="Museo Sans 300" w:cs="Times New Roman"/>
          <w:sz w:val="24"/>
          <w:szCs w:val="24"/>
          <w:lang w:eastAsia="es-ES"/>
        </w:rPr>
        <w:t>ción de Cuentas para el año 2024</w:t>
      </w:r>
      <w:r w:rsidRPr="00EF32A8">
        <w:rPr>
          <w:rFonts w:ascii="Museo Sans 300" w:hAnsi="Museo Sans 300" w:cs="Times New Roman"/>
          <w:sz w:val="24"/>
          <w:szCs w:val="24"/>
          <w:lang w:eastAsia="es-ES"/>
        </w:rPr>
        <w:t xml:space="preserve">, por no haberse generado hasta ese día dicho apartado. Aclarando y en cumplimiento al art.10, numeral 21 de la Ley de Acceso a la Informacion Pública, en el Portal de Transparencia de la Corporación en la sección nombrada MEMORIA DE LABORES se encuentra disponible la versión para descargar de </w:t>
      </w: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MEMORIA DE LABORES AÑO 20</w:t>
      </w:r>
      <w:r w:rsidR="00576BD7">
        <w:rPr>
          <w:rFonts w:ascii="Museo Sans 300" w:hAnsi="Museo Sans 300" w:cs="Times New Roman"/>
          <w:b/>
          <w:sz w:val="24"/>
          <w:szCs w:val="24"/>
          <w:lang w:eastAsia="es-ES"/>
        </w:rPr>
        <w:t>23</w:t>
      </w: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;</w:t>
      </w:r>
      <w:r w:rsidRPr="00EF32A8">
        <w:rPr>
          <w:rFonts w:ascii="Museo Sans 300" w:hAnsi="Museo Sans 300" w:cs="Times New Roman"/>
          <w:sz w:val="24"/>
          <w:szCs w:val="24"/>
          <w:lang w:eastAsia="es-ES"/>
        </w:rPr>
        <w:t xml:space="preserve"> la cual proporciona datos estadístico, servicios prestados y proyectos.  </w:t>
      </w:r>
    </w:p>
    <w:p w14:paraId="12F9438A" w14:textId="77777777" w:rsidR="00530638" w:rsidRPr="00EF32A8" w:rsidRDefault="00530638" w:rsidP="00530638">
      <w:pPr>
        <w:pStyle w:val="Sinespaciado"/>
        <w:spacing w:line="276" w:lineRule="aut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</w:p>
    <w:p w14:paraId="7FA0D11B" w14:textId="77777777" w:rsidR="00530638" w:rsidRPr="00EF32A8" w:rsidRDefault="00530638" w:rsidP="00530638">
      <w:pPr>
        <w:pStyle w:val="Sinespaciado"/>
        <w:spacing w:line="276" w:lineRule="auto"/>
        <w:jc w:val="both"/>
        <w:rPr>
          <w:rFonts w:ascii="Museo Sans 300" w:hAnsi="Museo Sans 300" w:cs="Times New Roman"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sz w:val="24"/>
          <w:szCs w:val="24"/>
          <w:lang w:eastAsia="es-ES"/>
        </w:rPr>
        <w:t>Y para hacerlo del conocimiento del público en general, se elabora la presente acta.</w:t>
      </w:r>
    </w:p>
    <w:p w14:paraId="5783000E" w14:textId="77777777" w:rsidR="00530638" w:rsidRPr="00EF32A8" w:rsidRDefault="00530638" w:rsidP="00530638">
      <w:pPr>
        <w:pStyle w:val="Sinespaciado"/>
        <w:rPr>
          <w:rFonts w:ascii="Museo Sans 300" w:hAnsi="Museo Sans 300"/>
          <w:sz w:val="24"/>
          <w:szCs w:val="24"/>
          <w:lang w:eastAsia="es-ES"/>
        </w:rPr>
      </w:pPr>
    </w:p>
    <w:p w14:paraId="57A5EDAE" w14:textId="77777777" w:rsidR="00530638" w:rsidRPr="00EF32A8" w:rsidRDefault="00530638" w:rsidP="00530638">
      <w:pPr>
        <w:pStyle w:val="Sinespaciado"/>
        <w:rPr>
          <w:rFonts w:ascii="Museo Sans 300" w:hAnsi="Museo Sans 300"/>
          <w:sz w:val="24"/>
          <w:szCs w:val="24"/>
          <w:lang w:eastAsia="es-ES"/>
        </w:rPr>
      </w:pPr>
    </w:p>
    <w:p w14:paraId="139C08D3" w14:textId="77777777" w:rsidR="00530638" w:rsidRPr="00EF32A8" w:rsidRDefault="00530638" w:rsidP="00530638">
      <w:pPr>
        <w:pStyle w:val="Sinespaciado"/>
        <w:rPr>
          <w:rFonts w:ascii="Museo Sans 300" w:hAnsi="Museo Sans 300"/>
          <w:sz w:val="24"/>
          <w:szCs w:val="24"/>
          <w:lang w:eastAsia="es-ES"/>
        </w:rPr>
      </w:pPr>
    </w:p>
    <w:p w14:paraId="640B4D9C" w14:textId="77777777" w:rsidR="00530638" w:rsidRPr="00EF32A8" w:rsidRDefault="00530638" w:rsidP="00530638">
      <w:pPr>
        <w:spacing w:before="100" w:beforeAutospacing="1" w:after="100" w:afterAutospacing="1"/>
        <w:jc w:val="both"/>
        <w:outlineLvl w:val="0"/>
        <w:rPr>
          <w:rFonts w:ascii="Museo Sans 300" w:eastAsia="Times New Roman" w:hAnsi="Museo Sans 300" w:cs="Times New Roman"/>
          <w:bCs/>
          <w:kern w:val="36"/>
        </w:rPr>
      </w:pPr>
    </w:p>
    <w:p w14:paraId="20AD340A" w14:textId="77777777" w:rsidR="00530638" w:rsidRPr="00EF32A8" w:rsidRDefault="00530638" w:rsidP="00530638">
      <w:pPr>
        <w:pStyle w:val="Sinespaciado"/>
        <w:jc w:val="both"/>
        <w:rPr>
          <w:rFonts w:ascii="Museo Sans 300" w:hAnsi="Museo Sans 300" w:cs="Times New Roman"/>
          <w:b/>
          <w:sz w:val="24"/>
          <w:szCs w:val="24"/>
          <w:lang w:eastAsia="es-ES"/>
        </w:rPr>
      </w:pPr>
    </w:p>
    <w:p w14:paraId="2FB2195C" w14:textId="0D94B0CF" w:rsidR="00530638" w:rsidRPr="00EF32A8" w:rsidRDefault="00576BD7" w:rsidP="00530638">
      <w:pPr>
        <w:pStyle w:val="Sinespaciado"/>
        <w:jc w:val="center"/>
        <w:rPr>
          <w:rFonts w:ascii="Museo Sans 300" w:hAnsi="Museo Sans 300" w:cs="Times New Roman"/>
          <w:b/>
          <w:sz w:val="24"/>
          <w:szCs w:val="24"/>
          <w:lang w:eastAsia="es-ES"/>
        </w:rPr>
      </w:pPr>
      <w:r>
        <w:rPr>
          <w:rFonts w:ascii="Museo Sans 300" w:hAnsi="Museo Sans 300" w:cs="Times New Roman"/>
          <w:b/>
          <w:sz w:val="24"/>
          <w:szCs w:val="24"/>
          <w:lang w:eastAsia="es-ES"/>
        </w:rPr>
        <w:t xml:space="preserve">Licenciada </w:t>
      </w:r>
      <w:bookmarkStart w:id="0" w:name="_GoBack"/>
      <w:bookmarkEnd w:id="0"/>
      <w:r w:rsidR="00530638"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Adyni Pocasangre</w:t>
      </w:r>
    </w:p>
    <w:p w14:paraId="5E839AF6" w14:textId="77777777" w:rsidR="00530638" w:rsidRPr="00EF32A8" w:rsidRDefault="00530638" w:rsidP="00530638">
      <w:pPr>
        <w:pStyle w:val="Sinespaciado"/>
        <w:jc w:val="center"/>
        <w:rPr>
          <w:rFonts w:ascii="Museo Sans 300" w:hAnsi="Museo Sans 300" w:cs="Times New Roman"/>
          <w:b/>
          <w:sz w:val="24"/>
          <w:szCs w:val="24"/>
          <w:lang w:eastAsia="es-ES"/>
        </w:rPr>
      </w:pPr>
      <w:r w:rsidRPr="00EF32A8">
        <w:rPr>
          <w:rFonts w:ascii="Museo Sans 300" w:hAnsi="Museo Sans 300" w:cs="Times New Roman"/>
          <w:b/>
          <w:sz w:val="24"/>
          <w:szCs w:val="24"/>
          <w:lang w:eastAsia="es-ES"/>
        </w:rPr>
        <w:t>Oficial de Información</w:t>
      </w:r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2FD4D3B5" w14:textId="25BAF53B" w:rsidR="007F6E19" w:rsidRPr="00724C2C" w:rsidRDefault="007F6E19" w:rsidP="00AD1DC0">
      <w:pPr>
        <w:jc w:val="center"/>
        <w:rPr>
          <w:rFonts w:ascii="Museo Sans 500" w:hAnsi="Museo Sans 500"/>
          <w:b/>
        </w:rPr>
      </w:pPr>
    </w:p>
    <w:sectPr w:rsidR="007F6E19" w:rsidRPr="00724C2C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F2FB3" w14:textId="77777777" w:rsidR="00970D32" w:rsidRDefault="00970D32" w:rsidP="00E52398">
      <w:r>
        <w:separator/>
      </w:r>
    </w:p>
  </w:endnote>
  <w:endnote w:type="continuationSeparator" w:id="0">
    <w:p w14:paraId="49BF0C67" w14:textId="77777777" w:rsidR="00970D32" w:rsidRDefault="00970D32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BB4B2" w14:textId="77777777" w:rsidR="00970D32" w:rsidRDefault="00970D32" w:rsidP="00E52398">
      <w:r>
        <w:separator/>
      </w:r>
    </w:p>
  </w:footnote>
  <w:footnote w:type="continuationSeparator" w:id="0">
    <w:p w14:paraId="295ADAE3" w14:textId="77777777" w:rsidR="00970D32" w:rsidRDefault="00970D32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8251C"/>
    <w:rsid w:val="000A3E19"/>
    <w:rsid w:val="000A3E7C"/>
    <w:rsid w:val="0018374D"/>
    <w:rsid w:val="00185AE8"/>
    <w:rsid w:val="00230AD6"/>
    <w:rsid w:val="00257D6A"/>
    <w:rsid w:val="002A19EE"/>
    <w:rsid w:val="002C7261"/>
    <w:rsid w:val="003345C0"/>
    <w:rsid w:val="003A4AB3"/>
    <w:rsid w:val="003D296C"/>
    <w:rsid w:val="0042294D"/>
    <w:rsid w:val="00530638"/>
    <w:rsid w:val="0055021A"/>
    <w:rsid w:val="00576BD7"/>
    <w:rsid w:val="00596367"/>
    <w:rsid w:val="005F2954"/>
    <w:rsid w:val="006379CF"/>
    <w:rsid w:val="00663967"/>
    <w:rsid w:val="006A361F"/>
    <w:rsid w:val="006F3561"/>
    <w:rsid w:val="0072137A"/>
    <w:rsid w:val="00724C2C"/>
    <w:rsid w:val="00760438"/>
    <w:rsid w:val="007F6E19"/>
    <w:rsid w:val="008C00A9"/>
    <w:rsid w:val="008E436B"/>
    <w:rsid w:val="00970D32"/>
    <w:rsid w:val="00A26152"/>
    <w:rsid w:val="00AB36D4"/>
    <w:rsid w:val="00AD1DC0"/>
    <w:rsid w:val="00B76275"/>
    <w:rsid w:val="00BE618C"/>
    <w:rsid w:val="00C13E7C"/>
    <w:rsid w:val="00C3611B"/>
    <w:rsid w:val="00C5023D"/>
    <w:rsid w:val="00CB3FA9"/>
    <w:rsid w:val="00D2273B"/>
    <w:rsid w:val="00D24D6D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Sinespaciado">
    <w:name w:val="No Spacing"/>
    <w:uiPriority w:val="1"/>
    <w:qFormat/>
    <w:rsid w:val="00530638"/>
    <w:rPr>
      <w:rFonts w:eastAsiaTheme="minorHAns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2021-07-19T16:58:00Z</cp:lastPrinted>
  <dcterms:created xsi:type="dcterms:W3CDTF">2024-09-09T20:08:00Z</dcterms:created>
  <dcterms:modified xsi:type="dcterms:W3CDTF">2024-09-09T20:08:00Z</dcterms:modified>
</cp:coreProperties>
</file>