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21C01FC7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D8152A">
        <w:rPr>
          <w:rFonts w:ascii="Arial" w:hAnsi="Arial" w:cs="Arial"/>
          <w:b/>
          <w:sz w:val="20"/>
          <w:szCs w:val="22"/>
        </w:rPr>
        <w:t>1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18A2B92A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D8152A">
        <w:rPr>
          <w:rFonts w:ascii="Arial" w:hAnsi="Arial" w:cs="Arial"/>
          <w:b/>
          <w:sz w:val="20"/>
          <w:szCs w:val="22"/>
        </w:rPr>
        <w:t>SI-01-2024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0452B9" w:rsidRPr="00730D80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D207FE">
        <w:rPr>
          <w:rFonts w:ascii="Arial" w:hAnsi="Arial" w:cs="Arial"/>
          <w:sz w:val="20"/>
          <w:szCs w:val="22"/>
        </w:rPr>
        <w:t xml:space="preserve">                  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6E5889AA" w14:textId="3BD027B3" w:rsidR="00A86A7A" w:rsidRPr="00A86A7A" w:rsidRDefault="00115DC1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A86A7A" w:rsidRPr="00A86A7A">
        <w:rPr>
          <w:rFonts w:ascii="Arial" w:hAnsi="Arial" w:cs="Arial"/>
          <w:b/>
          <w:i/>
          <w:sz w:val="20"/>
          <w:szCs w:val="22"/>
          <w:u w:val="single"/>
        </w:rPr>
        <w:t>Solicito constancia de tiempo de servicio y plani</w:t>
      </w:r>
      <w:r w:rsidR="00D8152A">
        <w:rPr>
          <w:rFonts w:ascii="Arial" w:hAnsi="Arial" w:cs="Arial"/>
          <w:b/>
          <w:i/>
          <w:sz w:val="20"/>
          <w:szCs w:val="22"/>
          <w:u w:val="single"/>
        </w:rPr>
        <w:t>llas certificadas. Trabaje en BANAFI, como contador de la Unidad de Artesanías; aproximadamente en el año 1988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75958ED7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</w:t>
      </w:r>
      <w:r w:rsidR="00A86A7A">
        <w:rPr>
          <w:rFonts w:ascii="Arial" w:hAnsi="Arial" w:cs="Arial"/>
          <w:sz w:val="20"/>
          <w:szCs w:val="22"/>
        </w:rPr>
        <w:t>nsables informaron que, de acuerdo a respuesta brindan dada por el Oficial de Gestión Documental y Archivo, no se encontró alguna información relacionada con lo solicitado.</w:t>
      </w:r>
    </w:p>
    <w:p w14:paraId="0F9B8AC2" w14:textId="77777777" w:rsidR="008414AD" w:rsidRDefault="008414AD" w:rsidP="008414AD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16BCDF4" w14:textId="0595D0C9" w:rsidR="008414AD" w:rsidRPr="008414AD" w:rsidRDefault="008414AD" w:rsidP="008414A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8414AD">
        <w:rPr>
          <w:rFonts w:ascii="Arial" w:hAnsi="Arial" w:cs="Arial"/>
          <w:sz w:val="20"/>
          <w:szCs w:val="22"/>
        </w:rPr>
        <w:t>El archivo central de la Corporación no posee planillas n</w:t>
      </w:r>
      <w:r w:rsidR="00A86A7A">
        <w:rPr>
          <w:rFonts w:ascii="Arial" w:hAnsi="Arial" w:cs="Arial"/>
          <w:sz w:val="20"/>
          <w:szCs w:val="22"/>
        </w:rPr>
        <w:t>i</w:t>
      </w:r>
      <w:r w:rsidRPr="008414AD">
        <w:rPr>
          <w:rFonts w:ascii="Arial" w:hAnsi="Arial" w:cs="Arial"/>
          <w:sz w:val="20"/>
          <w:szCs w:val="22"/>
        </w:rPr>
        <w:t xml:space="preserve"> expedientes de empleados de BANAFI.</w:t>
      </w:r>
    </w:p>
    <w:p w14:paraId="10D6FB29" w14:textId="500B359A" w:rsidR="002C0D5C" w:rsidRDefault="002C0D5C" w:rsidP="008414AD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2B48456E" w:rsidR="00121220" w:rsidRPr="00730D80" w:rsidRDefault="00A86A7A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Entregar resolución.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189963FC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D8152A">
        <w:rPr>
          <w:rFonts w:ascii="Arial" w:hAnsi="Arial" w:cs="Arial"/>
          <w:sz w:val="20"/>
          <w:szCs w:val="22"/>
        </w:rPr>
        <w:t>19 de enero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C204C" w14:textId="77777777" w:rsidR="00F74CFD" w:rsidRDefault="00F74CFD" w:rsidP="00E52398">
      <w:r>
        <w:separator/>
      </w:r>
    </w:p>
  </w:endnote>
  <w:endnote w:type="continuationSeparator" w:id="0">
    <w:p w14:paraId="2BD240B9" w14:textId="77777777" w:rsidR="00F74CFD" w:rsidRDefault="00F74CF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50C3" w14:textId="77777777" w:rsidR="00F74CFD" w:rsidRDefault="00F74CFD" w:rsidP="00E52398">
      <w:r>
        <w:separator/>
      </w:r>
    </w:p>
  </w:footnote>
  <w:footnote w:type="continuationSeparator" w:id="0">
    <w:p w14:paraId="1A8FBA3B" w14:textId="77777777" w:rsidR="00F74CFD" w:rsidRDefault="00F74CF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207FE"/>
    <w:rsid w:val="00D4614D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74CFD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2024-01-22T16:21:00Z</cp:lastPrinted>
  <dcterms:created xsi:type="dcterms:W3CDTF">2024-07-19T21:12:00Z</dcterms:created>
  <dcterms:modified xsi:type="dcterms:W3CDTF">2024-07-19T21:12:00Z</dcterms:modified>
</cp:coreProperties>
</file>