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0B0D6E" w:rsidRDefault="000B0D6E" w:rsidP="00C47ACB">
      <w:pPr>
        <w:pStyle w:val="Encabezado"/>
        <w:spacing w:line="360" w:lineRule="auto"/>
        <w:ind w:right="360"/>
        <w:jc w:val="both"/>
        <w:rPr>
          <w:rFonts w:ascii="Tahoma" w:hAnsi="Tahoma" w:cs="Tahoma"/>
          <w:i/>
          <w:lang w:val="pt-BR"/>
        </w:rPr>
      </w:pPr>
    </w:p>
    <w:p w:rsidR="00C47ACB" w:rsidRPr="006D426E" w:rsidRDefault="00200CD3" w:rsidP="00C47ACB">
      <w:pPr>
        <w:pStyle w:val="Encabezado"/>
        <w:spacing w:line="360" w:lineRule="auto"/>
        <w:ind w:right="360"/>
        <w:jc w:val="both"/>
        <w:rPr>
          <w:rFonts w:ascii="Tahoma" w:hAnsi="Tahoma" w:cs="Tahoma"/>
          <w:i/>
          <w:lang w:val="pt-BR"/>
        </w:rPr>
      </w:pPr>
      <w:r w:rsidRPr="006D426E">
        <w:rPr>
          <w:rFonts w:ascii="Tahoma" w:hAnsi="Tahoma" w:cs="Tahoma"/>
          <w:i/>
          <w:lang w:val="pt-BR"/>
        </w:rPr>
        <w:t xml:space="preserve">Acta de Consejo Directivo N° </w:t>
      </w:r>
      <w:r w:rsidR="00BB16A0" w:rsidRPr="006D426E">
        <w:rPr>
          <w:rFonts w:ascii="Tahoma" w:hAnsi="Tahoma" w:cs="Tahoma"/>
          <w:i/>
          <w:lang w:val="pt-BR"/>
        </w:rPr>
        <w:t>166</w:t>
      </w:r>
      <w:r w:rsidR="003B76B9" w:rsidRPr="006D426E">
        <w:rPr>
          <w:rFonts w:ascii="Tahoma" w:hAnsi="Tahoma" w:cs="Tahoma"/>
          <w:i/>
          <w:lang w:val="pt-BR"/>
        </w:rPr>
        <w:t>8</w:t>
      </w:r>
      <w:r w:rsidR="00C43F8E" w:rsidRPr="006D426E">
        <w:rPr>
          <w:rFonts w:ascii="Tahoma" w:hAnsi="Tahoma" w:cs="Tahoma"/>
          <w:i/>
          <w:lang w:val="pt-BR"/>
        </w:rPr>
        <w:t>/</w:t>
      </w:r>
      <w:r w:rsidR="00BB16A0" w:rsidRPr="006D426E">
        <w:rPr>
          <w:rFonts w:ascii="Tahoma" w:hAnsi="Tahoma" w:cs="Tahoma"/>
          <w:i/>
          <w:lang w:val="pt-BR"/>
        </w:rPr>
        <w:t>2023.</w:t>
      </w:r>
    </w:p>
    <w:p w:rsidR="002C2291" w:rsidRDefault="00490FC8" w:rsidP="009E4035">
      <w:pPr>
        <w:pStyle w:val="Encabezado"/>
        <w:spacing w:line="360" w:lineRule="auto"/>
        <w:ind w:right="360"/>
        <w:jc w:val="both"/>
        <w:rPr>
          <w:rFonts w:ascii="Tahoma" w:hAnsi="Tahoma" w:cs="Tahoma"/>
          <w:i/>
          <w:lang w:val="es-SV"/>
        </w:rPr>
      </w:pPr>
      <w:r>
        <w:rPr>
          <w:rFonts w:ascii="Tahoma" w:hAnsi="Tahoma" w:cs="Tahoma"/>
          <w:i/>
          <w:lang w:val="es-SV"/>
        </w:rPr>
        <w:t>2</w:t>
      </w:r>
      <w:r w:rsidR="003B76B9">
        <w:rPr>
          <w:rFonts w:ascii="Tahoma" w:hAnsi="Tahoma" w:cs="Tahoma"/>
          <w:i/>
          <w:lang w:val="es-SV"/>
        </w:rPr>
        <w:t>7</w:t>
      </w:r>
      <w:r w:rsidR="00F714DD">
        <w:rPr>
          <w:rFonts w:ascii="Tahoma" w:hAnsi="Tahoma" w:cs="Tahoma"/>
          <w:i/>
          <w:lang w:val="es-SV"/>
        </w:rPr>
        <w:t xml:space="preserve"> </w:t>
      </w:r>
      <w:r>
        <w:rPr>
          <w:rFonts w:ascii="Tahoma" w:hAnsi="Tahoma" w:cs="Tahoma"/>
          <w:i/>
          <w:lang w:val="es-SV"/>
        </w:rPr>
        <w:t>de marzo</w:t>
      </w:r>
      <w:r w:rsidR="009E1953" w:rsidRPr="00AD0C23">
        <w:rPr>
          <w:rFonts w:ascii="Tahoma" w:hAnsi="Tahoma" w:cs="Tahoma"/>
          <w:i/>
          <w:lang w:val="es-SV"/>
        </w:rPr>
        <w:t xml:space="preserve"> </w:t>
      </w:r>
      <w:r w:rsidR="00BB16A0">
        <w:rPr>
          <w:rFonts w:ascii="Tahoma" w:hAnsi="Tahoma" w:cs="Tahoma"/>
          <w:i/>
          <w:lang w:val="es-SV"/>
        </w:rPr>
        <w:t>de 2023</w:t>
      </w: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BB16A0">
        <w:rPr>
          <w:rFonts w:ascii="Tahoma" w:hAnsi="Tahoma" w:cs="Tahoma"/>
          <w:b/>
          <w:lang w:val="es-SV"/>
        </w:rPr>
        <w:t>6</w:t>
      </w:r>
      <w:r w:rsidR="003B76B9">
        <w:rPr>
          <w:rFonts w:ascii="Tahoma" w:hAnsi="Tahoma" w:cs="Tahoma"/>
          <w:b/>
          <w:lang w:val="es-SV"/>
        </w:rPr>
        <w:t>8</w:t>
      </w:r>
      <w:r w:rsidR="00BB16A0">
        <w:rPr>
          <w:rFonts w:ascii="Tahoma" w:hAnsi="Tahoma" w:cs="Tahoma"/>
          <w:b/>
          <w:lang w:val="es-SV"/>
        </w:rPr>
        <w:t>/2023</w:t>
      </w: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3B76B9">
        <w:rPr>
          <w:rFonts w:ascii="Tahoma" w:hAnsi="Tahoma" w:cs="Tahoma"/>
          <w:lang w:val="es-SV"/>
        </w:rPr>
        <w:t>doce</w:t>
      </w:r>
      <w:r w:rsidR="00F714DD">
        <w:rPr>
          <w:rFonts w:ascii="Tahoma" w:hAnsi="Tahoma" w:cs="Tahoma"/>
          <w:lang w:val="es-SV"/>
        </w:rPr>
        <w:t xml:space="preserve"> </w:t>
      </w:r>
      <w:r w:rsidRPr="000C7EBC">
        <w:rPr>
          <w:rFonts w:ascii="Tahoma" w:hAnsi="Tahoma" w:cs="Tahoma"/>
          <w:lang w:val="es-SV"/>
        </w:rPr>
        <w:t>horas</w:t>
      </w:r>
      <w:r w:rsidR="0068183D">
        <w:rPr>
          <w:rFonts w:ascii="Tahoma" w:hAnsi="Tahoma" w:cs="Tahoma"/>
          <w:lang w:val="es-SV"/>
        </w:rPr>
        <w:t xml:space="preserve"> con treinta minutos</w:t>
      </w:r>
      <w:r w:rsidR="00B62F5F">
        <w:rPr>
          <w:rFonts w:ascii="Tahoma" w:hAnsi="Tahoma" w:cs="Tahoma"/>
          <w:lang w:val="es-SV"/>
        </w:rPr>
        <w:t xml:space="preserve"> </w:t>
      </w:r>
      <w:r w:rsidRPr="000C7EBC">
        <w:rPr>
          <w:rFonts w:ascii="Tahoma" w:hAnsi="Tahoma" w:cs="Tahoma"/>
          <w:lang w:val="es-SV"/>
        </w:rPr>
        <w:t>del</w:t>
      </w:r>
      <w:r w:rsidR="0068183D">
        <w:rPr>
          <w:rFonts w:ascii="Tahoma" w:hAnsi="Tahoma" w:cs="Tahoma"/>
          <w:lang w:val="es-SV"/>
        </w:rPr>
        <w:t xml:space="preserve"> día</w:t>
      </w:r>
      <w:r w:rsidRPr="000C7EBC">
        <w:rPr>
          <w:rFonts w:ascii="Tahoma" w:hAnsi="Tahoma" w:cs="Tahoma"/>
          <w:lang w:val="es-SV"/>
        </w:rPr>
        <w:t xml:space="preserve"> </w:t>
      </w:r>
      <w:r w:rsidR="003B76B9">
        <w:rPr>
          <w:rFonts w:ascii="Tahoma" w:hAnsi="Tahoma" w:cs="Tahoma"/>
          <w:lang w:val="es-SV"/>
        </w:rPr>
        <w:t>veintisiete</w:t>
      </w:r>
      <w:r w:rsidR="00490FC8">
        <w:rPr>
          <w:rFonts w:ascii="Tahoma" w:hAnsi="Tahoma" w:cs="Tahoma"/>
          <w:lang w:val="es-SV"/>
        </w:rPr>
        <w:t xml:space="preserve"> de marzo</w:t>
      </w:r>
      <w:r w:rsidR="00A00F25" w:rsidRPr="000C7EBC">
        <w:rPr>
          <w:rFonts w:ascii="Tahoma" w:hAnsi="Tahoma" w:cs="Tahoma"/>
          <w:lang w:val="es-SV"/>
        </w:rPr>
        <w:t xml:space="preserve"> del año dos mil </w:t>
      </w:r>
      <w:r w:rsidR="00B62F5F">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231622">
        <w:rPr>
          <w:rFonts w:ascii="Tahoma" w:hAnsi="Tahoma" w:cs="Tahoma"/>
          <w:b/>
          <w:lang w:val="es-SV"/>
        </w:rPr>
        <w:t xml:space="preserve">LICENCIADO EDWIN ERNESTO LIMA SANCHEZ, </w:t>
      </w:r>
      <w:r w:rsidR="00231622"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231622">
        <w:rPr>
          <w:rFonts w:ascii="Tahoma" w:hAnsi="Tahoma" w:cs="Tahoma"/>
          <w:lang w:val="es-SV"/>
        </w:rPr>
        <w:t xml:space="preserve"> Director Suplente; y </w:t>
      </w:r>
      <w:r w:rsidR="0046326A">
        <w:rPr>
          <w:rFonts w:ascii="Tahoma" w:hAnsi="Tahoma" w:cs="Tahoma"/>
          <w:b/>
          <w:lang w:val="es-SV"/>
        </w:rPr>
        <w:t>LICENCIADA KARINA PATRICIA COLORADO DE SALAZAR</w:t>
      </w:r>
      <w:r w:rsidR="00231622">
        <w:rPr>
          <w:rFonts w:ascii="Tahoma" w:hAnsi="Tahoma" w:cs="Tahoma"/>
          <w:b/>
          <w:lang w:val="es-SV"/>
        </w:rPr>
        <w:t xml:space="preserve">, </w:t>
      </w:r>
      <w:r w:rsidR="00231622">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4A48AD" w:rsidRPr="0068183D" w:rsidRDefault="000146C9"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rsidR="00E240FA" w:rsidRPr="0068183D" w:rsidRDefault="00353071"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LECTURA DEL ACTA ANTERIOR.</w:t>
      </w:r>
    </w:p>
    <w:p w:rsidR="003B76B9" w:rsidRDefault="003B76B9" w:rsidP="003B76B9">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3B76B9">
        <w:rPr>
          <w:rFonts w:ascii="Tahoma" w:hAnsi="Tahoma" w:cs="Tahoma"/>
          <w:b/>
          <w:color w:val="auto"/>
          <w:sz w:val="20"/>
          <w:szCs w:val="20"/>
          <w:lang w:val="es-SV" w:eastAsia="es-ES"/>
        </w:rPr>
        <w:t>PROPUESTA DE MODIFICACIONES AL INSTRUCTIVO PARA FACILITAR EL LLENADO DE LOS FORMULARIOS DE OPERACIONES REGULADAS Y OPERACIONES SOSPECHOSAS.</w:t>
      </w:r>
    </w:p>
    <w:p w:rsidR="000B0D6E" w:rsidRDefault="000B0D6E" w:rsidP="000B0D6E">
      <w:pPr>
        <w:pStyle w:val="Default"/>
        <w:spacing w:after="100" w:afterAutospacing="1" w:line="360" w:lineRule="auto"/>
        <w:ind w:left="720"/>
        <w:jc w:val="both"/>
        <w:rPr>
          <w:rFonts w:ascii="Tahoma" w:hAnsi="Tahoma" w:cs="Tahoma"/>
          <w:b/>
          <w:color w:val="auto"/>
          <w:sz w:val="20"/>
          <w:szCs w:val="20"/>
          <w:lang w:val="es-SV" w:eastAsia="es-ES"/>
        </w:rPr>
      </w:pPr>
    </w:p>
    <w:p w:rsidR="000B0D6E" w:rsidRPr="003B76B9" w:rsidRDefault="000B0D6E" w:rsidP="000B0D6E">
      <w:pPr>
        <w:pStyle w:val="Default"/>
        <w:spacing w:after="100" w:afterAutospacing="1" w:line="360" w:lineRule="auto"/>
        <w:ind w:left="720"/>
        <w:jc w:val="both"/>
        <w:rPr>
          <w:rFonts w:ascii="Tahoma" w:hAnsi="Tahoma" w:cs="Tahoma"/>
          <w:b/>
          <w:color w:val="auto"/>
          <w:sz w:val="20"/>
          <w:szCs w:val="20"/>
          <w:lang w:val="es-SV" w:eastAsia="es-ES"/>
        </w:rPr>
      </w:pPr>
    </w:p>
    <w:p w:rsidR="003B76B9" w:rsidRPr="003B76B9" w:rsidRDefault="003B76B9" w:rsidP="003B76B9">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3B76B9">
        <w:rPr>
          <w:rFonts w:ascii="Tahoma" w:hAnsi="Tahoma" w:cs="Tahoma"/>
          <w:b/>
          <w:color w:val="auto"/>
          <w:sz w:val="20"/>
          <w:szCs w:val="20"/>
          <w:lang w:val="es-SV" w:eastAsia="es-ES"/>
        </w:rPr>
        <w:t>PROPUESTA DE MODIFICACIONES A LAS NORMAS PARA EL FUNCIONAMIENTO DEL COMITÉ DE PREVENCIÓN DE LAVADO DE DINERO Y DE ACTIVOS.</w:t>
      </w:r>
    </w:p>
    <w:p w:rsidR="003B76B9" w:rsidRPr="003B76B9" w:rsidRDefault="003B76B9" w:rsidP="003B76B9">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3B76B9">
        <w:rPr>
          <w:rFonts w:ascii="Tahoma" w:hAnsi="Tahoma" w:cs="Tahoma"/>
          <w:b/>
          <w:color w:val="auto"/>
          <w:sz w:val="20"/>
          <w:szCs w:val="20"/>
          <w:lang w:val="es-SV" w:eastAsia="es-ES"/>
        </w:rPr>
        <w:t>PROPUESTA DE MODIFICACIONES AL PROCEDIMIENTO PREVENCIÓN DE LAVADO DE DINERO Y DE ACTIVOS</w:t>
      </w:r>
    </w:p>
    <w:p w:rsidR="003B76B9" w:rsidRPr="003B76B9" w:rsidRDefault="003B76B9" w:rsidP="003B76B9">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3B76B9">
        <w:rPr>
          <w:rFonts w:ascii="Tahoma" w:hAnsi="Tahoma" w:cs="Tahoma"/>
          <w:b/>
          <w:color w:val="auto"/>
          <w:sz w:val="20"/>
          <w:szCs w:val="20"/>
          <w:lang w:val="es-SV" w:eastAsia="es-ES"/>
        </w:rPr>
        <w:t>INFORME TERCERA CARTA DE GERENCIA AUDITORIA FISCAL A DICIEMBRE 2022- BMM ASOCIADOS.</w:t>
      </w:r>
    </w:p>
    <w:p w:rsidR="003B76B9" w:rsidRPr="003B76B9" w:rsidRDefault="003B76B9" w:rsidP="003B76B9">
      <w:pPr>
        <w:pStyle w:val="Default"/>
        <w:numPr>
          <w:ilvl w:val="0"/>
          <w:numId w:val="12"/>
        </w:numPr>
        <w:spacing w:after="100" w:afterAutospacing="1" w:line="360" w:lineRule="auto"/>
        <w:jc w:val="both"/>
        <w:rPr>
          <w:rFonts w:ascii="Tahoma" w:hAnsi="Tahoma" w:cs="Tahoma"/>
          <w:b/>
          <w:color w:val="auto"/>
          <w:sz w:val="20"/>
          <w:szCs w:val="20"/>
          <w:lang w:val="es-SV" w:eastAsia="es-ES"/>
        </w:rPr>
      </w:pPr>
      <w:bookmarkStart w:id="0" w:name="_GoBack"/>
      <w:bookmarkEnd w:id="0"/>
    </w:p>
    <w:p w:rsidR="00F714DD" w:rsidRPr="00F714DD" w:rsidRDefault="00F714DD" w:rsidP="00112D77">
      <w:pPr>
        <w:pStyle w:val="Prrafodelista"/>
        <w:rPr>
          <w:rFonts w:ascii="Tahoma" w:hAnsi="Tahoma" w:cs="Tahoma"/>
          <w:b/>
          <w:sz w:val="18"/>
          <w:szCs w:val="20"/>
          <w:lang w:eastAsia="es-ES"/>
        </w:rPr>
      </w:pPr>
    </w:p>
    <w:p w:rsidR="009A1D11" w:rsidRPr="00F714DD" w:rsidRDefault="00370F15" w:rsidP="00112D77">
      <w:pPr>
        <w:rPr>
          <w:rFonts w:ascii="Tahoma" w:hAnsi="Tahoma" w:cs="Tahoma"/>
          <w:b/>
          <w:sz w:val="18"/>
        </w:rPr>
      </w:pPr>
      <w:r w:rsidRPr="00F714DD">
        <w:rPr>
          <w:rFonts w:ascii="Tahoma" w:hAnsi="Tahoma" w:cs="Tahoma"/>
          <w:b/>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BB16A0">
        <w:rPr>
          <w:rFonts w:ascii="Tahoma" w:hAnsi="Tahoma" w:cs="Tahoma"/>
          <w:sz w:val="20"/>
          <w:szCs w:val="20"/>
          <w:lang w:val="es-SV"/>
        </w:rPr>
        <w:t>166</w:t>
      </w:r>
      <w:r w:rsidR="003B76B9">
        <w:rPr>
          <w:rFonts w:ascii="Tahoma" w:hAnsi="Tahoma" w:cs="Tahoma"/>
          <w:sz w:val="20"/>
          <w:szCs w:val="20"/>
          <w:lang w:val="es-SV"/>
        </w:rPr>
        <w:t>7</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3B76B9">
        <w:rPr>
          <w:rFonts w:ascii="Tahoma" w:hAnsi="Tahoma" w:cs="Tahoma"/>
          <w:sz w:val="20"/>
          <w:szCs w:val="20"/>
          <w:lang w:val="es-SV"/>
        </w:rPr>
        <w:t>21</w:t>
      </w:r>
      <w:r w:rsidR="00490FC8">
        <w:rPr>
          <w:rFonts w:ascii="Tahoma" w:hAnsi="Tahoma" w:cs="Tahoma"/>
          <w:sz w:val="20"/>
          <w:szCs w:val="20"/>
          <w:lang w:val="es-SV"/>
        </w:rPr>
        <w:t xml:space="preserve"> de marzo</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rsidR="003B76B9" w:rsidRDefault="003B76B9" w:rsidP="003B76B9">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3B76B9">
        <w:rPr>
          <w:rFonts w:ascii="Tahoma" w:hAnsi="Tahoma" w:cs="Tahoma"/>
          <w:b/>
          <w:sz w:val="20"/>
          <w:szCs w:val="20"/>
          <w:u w:val="double"/>
          <w:lang w:val="es-PA"/>
        </w:rPr>
        <w:t>PROPUESTA DE MODIFICACIONES AL INSTRUCTIVO PARA FACILITAR EL LLENADO DE LOS FORMULARIOS DE OPERACIONES REGULADAS Y OPERACIONES SOSPECHOSAS.</w:t>
      </w:r>
    </w:p>
    <w:p w:rsidR="003B76B9" w:rsidRDefault="003B76B9" w:rsidP="003B76B9">
      <w:pPr>
        <w:pStyle w:val="Sinespaciado"/>
        <w:tabs>
          <w:tab w:val="left" w:pos="284"/>
        </w:tabs>
        <w:spacing w:after="200" w:line="360" w:lineRule="auto"/>
        <w:jc w:val="both"/>
        <w:rPr>
          <w:rFonts w:ascii="Tahoma" w:hAnsi="Tahoma" w:cs="Tahoma"/>
          <w:sz w:val="20"/>
          <w:szCs w:val="20"/>
          <w:lang w:eastAsia="es-ES"/>
        </w:rPr>
      </w:pPr>
      <w:r w:rsidRPr="003B76B9">
        <w:rPr>
          <w:rFonts w:ascii="Tahoma" w:hAnsi="Tahoma" w:cs="Tahoma"/>
          <w:sz w:val="20"/>
          <w:szCs w:val="20"/>
          <w:lang w:eastAsia="es-ES"/>
        </w:rPr>
        <w:t>El Director Presidente somete a consideración del Consejo Directivo las MODIFICACIONES AL INSTRUCTIVO PARA FACILITAR EL LLENADO DE LOS FORMULARIOS DE OPERACIONES REGULADAS Y OPERACIONES SOSPECHOSAS</w:t>
      </w:r>
      <w:r>
        <w:rPr>
          <w:rFonts w:ascii="Tahoma" w:hAnsi="Tahoma" w:cs="Tahoma"/>
          <w:sz w:val="20"/>
          <w:szCs w:val="20"/>
          <w:lang w:eastAsia="es-ES"/>
        </w:rPr>
        <w:t>, cede la palabra al Ing.</w:t>
      </w:r>
      <w:r w:rsidR="00D35371">
        <w:rPr>
          <w:rFonts w:ascii="Tahoma" w:hAnsi="Tahoma" w:cs="Tahoma"/>
          <w:sz w:val="20"/>
          <w:szCs w:val="20"/>
          <w:lang w:eastAsia="es-ES"/>
        </w:rPr>
        <w:t xml:space="preserve">                        </w:t>
      </w:r>
      <w:r>
        <w:rPr>
          <w:rFonts w:ascii="Tahoma" w:hAnsi="Tahoma" w:cs="Tahoma"/>
          <w:sz w:val="20"/>
          <w:szCs w:val="20"/>
          <w:lang w:eastAsia="es-ES"/>
        </w:rPr>
        <w:t>, Oficial de Cumplimiento, y expone como base legal los siguientes instrumentos:</w:t>
      </w:r>
    </w:p>
    <w:p w:rsidR="00CE4103" w:rsidRPr="003B76B9" w:rsidRDefault="0098611F" w:rsidP="00F215D2">
      <w:pPr>
        <w:pStyle w:val="Sinespaciado"/>
        <w:numPr>
          <w:ilvl w:val="0"/>
          <w:numId w:val="13"/>
        </w:numPr>
        <w:tabs>
          <w:tab w:val="left" w:pos="284"/>
        </w:tabs>
        <w:spacing w:after="200" w:line="360" w:lineRule="auto"/>
        <w:jc w:val="both"/>
        <w:rPr>
          <w:rFonts w:ascii="Tahoma" w:hAnsi="Tahoma" w:cs="Tahoma"/>
          <w:sz w:val="20"/>
          <w:lang w:val="es-SV"/>
        </w:rPr>
      </w:pPr>
      <w:r w:rsidRPr="003B76B9">
        <w:rPr>
          <w:rFonts w:ascii="Tahoma" w:hAnsi="Tahoma" w:cs="Tahoma"/>
          <w:sz w:val="20"/>
          <w:lang w:val="es-MX"/>
        </w:rPr>
        <w:t>Ley Contra El Lavado de Dinero y de Activos y su Reglamento.</w:t>
      </w:r>
    </w:p>
    <w:p w:rsidR="00CE4103" w:rsidRPr="003B76B9" w:rsidRDefault="0098611F" w:rsidP="00F215D2">
      <w:pPr>
        <w:pStyle w:val="Sinespaciado"/>
        <w:numPr>
          <w:ilvl w:val="0"/>
          <w:numId w:val="13"/>
        </w:numPr>
        <w:tabs>
          <w:tab w:val="left" w:pos="284"/>
        </w:tabs>
        <w:spacing w:after="200" w:line="360" w:lineRule="auto"/>
        <w:jc w:val="both"/>
        <w:rPr>
          <w:rFonts w:ascii="Tahoma" w:hAnsi="Tahoma" w:cs="Tahoma"/>
          <w:sz w:val="20"/>
          <w:lang w:val="es-SV"/>
        </w:rPr>
      </w:pPr>
      <w:r w:rsidRPr="003B76B9">
        <w:rPr>
          <w:rFonts w:ascii="Tahoma" w:hAnsi="Tahoma" w:cs="Tahoma"/>
          <w:sz w:val="20"/>
          <w:lang w:val="es-MX"/>
        </w:rPr>
        <w:t>Instructivo para la Prevención, Detección y Control de Lavado de Dinero y de Activos, Financiación del Terrorismo y la Financiación de la Proliferación de Armas de Destrucción Masiva.</w:t>
      </w:r>
    </w:p>
    <w:p w:rsidR="00CE4103" w:rsidRPr="003B76B9" w:rsidRDefault="0098611F" w:rsidP="00F215D2">
      <w:pPr>
        <w:pStyle w:val="Sinespaciado"/>
        <w:numPr>
          <w:ilvl w:val="0"/>
          <w:numId w:val="13"/>
        </w:numPr>
        <w:tabs>
          <w:tab w:val="left" w:pos="284"/>
        </w:tabs>
        <w:spacing w:after="200" w:line="360" w:lineRule="auto"/>
        <w:jc w:val="both"/>
        <w:rPr>
          <w:rFonts w:ascii="Tahoma" w:hAnsi="Tahoma" w:cs="Tahoma"/>
          <w:sz w:val="20"/>
          <w:lang w:val="es-SV"/>
        </w:rPr>
      </w:pPr>
      <w:r w:rsidRPr="003B76B9">
        <w:rPr>
          <w:rFonts w:ascii="Tahoma" w:hAnsi="Tahoma" w:cs="Tahoma"/>
          <w:sz w:val="20"/>
          <w:lang w:val="es-MX"/>
        </w:rPr>
        <w:t xml:space="preserve">Manual de Políticas y Procedimientos para la Prevención, detección y control del Lavado de Dinero y de Activos, Financiación del Terrorismo y la Financiación de la Proliferación de Armas de Destrucción Masiva; </w:t>
      </w:r>
      <w:r w:rsidRPr="003B76B9">
        <w:rPr>
          <w:rFonts w:ascii="Tahoma" w:hAnsi="Tahoma" w:cs="Tahoma"/>
          <w:b/>
          <w:bCs/>
          <w:sz w:val="20"/>
          <w:lang w:val="es-MX"/>
        </w:rPr>
        <w:t>Numeral 7.1 Consejo Directivo,</w:t>
      </w:r>
      <w:r w:rsidRPr="003B76B9">
        <w:rPr>
          <w:rFonts w:ascii="Tahoma" w:hAnsi="Tahoma" w:cs="Tahoma"/>
          <w:sz w:val="20"/>
          <w:lang w:val="es-MX"/>
        </w:rPr>
        <w:t xml:space="preserve"> funciones del Consejo Directivo, literal o) “Aprobar el manual de políticas y procedimientos para la prevención, detección y control de LDA/FT/FPADM, y sus modificaciones, en donde se establezcan las políticas y procedimientos para la PLDA/FT/FPADM”.</w:t>
      </w:r>
    </w:p>
    <w:p w:rsidR="003B76B9" w:rsidRPr="003B76B9" w:rsidRDefault="003B76B9" w:rsidP="003B76B9">
      <w:pPr>
        <w:pStyle w:val="Sinespaciado"/>
        <w:tabs>
          <w:tab w:val="left" w:pos="284"/>
        </w:tabs>
        <w:spacing w:after="200" w:line="360" w:lineRule="auto"/>
        <w:jc w:val="both"/>
        <w:rPr>
          <w:rFonts w:ascii="Tahoma" w:hAnsi="Tahoma" w:cs="Tahoma"/>
          <w:sz w:val="20"/>
          <w:szCs w:val="20"/>
          <w:lang w:val="es-SV"/>
        </w:rPr>
      </w:pPr>
      <w:r>
        <w:rPr>
          <w:rFonts w:ascii="Tahoma" w:hAnsi="Tahoma" w:cs="Tahoma"/>
          <w:sz w:val="20"/>
          <w:szCs w:val="20"/>
          <w:lang w:eastAsia="es-ES"/>
        </w:rPr>
        <w:t xml:space="preserve">Adicionalmente, </w:t>
      </w:r>
      <w:r>
        <w:rPr>
          <w:rFonts w:ascii="Tahoma" w:hAnsi="Tahoma" w:cs="Tahoma"/>
          <w:sz w:val="20"/>
          <w:szCs w:val="20"/>
          <w:lang w:val="es-MX"/>
        </w:rPr>
        <w:t>e</w:t>
      </w:r>
      <w:r w:rsidRPr="003B76B9">
        <w:rPr>
          <w:rFonts w:ascii="Tahoma" w:hAnsi="Tahoma" w:cs="Tahoma"/>
          <w:sz w:val="20"/>
          <w:szCs w:val="20"/>
          <w:lang w:val="es-MX"/>
        </w:rPr>
        <w:t>n sesión de Comité de Prevención de Lavado de Dinero y de Activos No. 02/2023, de fecha 10 de febrero de 2023, se discutió, analizó y se acordó dar el visto bueno a la propuesta de modificaciones al Instructivo para facilitar el llenado de los formularios de Operaciones Reguladas y Operaciones Sospechosas.</w:t>
      </w:r>
    </w:p>
    <w:p w:rsidR="000B0D6E" w:rsidRDefault="000B0D6E" w:rsidP="003B76B9">
      <w:pPr>
        <w:pStyle w:val="Sinespaciado"/>
        <w:tabs>
          <w:tab w:val="left" w:pos="284"/>
        </w:tabs>
        <w:spacing w:after="200" w:line="360" w:lineRule="auto"/>
        <w:jc w:val="both"/>
        <w:rPr>
          <w:rFonts w:ascii="Tahoma" w:hAnsi="Tahoma" w:cs="Tahoma"/>
          <w:sz w:val="20"/>
          <w:szCs w:val="20"/>
          <w:lang w:eastAsia="es-ES"/>
        </w:rPr>
      </w:pPr>
    </w:p>
    <w:p w:rsidR="003B76B9" w:rsidRDefault="003B76B9" w:rsidP="003B76B9">
      <w:pPr>
        <w:pStyle w:val="Sinespaciado"/>
        <w:tabs>
          <w:tab w:val="left" w:pos="284"/>
        </w:tabs>
        <w:spacing w:after="200" w:line="360" w:lineRule="auto"/>
        <w:jc w:val="both"/>
        <w:rPr>
          <w:rFonts w:ascii="Tahoma" w:hAnsi="Tahoma" w:cs="Tahoma"/>
          <w:sz w:val="20"/>
          <w:szCs w:val="20"/>
          <w:lang w:eastAsia="es-ES"/>
        </w:rPr>
      </w:pPr>
      <w:r>
        <w:rPr>
          <w:rFonts w:ascii="Tahoma" w:hAnsi="Tahoma" w:cs="Tahoma"/>
          <w:sz w:val="20"/>
          <w:szCs w:val="20"/>
          <w:lang w:eastAsia="es-ES"/>
        </w:rPr>
        <w:lastRenderedPageBreak/>
        <w:t>Se resume a continuación la propuesta de modificación, según detalle:</w:t>
      </w:r>
    </w:p>
    <w:tbl>
      <w:tblPr>
        <w:tblW w:w="9488" w:type="dxa"/>
        <w:tblLayout w:type="fixed"/>
        <w:tblCellMar>
          <w:left w:w="0" w:type="dxa"/>
          <w:right w:w="0" w:type="dxa"/>
        </w:tblCellMar>
        <w:tblLook w:val="0420" w:firstRow="1" w:lastRow="0" w:firstColumn="0" w:lastColumn="0" w:noHBand="0" w:noVBand="1"/>
      </w:tblPr>
      <w:tblGrid>
        <w:gridCol w:w="4821"/>
        <w:gridCol w:w="4667"/>
      </w:tblGrid>
      <w:tr w:rsidR="003B76B9" w:rsidRPr="003B76B9" w:rsidTr="003B76B9">
        <w:trPr>
          <w:trHeight w:val="403"/>
        </w:trPr>
        <w:tc>
          <w:tcPr>
            <w:tcW w:w="48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76B9" w:rsidRPr="003B76B9" w:rsidRDefault="003B76B9" w:rsidP="003B76B9">
            <w:pPr>
              <w:pStyle w:val="Sinespaciado"/>
              <w:tabs>
                <w:tab w:val="left" w:pos="284"/>
              </w:tabs>
              <w:spacing w:after="200"/>
              <w:jc w:val="center"/>
              <w:rPr>
                <w:rFonts w:asciiTheme="minorHAnsi" w:hAnsiTheme="minorHAnsi" w:cstheme="minorHAnsi"/>
                <w:sz w:val="20"/>
                <w:lang w:val="es-SV"/>
              </w:rPr>
            </w:pPr>
            <w:r w:rsidRPr="003B76B9">
              <w:rPr>
                <w:rFonts w:asciiTheme="minorHAnsi" w:hAnsiTheme="minorHAnsi" w:cstheme="minorHAnsi"/>
                <w:sz w:val="20"/>
              </w:rPr>
              <w:t>ACTUAL</w:t>
            </w: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B76B9" w:rsidRPr="003B76B9" w:rsidRDefault="003B76B9" w:rsidP="003B76B9">
            <w:pPr>
              <w:pStyle w:val="Sinespaciado"/>
              <w:tabs>
                <w:tab w:val="left" w:pos="284"/>
              </w:tabs>
              <w:spacing w:after="200"/>
              <w:jc w:val="center"/>
              <w:rPr>
                <w:rFonts w:asciiTheme="minorHAnsi" w:hAnsiTheme="minorHAnsi" w:cstheme="minorHAnsi"/>
                <w:sz w:val="20"/>
                <w:lang w:val="es-SV"/>
              </w:rPr>
            </w:pPr>
            <w:r w:rsidRPr="003B76B9">
              <w:rPr>
                <w:rFonts w:asciiTheme="minorHAnsi" w:hAnsiTheme="minorHAnsi" w:cstheme="minorHAnsi"/>
                <w:sz w:val="20"/>
              </w:rPr>
              <w:t>MODIFICACIÓN PROPUESTA</w:t>
            </w:r>
          </w:p>
        </w:tc>
      </w:tr>
      <w:tr w:rsidR="003B76B9" w:rsidRPr="003B76B9" w:rsidTr="003B76B9">
        <w:trPr>
          <w:trHeight w:val="3583"/>
        </w:trPr>
        <w:tc>
          <w:tcPr>
            <w:tcW w:w="4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B76B9" w:rsidRPr="003B76B9" w:rsidRDefault="003B76B9" w:rsidP="003B76B9">
            <w:pPr>
              <w:pStyle w:val="Sinespaciado"/>
              <w:tabs>
                <w:tab w:val="left" w:pos="284"/>
              </w:tabs>
              <w:spacing w:after="200"/>
              <w:jc w:val="both"/>
              <w:rPr>
                <w:rFonts w:asciiTheme="minorHAnsi" w:hAnsiTheme="minorHAnsi" w:cstheme="minorHAnsi"/>
                <w:sz w:val="20"/>
                <w:lang w:val="es-SV"/>
              </w:rPr>
            </w:pPr>
            <w:r w:rsidRPr="003B76B9">
              <w:rPr>
                <w:rFonts w:asciiTheme="minorHAnsi" w:hAnsiTheme="minorHAnsi" w:cstheme="minorHAnsi"/>
                <w:b/>
                <w:bCs/>
                <w:sz w:val="20"/>
              </w:rPr>
              <w:t>II. BASE LEGAL</w:t>
            </w:r>
          </w:p>
          <w:p w:rsidR="003B76B9" w:rsidRPr="003B76B9" w:rsidRDefault="003B76B9" w:rsidP="003B76B9">
            <w:pPr>
              <w:pStyle w:val="Sinespaciado"/>
              <w:tabs>
                <w:tab w:val="left" w:pos="284"/>
              </w:tabs>
              <w:spacing w:after="200"/>
              <w:jc w:val="both"/>
              <w:rPr>
                <w:rFonts w:asciiTheme="minorHAnsi" w:hAnsiTheme="minorHAnsi" w:cstheme="minorHAnsi"/>
                <w:sz w:val="20"/>
                <w:lang w:val="es-SV"/>
              </w:rPr>
            </w:pPr>
            <w:r w:rsidRPr="003B76B9">
              <w:rPr>
                <w:rFonts w:asciiTheme="minorHAnsi" w:hAnsiTheme="minorHAnsi" w:cstheme="minorHAnsi"/>
                <w:sz w:val="20"/>
                <w:lang w:val="es-MX"/>
              </w:rPr>
              <w:t>La base legal de referencia sobre la cual está basado este instructivo es:</w:t>
            </w:r>
          </w:p>
          <w:p w:rsidR="00CE4103" w:rsidRPr="003B76B9" w:rsidRDefault="0098611F" w:rsidP="009D51C3">
            <w:pPr>
              <w:pStyle w:val="Sinespaciado"/>
              <w:numPr>
                <w:ilvl w:val="0"/>
                <w:numId w:val="14"/>
              </w:numPr>
              <w:tabs>
                <w:tab w:val="left" w:pos="284"/>
              </w:tabs>
              <w:spacing w:after="200"/>
              <w:ind w:hanging="732"/>
              <w:jc w:val="both"/>
              <w:rPr>
                <w:rFonts w:asciiTheme="minorHAnsi" w:hAnsiTheme="minorHAnsi" w:cstheme="minorHAnsi"/>
                <w:sz w:val="20"/>
                <w:lang w:val="es-SV"/>
              </w:rPr>
            </w:pPr>
            <w:r w:rsidRPr="003B76B9">
              <w:rPr>
                <w:rFonts w:asciiTheme="minorHAnsi" w:hAnsiTheme="minorHAnsi" w:cstheme="minorHAnsi"/>
                <w:sz w:val="20"/>
                <w:lang w:val="es-MX"/>
              </w:rPr>
              <w:t>Ley contra el Lavado de Dinero y de Activos.</w:t>
            </w:r>
          </w:p>
          <w:p w:rsidR="00CE4103" w:rsidRPr="003B76B9" w:rsidRDefault="0098611F" w:rsidP="009D51C3">
            <w:pPr>
              <w:pStyle w:val="Sinespaciado"/>
              <w:numPr>
                <w:ilvl w:val="0"/>
                <w:numId w:val="15"/>
              </w:numPr>
              <w:tabs>
                <w:tab w:val="clear" w:pos="720"/>
                <w:tab w:val="num" w:pos="130"/>
                <w:tab w:val="left" w:pos="284"/>
              </w:tabs>
              <w:spacing w:after="200"/>
              <w:ind w:left="272" w:hanging="284"/>
              <w:jc w:val="both"/>
              <w:rPr>
                <w:rFonts w:asciiTheme="minorHAnsi" w:hAnsiTheme="minorHAnsi" w:cstheme="minorHAnsi"/>
                <w:sz w:val="20"/>
                <w:lang w:val="es-SV"/>
              </w:rPr>
            </w:pPr>
            <w:r w:rsidRPr="003B76B9">
              <w:rPr>
                <w:rFonts w:asciiTheme="minorHAnsi" w:hAnsiTheme="minorHAnsi" w:cstheme="minorHAnsi"/>
                <w:sz w:val="20"/>
                <w:lang w:val="es-MX"/>
              </w:rPr>
              <w:t>Reglamento de la Ley contra el Lavado de Dinero y de Activos.</w:t>
            </w:r>
          </w:p>
          <w:p w:rsidR="003B76B9" w:rsidRPr="003B76B9" w:rsidRDefault="003B76B9" w:rsidP="009D51C3">
            <w:pPr>
              <w:pStyle w:val="Sinespaciado"/>
              <w:tabs>
                <w:tab w:val="left" w:pos="284"/>
              </w:tabs>
              <w:spacing w:after="200"/>
              <w:ind w:left="272" w:hanging="272"/>
              <w:jc w:val="both"/>
              <w:rPr>
                <w:rFonts w:asciiTheme="minorHAnsi" w:hAnsiTheme="minorHAnsi" w:cstheme="minorHAnsi"/>
                <w:sz w:val="20"/>
                <w:lang w:val="es-SV"/>
              </w:rPr>
            </w:pPr>
            <w:r w:rsidRPr="003B76B9">
              <w:rPr>
                <w:rFonts w:asciiTheme="minorHAnsi" w:hAnsiTheme="minorHAnsi" w:cstheme="minorHAnsi"/>
                <w:sz w:val="20"/>
                <w:lang w:val="es-MX"/>
              </w:rPr>
              <w:t>c) Instructivo de la Unidad de Investigación Financiera para la Prevención del Lavado de Dinero y de Activos.</w:t>
            </w:r>
          </w:p>
          <w:p w:rsidR="003B76B9" w:rsidRPr="003B76B9" w:rsidRDefault="003B76B9" w:rsidP="009D51C3">
            <w:pPr>
              <w:pStyle w:val="Sinespaciado"/>
              <w:tabs>
                <w:tab w:val="left" w:pos="284"/>
              </w:tabs>
              <w:spacing w:after="200"/>
              <w:ind w:left="272" w:hanging="272"/>
              <w:jc w:val="both"/>
              <w:rPr>
                <w:rFonts w:asciiTheme="minorHAnsi" w:hAnsiTheme="minorHAnsi" w:cstheme="minorHAnsi"/>
                <w:sz w:val="20"/>
                <w:lang w:val="es-SV"/>
              </w:rPr>
            </w:pPr>
            <w:r w:rsidRPr="003B76B9">
              <w:rPr>
                <w:rFonts w:asciiTheme="minorHAnsi" w:hAnsiTheme="minorHAnsi" w:cstheme="minorHAnsi"/>
                <w:sz w:val="20"/>
                <w:lang w:val="es-MX"/>
              </w:rPr>
              <w:t>d) Normas técnicas para la gestión de los riesgos de lavado de dinero y de activos, y de financiamiento al terrorismo.</w:t>
            </w: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B76B9" w:rsidRPr="003B76B9" w:rsidRDefault="003B76B9" w:rsidP="003B76B9">
            <w:pPr>
              <w:pStyle w:val="Sinespaciado"/>
              <w:tabs>
                <w:tab w:val="left" w:pos="284"/>
              </w:tabs>
              <w:spacing w:after="200"/>
              <w:jc w:val="both"/>
              <w:rPr>
                <w:rFonts w:asciiTheme="minorHAnsi" w:hAnsiTheme="minorHAnsi" w:cstheme="minorHAnsi"/>
                <w:sz w:val="20"/>
                <w:lang w:val="es-SV"/>
              </w:rPr>
            </w:pPr>
            <w:r w:rsidRPr="003B76B9">
              <w:rPr>
                <w:rFonts w:asciiTheme="minorHAnsi" w:hAnsiTheme="minorHAnsi" w:cstheme="minorHAnsi"/>
                <w:sz w:val="20"/>
                <w:lang w:val="es-MX"/>
              </w:rPr>
              <w:t xml:space="preserve">Tomando en cuenta la actualización de la normativa referida, sustituir el texto de los literales c) y d)  del apartado </w:t>
            </w:r>
            <w:r w:rsidRPr="003B76B9">
              <w:rPr>
                <w:rFonts w:asciiTheme="minorHAnsi" w:hAnsiTheme="minorHAnsi" w:cstheme="minorHAnsi"/>
                <w:b/>
                <w:bCs/>
                <w:sz w:val="20"/>
                <w:lang w:val="es-MX"/>
              </w:rPr>
              <w:t>II. BASE LEGAL</w:t>
            </w:r>
            <w:r w:rsidRPr="003B76B9">
              <w:rPr>
                <w:rFonts w:asciiTheme="minorHAnsi" w:hAnsiTheme="minorHAnsi" w:cstheme="minorHAnsi"/>
                <w:sz w:val="20"/>
                <w:lang w:val="es-MX"/>
              </w:rPr>
              <w:t xml:space="preserve">, </w:t>
            </w:r>
            <w:r w:rsidRPr="003B76B9">
              <w:rPr>
                <w:rFonts w:asciiTheme="minorHAnsi" w:hAnsiTheme="minorHAnsi" w:cstheme="minorHAnsi"/>
                <w:sz w:val="20"/>
              </w:rPr>
              <w:t xml:space="preserve"> según lo siguiente:</w:t>
            </w:r>
          </w:p>
          <w:p w:rsidR="003B76B9" w:rsidRPr="003B76B9" w:rsidRDefault="003B76B9" w:rsidP="009D51C3">
            <w:pPr>
              <w:pStyle w:val="Sinespaciado"/>
              <w:tabs>
                <w:tab w:val="left" w:pos="284"/>
              </w:tabs>
              <w:spacing w:after="200"/>
              <w:ind w:left="270" w:hanging="270"/>
              <w:jc w:val="both"/>
              <w:rPr>
                <w:rFonts w:asciiTheme="minorHAnsi" w:hAnsiTheme="minorHAnsi" w:cstheme="minorHAnsi"/>
                <w:sz w:val="20"/>
                <w:lang w:val="es-SV"/>
              </w:rPr>
            </w:pPr>
            <w:r w:rsidRPr="003B76B9">
              <w:rPr>
                <w:rFonts w:asciiTheme="minorHAnsi" w:hAnsiTheme="minorHAnsi" w:cstheme="minorHAnsi"/>
                <w:sz w:val="20"/>
                <w:lang w:val="es-MX"/>
              </w:rPr>
              <w:t>c)  Instructivo para la Prevención, detección y control del Lavado de Dinero y de Activos, Financiación del Terrorismo y la Proliferación de Armas de Destrucción Masiva.</w:t>
            </w:r>
          </w:p>
          <w:p w:rsidR="003B76B9" w:rsidRPr="003B76B9" w:rsidRDefault="003B76B9" w:rsidP="009D51C3">
            <w:pPr>
              <w:pStyle w:val="Sinespaciado"/>
              <w:tabs>
                <w:tab w:val="left" w:pos="284"/>
              </w:tabs>
              <w:spacing w:after="200"/>
              <w:ind w:left="270" w:hanging="283"/>
              <w:jc w:val="both"/>
              <w:rPr>
                <w:rFonts w:asciiTheme="minorHAnsi" w:hAnsiTheme="minorHAnsi" w:cstheme="minorHAnsi"/>
                <w:sz w:val="20"/>
                <w:lang w:val="es-SV"/>
              </w:rPr>
            </w:pPr>
            <w:r w:rsidRPr="003B76B9">
              <w:rPr>
                <w:rFonts w:asciiTheme="minorHAnsi" w:hAnsiTheme="minorHAnsi" w:cstheme="minorHAnsi"/>
                <w:sz w:val="20"/>
                <w:lang w:val="es-MX"/>
              </w:rPr>
              <w:t>d)    Normas Técnicas para la Gestión de los Riesgos de Lavado de Dinero y de Activos, Financiación del Terrorismo y la Financiación de la Proliferación de Armas de Destrucción Masiva NRP-36.</w:t>
            </w:r>
          </w:p>
        </w:tc>
      </w:tr>
      <w:tr w:rsidR="003B76B9" w:rsidRPr="003B76B9" w:rsidTr="003B76B9">
        <w:trPr>
          <w:trHeight w:val="2361"/>
        </w:trPr>
        <w:tc>
          <w:tcPr>
            <w:tcW w:w="4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B76B9" w:rsidRPr="003B76B9" w:rsidRDefault="003B76B9" w:rsidP="003B76B9">
            <w:pPr>
              <w:pStyle w:val="Sinespaciado"/>
              <w:tabs>
                <w:tab w:val="left" w:pos="284"/>
              </w:tabs>
              <w:spacing w:after="200"/>
              <w:jc w:val="both"/>
              <w:rPr>
                <w:rFonts w:asciiTheme="minorHAnsi" w:hAnsiTheme="minorHAnsi" w:cstheme="minorHAnsi"/>
                <w:sz w:val="20"/>
                <w:lang w:val="es-SV"/>
              </w:rPr>
            </w:pPr>
            <w:r w:rsidRPr="003B76B9">
              <w:rPr>
                <w:rFonts w:asciiTheme="minorHAnsi" w:hAnsiTheme="minorHAnsi" w:cstheme="minorHAnsi"/>
                <w:b/>
                <w:bCs/>
                <w:sz w:val="20"/>
              </w:rPr>
              <w:t>III. INGRESO AL PORTAL DE LA UIF</w:t>
            </w:r>
          </w:p>
          <w:p w:rsidR="003B76B9" w:rsidRPr="003B76B9" w:rsidRDefault="003B76B9" w:rsidP="003B76B9">
            <w:pPr>
              <w:pStyle w:val="Sinespaciado"/>
              <w:tabs>
                <w:tab w:val="left" w:pos="284"/>
              </w:tabs>
              <w:spacing w:after="200"/>
              <w:jc w:val="both"/>
              <w:rPr>
                <w:rFonts w:asciiTheme="minorHAnsi" w:hAnsiTheme="minorHAnsi" w:cstheme="minorHAnsi"/>
                <w:sz w:val="20"/>
                <w:lang w:val="es-SV"/>
              </w:rPr>
            </w:pPr>
            <w:r w:rsidRPr="003B76B9">
              <w:rPr>
                <w:rFonts w:asciiTheme="minorHAnsi" w:hAnsiTheme="minorHAnsi" w:cstheme="minorHAnsi"/>
                <w:sz w:val="20"/>
                <w:lang w:val="es-MX"/>
              </w:rPr>
              <w:t xml:space="preserve">Para ingresar al portal de la UIF se </w:t>
            </w:r>
            <w:r w:rsidRPr="003B76B9">
              <w:rPr>
                <w:rFonts w:asciiTheme="minorHAnsi" w:hAnsiTheme="minorHAnsi" w:cstheme="minorHAnsi"/>
                <w:i/>
                <w:iCs/>
                <w:sz w:val="20"/>
                <w:lang w:val="es-MX"/>
              </w:rPr>
              <w:t>deberá</w:t>
            </w:r>
            <w:r w:rsidRPr="003B76B9">
              <w:rPr>
                <w:rFonts w:asciiTheme="minorHAnsi" w:hAnsiTheme="minorHAnsi" w:cstheme="minorHAnsi"/>
                <w:sz w:val="20"/>
                <w:lang w:val="es-MX"/>
              </w:rPr>
              <w:t xml:space="preserve"> acceder al siguiente link: </w:t>
            </w:r>
          </w:p>
          <w:p w:rsidR="003B76B9" w:rsidRPr="003B76B9" w:rsidRDefault="00AA3A0B" w:rsidP="003B76B9">
            <w:pPr>
              <w:pStyle w:val="Sinespaciado"/>
              <w:tabs>
                <w:tab w:val="left" w:pos="284"/>
              </w:tabs>
              <w:spacing w:after="200"/>
              <w:jc w:val="both"/>
              <w:rPr>
                <w:rFonts w:asciiTheme="minorHAnsi" w:hAnsiTheme="minorHAnsi" w:cstheme="minorHAnsi"/>
                <w:sz w:val="20"/>
                <w:lang w:val="es-SV"/>
              </w:rPr>
            </w:pPr>
            <w:hyperlink r:id="rId8" w:history="1">
              <w:r w:rsidR="003B76B9" w:rsidRPr="003B76B9">
                <w:rPr>
                  <w:rStyle w:val="Hipervnculo"/>
                  <w:rFonts w:asciiTheme="minorHAnsi" w:hAnsiTheme="minorHAnsi" w:cstheme="minorHAnsi"/>
                  <w:sz w:val="20"/>
                </w:rPr>
                <w:t>http://portal.uif.gob.sv:8080/SIRAFuifWAR/login.zul;jsessionid=d7eb17b1e86f267f555244530228</w:t>
              </w:r>
            </w:hyperlink>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B76B9" w:rsidRPr="003B76B9" w:rsidRDefault="003B76B9" w:rsidP="003B76B9">
            <w:pPr>
              <w:pStyle w:val="Sinespaciado"/>
              <w:tabs>
                <w:tab w:val="left" w:pos="284"/>
              </w:tabs>
              <w:spacing w:after="200"/>
              <w:jc w:val="both"/>
              <w:rPr>
                <w:rFonts w:asciiTheme="minorHAnsi" w:hAnsiTheme="minorHAnsi" w:cstheme="minorHAnsi"/>
                <w:sz w:val="20"/>
                <w:lang w:val="es-SV"/>
              </w:rPr>
            </w:pPr>
            <w:r w:rsidRPr="003B76B9">
              <w:rPr>
                <w:rFonts w:asciiTheme="minorHAnsi" w:hAnsiTheme="minorHAnsi" w:cstheme="minorHAnsi"/>
                <w:sz w:val="20"/>
              </w:rPr>
              <w:t xml:space="preserve">Considerando las actualizaciones al Portal de la UIF, sustituir todo el texto e imagen del Apartado </w:t>
            </w:r>
            <w:r w:rsidRPr="003B76B9">
              <w:rPr>
                <w:rFonts w:asciiTheme="minorHAnsi" w:hAnsiTheme="minorHAnsi" w:cstheme="minorHAnsi"/>
                <w:b/>
                <w:bCs/>
                <w:sz w:val="20"/>
              </w:rPr>
              <w:t>III. INGRESO AL PORTAL DE LA UIF</w:t>
            </w:r>
            <w:r w:rsidRPr="003B76B9">
              <w:rPr>
                <w:rFonts w:asciiTheme="minorHAnsi" w:hAnsiTheme="minorHAnsi" w:cstheme="minorHAnsi"/>
                <w:sz w:val="20"/>
              </w:rPr>
              <w:t>, según lo siguiente:</w:t>
            </w:r>
          </w:p>
          <w:p w:rsidR="003B76B9" w:rsidRPr="003B76B9" w:rsidRDefault="003B76B9" w:rsidP="003B76B9">
            <w:pPr>
              <w:pStyle w:val="Sinespaciado"/>
              <w:tabs>
                <w:tab w:val="left" w:pos="284"/>
              </w:tabs>
              <w:spacing w:after="200"/>
              <w:jc w:val="both"/>
              <w:rPr>
                <w:rFonts w:asciiTheme="minorHAnsi" w:hAnsiTheme="minorHAnsi" w:cstheme="minorHAnsi"/>
                <w:sz w:val="20"/>
                <w:lang w:val="es-SV"/>
              </w:rPr>
            </w:pPr>
            <w:r w:rsidRPr="003B76B9">
              <w:rPr>
                <w:rFonts w:asciiTheme="minorHAnsi" w:hAnsiTheme="minorHAnsi" w:cstheme="minorHAnsi"/>
                <w:sz w:val="20"/>
                <w:lang w:val="es-MX"/>
              </w:rPr>
              <w:t xml:space="preserve">Para ingresar al portal de la UIF se </w:t>
            </w:r>
            <w:r w:rsidRPr="003B76B9">
              <w:rPr>
                <w:rFonts w:asciiTheme="minorHAnsi" w:hAnsiTheme="minorHAnsi" w:cstheme="minorHAnsi"/>
                <w:i/>
                <w:iCs/>
                <w:sz w:val="20"/>
                <w:lang w:val="es-MX"/>
              </w:rPr>
              <w:t>deberá</w:t>
            </w:r>
            <w:r w:rsidRPr="003B76B9">
              <w:rPr>
                <w:rFonts w:asciiTheme="minorHAnsi" w:hAnsiTheme="minorHAnsi" w:cstheme="minorHAnsi"/>
                <w:sz w:val="20"/>
                <w:lang w:val="es-MX"/>
              </w:rPr>
              <w:t xml:space="preserve"> acceder al siguiente link: </w:t>
            </w:r>
          </w:p>
          <w:p w:rsidR="003B76B9" w:rsidRPr="003B76B9" w:rsidRDefault="00AA3A0B" w:rsidP="003B76B9">
            <w:pPr>
              <w:pStyle w:val="Sinespaciado"/>
              <w:tabs>
                <w:tab w:val="left" w:pos="284"/>
              </w:tabs>
              <w:spacing w:after="200"/>
              <w:jc w:val="both"/>
              <w:rPr>
                <w:rFonts w:asciiTheme="minorHAnsi" w:hAnsiTheme="minorHAnsi" w:cstheme="minorHAnsi"/>
                <w:sz w:val="20"/>
                <w:lang w:val="es-SV"/>
              </w:rPr>
            </w:pPr>
            <w:hyperlink r:id="rId9" w:history="1">
              <w:r w:rsidR="003B76B9" w:rsidRPr="003B76B9">
                <w:rPr>
                  <w:rStyle w:val="Hipervnculo"/>
                  <w:rFonts w:asciiTheme="minorHAnsi" w:hAnsiTheme="minorHAnsi" w:cstheme="minorHAnsi"/>
                  <w:sz w:val="20"/>
                  <w:lang w:val="es-MX"/>
                </w:rPr>
                <w:t>https://portal.uif.gob.sv</w:t>
              </w:r>
            </w:hyperlink>
          </w:p>
          <w:p w:rsidR="003B76B9" w:rsidRPr="003B76B9" w:rsidRDefault="003B76B9" w:rsidP="003B76B9">
            <w:pPr>
              <w:pStyle w:val="Sinespaciado"/>
              <w:tabs>
                <w:tab w:val="left" w:pos="284"/>
              </w:tabs>
              <w:spacing w:after="200"/>
              <w:jc w:val="both"/>
              <w:rPr>
                <w:rFonts w:asciiTheme="minorHAnsi" w:hAnsiTheme="minorHAnsi" w:cstheme="minorHAnsi"/>
                <w:sz w:val="20"/>
                <w:lang w:val="es-SV"/>
              </w:rPr>
            </w:pPr>
            <w:r w:rsidRPr="003B76B9">
              <w:rPr>
                <w:rFonts w:asciiTheme="minorHAnsi" w:hAnsiTheme="minorHAnsi" w:cstheme="minorHAnsi"/>
                <w:sz w:val="20"/>
                <w:lang w:val="es-MX"/>
              </w:rPr>
              <w:t>Sustituir la imagen de opciones del Portal de la UIF.</w:t>
            </w:r>
          </w:p>
        </w:tc>
      </w:tr>
      <w:tr w:rsidR="003B76B9" w:rsidRPr="003B76B9" w:rsidTr="003B76B9">
        <w:trPr>
          <w:trHeight w:val="2361"/>
        </w:trPr>
        <w:tc>
          <w:tcPr>
            <w:tcW w:w="4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B76B9" w:rsidRPr="003B76B9" w:rsidRDefault="003B76B9" w:rsidP="003B76B9">
            <w:pPr>
              <w:pStyle w:val="Sinespaciado"/>
              <w:tabs>
                <w:tab w:val="left" w:pos="284"/>
              </w:tabs>
              <w:spacing w:after="200"/>
              <w:jc w:val="both"/>
              <w:rPr>
                <w:rFonts w:asciiTheme="minorHAnsi" w:hAnsiTheme="minorHAnsi" w:cstheme="minorHAnsi"/>
                <w:b/>
                <w:bCs/>
                <w:sz w:val="20"/>
                <w:lang w:val="es-SV"/>
              </w:rPr>
            </w:pPr>
            <w:r w:rsidRPr="003B76B9">
              <w:rPr>
                <w:rFonts w:asciiTheme="minorHAnsi" w:hAnsiTheme="minorHAnsi" w:cstheme="minorHAnsi"/>
                <w:b/>
                <w:bCs/>
                <w:sz w:val="20"/>
              </w:rPr>
              <w:t>Apartados: IV REPORTE DE OPERACIONES REGULADAS, Y V. REPORTE DE OPERACIONES SOSPECHOSAS.</w:t>
            </w:r>
          </w:p>
          <w:p w:rsidR="003B76B9" w:rsidRPr="003B76B9" w:rsidRDefault="003B76B9" w:rsidP="003B76B9">
            <w:pPr>
              <w:pStyle w:val="Sinespaciado"/>
              <w:tabs>
                <w:tab w:val="left" w:pos="284"/>
              </w:tabs>
              <w:spacing w:after="200"/>
              <w:jc w:val="both"/>
              <w:rPr>
                <w:rFonts w:asciiTheme="minorHAnsi" w:hAnsiTheme="minorHAnsi" w:cstheme="minorHAnsi"/>
                <w:bCs/>
                <w:sz w:val="20"/>
                <w:lang w:val="es-SV"/>
              </w:rPr>
            </w:pPr>
            <w:r w:rsidRPr="003B76B9">
              <w:rPr>
                <w:rFonts w:asciiTheme="minorHAnsi" w:hAnsiTheme="minorHAnsi" w:cstheme="minorHAnsi"/>
                <w:bCs/>
                <w:sz w:val="20"/>
              </w:rPr>
              <w:t xml:space="preserve">En los Apartados IV y V., se presentan las capturas de pantalla con los respectivos campos para el registro de la información de las operaciones reguladas y operaciones sospechosas.  </w:t>
            </w:r>
          </w:p>
          <w:p w:rsidR="003B76B9" w:rsidRPr="003B76B9" w:rsidRDefault="003B76B9" w:rsidP="003B76B9">
            <w:pPr>
              <w:pStyle w:val="Sinespaciado"/>
              <w:tabs>
                <w:tab w:val="left" w:pos="284"/>
              </w:tabs>
              <w:spacing w:after="200"/>
              <w:jc w:val="both"/>
              <w:rPr>
                <w:rFonts w:asciiTheme="minorHAnsi" w:hAnsiTheme="minorHAnsi" w:cstheme="minorHAnsi"/>
                <w:b/>
                <w:bCs/>
                <w:sz w:val="20"/>
              </w:rPr>
            </w:pP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B76B9" w:rsidRPr="003B76B9" w:rsidRDefault="003B76B9" w:rsidP="003B76B9">
            <w:pPr>
              <w:pStyle w:val="Sinespaciado"/>
              <w:tabs>
                <w:tab w:val="left" w:pos="284"/>
              </w:tabs>
              <w:spacing w:after="200"/>
              <w:jc w:val="both"/>
              <w:rPr>
                <w:rFonts w:asciiTheme="minorHAnsi" w:hAnsiTheme="minorHAnsi" w:cstheme="minorHAnsi"/>
                <w:sz w:val="20"/>
                <w:lang w:val="es-SV"/>
              </w:rPr>
            </w:pPr>
            <w:r w:rsidRPr="003B76B9">
              <w:rPr>
                <w:rFonts w:asciiTheme="minorHAnsi" w:hAnsiTheme="minorHAnsi" w:cstheme="minorHAnsi"/>
                <w:sz w:val="20"/>
                <w:lang w:val="es-MX"/>
              </w:rPr>
              <w:t xml:space="preserve">Considerando la actualización del Portal de la UIF, </w:t>
            </w:r>
            <w:r w:rsidRPr="003B76B9">
              <w:rPr>
                <w:rFonts w:asciiTheme="minorHAnsi" w:hAnsiTheme="minorHAnsi" w:cstheme="minorHAnsi"/>
                <w:i/>
                <w:iCs/>
                <w:sz w:val="20"/>
                <w:u w:val="single"/>
                <w:lang w:val="es-MX"/>
              </w:rPr>
              <w:t>sustituir las capturas de pantalla</w:t>
            </w:r>
            <w:r w:rsidRPr="003B76B9">
              <w:rPr>
                <w:rFonts w:asciiTheme="minorHAnsi" w:hAnsiTheme="minorHAnsi" w:cstheme="minorHAnsi"/>
                <w:sz w:val="20"/>
                <w:lang w:val="es-MX"/>
              </w:rPr>
              <w:t xml:space="preserve"> con los respectivos campos para el registro de la información, en los Apartados </w:t>
            </w:r>
            <w:r w:rsidRPr="003B76B9">
              <w:rPr>
                <w:rFonts w:asciiTheme="minorHAnsi" w:hAnsiTheme="minorHAnsi" w:cstheme="minorHAnsi"/>
                <w:b/>
                <w:bCs/>
                <w:sz w:val="20"/>
              </w:rPr>
              <w:t>IV REPORTE DE OPERACIONES REGULADAS, y V. REPORTE DE OPERACIONES SOSPECHOSAS.</w:t>
            </w:r>
          </w:p>
          <w:p w:rsidR="003B76B9" w:rsidRPr="003B76B9" w:rsidRDefault="003B76B9" w:rsidP="003B76B9">
            <w:pPr>
              <w:pStyle w:val="Sinespaciado"/>
              <w:tabs>
                <w:tab w:val="left" w:pos="284"/>
              </w:tabs>
              <w:spacing w:after="200"/>
              <w:jc w:val="both"/>
              <w:rPr>
                <w:rFonts w:asciiTheme="minorHAnsi" w:hAnsiTheme="minorHAnsi" w:cstheme="minorHAnsi"/>
                <w:sz w:val="20"/>
              </w:rPr>
            </w:pPr>
          </w:p>
        </w:tc>
      </w:tr>
    </w:tbl>
    <w:p w:rsidR="003B76B9" w:rsidRPr="003B76B9" w:rsidRDefault="003B76B9" w:rsidP="003B76B9">
      <w:pPr>
        <w:pStyle w:val="Sinespaciado"/>
        <w:tabs>
          <w:tab w:val="left" w:pos="284"/>
        </w:tabs>
        <w:spacing w:after="200" w:line="360" w:lineRule="auto"/>
        <w:jc w:val="both"/>
        <w:rPr>
          <w:rFonts w:ascii="Tahoma" w:hAnsi="Tahoma" w:cs="Tahoma"/>
          <w:sz w:val="20"/>
          <w:szCs w:val="20"/>
          <w:lang w:eastAsia="es-ES"/>
        </w:rPr>
      </w:pPr>
    </w:p>
    <w:p w:rsidR="003B76B9" w:rsidRPr="0056208C" w:rsidRDefault="003B76B9" w:rsidP="003B76B9">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3B76B9" w:rsidRDefault="003B76B9" w:rsidP="003B76B9">
      <w:pPr>
        <w:pStyle w:val="Sinespaciado"/>
        <w:tabs>
          <w:tab w:val="left" w:pos="284"/>
        </w:tabs>
        <w:spacing w:after="200" w:line="360" w:lineRule="auto"/>
        <w:ind w:left="-142"/>
        <w:jc w:val="both"/>
        <w:rPr>
          <w:rFonts w:ascii="Tahoma" w:hAnsi="Tahoma" w:cs="Tahoma"/>
          <w:sz w:val="20"/>
          <w:szCs w:val="20"/>
          <w:lang w:eastAsia="es-ES"/>
        </w:rPr>
      </w:pPr>
      <w:r w:rsidRPr="00EB7B1F">
        <w:rPr>
          <w:rFonts w:ascii="Tahoma" w:hAnsi="Tahoma" w:cs="Tahoma"/>
          <w:b/>
          <w:sz w:val="20"/>
          <w:szCs w:val="20"/>
        </w:rPr>
        <w:t xml:space="preserve">ACUERDO </w:t>
      </w:r>
      <w:r>
        <w:rPr>
          <w:rFonts w:ascii="Tahoma" w:hAnsi="Tahoma" w:cs="Tahoma"/>
          <w:b/>
          <w:sz w:val="20"/>
          <w:szCs w:val="20"/>
        </w:rPr>
        <w:t>1-1668</w:t>
      </w:r>
      <w:r w:rsidRPr="00EB7B1F">
        <w:rPr>
          <w:rFonts w:ascii="Tahoma" w:hAnsi="Tahoma" w:cs="Tahoma"/>
          <w:b/>
          <w:sz w:val="20"/>
          <w:szCs w:val="20"/>
        </w:rPr>
        <w:t>-2023</w:t>
      </w:r>
    </w:p>
    <w:p w:rsidR="003B76B9" w:rsidRPr="003B76B9" w:rsidRDefault="003B76B9" w:rsidP="003B76B9">
      <w:pPr>
        <w:pStyle w:val="Sinespaciado"/>
        <w:tabs>
          <w:tab w:val="left" w:pos="284"/>
        </w:tabs>
        <w:spacing w:after="200" w:line="360" w:lineRule="auto"/>
        <w:ind w:left="-142"/>
        <w:jc w:val="both"/>
        <w:rPr>
          <w:rFonts w:ascii="Tahoma" w:hAnsi="Tahoma" w:cs="Tahoma"/>
          <w:sz w:val="20"/>
          <w:lang w:val="es-SV"/>
        </w:rPr>
      </w:pPr>
      <w:r w:rsidRPr="003B76B9">
        <w:rPr>
          <w:rFonts w:ascii="Tahoma" w:hAnsi="Tahoma" w:cs="Tahoma"/>
          <w:sz w:val="20"/>
        </w:rPr>
        <w:t xml:space="preserve">Autorizar la propuesta de modificaciones al Instructivo para facilitar el llenado de formularios de Operaciones Reguladas y Operaciones Sospechosas. </w:t>
      </w:r>
    </w:p>
    <w:p w:rsidR="003B76B9" w:rsidRPr="003B76B9" w:rsidRDefault="003B76B9" w:rsidP="003B76B9">
      <w:pPr>
        <w:pStyle w:val="Sinespaciado"/>
        <w:tabs>
          <w:tab w:val="left" w:pos="284"/>
        </w:tabs>
        <w:spacing w:after="200" w:line="360" w:lineRule="auto"/>
        <w:ind w:left="-142"/>
        <w:jc w:val="both"/>
        <w:rPr>
          <w:rFonts w:ascii="Tahoma" w:hAnsi="Tahoma" w:cs="Tahoma"/>
          <w:sz w:val="20"/>
          <w:szCs w:val="20"/>
          <w:lang w:eastAsia="es-ES"/>
        </w:rPr>
      </w:pPr>
    </w:p>
    <w:p w:rsidR="003B76B9" w:rsidRDefault="003B76B9" w:rsidP="003B76B9">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3B76B9">
        <w:rPr>
          <w:rFonts w:ascii="Tahoma" w:hAnsi="Tahoma" w:cs="Tahoma"/>
          <w:b/>
          <w:sz w:val="20"/>
          <w:szCs w:val="20"/>
          <w:u w:val="double"/>
          <w:lang w:val="es-PA"/>
        </w:rPr>
        <w:t>PROPUESTA DE MODIFICACIONES A LAS NORMAS PARA EL FUNCIONAMIENTO DEL COMITÉ DE PREVENCIÓN DE LAVADO DE DINERO Y DE ACTIVOS.</w:t>
      </w:r>
    </w:p>
    <w:p w:rsidR="003B76B9" w:rsidRDefault="003B76B9" w:rsidP="003B76B9">
      <w:pPr>
        <w:pStyle w:val="Sinespaciado"/>
        <w:tabs>
          <w:tab w:val="left" w:pos="284"/>
        </w:tabs>
        <w:spacing w:after="200" w:line="360" w:lineRule="auto"/>
        <w:ind w:left="-284"/>
        <w:jc w:val="both"/>
        <w:rPr>
          <w:rFonts w:ascii="Tahoma" w:hAnsi="Tahoma" w:cs="Tahoma"/>
          <w:sz w:val="20"/>
          <w:szCs w:val="20"/>
          <w:lang w:eastAsia="es-ES"/>
        </w:rPr>
      </w:pPr>
      <w:r w:rsidRPr="003B76B9">
        <w:rPr>
          <w:rFonts w:ascii="Tahoma" w:hAnsi="Tahoma" w:cs="Tahoma"/>
          <w:sz w:val="20"/>
          <w:szCs w:val="20"/>
          <w:lang w:eastAsia="es-ES"/>
        </w:rPr>
        <w:t>El Director Presidente somete a consideración del Consejo Directivo las MODIFICACIONES A LAS NORMAS PARA EL FUNCIONAMIENTO DEL COMITÉ DE PREVENCIÓN DE LAVADO DE DINERO Y DE ACTIVOS</w:t>
      </w:r>
      <w:r>
        <w:rPr>
          <w:rFonts w:ascii="Tahoma" w:hAnsi="Tahoma" w:cs="Tahoma"/>
          <w:sz w:val="20"/>
          <w:szCs w:val="20"/>
          <w:lang w:eastAsia="es-ES"/>
        </w:rPr>
        <w:t>, cede la palabra al Ing.</w:t>
      </w:r>
      <w:r w:rsidR="00D35371">
        <w:rPr>
          <w:rFonts w:ascii="Tahoma" w:hAnsi="Tahoma" w:cs="Tahoma"/>
          <w:sz w:val="20"/>
          <w:szCs w:val="20"/>
          <w:lang w:eastAsia="es-ES"/>
        </w:rPr>
        <w:t xml:space="preserve">                                      </w:t>
      </w:r>
      <w:r>
        <w:rPr>
          <w:rFonts w:ascii="Tahoma" w:hAnsi="Tahoma" w:cs="Tahoma"/>
          <w:sz w:val="20"/>
          <w:szCs w:val="20"/>
          <w:lang w:eastAsia="es-ES"/>
        </w:rPr>
        <w:t>, Oficial de Cumplimiento, y expone como base legal los siguientes instrumentos:</w:t>
      </w:r>
    </w:p>
    <w:p w:rsidR="000B0D6E" w:rsidRDefault="000B0D6E" w:rsidP="003B76B9">
      <w:pPr>
        <w:pStyle w:val="Sinespaciado"/>
        <w:tabs>
          <w:tab w:val="left" w:pos="284"/>
        </w:tabs>
        <w:spacing w:after="200" w:line="360" w:lineRule="auto"/>
        <w:ind w:left="-284"/>
        <w:jc w:val="both"/>
        <w:rPr>
          <w:rFonts w:ascii="Tahoma" w:hAnsi="Tahoma" w:cs="Tahoma"/>
          <w:sz w:val="20"/>
          <w:szCs w:val="20"/>
          <w:lang w:eastAsia="es-ES"/>
        </w:rPr>
      </w:pPr>
    </w:p>
    <w:p w:rsidR="00CE4103" w:rsidRPr="003B76B9" w:rsidRDefault="0098611F" w:rsidP="00F215D2">
      <w:pPr>
        <w:pStyle w:val="Sinespaciado"/>
        <w:numPr>
          <w:ilvl w:val="0"/>
          <w:numId w:val="16"/>
        </w:numPr>
        <w:tabs>
          <w:tab w:val="left" w:pos="284"/>
        </w:tabs>
        <w:spacing w:after="200" w:line="360" w:lineRule="auto"/>
        <w:jc w:val="both"/>
        <w:rPr>
          <w:rFonts w:ascii="Tahoma" w:hAnsi="Tahoma" w:cs="Tahoma"/>
          <w:sz w:val="20"/>
          <w:lang w:val="es-SV"/>
        </w:rPr>
      </w:pPr>
      <w:r w:rsidRPr="003B76B9">
        <w:rPr>
          <w:rFonts w:ascii="Tahoma" w:hAnsi="Tahoma" w:cs="Tahoma"/>
          <w:sz w:val="20"/>
          <w:lang w:val="es-MX"/>
        </w:rPr>
        <w:t>Ley Contra El Lavado de Dinero y de Activos y su Reglamento</w:t>
      </w:r>
    </w:p>
    <w:p w:rsidR="00CE4103" w:rsidRPr="003B76B9" w:rsidRDefault="0098611F" w:rsidP="00F215D2">
      <w:pPr>
        <w:pStyle w:val="Sinespaciado"/>
        <w:numPr>
          <w:ilvl w:val="0"/>
          <w:numId w:val="16"/>
        </w:numPr>
        <w:tabs>
          <w:tab w:val="left" w:pos="284"/>
        </w:tabs>
        <w:spacing w:after="200" w:line="360" w:lineRule="auto"/>
        <w:jc w:val="both"/>
        <w:rPr>
          <w:rFonts w:ascii="Tahoma" w:hAnsi="Tahoma" w:cs="Tahoma"/>
          <w:sz w:val="20"/>
          <w:lang w:val="es-SV"/>
        </w:rPr>
      </w:pPr>
      <w:r w:rsidRPr="003B76B9">
        <w:rPr>
          <w:rFonts w:ascii="Tahoma" w:hAnsi="Tahoma" w:cs="Tahoma"/>
          <w:sz w:val="20"/>
          <w:lang w:val="es-MX"/>
        </w:rPr>
        <w:t xml:space="preserve">Instructivo para la Prevención, Detección y Control de Lavado de Dinero y de Activos, Financiación del Terrorismo y la Financiación de la Proliferación de Armas de Destrucción Masiva. </w:t>
      </w:r>
    </w:p>
    <w:p w:rsidR="003B76B9" w:rsidRPr="003B76B9" w:rsidRDefault="0098611F" w:rsidP="00F215D2">
      <w:pPr>
        <w:pStyle w:val="Sinespaciado"/>
        <w:numPr>
          <w:ilvl w:val="0"/>
          <w:numId w:val="16"/>
        </w:numPr>
        <w:tabs>
          <w:tab w:val="left" w:pos="284"/>
        </w:tabs>
        <w:spacing w:after="200" w:line="360" w:lineRule="auto"/>
        <w:jc w:val="both"/>
        <w:rPr>
          <w:rFonts w:ascii="Tahoma" w:hAnsi="Tahoma" w:cs="Tahoma"/>
          <w:sz w:val="20"/>
          <w:lang w:val="es-SV"/>
        </w:rPr>
      </w:pPr>
      <w:r w:rsidRPr="003B76B9">
        <w:rPr>
          <w:rFonts w:ascii="Tahoma" w:hAnsi="Tahoma" w:cs="Tahoma"/>
          <w:sz w:val="20"/>
          <w:lang w:val="es-MX"/>
        </w:rPr>
        <w:t xml:space="preserve">Manual de Políticas y Procedimientos para la Prevención, detección y control del Lavado de Dinero y de Activos, Financiación del Terrorismo y la Financiación de la Proliferación de Armas de Destrucción Masiva; Numeral </w:t>
      </w:r>
      <w:r w:rsidRPr="003B76B9">
        <w:rPr>
          <w:rFonts w:ascii="Tahoma" w:hAnsi="Tahoma" w:cs="Tahoma"/>
          <w:b/>
          <w:bCs/>
          <w:i/>
          <w:iCs/>
          <w:sz w:val="20"/>
          <w:lang w:val="es-MX"/>
        </w:rPr>
        <w:t>7.1</w:t>
      </w:r>
      <w:r w:rsidRPr="003B76B9">
        <w:rPr>
          <w:rFonts w:ascii="Tahoma" w:hAnsi="Tahoma" w:cs="Tahoma"/>
          <w:b/>
          <w:bCs/>
          <w:i/>
          <w:iCs/>
          <w:sz w:val="20"/>
          <w:lang w:val="es-MX"/>
        </w:rPr>
        <w:tab/>
        <w:t>Consejo Directivo</w:t>
      </w:r>
      <w:r w:rsidRPr="003B76B9">
        <w:rPr>
          <w:rFonts w:ascii="Tahoma" w:hAnsi="Tahoma" w:cs="Tahoma"/>
          <w:sz w:val="20"/>
          <w:lang w:val="es-MX"/>
        </w:rPr>
        <w:t>, funciones del Consejo Directivo, literal o) “Aprobar el manual de políticas y procedimientos para la prevención, detección y control de LDA/FT/FPADM, y sus modificaciones, en donde se establezcan las políticas y procedimientos para la PLDA/FT/FPADM”.</w:t>
      </w:r>
    </w:p>
    <w:p w:rsidR="00CE4103" w:rsidRPr="003B76B9" w:rsidRDefault="0098611F" w:rsidP="00F215D2">
      <w:pPr>
        <w:pStyle w:val="Sinespaciado"/>
        <w:numPr>
          <w:ilvl w:val="0"/>
          <w:numId w:val="16"/>
        </w:numPr>
        <w:tabs>
          <w:tab w:val="left" w:pos="284"/>
        </w:tabs>
        <w:spacing w:after="200" w:line="360" w:lineRule="auto"/>
        <w:jc w:val="both"/>
        <w:rPr>
          <w:rFonts w:ascii="Tahoma" w:hAnsi="Tahoma" w:cs="Tahoma"/>
          <w:sz w:val="20"/>
          <w:lang w:val="es-SV"/>
        </w:rPr>
      </w:pPr>
      <w:r w:rsidRPr="003B76B9">
        <w:rPr>
          <w:rFonts w:ascii="Tahoma" w:hAnsi="Tahoma" w:cs="Tahoma"/>
          <w:sz w:val="20"/>
          <w:lang w:val="es-MX"/>
        </w:rPr>
        <w:t>Plan de Trabajo de la Oficialía de Cumplimiento para el año 2023.</w:t>
      </w:r>
    </w:p>
    <w:p w:rsidR="003B76B9" w:rsidRPr="003B76B9" w:rsidRDefault="003B76B9" w:rsidP="003B76B9">
      <w:pPr>
        <w:pStyle w:val="Sinespaciado"/>
        <w:tabs>
          <w:tab w:val="left" w:pos="284"/>
        </w:tabs>
        <w:spacing w:after="200" w:line="360" w:lineRule="auto"/>
        <w:ind w:left="-284"/>
        <w:jc w:val="both"/>
        <w:rPr>
          <w:rFonts w:ascii="Tahoma" w:hAnsi="Tahoma" w:cs="Tahoma"/>
          <w:sz w:val="20"/>
          <w:szCs w:val="20"/>
          <w:lang w:val="es-SV"/>
        </w:rPr>
      </w:pPr>
      <w:r>
        <w:rPr>
          <w:rFonts w:ascii="Tahoma" w:hAnsi="Tahoma" w:cs="Tahoma"/>
          <w:sz w:val="20"/>
          <w:szCs w:val="20"/>
          <w:lang w:eastAsia="es-ES"/>
        </w:rPr>
        <w:t xml:space="preserve">Adicionalmente, </w:t>
      </w:r>
      <w:r>
        <w:rPr>
          <w:rFonts w:ascii="Tahoma" w:hAnsi="Tahoma" w:cs="Tahoma"/>
          <w:sz w:val="20"/>
          <w:szCs w:val="20"/>
          <w:lang w:val="es-MX"/>
        </w:rPr>
        <w:t>e</w:t>
      </w:r>
      <w:r w:rsidRPr="003B76B9">
        <w:rPr>
          <w:rFonts w:ascii="Tahoma" w:hAnsi="Tahoma" w:cs="Tahoma"/>
          <w:sz w:val="20"/>
          <w:szCs w:val="20"/>
          <w:lang w:val="es-MX"/>
        </w:rPr>
        <w:t>n sesión de Comité de Prevención de Lavado de Dinero y de Activos No. 02/2023, de fecha 10 de febrero de 2023, se discutió, analizó y se acordó dar el visto bueno a la propuesta de modificaciones a las Normas para el  Funcionamiento del Comité de Prevención de Lavado de Dinero y de Activos.</w:t>
      </w:r>
    </w:p>
    <w:p w:rsidR="003B76B9" w:rsidRDefault="003B76B9" w:rsidP="003B76B9">
      <w:pPr>
        <w:pStyle w:val="Sinespaciado"/>
        <w:tabs>
          <w:tab w:val="left" w:pos="284"/>
        </w:tabs>
        <w:spacing w:after="200" w:line="360" w:lineRule="auto"/>
        <w:jc w:val="both"/>
        <w:rPr>
          <w:rFonts w:ascii="Tahoma" w:hAnsi="Tahoma" w:cs="Tahoma"/>
          <w:sz w:val="20"/>
          <w:szCs w:val="20"/>
          <w:lang w:eastAsia="es-ES"/>
        </w:rPr>
      </w:pPr>
      <w:r>
        <w:rPr>
          <w:rFonts w:ascii="Tahoma" w:hAnsi="Tahoma" w:cs="Tahoma"/>
          <w:sz w:val="20"/>
          <w:szCs w:val="20"/>
          <w:lang w:eastAsia="es-ES"/>
        </w:rPr>
        <w:t>Se resume a continuación la propuesta de modificación, según detalle:</w:t>
      </w:r>
    </w:p>
    <w:p w:rsidR="003B76B9" w:rsidRDefault="003B76B9" w:rsidP="003B76B9">
      <w:pPr>
        <w:pStyle w:val="Sinespaciado"/>
        <w:tabs>
          <w:tab w:val="left" w:pos="284"/>
        </w:tabs>
        <w:spacing w:after="200" w:line="360" w:lineRule="auto"/>
        <w:jc w:val="both"/>
        <w:rPr>
          <w:rFonts w:ascii="Tahoma" w:hAnsi="Tahoma" w:cs="Tahoma"/>
          <w:sz w:val="20"/>
          <w:szCs w:val="20"/>
          <w:lang w:eastAsia="es-ES"/>
        </w:rPr>
      </w:pPr>
    </w:p>
    <w:tbl>
      <w:tblPr>
        <w:tblW w:w="9488" w:type="dxa"/>
        <w:tblLayout w:type="fixed"/>
        <w:tblCellMar>
          <w:left w:w="0" w:type="dxa"/>
          <w:right w:w="0" w:type="dxa"/>
        </w:tblCellMar>
        <w:tblLook w:val="0420" w:firstRow="1" w:lastRow="0" w:firstColumn="0" w:lastColumn="0" w:noHBand="0" w:noVBand="1"/>
      </w:tblPr>
      <w:tblGrid>
        <w:gridCol w:w="4821"/>
        <w:gridCol w:w="4667"/>
      </w:tblGrid>
      <w:tr w:rsidR="003B76B9" w:rsidRPr="003B76B9" w:rsidTr="001279AD">
        <w:trPr>
          <w:trHeight w:val="403"/>
        </w:trPr>
        <w:tc>
          <w:tcPr>
            <w:tcW w:w="48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76B9" w:rsidRPr="003B76B9" w:rsidRDefault="003B76B9" w:rsidP="001279AD">
            <w:pPr>
              <w:pStyle w:val="Sinespaciado"/>
              <w:tabs>
                <w:tab w:val="left" w:pos="284"/>
              </w:tabs>
              <w:spacing w:after="200"/>
              <w:jc w:val="center"/>
              <w:rPr>
                <w:rFonts w:asciiTheme="minorHAnsi" w:hAnsiTheme="minorHAnsi" w:cstheme="minorHAnsi"/>
                <w:sz w:val="20"/>
                <w:lang w:val="es-SV"/>
              </w:rPr>
            </w:pPr>
            <w:r w:rsidRPr="003B76B9">
              <w:rPr>
                <w:rFonts w:asciiTheme="minorHAnsi" w:hAnsiTheme="minorHAnsi" w:cstheme="minorHAnsi"/>
                <w:sz w:val="20"/>
              </w:rPr>
              <w:t>ACTUAL</w:t>
            </w: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B76B9" w:rsidRPr="003B76B9" w:rsidRDefault="003B76B9" w:rsidP="001279AD">
            <w:pPr>
              <w:pStyle w:val="Sinespaciado"/>
              <w:tabs>
                <w:tab w:val="left" w:pos="284"/>
              </w:tabs>
              <w:spacing w:after="200"/>
              <w:jc w:val="center"/>
              <w:rPr>
                <w:rFonts w:asciiTheme="minorHAnsi" w:hAnsiTheme="minorHAnsi" w:cstheme="minorHAnsi"/>
                <w:sz w:val="20"/>
                <w:lang w:val="es-SV"/>
              </w:rPr>
            </w:pPr>
            <w:r w:rsidRPr="003B76B9">
              <w:rPr>
                <w:rFonts w:asciiTheme="minorHAnsi" w:hAnsiTheme="minorHAnsi" w:cstheme="minorHAnsi"/>
                <w:sz w:val="20"/>
              </w:rPr>
              <w:t>MODIFICACIÓN PROPUESTA</w:t>
            </w:r>
          </w:p>
        </w:tc>
      </w:tr>
      <w:tr w:rsidR="003B76B9" w:rsidRPr="003B76B9" w:rsidTr="001279AD">
        <w:trPr>
          <w:trHeight w:val="3583"/>
        </w:trPr>
        <w:tc>
          <w:tcPr>
            <w:tcW w:w="4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B76B9" w:rsidRPr="003B76B9" w:rsidRDefault="003B76B9" w:rsidP="003B76B9">
            <w:pPr>
              <w:pStyle w:val="Sinespaciado"/>
              <w:tabs>
                <w:tab w:val="left" w:pos="284"/>
              </w:tabs>
              <w:spacing w:after="200"/>
              <w:jc w:val="both"/>
              <w:rPr>
                <w:rFonts w:asciiTheme="minorHAnsi" w:hAnsiTheme="minorHAnsi" w:cstheme="minorHAnsi"/>
                <w:b/>
                <w:bCs/>
                <w:sz w:val="20"/>
                <w:lang w:val="es-SV"/>
              </w:rPr>
            </w:pPr>
            <w:r w:rsidRPr="003B76B9">
              <w:rPr>
                <w:rFonts w:asciiTheme="minorHAnsi" w:hAnsiTheme="minorHAnsi" w:cstheme="minorHAnsi"/>
                <w:b/>
                <w:bCs/>
                <w:sz w:val="20"/>
              </w:rPr>
              <w:t>II. BASE LEGAL</w:t>
            </w:r>
          </w:p>
          <w:p w:rsidR="003B76B9" w:rsidRPr="003B76B9" w:rsidRDefault="003B76B9" w:rsidP="003B76B9">
            <w:pPr>
              <w:pStyle w:val="Sinespaciado"/>
              <w:tabs>
                <w:tab w:val="left" w:pos="284"/>
              </w:tabs>
              <w:spacing w:after="200"/>
              <w:jc w:val="both"/>
              <w:rPr>
                <w:rFonts w:asciiTheme="minorHAnsi" w:hAnsiTheme="minorHAnsi" w:cstheme="minorHAnsi"/>
                <w:bCs/>
                <w:sz w:val="20"/>
                <w:lang w:val="es-SV"/>
              </w:rPr>
            </w:pPr>
            <w:r w:rsidRPr="003B76B9">
              <w:rPr>
                <w:rFonts w:asciiTheme="minorHAnsi" w:hAnsiTheme="minorHAnsi" w:cstheme="minorHAnsi"/>
                <w:bCs/>
                <w:sz w:val="20"/>
                <w:lang w:val="es-MX"/>
              </w:rPr>
              <w:t xml:space="preserve">Ley de Supervisión y Regulación del Sistema Financiero Articulo 7 literal o), Artículo 35 literales c) y d); Ley de Creación de CORSAIN Artículo 66 literales ch) y f); Normas Técnicas para la Gestión de los Riesgos de Lavado de Dinero y de Activos, y de Financiamiento al Terrorismo Articulo 2 literal n), Articulo 5 literal a), Instructivo de la Unidad de Investigación Financiera para la Prevención del Lavado de Dinero y Financiamiento al Terrorismo y demás Normativa aplicable. </w:t>
            </w:r>
          </w:p>
          <w:p w:rsidR="003B76B9" w:rsidRPr="003B76B9" w:rsidRDefault="003B76B9" w:rsidP="001279AD">
            <w:pPr>
              <w:pStyle w:val="Sinespaciado"/>
              <w:tabs>
                <w:tab w:val="left" w:pos="284"/>
              </w:tabs>
              <w:spacing w:after="200"/>
              <w:jc w:val="both"/>
              <w:rPr>
                <w:rFonts w:asciiTheme="minorHAnsi" w:hAnsiTheme="minorHAnsi" w:cstheme="minorHAnsi"/>
                <w:sz w:val="20"/>
                <w:lang w:val="es-SV"/>
              </w:rPr>
            </w:pP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B76B9" w:rsidRPr="003B76B9" w:rsidRDefault="003B76B9" w:rsidP="009D51C3">
            <w:pPr>
              <w:pStyle w:val="Sinespaciado"/>
              <w:tabs>
                <w:tab w:val="left" w:pos="284"/>
              </w:tabs>
              <w:spacing w:after="200"/>
              <w:jc w:val="both"/>
              <w:rPr>
                <w:rFonts w:asciiTheme="minorHAnsi" w:hAnsiTheme="minorHAnsi" w:cstheme="minorHAnsi"/>
                <w:sz w:val="20"/>
                <w:lang w:val="es-SV"/>
              </w:rPr>
            </w:pPr>
            <w:r w:rsidRPr="003B76B9">
              <w:rPr>
                <w:rFonts w:asciiTheme="minorHAnsi" w:hAnsiTheme="minorHAnsi" w:cstheme="minorHAnsi"/>
                <w:sz w:val="20"/>
                <w:lang w:val="es-MX"/>
              </w:rPr>
              <w:t xml:space="preserve">Considerando las actualizaciones a parte de la normativa relacionada, sustituir todo el texto del Apartado </w:t>
            </w:r>
            <w:r w:rsidRPr="003B76B9">
              <w:rPr>
                <w:rFonts w:asciiTheme="minorHAnsi" w:hAnsiTheme="minorHAnsi" w:cstheme="minorHAnsi"/>
                <w:b/>
                <w:bCs/>
                <w:sz w:val="20"/>
                <w:lang w:val="es-MX"/>
              </w:rPr>
              <w:t>II. BASE LEGAL</w:t>
            </w:r>
            <w:r w:rsidRPr="003B76B9">
              <w:rPr>
                <w:rFonts w:asciiTheme="minorHAnsi" w:hAnsiTheme="minorHAnsi" w:cstheme="minorHAnsi"/>
                <w:sz w:val="20"/>
                <w:lang w:val="es-MX"/>
              </w:rPr>
              <w:t xml:space="preserve"> por el siguiente:</w:t>
            </w:r>
          </w:p>
          <w:p w:rsidR="00CE4103" w:rsidRPr="003B76B9" w:rsidRDefault="0098611F" w:rsidP="009D51C3">
            <w:pPr>
              <w:pStyle w:val="Sinespaciado"/>
              <w:numPr>
                <w:ilvl w:val="0"/>
                <w:numId w:val="17"/>
              </w:numPr>
              <w:tabs>
                <w:tab w:val="clear" w:pos="720"/>
                <w:tab w:val="left" w:pos="412"/>
              </w:tabs>
              <w:spacing w:after="200"/>
              <w:ind w:left="412" w:hanging="142"/>
              <w:jc w:val="both"/>
              <w:rPr>
                <w:rFonts w:asciiTheme="minorHAnsi" w:hAnsiTheme="minorHAnsi" w:cstheme="minorHAnsi"/>
                <w:sz w:val="20"/>
                <w:lang w:val="es-SV"/>
              </w:rPr>
            </w:pPr>
            <w:r w:rsidRPr="003B76B9">
              <w:rPr>
                <w:rFonts w:asciiTheme="minorHAnsi" w:hAnsiTheme="minorHAnsi" w:cstheme="minorHAnsi"/>
                <w:sz w:val="20"/>
                <w:lang w:val="es-MX"/>
              </w:rPr>
              <w:t>Ley de Creación de la Corporación Salvadoreña de Inversiones; Artículo 66 literales ch) y f);</w:t>
            </w:r>
          </w:p>
          <w:p w:rsidR="00CE4103" w:rsidRPr="003B76B9" w:rsidRDefault="0098611F" w:rsidP="009D51C3">
            <w:pPr>
              <w:pStyle w:val="Sinespaciado"/>
              <w:numPr>
                <w:ilvl w:val="0"/>
                <w:numId w:val="17"/>
              </w:numPr>
              <w:tabs>
                <w:tab w:val="clear" w:pos="720"/>
                <w:tab w:val="left" w:pos="412"/>
              </w:tabs>
              <w:spacing w:after="200"/>
              <w:ind w:left="412" w:hanging="142"/>
              <w:jc w:val="both"/>
              <w:rPr>
                <w:rFonts w:asciiTheme="minorHAnsi" w:hAnsiTheme="minorHAnsi" w:cstheme="minorHAnsi"/>
                <w:sz w:val="20"/>
                <w:lang w:val="es-SV"/>
              </w:rPr>
            </w:pPr>
            <w:r w:rsidRPr="003B76B9">
              <w:rPr>
                <w:rFonts w:asciiTheme="minorHAnsi" w:hAnsiTheme="minorHAnsi" w:cstheme="minorHAnsi"/>
                <w:sz w:val="20"/>
                <w:lang w:val="es-MX"/>
              </w:rPr>
              <w:t xml:space="preserve">Ley de Supervisión y Regulación del Sistema Financiero Articulo, 35 literal d); </w:t>
            </w:r>
          </w:p>
          <w:p w:rsidR="00CE4103" w:rsidRPr="003B76B9" w:rsidRDefault="0098611F" w:rsidP="009D51C3">
            <w:pPr>
              <w:pStyle w:val="Sinespaciado"/>
              <w:numPr>
                <w:ilvl w:val="0"/>
                <w:numId w:val="17"/>
              </w:numPr>
              <w:tabs>
                <w:tab w:val="clear" w:pos="720"/>
                <w:tab w:val="left" w:pos="412"/>
              </w:tabs>
              <w:spacing w:after="200"/>
              <w:ind w:left="412" w:hanging="142"/>
              <w:jc w:val="both"/>
              <w:rPr>
                <w:rFonts w:asciiTheme="minorHAnsi" w:hAnsiTheme="minorHAnsi" w:cstheme="minorHAnsi"/>
                <w:sz w:val="20"/>
                <w:lang w:val="es-SV"/>
              </w:rPr>
            </w:pPr>
            <w:r w:rsidRPr="003B76B9">
              <w:rPr>
                <w:rFonts w:asciiTheme="minorHAnsi" w:hAnsiTheme="minorHAnsi" w:cstheme="minorHAnsi"/>
                <w:sz w:val="20"/>
                <w:lang w:val="es-MX"/>
              </w:rPr>
              <w:t xml:space="preserve">Ley Contra el Lavado de Dinero y de Activos y su Reglamento. </w:t>
            </w:r>
          </w:p>
          <w:p w:rsidR="00CE4103" w:rsidRPr="003B76B9" w:rsidRDefault="0098611F" w:rsidP="009D51C3">
            <w:pPr>
              <w:pStyle w:val="Sinespaciado"/>
              <w:numPr>
                <w:ilvl w:val="0"/>
                <w:numId w:val="17"/>
              </w:numPr>
              <w:tabs>
                <w:tab w:val="clear" w:pos="720"/>
              </w:tabs>
              <w:spacing w:after="200"/>
              <w:ind w:left="412" w:hanging="142"/>
              <w:jc w:val="both"/>
              <w:rPr>
                <w:rFonts w:asciiTheme="minorHAnsi" w:hAnsiTheme="minorHAnsi" w:cstheme="minorHAnsi"/>
                <w:sz w:val="20"/>
                <w:lang w:val="es-SV"/>
              </w:rPr>
            </w:pPr>
            <w:r w:rsidRPr="003B76B9">
              <w:rPr>
                <w:rFonts w:asciiTheme="minorHAnsi" w:hAnsiTheme="minorHAnsi" w:cstheme="minorHAnsi"/>
                <w:sz w:val="20"/>
                <w:lang w:val="es-MX"/>
              </w:rPr>
              <w:t>Instructivo para la Prevención, detección y control del Lavado de Dinero y de Activos, Financiación del Terrorismo y la Proliferación de Armas de Destrucción Masiva.</w:t>
            </w:r>
          </w:p>
          <w:p w:rsidR="003B76B9" w:rsidRPr="003B76B9" w:rsidRDefault="0098611F" w:rsidP="009D51C3">
            <w:pPr>
              <w:pStyle w:val="Sinespaciado"/>
              <w:numPr>
                <w:ilvl w:val="0"/>
                <w:numId w:val="17"/>
              </w:numPr>
              <w:tabs>
                <w:tab w:val="clear" w:pos="720"/>
                <w:tab w:val="left" w:pos="554"/>
              </w:tabs>
              <w:spacing w:after="200"/>
              <w:ind w:left="412" w:hanging="142"/>
              <w:jc w:val="both"/>
              <w:rPr>
                <w:rFonts w:asciiTheme="minorHAnsi" w:hAnsiTheme="minorHAnsi" w:cstheme="minorHAnsi"/>
                <w:sz w:val="20"/>
                <w:lang w:val="es-SV"/>
              </w:rPr>
            </w:pPr>
            <w:r w:rsidRPr="003B76B9">
              <w:rPr>
                <w:rFonts w:asciiTheme="minorHAnsi" w:hAnsiTheme="minorHAnsi" w:cstheme="minorHAnsi"/>
                <w:sz w:val="20"/>
                <w:lang w:val="es-MX"/>
              </w:rPr>
              <w:t>Normas Técnicas para la Gestión de los Riesgos de Lavado de Dinero y de Activos, Financiación del Terrorismo y la Financiación de la Proliferación de Armas de Destrucción Masiva (NRP-36), Art 2 literal o), Art 7;</w:t>
            </w:r>
          </w:p>
        </w:tc>
      </w:tr>
      <w:tr w:rsidR="003B76B9" w:rsidRPr="003B76B9" w:rsidTr="001279AD">
        <w:trPr>
          <w:trHeight w:val="2361"/>
        </w:trPr>
        <w:tc>
          <w:tcPr>
            <w:tcW w:w="4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F1584" w:rsidRPr="007F1584" w:rsidRDefault="007F1584" w:rsidP="007F1584">
            <w:pPr>
              <w:pStyle w:val="Sinespaciado"/>
              <w:tabs>
                <w:tab w:val="left" w:pos="284"/>
              </w:tabs>
              <w:spacing w:after="200"/>
              <w:jc w:val="both"/>
              <w:rPr>
                <w:rFonts w:asciiTheme="minorHAnsi" w:hAnsiTheme="minorHAnsi" w:cstheme="minorHAnsi"/>
                <w:bCs/>
                <w:sz w:val="20"/>
                <w:lang w:val="es-SV"/>
              </w:rPr>
            </w:pPr>
            <w:r w:rsidRPr="007F1584">
              <w:rPr>
                <w:rFonts w:asciiTheme="minorHAnsi" w:hAnsiTheme="minorHAnsi" w:cstheme="minorHAnsi"/>
                <w:b/>
                <w:bCs/>
              </w:rPr>
              <w:t>IV OBJETIVOS</w:t>
            </w:r>
          </w:p>
          <w:p w:rsidR="007F1584" w:rsidRPr="007F1584" w:rsidRDefault="007F1584" w:rsidP="007F1584">
            <w:pPr>
              <w:pStyle w:val="Sinespaciado"/>
              <w:tabs>
                <w:tab w:val="left" w:pos="284"/>
              </w:tabs>
              <w:spacing w:after="200"/>
              <w:jc w:val="both"/>
              <w:rPr>
                <w:rFonts w:asciiTheme="minorHAnsi" w:hAnsiTheme="minorHAnsi" w:cstheme="minorHAnsi"/>
                <w:bCs/>
                <w:sz w:val="20"/>
                <w:lang w:val="es-SV"/>
              </w:rPr>
            </w:pPr>
            <w:r w:rsidRPr="007F1584">
              <w:rPr>
                <w:rFonts w:asciiTheme="minorHAnsi" w:hAnsiTheme="minorHAnsi" w:cstheme="minorHAnsi"/>
                <w:bCs/>
                <w:sz w:val="20"/>
                <w:lang w:val="es-MX"/>
              </w:rPr>
              <w:t>Con base al literal 2 del Art. 35 del Instructivo de la Unidad de Investigación Financiera para la Prevención del Lavado de Dinero y Financiamiento al Terrorismo, se detalla lo siguiente:</w:t>
            </w:r>
          </w:p>
          <w:p w:rsidR="007F1584" w:rsidRPr="007F1584" w:rsidRDefault="007F1584" w:rsidP="007F1584">
            <w:pPr>
              <w:pStyle w:val="Sinespaciado"/>
              <w:tabs>
                <w:tab w:val="left" w:pos="284"/>
              </w:tabs>
              <w:spacing w:after="200"/>
              <w:jc w:val="both"/>
              <w:rPr>
                <w:rFonts w:asciiTheme="minorHAnsi" w:hAnsiTheme="minorHAnsi" w:cstheme="minorHAnsi"/>
                <w:bCs/>
                <w:sz w:val="20"/>
                <w:lang w:val="es-SV"/>
              </w:rPr>
            </w:pPr>
            <w:r w:rsidRPr="007F1584">
              <w:rPr>
                <w:rFonts w:asciiTheme="minorHAnsi" w:hAnsiTheme="minorHAnsi" w:cstheme="minorHAnsi"/>
                <w:bCs/>
                <w:sz w:val="20"/>
                <w:lang w:val="es-MX"/>
              </w:rPr>
              <w:t>1) Servir de enlace entre el Oficialía de Cumplimiento y el Consejo Directivo, en materia de prevención del lavado de dinero y de activos.</w:t>
            </w:r>
          </w:p>
          <w:p w:rsidR="007F1584" w:rsidRPr="007F1584" w:rsidRDefault="007F1584" w:rsidP="007F1584">
            <w:pPr>
              <w:pStyle w:val="Sinespaciado"/>
              <w:tabs>
                <w:tab w:val="left" w:pos="284"/>
              </w:tabs>
              <w:spacing w:after="200"/>
              <w:jc w:val="both"/>
              <w:rPr>
                <w:rFonts w:asciiTheme="minorHAnsi" w:hAnsiTheme="minorHAnsi" w:cstheme="minorHAnsi"/>
                <w:bCs/>
                <w:sz w:val="20"/>
                <w:lang w:val="es-SV"/>
              </w:rPr>
            </w:pPr>
            <w:r w:rsidRPr="007F1584">
              <w:rPr>
                <w:rFonts w:asciiTheme="minorHAnsi" w:hAnsiTheme="minorHAnsi" w:cstheme="minorHAnsi"/>
                <w:bCs/>
                <w:sz w:val="20"/>
                <w:lang w:val="es-MX"/>
              </w:rPr>
              <w:t>2) Revisar y proponer mejoras al Manual para la Prevención de Lavado de Dinero y Activos, con apego al marco legal nacional e internacional.</w:t>
            </w:r>
          </w:p>
          <w:p w:rsidR="007F1584" w:rsidRPr="007F1584" w:rsidRDefault="007F1584" w:rsidP="007F1584">
            <w:pPr>
              <w:pStyle w:val="Sinespaciado"/>
              <w:tabs>
                <w:tab w:val="left" w:pos="284"/>
              </w:tabs>
              <w:spacing w:after="200"/>
              <w:jc w:val="both"/>
              <w:rPr>
                <w:rFonts w:asciiTheme="minorHAnsi" w:hAnsiTheme="minorHAnsi" w:cstheme="minorHAnsi"/>
                <w:bCs/>
                <w:sz w:val="20"/>
                <w:lang w:val="es-SV"/>
              </w:rPr>
            </w:pPr>
            <w:r w:rsidRPr="007F1584">
              <w:rPr>
                <w:rFonts w:asciiTheme="minorHAnsi" w:hAnsiTheme="minorHAnsi" w:cstheme="minorHAnsi"/>
                <w:bCs/>
                <w:sz w:val="20"/>
                <w:lang w:val="es-MX"/>
              </w:rPr>
              <w:t xml:space="preserve">3) Revisar y recomendar la aprobación del plan de trabajo anual de la Oficialía de Cumplimiento ante el Consejo Directivo. </w:t>
            </w:r>
          </w:p>
          <w:p w:rsidR="007F1584" w:rsidRPr="007F1584" w:rsidRDefault="007F1584" w:rsidP="007F1584">
            <w:pPr>
              <w:pStyle w:val="Sinespaciado"/>
              <w:tabs>
                <w:tab w:val="left" w:pos="284"/>
              </w:tabs>
              <w:spacing w:after="200"/>
              <w:jc w:val="both"/>
              <w:rPr>
                <w:rFonts w:asciiTheme="minorHAnsi" w:hAnsiTheme="minorHAnsi" w:cstheme="minorHAnsi"/>
                <w:bCs/>
                <w:sz w:val="20"/>
                <w:lang w:val="es-SV"/>
              </w:rPr>
            </w:pPr>
            <w:r w:rsidRPr="007F1584">
              <w:rPr>
                <w:rFonts w:asciiTheme="minorHAnsi" w:hAnsiTheme="minorHAnsi" w:cstheme="minorHAnsi"/>
                <w:bCs/>
                <w:sz w:val="20"/>
                <w:lang w:val="es-MX"/>
              </w:rPr>
              <w:t xml:space="preserve">4) Analizar y recomendar la aprobación del presupuesto de funcionamiento de la Oficialía de Cumplimiento. </w:t>
            </w:r>
          </w:p>
          <w:p w:rsidR="003B76B9" w:rsidRPr="003B76B9" w:rsidRDefault="007F1584" w:rsidP="007F1584">
            <w:pPr>
              <w:pStyle w:val="Sinespaciado"/>
              <w:tabs>
                <w:tab w:val="left" w:pos="284"/>
              </w:tabs>
              <w:spacing w:after="200"/>
              <w:jc w:val="both"/>
              <w:rPr>
                <w:rFonts w:asciiTheme="minorHAnsi" w:hAnsiTheme="minorHAnsi" w:cstheme="minorHAnsi"/>
                <w:sz w:val="20"/>
                <w:lang w:val="es-SV"/>
              </w:rPr>
            </w:pPr>
            <w:r w:rsidRPr="007F1584">
              <w:rPr>
                <w:rFonts w:asciiTheme="minorHAnsi" w:hAnsiTheme="minorHAnsi" w:cstheme="minorHAnsi"/>
                <w:bCs/>
                <w:sz w:val="20"/>
                <w:lang w:val="es-MX"/>
              </w:rPr>
              <w:t>5) Seguimiento de la gestión de la Oficialía de Cumplimiento conforme al Plan Anual de Trabajo.</w:t>
            </w: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F1584" w:rsidRPr="007F1584" w:rsidRDefault="007F1584" w:rsidP="007F1584">
            <w:pPr>
              <w:pStyle w:val="Sinespaciado"/>
              <w:tabs>
                <w:tab w:val="left" w:pos="284"/>
              </w:tabs>
              <w:spacing w:after="200"/>
              <w:jc w:val="both"/>
              <w:rPr>
                <w:rFonts w:asciiTheme="minorHAnsi" w:hAnsiTheme="minorHAnsi" w:cstheme="minorHAnsi"/>
                <w:sz w:val="20"/>
                <w:lang w:val="es-SV"/>
              </w:rPr>
            </w:pPr>
            <w:r w:rsidRPr="007F1584">
              <w:rPr>
                <w:rFonts w:asciiTheme="minorHAnsi" w:hAnsiTheme="minorHAnsi" w:cstheme="minorHAnsi"/>
                <w:i/>
                <w:iCs/>
                <w:sz w:val="20"/>
                <w:lang w:val="es-MX"/>
              </w:rPr>
              <w:t>Considerando que el texto actual corresponde a parte de las funciones del Comité, las cuales están descritas en otro apartado que forma parte de la presente propuesta de modificación, sustituir  el texto del Apartado IV, según lo siguiente:</w:t>
            </w:r>
          </w:p>
          <w:p w:rsidR="007F1584" w:rsidRPr="007F1584" w:rsidRDefault="007F1584" w:rsidP="007F1584">
            <w:pPr>
              <w:pStyle w:val="Sinespaciado"/>
              <w:tabs>
                <w:tab w:val="left" w:pos="284"/>
              </w:tabs>
              <w:spacing w:after="200"/>
              <w:jc w:val="both"/>
              <w:rPr>
                <w:rFonts w:asciiTheme="minorHAnsi" w:hAnsiTheme="minorHAnsi" w:cstheme="minorHAnsi"/>
                <w:sz w:val="20"/>
                <w:lang w:val="es-SV"/>
              </w:rPr>
            </w:pPr>
            <w:r w:rsidRPr="007F1584">
              <w:rPr>
                <w:rFonts w:asciiTheme="minorHAnsi" w:hAnsiTheme="minorHAnsi" w:cstheme="minorHAnsi"/>
                <w:b/>
                <w:bCs/>
                <w:sz w:val="20"/>
                <w:lang w:val="es-MX"/>
              </w:rPr>
              <w:t>IV OBJETIVOS</w:t>
            </w:r>
          </w:p>
          <w:p w:rsidR="007F1584" w:rsidRPr="007F1584" w:rsidRDefault="007F1584" w:rsidP="007F1584">
            <w:pPr>
              <w:pStyle w:val="Sinespaciado"/>
              <w:tabs>
                <w:tab w:val="left" w:pos="284"/>
              </w:tabs>
              <w:spacing w:after="200"/>
              <w:jc w:val="both"/>
              <w:rPr>
                <w:rFonts w:asciiTheme="minorHAnsi" w:hAnsiTheme="minorHAnsi" w:cstheme="minorHAnsi"/>
                <w:lang w:val="es-SV"/>
              </w:rPr>
            </w:pPr>
            <w:r w:rsidRPr="007F1584">
              <w:rPr>
                <w:rFonts w:asciiTheme="minorHAnsi" w:hAnsiTheme="minorHAnsi" w:cstheme="minorHAnsi"/>
                <w:sz w:val="20"/>
                <w:lang w:val="es-MX"/>
              </w:rPr>
              <w:t>Según el Art. 68 del Instructivo para la Prevención, detección y control del Lavado de Dinero y de Activos, Financiación del Terrorismo y la Proliferación de Armas de Destrucción Masiva; el objetivo principal del Comité es la de servir de apoyo a la Oficialía de Cumplimiento, en materia de Prevención del LDA/FT/FPADM</w:t>
            </w:r>
            <w:r w:rsidRPr="007F1584">
              <w:rPr>
                <w:rFonts w:asciiTheme="minorHAnsi" w:hAnsiTheme="minorHAnsi" w:cstheme="minorHAnsi"/>
                <w:lang w:val="es-MX"/>
              </w:rPr>
              <w:t xml:space="preserve">. </w:t>
            </w:r>
          </w:p>
          <w:p w:rsidR="003B76B9" w:rsidRPr="003B76B9" w:rsidRDefault="003B76B9" w:rsidP="007F1584">
            <w:pPr>
              <w:pStyle w:val="Sinespaciado"/>
              <w:tabs>
                <w:tab w:val="left" w:pos="284"/>
              </w:tabs>
              <w:spacing w:after="200"/>
              <w:jc w:val="both"/>
              <w:rPr>
                <w:rFonts w:asciiTheme="minorHAnsi" w:hAnsiTheme="minorHAnsi" w:cstheme="minorHAnsi"/>
                <w:sz w:val="20"/>
                <w:lang w:val="es-SV"/>
              </w:rPr>
            </w:pPr>
          </w:p>
        </w:tc>
      </w:tr>
      <w:tr w:rsidR="003B76B9" w:rsidRPr="003B76B9" w:rsidTr="007F1584">
        <w:trPr>
          <w:trHeight w:val="469"/>
        </w:trPr>
        <w:tc>
          <w:tcPr>
            <w:tcW w:w="4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7F1584" w:rsidRPr="007F1584" w:rsidRDefault="007F1584" w:rsidP="007F1584">
            <w:pPr>
              <w:pStyle w:val="Sinespaciado"/>
              <w:tabs>
                <w:tab w:val="left" w:pos="284"/>
              </w:tabs>
              <w:spacing w:after="200"/>
              <w:jc w:val="both"/>
              <w:rPr>
                <w:rFonts w:asciiTheme="minorHAnsi" w:hAnsiTheme="minorHAnsi" w:cstheme="minorHAnsi"/>
                <w:b/>
                <w:bCs/>
                <w:sz w:val="20"/>
                <w:lang w:val="es-SV"/>
              </w:rPr>
            </w:pPr>
            <w:r w:rsidRPr="007F1584">
              <w:rPr>
                <w:rFonts w:asciiTheme="minorHAnsi" w:hAnsiTheme="minorHAnsi" w:cstheme="minorHAnsi"/>
                <w:b/>
                <w:bCs/>
                <w:sz w:val="20"/>
              </w:rPr>
              <w:t>V. ORGANIZACIÓN</w:t>
            </w:r>
          </w:p>
          <w:p w:rsidR="007F1584" w:rsidRPr="007F1584" w:rsidRDefault="007F1584" w:rsidP="007F1584">
            <w:pPr>
              <w:pStyle w:val="Sinespaciado"/>
              <w:tabs>
                <w:tab w:val="left" w:pos="284"/>
              </w:tabs>
              <w:spacing w:after="200"/>
              <w:jc w:val="both"/>
              <w:rPr>
                <w:rFonts w:asciiTheme="minorHAnsi" w:hAnsiTheme="minorHAnsi" w:cstheme="minorHAnsi"/>
                <w:bCs/>
                <w:sz w:val="20"/>
                <w:lang w:val="es-SV"/>
              </w:rPr>
            </w:pPr>
            <w:r w:rsidRPr="007F1584">
              <w:rPr>
                <w:rFonts w:asciiTheme="minorHAnsi" w:hAnsiTheme="minorHAnsi" w:cstheme="minorHAnsi"/>
                <w:bCs/>
                <w:i/>
                <w:iCs/>
                <w:sz w:val="20"/>
              </w:rPr>
              <w:t>El párrafo primero dice lo siguiente:</w:t>
            </w:r>
          </w:p>
          <w:p w:rsidR="003B76B9" w:rsidRPr="003B76B9" w:rsidRDefault="007F1584" w:rsidP="007F1584">
            <w:pPr>
              <w:pStyle w:val="Sinespaciado"/>
              <w:tabs>
                <w:tab w:val="left" w:pos="284"/>
              </w:tabs>
              <w:spacing w:after="200"/>
              <w:jc w:val="both"/>
              <w:rPr>
                <w:rFonts w:asciiTheme="minorHAnsi" w:hAnsiTheme="minorHAnsi" w:cstheme="minorHAnsi"/>
                <w:b/>
                <w:bCs/>
                <w:sz w:val="20"/>
              </w:rPr>
            </w:pPr>
            <w:r w:rsidRPr="007F1584">
              <w:rPr>
                <w:rFonts w:asciiTheme="minorHAnsi" w:hAnsiTheme="minorHAnsi" w:cstheme="minorHAnsi"/>
                <w:bCs/>
                <w:sz w:val="20"/>
                <w:lang w:val="es-MX"/>
              </w:rPr>
              <w:t xml:space="preserve">El Comité de Prevención de Lavado de Dinero y de Activos, estará constituido por un Director Externo, Gerente General, Gerente Financiero, Gerente Legal y el Oficial de Cumplimiento, quien únicamente podrá participar con voz pero no con voto en el desarrollo de las sesiones. </w:t>
            </w: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7F1584" w:rsidRPr="007F1584" w:rsidRDefault="007F1584">
            <w:pPr>
              <w:pStyle w:val="Sinespaciado"/>
              <w:tabs>
                <w:tab w:val="left" w:pos="284"/>
              </w:tabs>
              <w:spacing w:after="200"/>
              <w:jc w:val="both"/>
              <w:rPr>
                <w:rFonts w:asciiTheme="minorHAnsi" w:hAnsiTheme="minorHAnsi" w:cstheme="minorHAnsi"/>
                <w:sz w:val="20"/>
                <w:lang w:val="es-SV"/>
              </w:rPr>
            </w:pPr>
            <w:r w:rsidRPr="007F1584">
              <w:rPr>
                <w:rFonts w:asciiTheme="minorHAnsi" w:hAnsiTheme="minorHAnsi" w:cstheme="minorHAnsi"/>
                <w:i/>
                <w:iCs/>
                <w:sz w:val="20"/>
                <w:lang w:val="es-MX"/>
              </w:rPr>
              <w:t xml:space="preserve">Tomando en cuenta la nueva estructura organizativa, sustituir el texto del párrafo primero del Apartado </w:t>
            </w:r>
            <w:r w:rsidRPr="007F1584">
              <w:rPr>
                <w:rFonts w:asciiTheme="minorHAnsi" w:hAnsiTheme="minorHAnsi" w:cstheme="minorHAnsi"/>
                <w:b/>
                <w:bCs/>
                <w:i/>
                <w:iCs/>
                <w:sz w:val="20"/>
                <w:lang w:val="es-MX"/>
              </w:rPr>
              <w:t>V</w:t>
            </w:r>
            <w:r w:rsidR="00F41E85">
              <w:rPr>
                <w:rFonts w:asciiTheme="minorHAnsi" w:hAnsiTheme="minorHAnsi" w:cstheme="minorHAnsi"/>
                <w:b/>
                <w:bCs/>
                <w:i/>
                <w:iCs/>
                <w:sz w:val="20"/>
                <w:lang w:val="es-MX"/>
              </w:rPr>
              <w:t xml:space="preserve">. </w:t>
            </w:r>
            <w:r w:rsidRPr="007F1584">
              <w:rPr>
                <w:rFonts w:asciiTheme="minorHAnsi" w:hAnsiTheme="minorHAnsi" w:cstheme="minorHAnsi"/>
                <w:b/>
                <w:bCs/>
                <w:i/>
                <w:iCs/>
                <w:sz w:val="20"/>
                <w:lang w:val="es-MX"/>
              </w:rPr>
              <w:t>ORGANIZACIÓN</w:t>
            </w:r>
            <w:r w:rsidRPr="007F1584">
              <w:rPr>
                <w:rFonts w:asciiTheme="minorHAnsi" w:hAnsiTheme="minorHAnsi" w:cstheme="minorHAnsi"/>
                <w:i/>
                <w:iCs/>
                <w:sz w:val="20"/>
                <w:lang w:val="es-MX"/>
              </w:rPr>
              <w:t>, según lo siguiente:</w:t>
            </w:r>
          </w:p>
          <w:p w:rsidR="007F1584" w:rsidRPr="007F1584" w:rsidRDefault="007F1584" w:rsidP="007F1584">
            <w:pPr>
              <w:pStyle w:val="Sinespaciado"/>
              <w:tabs>
                <w:tab w:val="left" w:pos="284"/>
              </w:tabs>
              <w:spacing w:after="200"/>
              <w:jc w:val="both"/>
              <w:rPr>
                <w:rFonts w:asciiTheme="minorHAnsi" w:hAnsiTheme="minorHAnsi" w:cstheme="minorHAnsi"/>
                <w:sz w:val="20"/>
                <w:lang w:val="es-SV"/>
              </w:rPr>
            </w:pPr>
            <w:r w:rsidRPr="007F1584">
              <w:rPr>
                <w:rFonts w:asciiTheme="minorHAnsi" w:hAnsiTheme="minorHAnsi" w:cstheme="minorHAnsi"/>
                <w:sz w:val="20"/>
                <w:lang w:val="es-MX"/>
              </w:rPr>
              <w:t xml:space="preserve">El Comité de Prevención de Lavado de Dinero y de Activos, estará constituido por cinco miembros: Director Presidente, Director Propietario (Director Externo), Colaborador Jurídico, Coordinador de la Unidad Técnica de la Información; y el Oficial de Cumplimiento, quien únicamente podrá participar con voz pero no con voto en el desarrollo de las sesiones. </w:t>
            </w:r>
          </w:p>
          <w:p w:rsidR="003B76B9" w:rsidRPr="003B76B9" w:rsidRDefault="007F1584" w:rsidP="007F1584">
            <w:pPr>
              <w:pStyle w:val="Sinespaciado"/>
              <w:tabs>
                <w:tab w:val="left" w:pos="284"/>
              </w:tabs>
              <w:spacing w:after="200"/>
              <w:jc w:val="both"/>
              <w:rPr>
                <w:rFonts w:asciiTheme="minorHAnsi" w:hAnsiTheme="minorHAnsi" w:cstheme="minorHAnsi"/>
                <w:sz w:val="20"/>
              </w:rPr>
            </w:pPr>
            <w:r w:rsidRPr="007F1584">
              <w:rPr>
                <w:rFonts w:asciiTheme="minorHAnsi" w:hAnsiTheme="minorHAnsi" w:cstheme="minorHAnsi"/>
                <w:i/>
                <w:iCs/>
                <w:sz w:val="20"/>
                <w:lang w:val="es-MX"/>
              </w:rPr>
              <w:t>El resto del texto del apartado V. se mantiene sin modificación.</w:t>
            </w:r>
          </w:p>
        </w:tc>
      </w:tr>
      <w:tr w:rsidR="007F1584" w:rsidRPr="003B76B9" w:rsidTr="001279AD">
        <w:trPr>
          <w:trHeight w:val="2361"/>
        </w:trPr>
        <w:tc>
          <w:tcPr>
            <w:tcW w:w="4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7F1584" w:rsidRPr="007F1584" w:rsidRDefault="007F1584" w:rsidP="007F1584">
            <w:pPr>
              <w:pStyle w:val="Sinespaciado"/>
              <w:tabs>
                <w:tab w:val="left" w:pos="284"/>
              </w:tabs>
              <w:spacing w:after="200"/>
              <w:jc w:val="both"/>
              <w:rPr>
                <w:rFonts w:asciiTheme="minorHAnsi" w:hAnsiTheme="minorHAnsi" w:cstheme="minorHAnsi"/>
                <w:b/>
                <w:bCs/>
                <w:sz w:val="20"/>
                <w:lang w:val="es-SV"/>
              </w:rPr>
            </w:pPr>
            <w:r w:rsidRPr="007F1584">
              <w:rPr>
                <w:rFonts w:asciiTheme="minorHAnsi" w:hAnsiTheme="minorHAnsi" w:cstheme="minorHAnsi"/>
                <w:b/>
                <w:bCs/>
                <w:sz w:val="20"/>
              </w:rPr>
              <w:t>VI FUNCIONES PRINCIPALES DEL COMITÉ</w:t>
            </w:r>
          </w:p>
          <w:p w:rsidR="007F1584" w:rsidRPr="007F1584" w:rsidRDefault="007F1584" w:rsidP="007F1584">
            <w:pPr>
              <w:pStyle w:val="Sinespaciado"/>
              <w:tabs>
                <w:tab w:val="left" w:pos="284"/>
              </w:tabs>
              <w:spacing w:after="200"/>
              <w:jc w:val="both"/>
              <w:rPr>
                <w:rFonts w:asciiTheme="minorHAnsi" w:hAnsiTheme="minorHAnsi" w:cstheme="minorHAnsi"/>
                <w:bCs/>
                <w:sz w:val="20"/>
                <w:lang w:val="es-SV"/>
              </w:rPr>
            </w:pPr>
            <w:r w:rsidRPr="007F1584">
              <w:rPr>
                <w:rFonts w:asciiTheme="minorHAnsi" w:hAnsiTheme="minorHAnsi" w:cstheme="minorHAnsi"/>
                <w:bCs/>
                <w:sz w:val="20"/>
                <w:lang w:val="es-MX"/>
              </w:rPr>
              <w:t xml:space="preserve">Con base al Art. 35 del Instructivo de la Unidad de Investigación Financiera para la Prevención del Lavado de Dinero y Financiamiento al Terrorismo, el Comité tendrá como sus principales funciones: </w:t>
            </w:r>
          </w:p>
          <w:p w:rsidR="007F1584" w:rsidRPr="007F1584" w:rsidRDefault="007F1584" w:rsidP="007F1584">
            <w:pPr>
              <w:pStyle w:val="Sinespaciado"/>
              <w:tabs>
                <w:tab w:val="left" w:pos="284"/>
              </w:tabs>
              <w:spacing w:after="200"/>
              <w:jc w:val="both"/>
              <w:rPr>
                <w:rFonts w:asciiTheme="minorHAnsi" w:hAnsiTheme="minorHAnsi" w:cstheme="minorHAnsi"/>
                <w:bCs/>
                <w:sz w:val="20"/>
                <w:lang w:val="es-SV"/>
              </w:rPr>
            </w:pPr>
            <w:r w:rsidRPr="007F1584">
              <w:rPr>
                <w:rFonts w:asciiTheme="minorHAnsi" w:hAnsiTheme="minorHAnsi" w:cstheme="minorHAnsi"/>
                <w:bCs/>
                <w:sz w:val="20"/>
                <w:lang w:val="es-MX"/>
              </w:rPr>
              <w:t xml:space="preserve"> 1) Revisar y proponer mejoras a la política institucional de prevención del lavado de dinero y financiamiento al terrorismo, con apego al marco legal nacional e internacional. </w:t>
            </w:r>
          </w:p>
          <w:p w:rsidR="007F1584" w:rsidRPr="007F1584" w:rsidRDefault="007F1584" w:rsidP="007F1584">
            <w:pPr>
              <w:pStyle w:val="Sinespaciado"/>
              <w:tabs>
                <w:tab w:val="left" w:pos="284"/>
              </w:tabs>
              <w:spacing w:after="200"/>
              <w:jc w:val="both"/>
              <w:rPr>
                <w:rFonts w:asciiTheme="minorHAnsi" w:hAnsiTheme="minorHAnsi" w:cstheme="minorHAnsi"/>
                <w:bCs/>
                <w:sz w:val="20"/>
                <w:lang w:val="es-SV"/>
              </w:rPr>
            </w:pPr>
            <w:r w:rsidRPr="007F1584">
              <w:rPr>
                <w:rFonts w:asciiTheme="minorHAnsi" w:hAnsiTheme="minorHAnsi" w:cstheme="minorHAnsi"/>
                <w:bCs/>
                <w:sz w:val="20"/>
                <w:lang w:val="es-MX"/>
              </w:rPr>
              <w:t>2) Revisar y recomendar la aprobación del plan de trabajo anual de la Oficialía de Cumplimiento ante Consejo Directivo.</w:t>
            </w:r>
          </w:p>
          <w:p w:rsidR="007F1584" w:rsidRPr="007F1584" w:rsidRDefault="007F1584" w:rsidP="007F1584">
            <w:pPr>
              <w:pStyle w:val="Sinespaciado"/>
              <w:tabs>
                <w:tab w:val="left" w:pos="284"/>
              </w:tabs>
              <w:spacing w:after="200"/>
              <w:jc w:val="both"/>
              <w:rPr>
                <w:rFonts w:asciiTheme="minorHAnsi" w:hAnsiTheme="minorHAnsi" w:cstheme="minorHAnsi"/>
                <w:bCs/>
                <w:sz w:val="20"/>
                <w:lang w:val="es-SV"/>
              </w:rPr>
            </w:pPr>
            <w:r w:rsidRPr="007F1584">
              <w:rPr>
                <w:rFonts w:asciiTheme="minorHAnsi" w:hAnsiTheme="minorHAnsi" w:cstheme="minorHAnsi"/>
                <w:bCs/>
                <w:sz w:val="20"/>
                <w:lang w:val="es-MX"/>
              </w:rPr>
              <w:t>3) Analizar y recomendar la aprobación del presupuesto de funcionamiento de la Oficialía de Cumplimiento.</w:t>
            </w:r>
          </w:p>
          <w:p w:rsidR="007F1584" w:rsidRPr="007F1584" w:rsidRDefault="007F1584" w:rsidP="007F1584">
            <w:pPr>
              <w:pStyle w:val="Sinespaciado"/>
              <w:tabs>
                <w:tab w:val="left" w:pos="284"/>
              </w:tabs>
              <w:spacing w:after="200"/>
              <w:jc w:val="both"/>
              <w:rPr>
                <w:rFonts w:asciiTheme="minorHAnsi" w:hAnsiTheme="minorHAnsi" w:cstheme="minorHAnsi"/>
                <w:bCs/>
                <w:sz w:val="20"/>
                <w:lang w:val="es-SV"/>
              </w:rPr>
            </w:pPr>
            <w:r w:rsidRPr="007F1584">
              <w:rPr>
                <w:rFonts w:asciiTheme="minorHAnsi" w:hAnsiTheme="minorHAnsi" w:cstheme="minorHAnsi"/>
                <w:bCs/>
                <w:sz w:val="20"/>
                <w:lang w:val="es-MX"/>
              </w:rPr>
              <w:t xml:space="preserve">4) Seguimiento de la gestión de la Oficialía de Cumplimiento conforme al Plan Anual de Trabajo: </w:t>
            </w:r>
          </w:p>
          <w:p w:rsidR="00CE4103" w:rsidRPr="007F1584" w:rsidRDefault="0098611F" w:rsidP="009D51C3">
            <w:pPr>
              <w:pStyle w:val="Sinespaciado"/>
              <w:numPr>
                <w:ilvl w:val="0"/>
                <w:numId w:val="18"/>
              </w:numPr>
              <w:tabs>
                <w:tab w:val="clear" w:pos="720"/>
                <w:tab w:val="left" w:pos="284"/>
              </w:tabs>
              <w:spacing w:after="200"/>
              <w:ind w:left="272" w:hanging="272"/>
              <w:jc w:val="both"/>
              <w:rPr>
                <w:rFonts w:asciiTheme="minorHAnsi" w:hAnsiTheme="minorHAnsi" w:cstheme="minorHAnsi"/>
                <w:bCs/>
                <w:sz w:val="20"/>
                <w:lang w:val="es-SV"/>
              </w:rPr>
            </w:pPr>
            <w:r w:rsidRPr="007F1584">
              <w:rPr>
                <w:rFonts w:asciiTheme="minorHAnsi" w:hAnsiTheme="minorHAnsi" w:cstheme="minorHAnsi"/>
                <w:bCs/>
                <w:sz w:val="20"/>
                <w:lang w:val="es-MX"/>
              </w:rPr>
              <w:t>Analizar trimestralmente el avance del Plan Anual de Trabajo.</w:t>
            </w:r>
          </w:p>
          <w:p w:rsidR="007F1584" w:rsidRPr="007F1584" w:rsidRDefault="007F1584" w:rsidP="009D51C3">
            <w:pPr>
              <w:pStyle w:val="Sinespaciado"/>
              <w:tabs>
                <w:tab w:val="left" w:pos="284"/>
              </w:tabs>
              <w:spacing w:after="200"/>
              <w:ind w:left="272" w:hanging="272"/>
              <w:jc w:val="both"/>
              <w:rPr>
                <w:rFonts w:asciiTheme="minorHAnsi" w:hAnsiTheme="minorHAnsi" w:cstheme="minorHAnsi"/>
                <w:bCs/>
                <w:sz w:val="20"/>
                <w:lang w:val="es-SV"/>
              </w:rPr>
            </w:pPr>
            <w:r w:rsidRPr="007F1584">
              <w:rPr>
                <w:rFonts w:asciiTheme="minorHAnsi" w:hAnsiTheme="minorHAnsi" w:cstheme="minorHAnsi"/>
                <w:bCs/>
                <w:sz w:val="20"/>
                <w:lang w:val="es-MX"/>
              </w:rPr>
              <w:t xml:space="preserve">b) Conocer oportunamente los hallazgos detectados en materia de lavado de dinero por la Oficialía; así como las acciones o medidas correctivas que se hayan implementado para tales efectos. </w:t>
            </w:r>
          </w:p>
          <w:p w:rsidR="00CE4103" w:rsidRPr="007F1584" w:rsidRDefault="0098611F" w:rsidP="009D51C3">
            <w:pPr>
              <w:pStyle w:val="Sinespaciado"/>
              <w:numPr>
                <w:ilvl w:val="0"/>
                <w:numId w:val="19"/>
              </w:numPr>
              <w:tabs>
                <w:tab w:val="clear" w:pos="720"/>
                <w:tab w:val="left" w:pos="284"/>
              </w:tabs>
              <w:spacing w:after="200"/>
              <w:ind w:left="272" w:hanging="284"/>
              <w:jc w:val="both"/>
              <w:rPr>
                <w:rFonts w:asciiTheme="minorHAnsi" w:hAnsiTheme="minorHAnsi" w:cstheme="minorHAnsi"/>
                <w:bCs/>
                <w:sz w:val="20"/>
                <w:lang w:val="es-SV"/>
              </w:rPr>
            </w:pPr>
            <w:r w:rsidRPr="007F1584">
              <w:rPr>
                <w:rFonts w:asciiTheme="minorHAnsi" w:hAnsiTheme="minorHAnsi" w:cstheme="minorHAnsi"/>
                <w:bCs/>
                <w:sz w:val="20"/>
                <w:lang w:val="es-MX"/>
              </w:rPr>
              <w:t>Asegurarse que la Oficialía cuente con Manuales de Política para la Prevención de Lavado de Dinero, Código de Ética, y Comité para la Prevención de Lavado de Dinero y de Activos.</w:t>
            </w:r>
          </w:p>
          <w:p w:rsidR="00CE4103" w:rsidRPr="007F1584" w:rsidRDefault="0098611F" w:rsidP="009D51C3">
            <w:pPr>
              <w:pStyle w:val="Sinespaciado"/>
              <w:numPr>
                <w:ilvl w:val="0"/>
                <w:numId w:val="19"/>
              </w:numPr>
              <w:tabs>
                <w:tab w:val="clear" w:pos="720"/>
                <w:tab w:val="left" w:pos="284"/>
                <w:tab w:val="num" w:pos="413"/>
              </w:tabs>
              <w:spacing w:after="200"/>
              <w:ind w:left="272" w:hanging="284"/>
              <w:jc w:val="both"/>
              <w:rPr>
                <w:rFonts w:asciiTheme="minorHAnsi" w:hAnsiTheme="minorHAnsi" w:cstheme="minorHAnsi"/>
                <w:bCs/>
                <w:sz w:val="20"/>
                <w:lang w:val="es-SV"/>
              </w:rPr>
            </w:pPr>
            <w:r w:rsidRPr="007F1584">
              <w:rPr>
                <w:rFonts w:asciiTheme="minorHAnsi" w:hAnsiTheme="minorHAnsi" w:cstheme="minorHAnsi"/>
                <w:bCs/>
                <w:sz w:val="20"/>
                <w:lang w:val="es-MX"/>
              </w:rPr>
              <w:t xml:space="preserve">Verificar la elaboración y ejecución del Plan Anual de Capacitación que involucre a todo el personal de la Institución y que además incluya la capacitación especializada para el personal de la Oficialía en temas de actualidad sobre lavado de dinero y financiamiento al terrorismo. </w:t>
            </w:r>
          </w:p>
          <w:p w:rsidR="00CE4103" w:rsidRPr="007F1584" w:rsidRDefault="0098611F" w:rsidP="009D51C3">
            <w:pPr>
              <w:pStyle w:val="Sinespaciado"/>
              <w:numPr>
                <w:ilvl w:val="0"/>
                <w:numId w:val="23"/>
              </w:numPr>
              <w:tabs>
                <w:tab w:val="clear" w:pos="720"/>
                <w:tab w:val="left" w:pos="284"/>
              </w:tabs>
              <w:spacing w:after="200"/>
              <w:ind w:left="272" w:hanging="272"/>
              <w:jc w:val="both"/>
              <w:rPr>
                <w:rFonts w:asciiTheme="minorHAnsi" w:hAnsiTheme="minorHAnsi" w:cstheme="minorHAnsi"/>
                <w:bCs/>
                <w:sz w:val="20"/>
                <w:lang w:val="es-SV"/>
              </w:rPr>
            </w:pPr>
            <w:r w:rsidRPr="007F1584">
              <w:rPr>
                <w:rFonts w:asciiTheme="minorHAnsi" w:hAnsiTheme="minorHAnsi" w:cstheme="minorHAnsi"/>
                <w:bCs/>
                <w:sz w:val="20"/>
                <w:lang w:val="es-MX"/>
              </w:rPr>
              <w:t xml:space="preserve">Asegurarse que el enfoque de la Oficialía, además de fortalecer la estructura de control interno, esté más orientada a la prevención que a la implementación de medidas correctivas. </w:t>
            </w:r>
          </w:p>
          <w:p w:rsidR="00CE4103" w:rsidRPr="007F1584" w:rsidRDefault="007F1584" w:rsidP="007F1584">
            <w:pPr>
              <w:pStyle w:val="Sinespaciado"/>
              <w:tabs>
                <w:tab w:val="left" w:pos="284"/>
              </w:tabs>
              <w:spacing w:after="200"/>
              <w:jc w:val="both"/>
              <w:rPr>
                <w:rFonts w:asciiTheme="minorHAnsi" w:hAnsiTheme="minorHAnsi" w:cstheme="minorHAnsi"/>
                <w:bCs/>
                <w:sz w:val="20"/>
                <w:lang w:val="es-MX"/>
              </w:rPr>
            </w:pPr>
            <w:r>
              <w:rPr>
                <w:rFonts w:asciiTheme="minorHAnsi" w:hAnsiTheme="minorHAnsi" w:cstheme="minorHAnsi"/>
                <w:bCs/>
                <w:sz w:val="20"/>
                <w:lang w:val="es-MX"/>
              </w:rPr>
              <w:t xml:space="preserve">5) </w:t>
            </w:r>
            <w:r w:rsidR="0098611F" w:rsidRPr="007F1584">
              <w:rPr>
                <w:rFonts w:asciiTheme="minorHAnsi" w:hAnsiTheme="minorHAnsi" w:cstheme="minorHAnsi"/>
                <w:bCs/>
                <w:sz w:val="20"/>
                <w:lang w:val="es-MX"/>
              </w:rPr>
              <w:t xml:space="preserve">Asegurarse que la Oficialía tenga acceso irrestricto a toda la información y documentación que maneja la Institución relacionada con el lavado de dinero y de activos. </w:t>
            </w:r>
          </w:p>
          <w:p w:rsidR="00CE4103" w:rsidRPr="007F1584" w:rsidRDefault="007F1584" w:rsidP="007F1584">
            <w:pPr>
              <w:pStyle w:val="Sinespaciado"/>
              <w:tabs>
                <w:tab w:val="left" w:pos="284"/>
              </w:tabs>
              <w:spacing w:after="200"/>
              <w:jc w:val="both"/>
              <w:rPr>
                <w:rFonts w:asciiTheme="minorHAnsi" w:hAnsiTheme="minorHAnsi" w:cstheme="minorHAnsi"/>
                <w:bCs/>
                <w:sz w:val="20"/>
                <w:lang w:val="es-MX"/>
              </w:rPr>
            </w:pPr>
            <w:r>
              <w:rPr>
                <w:rFonts w:asciiTheme="minorHAnsi" w:hAnsiTheme="minorHAnsi" w:cstheme="minorHAnsi"/>
                <w:bCs/>
                <w:sz w:val="20"/>
                <w:lang w:val="es-MX"/>
              </w:rPr>
              <w:t xml:space="preserve">6) </w:t>
            </w:r>
            <w:r w:rsidR="0098611F" w:rsidRPr="007F1584">
              <w:rPr>
                <w:rFonts w:asciiTheme="minorHAnsi" w:hAnsiTheme="minorHAnsi" w:cstheme="minorHAnsi"/>
                <w:bCs/>
                <w:sz w:val="20"/>
                <w:lang w:val="es-MX"/>
              </w:rPr>
              <w:t>Promover y garantizar la independencia de la Oficialía de forma institucional.</w:t>
            </w:r>
          </w:p>
          <w:p w:rsidR="007F1584" w:rsidRPr="007F1584" w:rsidRDefault="007F1584" w:rsidP="007F1584">
            <w:pPr>
              <w:pStyle w:val="Sinespaciado"/>
              <w:tabs>
                <w:tab w:val="left" w:pos="284"/>
              </w:tabs>
              <w:spacing w:after="200"/>
              <w:jc w:val="both"/>
              <w:rPr>
                <w:rFonts w:asciiTheme="minorHAnsi" w:hAnsiTheme="minorHAnsi" w:cstheme="minorHAnsi"/>
                <w:b/>
                <w:bCs/>
                <w:sz w:val="20"/>
              </w:rPr>
            </w:pP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7F1584" w:rsidRPr="007F1584" w:rsidRDefault="007F1584" w:rsidP="007F1584">
            <w:pPr>
              <w:pStyle w:val="Sinespaciado"/>
              <w:tabs>
                <w:tab w:val="left" w:pos="284"/>
              </w:tabs>
              <w:spacing w:after="200"/>
              <w:jc w:val="both"/>
              <w:rPr>
                <w:rFonts w:asciiTheme="minorHAnsi" w:hAnsiTheme="minorHAnsi" w:cstheme="minorHAnsi"/>
                <w:i/>
                <w:iCs/>
                <w:sz w:val="20"/>
                <w:lang w:val="es-SV"/>
              </w:rPr>
            </w:pPr>
            <w:r w:rsidRPr="007F1584">
              <w:rPr>
                <w:rFonts w:asciiTheme="minorHAnsi" w:hAnsiTheme="minorHAnsi" w:cstheme="minorHAnsi"/>
                <w:i/>
                <w:iCs/>
                <w:sz w:val="20"/>
                <w:lang w:val="es-MX"/>
              </w:rPr>
              <w:t xml:space="preserve">Considerando que en el Manual de Políticas y Procedimientos para la Prevención, detección y control del Lavado de Dinero y de Activos, se han actualizado y definido las funciones del Comité; sustituir todo el texto del Apartado </w:t>
            </w:r>
            <w:r w:rsidRPr="007F1584">
              <w:rPr>
                <w:rFonts w:asciiTheme="minorHAnsi" w:hAnsiTheme="minorHAnsi" w:cstheme="minorHAnsi"/>
                <w:b/>
                <w:bCs/>
                <w:i/>
                <w:iCs/>
                <w:sz w:val="20"/>
                <w:lang w:val="es-MX"/>
              </w:rPr>
              <w:t>VI. FUNCIONES PRINCIPALES DEL COMITÉ,</w:t>
            </w:r>
            <w:r w:rsidRPr="007F1584">
              <w:rPr>
                <w:rFonts w:asciiTheme="minorHAnsi" w:hAnsiTheme="minorHAnsi" w:cstheme="minorHAnsi"/>
                <w:i/>
                <w:iCs/>
                <w:sz w:val="20"/>
                <w:lang w:val="es-MX"/>
              </w:rPr>
              <w:t xml:space="preserve"> por el siguiente: </w:t>
            </w:r>
          </w:p>
          <w:p w:rsidR="007F1584" w:rsidRPr="007F1584" w:rsidRDefault="007F1584" w:rsidP="007F1584">
            <w:pPr>
              <w:pStyle w:val="Sinespaciado"/>
              <w:tabs>
                <w:tab w:val="left" w:pos="284"/>
              </w:tabs>
              <w:spacing w:after="200"/>
              <w:jc w:val="both"/>
              <w:rPr>
                <w:rFonts w:asciiTheme="minorHAnsi" w:hAnsiTheme="minorHAnsi" w:cstheme="minorHAnsi"/>
                <w:i/>
                <w:iCs/>
                <w:sz w:val="20"/>
                <w:lang w:val="es-SV"/>
              </w:rPr>
            </w:pPr>
            <w:r w:rsidRPr="007F1584">
              <w:rPr>
                <w:rFonts w:asciiTheme="minorHAnsi" w:hAnsiTheme="minorHAnsi" w:cstheme="minorHAnsi"/>
                <w:i/>
                <w:iCs/>
                <w:sz w:val="20"/>
                <w:lang w:val="es-MX"/>
              </w:rPr>
              <w:t>El Comité debe estar orientado a fortalecer los mecanismos de control y a la prevención del LDA/FT/FPADM, para tal efecto desarrollará las siguientes funciones:</w:t>
            </w:r>
          </w:p>
          <w:p w:rsidR="007F1584" w:rsidRDefault="007F1584" w:rsidP="00F215D2">
            <w:pPr>
              <w:pStyle w:val="Sinespaciado"/>
              <w:numPr>
                <w:ilvl w:val="0"/>
                <w:numId w:val="20"/>
              </w:numPr>
              <w:tabs>
                <w:tab w:val="left" w:pos="284"/>
              </w:tabs>
              <w:spacing w:after="200"/>
              <w:jc w:val="both"/>
              <w:rPr>
                <w:rFonts w:asciiTheme="minorHAnsi" w:hAnsiTheme="minorHAnsi" w:cstheme="minorHAnsi"/>
                <w:i/>
                <w:iCs/>
                <w:sz w:val="20"/>
                <w:lang w:val="es-MX"/>
              </w:rPr>
            </w:pPr>
            <w:r w:rsidRPr="007F1584">
              <w:rPr>
                <w:rFonts w:asciiTheme="minorHAnsi" w:hAnsiTheme="minorHAnsi" w:cstheme="minorHAnsi"/>
                <w:i/>
                <w:iCs/>
                <w:sz w:val="20"/>
                <w:lang w:val="es-MX"/>
              </w:rPr>
              <w:t>Instruir mediante acuerdos, modificaciones o mejoras a la política institucional de PLDA/FT/FPADM, consignadas en el Manual de PLDA/FT/FPADM, con apego al marco legal nacional e internacional.</w:t>
            </w:r>
          </w:p>
          <w:p w:rsidR="007F1584" w:rsidRPr="007F1584" w:rsidRDefault="007F1584">
            <w:pPr>
              <w:pStyle w:val="Sinespaciado"/>
              <w:numPr>
                <w:ilvl w:val="0"/>
                <w:numId w:val="21"/>
              </w:numPr>
              <w:tabs>
                <w:tab w:val="left" w:pos="284"/>
              </w:tabs>
              <w:spacing w:after="200"/>
              <w:jc w:val="both"/>
              <w:rPr>
                <w:rFonts w:asciiTheme="minorHAnsi" w:hAnsiTheme="minorHAnsi" w:cstheme="minorHAnsi"/>
                <w:i/>
                <w:iCs/>
                <w:sz w:val="20"/>
                <w:lang w:val="es-SV"/>
              </w:rPr>
            </w:pPr>
            <w:r w:rsidRPr="007F1584">
              <w:rPr>
                <w:rFonts w:asciiTheme="minorHAnsi" w:hAnsiTheme="minorHAnsi" w:cstheme="minorHAnsi"/>
                <w:i/>
                <w:iCs/>
                <w:sz w:val="20"/>
                <w:lang w:val="es-MX"/>
              </w:rPr>
              <w:t>Dar seguimiento a la gestión de la Oficialía de Cumplimiento.</w:t>
            </w:r>
          </w:p>
          <w:p w:rsidR="00CE4103" w:rsidRPr="007F1584" w:rsidRDefault="0098611F" w:rsidP="00F215D2">
            <w:pPr>
              <w:pStyle w:val="Sinespaciado"/>
              <w:numPr>
                <w:ilvl w:val="0"/>
                <w:numId w:val="21"/>
              </w:numPr>
              <w:tabs>
                <w:tab w:val="left" w:pos="284"/>
              </w:tabs>
              <w:spacing w:after="200"/>
              <w:jc w:val="both"/>
              <w:rPr>
                <w:rFonts w:asciiTheme="minorHAnsi" w:hAnsiTheme="minorHAnsi" w:cstheme="minorHAnsi"/>
                <w:i/>
                <w:iCs/>
                <w:sz w:val="20"/>
                <w:lang w:val="es-SV"/>
              </w:rPr>
            </w:pPr>
            <w:r w:rsidRPr="007F1584">
              <w:rPr>
                <w:rFonts w:asciiTheme="minorHAnsi" w:hAnsiTheme="minorHAnsi" w:cstheme="minorHAnsi"/>
                <w:i/>
                <w:iCs/>
                <w:sz w:val="20"/>
                <w:lang w:val="es-MX"/>
              </w:rPr>
              <w:t>Conocer las deficiencias al programa de prevención detectadas por la Oficialía; así como las acciones o medidas correctivas que se hayan implementado para tales efectos.</w:t>
            </w:r>
          </w:p>
          <w:p w:rsidR="00CE4103" w:rsidRPr="007F1584" w:rsidRDefault="0098611F" w:rsidP="00F215D2">
            <w:pPr>
              <w:pStyle w:val="Sinespaciado"/>
              <w:numPr>
                <w:ilvl w:val="0"/>
                <w:numId w:val="22"/>
              </w:numPr>
              <w:tabs>
                <w:tab w:val="left" w:pos="284"/>
              </w:tabs>
              <w:spacing w:after="200"/>
              <w:jc w:val="both"/>
              <w:rPr>
                <w:rFonts w:asciiTheme="minorHAnsi" w:hAnsiTheme="minorHAnsi" w:cstheme="minorHAnsi"/>
                <w:i/>
                <w:iCs/>
                <w:sz w:val="20"/>
                <w:lang w:val="es-SV"/>
              </w:rPr>
            </w:pPr>
            <w:r w:rsidRPr="007F1584">
              <w:rPr>
                <w:rFonts w:asciiTheme="minorHAnsi" w:hAnsiTheme="minorHAnsi" w:cstheme="minorHAnsi"/>
                <w:i/>
                <w:iCs/>
                <w:sz w:val="20"/>
                <w:lang w:val="es-MX"/>
              </w:rPr>
              <w:t>Revisar la ejecución del plan anual de capacitación que involucre a todo el personal de la institución y que además incluya la capacitación especializada para el personal de la Oficialía de Cumplimiento en temas de PLDA/FT/FPADM.</w:t>
            </w:r>
          </w:p>
          <w:p w:rsidR="007F1584" w:rsidRPr="007F1584" w:rsidRDefault="007F1584" w:rsidP="009D51C3">
            <w:pPr>
              <w:pStyle w:val="Sinespaciado"/>
              <w:tabs>
                <w:tab w:val="left" w:pos="284"/>
              </w:tabs>
              <w:spacing w:after="200"/>
              <w:ind w:left="720" w:hanging="308"/>
              <w:jc w:val="both"/>
              <w:rPr>
                <w:rFonts w:asciiTheme="minorHAnsi" w:hAnsiTheme="minorHAnsi" w:cstheme="minorHAnsi"/>
                <w:i/>
                <w:iCs/>
                <w:sz w:val="20"/>
                <w:lang w:val="es-SV"/>
              </w:rPr>
            </w:pPr>
            <w:r w:rsidRPr="007F1584">
              <w:rPr>
                <w:rFonts w:asciiTheme="minorHAnsi" w:hAnsiTheme="minorHAnsi" w:cstheme="minorHAnsi"/>
                <w:i/>
                <w:iCs/>
                <w:sz w:val="20"/>
                <w:lang w:val="es-MX"/>
              </w:rPr>
              <w:t>e) Revisar que el enfoque de la Oficialía de Cumplimiento, además de fortalecer la estructura de control interno, esté orientado a la prevención y gestión de riesgos de LDA/FT/FPADM.</w:t>
            </w:r>
          </w:p>
          <w:p w:rsidR="007F1584" w:rsidRPr="007F1584" w:rsidRDefault="007F1584" w:rsidP="009D51C3">
            <w:pPr>
              <w:pStyle w:val="Sinespaciado"/>
              <w:tabs>
                <w:tab w:val="left" w:pos="284"/>
              </w:tabs>
              <w:spacing w:after="200"/>
              <w:ind w:left="720" w:hanging="308"/>
              <w:jc w:val="both"/>
              <w:rPr>
                <w:rFonts w:asciiTheme="minorHAnsi" w:hAnsiTheme="minorHAnsi" w:cstheme="minorHAnsi"/>
                <w:i/>
                <w:iCs/>
                <w:sz w:val="20"/>
                <w:lang w:val="es-SV"/>
              </w:rPr>
            </w:pPr>
            <w:r w:rsidRPr="007F1584">
              <w:rPr>
                <w:rFonts w:asciiTheme="minorHAnsi" w:hAnsiTheme="minorHAnsi" w:cstheme="minorHAnsi"/>
                <w:i/>
                <w:iCs/>
                <w:sz w:val="20"/>
                <w:lang w:val="es-MX"/>
              </w:rPr>
              <w:t>f)  Revisar por lo menos cada tres años, la estructura organizativa de la Oficialía de Cumplimiento en cuanto a recurso humano, en relación proporcional al tamaño de la institución, cantidad de clientes, productos y servicios.</w:t>
            </w:r>
          </w:p>
          <w:p w:rsidR="007F1584" w:rsidRDefault="007F1584" w:rsidP="009D51C3">
            <w:pPr>
              <w:pStyle w:val="Sinespaciado"/>
              <w:tabs>
                <w:tab w:val="left" w:pos="284"/>
              </w:tabs>
              <w:spacing w:after="200"/>
              <w:ind w:left="720" w:hanging="308"/>
              <w:jc w:val="both"/>
              <w:rPr>
                <w:rFonts w:asciiTheme="minorHAnsi" w:hAnsiTheme="minorHAnsi" w:cstheme="minorHAnsi"/>
                <w:i/>
                <w:iCs/>
                <w:sz w:val="20"/>
                <w:lang w:val="es-MX"/>
              </w:rPr>
            </w:pPr>
            <w:r w:rsidRPr="007F1584">
              <w:rPr>
                <w:rFonts w:asciiTheme="minorHAnsi" w:hAnsiTheme="minorHAnsi" w:cstheme="minorHAnsi"/>
                <w:i/>
                <w:iCs/>
                <w:sz w:val="20"/>
                <w:lang w:val="es-MX"/>
              </w:rPr>
              <w:t xml:space="preserve">g) Promover y garantizar la independencia y autonomía de la Oficialía de Cumplimiento de forma institucional. </w:t>
            </w:r>
          </w:p>
          <w:p w:rsidR="007F1584" w:rsidRPr="007F1584" w:rsidRDefault="007F1584" w:rsidP="009D51C3">
            <w:pPr>
              <w:pStyle w:val="Sinespaciado"/>
              <w:tabs>
                <w:tab w:val="left" w:pos="284"/>
              </w:tabs>
              <w:spacing w:after="200"/>
              <w:ind w:left="720" w:hanging="308"/>
              <w:jc w:val="both"/>
              <w:rPr>
                <w:rFonts w:asciiTheme="minorHAnsi" w:hAnsiTheme="minorHAnsi" w:cstheme="minorHAnsi"/>
                <w:i/>
                <w:iCs/>
                <w:sz w:val="20"/>
                <w:lang w:val="es-SV"/>
              </w:rPr>
            </w:pPr>
            <w:r w:rsidRPr="007F1584">
              <w:rPr>
                <w:rFonts w:asciiTheme="minorHAnsi" w:hAnsiTheme="minorHAnsi" w:cstheme="minorHAnsi"/>
                <w:i/>
                <w:iCs/>
                <w:sz w:val="20"/>
                <w:lang w:val="es-MX"/>
              </w:rPr>
              <w:t>h) Asegurarse que la Oficialía de Cumplimiento tenga acceso irrestricto a toda la información y documentación que maneja la institución relacionada con el LDA/FT/FPADM.</w:t>
            </w:r>
          </w:p>
          <w:p w:rsidR="007F1584" w:rsidRPr="007F1584" w:rsidRDefault="007F1584" w:rsidP="007F1584">
            <w:pPr>
              <w:pStyle w:val="Sinespaciado"/>
              <w:tabs>
                <w:tab w:val="left" w:pos="284"/>
              </w:tabs>
              <w:spacing w:after="200"/>
              <w:ind w:left="720"/>
              <w:jc w:val="both"/>
              <w:rPr>
                <w:rFonts w:asciiTheme="minorHAnsi" w:hAnsiTheme="minorHAnsi" w:cstheme="minorHAnsi"/>
                <w:i/>
                <w:iCs/>
                <w:sz w:val="20"/>
                <w:lang w:val="es-MX"/>
              </w:rPr>
            </w:pPr>
          </w:p>
        </w:tc>
      </w:tr>
      <w:tr w:rsidR="007F1584" w:rsidRPr="003B76B9" w:rsidTr="007F1584">
        <w:trPr>
          <w:trHeight w:val="1887"/>
        </w:trPr>
        <w:tc>
          <w:tcPr>
            <w:tcW w:w="4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7F1584" w:rsidRPr="007F1584" w:rsidRDefault="007F1584" w:rsidP="007F1584">
            <w:pPr>
              <w:pStyle w:val="Sinespaciado"/>
              <w:tabs>
                <w:tab w:val="left" w:pos="284"/>
              </w:tabs>
              <w:spacing w:after="200"/>
              <w:jc w:val="both"/>
              <w:rPr>
                <w:rFonts w:asciiTheme="minorHAnsi" w:hAnsiTheme="minorHAnsi" w:cstheme="minorHAnsi"/>
                <w:b/>
                <w:bCs/>
                <w:sz w:val="20"/>
                <w:lang w:val="es-SV"/>
              </w:rPr>
            </w:pPr>
            <w:r w:rsidRPr="007F1584">
              <w:rPr>
                <w:rFonts w:asciiTheme="minorHAnsi" w:hAnsiTheme="minorHAnsi" w:cstheme="minorHAnsi"/>
                <w:b/>
                <w:bCs/>
                <w:sz w:val="20"/>
              </w:rPr>
              <w:t>XIII. DISPOSICIONES ESPECIALES</w:t>
            </w:r>
          </w:p>
          <w:p w:rsidR="007F1584" w:rsidRPr="007F1584" w:rsidRDefault="007F1584" w:rsidP="007F1584">
            <w:pPr>
              <w:pStyle w:val="Sinespaciado"/>
              <w:tabs>
                <w:tab w:val="left" w:pos="284"/>
              </w:tabs>
              <w:spacing w:after="200"/>
              <w:jc w:val="both"/>
              <w:rPr>
                <w:rFonts w:asciiTheme="minorHAnsi" w:hAnsiTheme="minorHAnsi" w:cstheme="minorHAnsi"/>
                <w:b/>
                <w:bCs/>
                <w:sz w:val="20"/>
              </w:rPr>
            </w:pPr>
            <w:r w:rsidRPr="007F1584">
              <w:rPr>
                <w:rFonts w:asciiTheme="minorHAnsi" w:hAnsiTheme="minorHAnsi" w:cstheme="minorHAnsi"/>
                <w:bCs/>
                <w:sz w:val="20"/>
                <w:lang w:val="es-MX"/>
              </w:rPr>
              <w:t>Los Directores no Ejecutivos que se encuentren nombrados como miembros del Comité de Prevención de Lavado de Dinero y de Activos, a la fecha de entrada en vigencia de estas Normas, continuarán hasta que se venza su período, debiendo el Consejo Directivo nombrar un Coordinador.</w:t>
            </w: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7F1584" w:rsidRPr="007F1584" w:rsidRDefault="007F1584" w:rsidP="007F1584">
            <w:pPr>
              <w:pStyle w:val="Sinespaciado"/>
              <w:tabs>
                <w:tab w:val="left" w:pos="284"/>
              </w:tabs>
              <w:spacing w:after="200"/>
              <w:jc w:val="both"/>
              <w:rPr>
                <w:rFonts w:asciiTheme="minorHAnsi" w:hAnsiTheme="minorHAnsi" w:cstheme="minorHAnsi"/>
                <w:i/>
                <w:iCs/>
                <w:sz w:val="20"/>
                <w:lang w:val="es-MX"/>
              </w:rPr>
            </w:pPr>
            <w:r w:rsidRPr="007F1584">
              <w:rPr>
                <w:rFonts w:asciiTheme="minorHAnsi" w:hAnsiTheme="minorHAnsi" w:cstheme="minorHAnsi"/>
                <w:i/>
                <w:iCs/>
                <w:sz w:val="20"/>
                <w:lang w:val="es-MX"/>
              </w:rPr>
              <w:t xml:space="preserve">Suprimir el Apartado </w:t>
            </w:r>
            <w:r w:rsidRPr="007F1584">
              <w:rPr>
                <w:rFonts w:asciiTheme="minorHAnsi" w:hAnsiTheme="minorHAnsi" w:cstheme="minorHAnsi"/>
                <w:b/>
                <w:bCs/>
                <w:i/>
                <w:iCs/>
                <w:sz w:val="20"/>
                <w:lang w:val="es-MX"/>
              </w:rPr>
              <w:t>XIII. DISPOSICIONES ESPECIALES</w:t>
            </w:r>
            <w:r w:rsidRPr="007F1584">
              <w:rPr>
                <w:rFonts w:asciiTheme="minorHAnsi" w:hAnsiTheme="minorHAnsi" w:cstheme="minorHAnsi"/>
                <w:i/>
                <w:iCs/>
                <w:sz w:val="20"/>
                <w:lang w:val="es-MX"/>
              </w:rPr>
              <w:t>, considerando que se hacía referencia a mantener en sus cargos a miembros del Comité que fueron nombrados antes de la creación de las presentes Normas.</w:t>
            </w:r>
          </w:p>
        </w:tc>
      </w:tr>
    </w:tbl>
    <w:p w:rsidR="003B76B9" w:rsidRDefault="003B76B9" w:rsidP="003B76B9">
      <w:pPr>
        <w:pStyle w:val="Sinespaciado"/>
        <w:tabs>
          <w:tab w:val="left" w:pos="284"/>
        </w:tabs>
        <w:spacing w:after="200" w:line="360" w:lineRule="auto"/>
        <w:ind w:left="-284"/>
        <w:jc w:val="both"/>
        <w:rPr>
          <w:rFonts w:ascii="Tahoma" w:hAnsi="Tahoma" w:cs="Tahoma"/>
          <w:sz w:val="20"/>
          <w:szCs w:val="20"/>
          <w:lang w:eastAsia="es-ES"/>
        </w:rPr>
      </w:pPr>
    </w:p>
    <w:p w:rsidR="003B76B9" w:rsidRPr="0056208C" w:rsidRDefault="003B76B9" w:rsidP="003B76B9">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7F1584" w:rsidRDefault="003B76B9" w:rsidP="007F1584">
      <w:pPr>
        <w:pStyle w:val="Sinespaciado"/>
        <w:tabs>
          <w:tab w:val="left" w:pos="284"/>
        </w:tabs>
        <w:spacing w:after="200" w:line="360" w:lineRule="auto"/>
        <w:ind w:left="-142"/>
        <w:jc w:val="both"/>
        <w:rPr>
          <w:rFonts w:ascii="Tahoma" w:hAnsi="Tahoma" w:cs="Tahoma"/>
          <w:sz w:val="20"/>
          <w:szCs w:val="20"/>
          <w:lang w:eastAsia="es-ES"/>
        </w:rPr>
      </w:pPr>
      <w:r w:rsidRPr="00EB7B1F">
        <w:rPr>
          <w:rFonts w:ascii="Tahoma" w:hAnsi="Tahoma" w:cs="Tahoma"/>
          <w:b/>
          <w:sz w:val="20"/>
          <w:szCs w:val="20"/>
        </w:rPr>
        <w:t xml:space="preserve">ACUERDO </w:t>
      </w:r>
      <w:r>
        <w:rPr>
          <w:rFonts w:ascii="Tahoma" w:hAnsi="Tahoma" w:cs="Tahoma"/>
          <w:b/>
          <w:sz w:val="20"/>
          <w:szCs w:val="20"/>
        </w:rPr>
        <w:t>2-1668</w:t>
      </w:r>
      <w:r w:rsidRPr="00EB7B1F">
        <w:rPr>
          <w:rFonts w:ascii="Tahoma" w:hAnsi="Tahoma" w:cs="Tahoma"/>
          <w:b/>
          <w:sz w:val="20"/>
          <w:szCs w:val="20"/>
        </w:rPr>
        <w:t>-2023</w:t>
      </w:r>
    </w:p>
    <w:p w:rsidR="007F1584" w:rsidRPr="007F1584" w:rsidRDefault="007F1584" w:rsidP="007F1584">
      <w:pPr>
        <w:pStyle w:val="Sinespaciado"/>
        <w:tabs>
          <w:tab w:val="left" w:pos="284"/>
        </w:tabs>
        <w:spacing w:after="200" w:line="360" w:lineRule="auto"/>
        <w:ind w:left="-142"/>
        <w:jc w:val="both"/>
        <w:rPr>
          <w:rFonts w:ascii="Tahoma" w:hAnsi="Tahoma" w:cs="Tahoma"/>
          <w:sz w:val="20"/>
          <w:szCs w:val="20"/>
          <w:lang w:eastAsia="es-ES"/>
        </w:rPr>
      </w:pPr>
      <w:r w:rsidRPr="007F1584">
        <w:rPr>
          <w:rFonts w:ascii="Tahoma" w:hAnsi="Tahoma" w:cs="Tahoma"/>
          <w:sz w:val="20"/>
        </w:rPr>
        <w:t xml:space="preserve">Autorizar las modificaciones propuestas a las Normas para el funcionamiento del Comité de Prevención de Lavado de Dinero y de Activos. </w:t>
      </w:r>
    </w:p>
    <w:p w:rsidR="003B76B9" w:rsidRPr="003B76B9" w:rsidRDefault="003B76B9" w:rsidP="003B76B9">
      <w:pPr>
        <w:pStyle w:val="Sinespaciado"/>
        <w:tabs>
          <w:tab w:val="left" w:pos="284"/>
        </w:tabs>
        <w:spacing w:after="200" w:line="360" w:lineRule="auto"/>
        <w:jc w:val="both"/>
        <w:rPr>
          <w:rFonts w:ascii="Tahoma" w:hAnsi="Tahoma" w:cs="Tahoma"/>
          <w:b/>
          <w:sz w:val="20"/>
          <w:szCs w:val="20"/>
          <w:u w:val="double"/>
          <w:lang w:val="es-PA"/>
        </w:rPr>
      </w:pPr>
    </w:p>
    <w:p w:rsidR="003B76B9" w:rsidRDefault="003B76B9" w:rsidP="003B76B9">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3B76B9">
        <w:rPr>
          <w:rFonts w:ascii="Tahoma" w:hAnsi="Tahoma" w:cs="Tahoma"/>
          <w:b/>
          <w:sz w:val="20"/>
          <w:szCs w:val="20"/>
          <w:u w:val="double"/>
          <w:lang w:val="es-PA"/>
        </w:rPr>
        <w:t>PROPUESTA DE MODIFICACIONES AL PROCEDIMIENTO PREVENCIÓN DE LAVADO DE DINERO Y DE ACTIVOS</w:t>
      </w:r>
      <w:r w:rsidR="007F1584">
        <w:rPr>
          <w:rFonts w:ascii="Tahoma" w:hAnsi="Tahoma" w:cs="Tahoma"/>
          <w:b/>
          <w:sz w:val="20"/>
          <w:szCs w:val="20"/>
          <w:u w:val="double"/>
          <w:lang w:val="es-PA"/>
        </w:rPr>
        <w:t>.</w:t>
      </w:r>
    </w:p>
    <w:p w:rsidR="007F1584" w:rsidRDefault="007F1584" w:rsidP="007F1584">
      <w:pPr>
        <w:pStyle w:val="Sinespaciado"/>
        <w:tabs>
          <w:tab w:val="left" w:pos="284"/>
        </w:tabs>
        <w:spacing w:after="200" w:line="360" w:lineRule="auto"/>
        <w:ind w:left="-142"/>
        <w:jc w:val="both"/>
        <w:rPr>
          <w:rFonts w:ascii="Tahoma" w:hAnsi="Tahoma" w:cs="Tahoma"/>
          <w:sz w:val="20"/>
          <w:szCs w:val="20"/>
          <w:lang w:eastAsia="es-ES"/>
        </w:rPr>
      </w:pPr>
      <w:r w:rsidRPr="003B76B9">
        <w:rPr>
          <w:rFonts w:ascii="Tahoma" w:hAnsi="Tahoma" w:cs="Tahoma"/>
          <w:sz w:val="20"/>
          <w:szCs w:val="20"/>
          <w:lang w:eastAsia="es-ES"/>
        </w:rPr>
        <w:t xml:space="preserve">El Director Presidente somete a consideración del Consejo Directivo las MODIFICACIONES </w:t>
      </w:r>
      <w:r w:rsidRPr="007F1584">
        <w:rPr>
          <w:rFonts w:ascii="Tahoma" w:hAnsi="Tahoma" w:cs="Tahoma"/>
          <w:sz w:val="20"/>
          <w:szCs w:val="20"/>
          <w:lang w:eastAsia="es-ES"/>
        </w:rPr>
        <w:t>AL PROCEDIMIENTO PREVENCIÓN DE LAVADO DE DINERO Y DE ACTIVOS</w:t>
      </w:r>
      <w:r>
        <w:rPr>
          <w:rFonts w:ascii="Tahoma" w:hAnsi="Tahoma" w:cs="Tahoma"/>
          <w:sz w:val="20"/>
          <w:szCs w:val="20"/>
          <w:lang w:eastAsia="es-ES"/>
        </w:rPr>
        <w:t>, cede la palabra al Ing.</w:t>
      </w:r>
      <w:r w:rsidR="00D35371">
        <w:rPr>
          <w:rFonts w:ascii="Tahoma" w:hAnsi="Tahoma" w:cs="Tahoma"/>
          <w:sz w:val="20"/>
          <w:szCs w:val="20"/>
          <w:lang w:eastAsia="es-ES"/>
        </w:rPr>
        <w:t xml:space="preserve">                                    </w:t>
      </w:r>
      <w:r>
        <w:rPr>
          <w:rFonts w:ascii="Tahoma" w:hAnsi="Tahoma" w:cs="Tahoma"/>
          <w:sz w:val="20"/>
          <w:szCs w:val="20"/>
          <w:lang w:eastAsia="es-ES"/>
        </w:rPr>
        <w:t>, Oficial de Cumplimiento, y expone como base legal los siguientes instrumentos:</w:t>
      </w:r>
    </w:p>
    <w:p w:rsidR="00CE4103" w:rsidRPr="007F1584" w:rsidRDefault="0098611F" w:rsidP="00F215D2">
      <w:pPr>
        <w:pStyle w:val="Sinespaciado"/>
        <w:numPr>
          <w:ilvl w:val="0"/>
          <w:numId w:val="24"/>
        </w:numPr>
        <w:tabs>
          <w:tab w:val="left" w:pos="284"/>
        </w:tabs>
        <w:spacing w:after="200" w:line="360" w:lineRule="auto"/>
        <w:jc w:val="both"/>
        <w:rPr>
          <w:rFonts w:ascii="Tahoma" w:hAnsi="Tahoma" w:cs="Tahoma"/>
          <w:sz w:val="20"/>
          <w:lang w:val="es-SV"/>
        </w:rPr>
      </w:pPr>
      <w:r w:rsidRPr="007F1584">
        <w:rPr>
          <w:rFonts w:ascii="Tahoma" w:hAnsi="Tahoma" w:cs="Tahoma"/>
          <w:sz w:val="20"/>
          <w:lang w:val="es-MX"/>
        </w:rPr>
        <w:t>Ley Contra El Lavado de Dinero y de Activos y su Reglamento</w:t>
      </w:r>
    </w:p>
    <w:p w:rsidR="00CE4103" w:rsidRPr="007F1584" w:rsidRDefault="0098611F" w:rsidP="00F215D2">
      <w:pPr>
        <w:pStyle w:val="Sinespaciado"/>
        <w:numPr>
          <w:ilvl w:val="0"/>
          <w:numId w:val="24"/>
        </w:numPr>
        <w:tabs>
          <w:tab w:val="left" w:pos="284"/>
        </w:tabs>
        <w:spacing w:after="200" w:line="360" w:lineRule="auto"/>
        <w:jc w:val="both"/>
        <w:rPr>
          <w:rFonts w:ascii="Tahoma" w:hAnsi="Tahoma" w:cs="Tahoma"/>
          <w:sz w:val="20"/>
          <w:lang w:val="es-SV"/>
        </w:rPr>
      </w:pPr>
      <w:r w:rsidRPr="007F1584">
        <w:rPr>
          <w:rFonts w:ascii="Tahoma" w:hAnsi="Tahoma" w:cs="Tahoma"/>
          <w:sz w:val="20"/>
          <w:lang w:val="es-MX"/>
        </w:rPr>
        <w:t>Instructivo para la Prevención, Detección y Control de Lavado de Dinero y de Activos, Financiación del Terrorismo y la Financiación de la Proliferación de Armas de Destrucción Masiva.</w:t>
      </w:r>
    </w:p>
    <w:p w:rsidR="00CE4103" w:rsidRPr="007F1584" w:rsidRDefault="0098611F" w:rsidP="00F215D2">
      <w:pPr>
        <w:pStyle w:val="Sinespaciado"/>
        <w:numPr>
          <w:ilvl w:val="0"/>
          <w:numId w:val="24"/>
        </w:numPr>
        <w:tabs>
          <w:tab w:val="left" w:pos="284"/>
        </w:tabs>
        <w:spacing w:after="200" w:line="360" w:lineRule="auto"/>
        <w:jc w:val="both"/>
        <w:rPr>
          <w:rFonts w:ascii="Tahoma" w:hAnsi="Tahoma" w:cs="Tahoma"/>
          <w:sz w:val="20"/>
          <w:lang w:val="es-SV"/>
        </w:rPr>
      </w:pPr>
      <w:r w:rsidRPr="007F1584">
        <w:rPr>
          <w:rFonts w:ascii="Tahoma" w:hAnsi="Tahoma" w:cs="Tahoma"/>
          <w:sz w:val="20"/>
          <w:lang w:val="es-MX"/>
        </w:rPr>
        <w:t xml:space="preserve">Manual de Políticas y Procedimientos para la Prevención, detección y control del Lavado de Dinero y de Activos, Financiación del Terrorismo y la Financiación de la Proliferación de Armas de Destrucción Masiva; Numeral </w:t>
      </w:r>
      <w:r w:rsidRPr="007F1584">
        <w:rPr>
          <w:rFonts w:ascii="Tahoma" w:hAnsi="Tahoma" w:cs="Tahoma"/>
          <w:b/>
          <w:bCs/>
          <w:i/>
          <w:iCs/>
          <w:sz w:val="20"/>
          <w:lang w:val="es-MX"/>
        </w:rPr>
        <w:t>7.1 Consejo Directivo</w:t>
      </w:r>
      <w:r w:rsidRPr="007F1584">
        <w:rPr>
          <w:rFonts w:ascii="Tahoma" w:hAnsi="Tahoma" w:cs="Tahoma"/>
          <w:sz w:val="20"/>
          <w:lang w:val="es-MX"/>
        </w:rPr>
        <w:t>, funciones del Consejo Directivo, literal o) “Aprobar el manual de políticas y procedimientos para la prevención, detección y control de LDA/FT/FPADM, y sus modificaciones, en donde se establezcan las políticas y procedimientos para la PLDA/FT/FPADM”.</w:t>
      </w:r>
    </w:p>
    <w:p w:rsidR="00CE4103" w:rsidRPr="007F1584" w:rsidRDefault="0098611F" w:rsidP="00F215D2">
      <w:pPr>
        <w:pStyle w:val="Sinespaciado"/>
        <w:numPr>
          <w:ilvl w:val="0"/>
          <w:numId w:val="24"/>
        </w:numPr>
        <w:tabs>
          <w:tab w:val="left" w:pos="284"/>
        </w:tabs>
        <w:spacing w:after="200" w:line="360" w:lineRule="auto"/>
        <w:jc w:val="both"/>
        <w:rPr>
          <w:rFonts w:ascii="Tahoma" w:hAnsi="Tahoma" w:cs="Tahoma"/>
          <w:sz w:val="20"/>
          <w:lang w:val="es-SV"/>
        </w:rPr>
      </w:pPr>
      <w:r w:rsidRPr="007F1584">
        <w:rPr>
          <w:rFonts w:ascii="Tahoma" w:hAnsi="Tahoma" w:cs="Tahoma"/>
          <w:sz w:val="20"/>
          <w:lang w:val="es-MX"/>
        </w:rPr>
        <w:t>Normas Técnicas de Control Interno Específicas de la Corporación Salvadoreña de Inversiones.</w:t>
      </w:r>
    </w:p>
    <w:p w:rsidR="007F1584" w:rsidRDefault="007F1584" w:rsidP="007F1584">
      <w:pPr>
        <w:pStyle w:val="Sinespaciado"/>
        <w:tabs>
          <w:tab w:val="left" w:pos="284"/>
        </w:tabs>
        <w:spacing w:after="200" w:line="360" w:lineRule="auto"/>
        <w:ind w:left="-284"/>
        <w:jc w:val="both"/>
        <w:rPr>
          <w:rFonts w:ascii="Tahoma" w:hAnsi="Tahoma" w:cs="Tahoma"/>
          <w:sz w:val="20"/>
          <w:szCs w:val="20"/>
          <w:lang w:val="es-SV"/>
        </w:rPr>
      </w:pPr>
      <w:r>
        <w:rPr>
          <w:rFonts w:ascii="Tahoma" w:hAnsi="Tahoma" w:cs="Tahoma"/>
          <w:sz w:val="20"/>
          <w:szCs w:val="20"/>
          <w:lang w:eastAsia="es-ES"/>
        </w:rPr>
        <w:t xml:space="preserve">Adicionalmente, </w:t>
      </w:r>
      <w:r>
        <w:rPr>
          <w:rFonts w:ascii="Tahoma" w:hAnsi="Tahoma" w:cs="Tahoma"/>
          <w:sz w:val="20"/>
          <w:szCs w:val="20"/>
          <w:lang w:val="es-MX"/>
        </w:rPr>
        <w:t>e</w:t>
      </w:r>
      <w:r w:rsidRPr="003B76B9">
        <w:rPr>
          <w:rFonts w:ascii="Tahoma" w:hAnsi="Tahoma" w:cs="Tahoma"/>
          <w:sz w:val="20"/>
          <w:szCs w:val="20"/>
          <w:lang w:val="es-MX"/>
        </w:rPr>
        <w:t xml:space="preserve">n </w:t>
      </w:r>
      <w:r w:rsidRPr="007F1584">
        <w:rPr>
          <w:rFonts w:ascii="Tahoma" w:hAnsi="Tahoma" w:cs="Tahoma"/>
          <w:sz w:val="20"/>
          <w:szCs w:val="20"/>
          <w:lang w:val="es-MX"/>
        </w:rPr>
        <w:t>sesión de Comité de Prevención de Lavado de Dinero y de Activos No. 02/2023, de fecha 10 de febrero de 2023, se discutió, analizó y se acordó dar el visto bueno a la propuesta de modificaciones al procedimiento Prevención de Lavado de Dinero y de Activos.</w:t>
      </w:r>
    </w:p>
    <w:p w:rsidR="007F1584" w:rsidRDefault="007F1584" w:rsidP="007F1584">
      <w:pPr>
        <w:pStyle w:val="Sinespaciado"/>
        <w:tabs>
          <w:tab w:val="left" w:pos="284"/>
        </w:tabs>
        <w:spacing w:after="200" w:line="360" w:lineRule="auto"/>
        <w:ind w:left="-284"/>
        <w:jc w:val="both"/>
        <w:rPr>
          <w:rFonts w:ascii="Tahoma" w:hAnsi="Tahoma" w:cs="Tahoma"/>
          <w:sz w:val="20"/>
          <w:szCs w:val="20"/>
          <w:lang w:eastAsia="es-ES"/>
        </w:rPr>
      </w:pPr>
      <w:r>
        <w:rPr>
          <w:rFonts w:ascii="Tahoma" w:hAnsi="Tahoma" w:cs="Tahoma"/>
          <w:sz w:val="20"/>
          <w:szCs w:val="20"/>
          <w:lang w:eastAsia="es-ES"/>
        </w:rPr>
        <w:t>Se resume a continuación la propuesta de modificación, según detalle:</w:t>
      </w:r>
    </w:p>
    <w:p w:rsidR="007F1584" w:rsidRDefault="007F1584" w:rsidP="007F1584">
      <w:pPr>
        <w:pStyle w:val="Sinespaciado"/>
        <w:tabs>
          <w:tab w:val="left" w:pos="284"/>
        </w:tabs>
        <w:spacing w:after="200" w:line="360" w:lineRule="auto"/>
        <w:ind w:left="-284"/>
        <w:jc w:val="both"/>
        <w:rPr>
          <w:rFonts w:ascii="Tahoma" w:hAnsi="Tahoma" w:cs="Tahoma"/>
          <w:sz w:val="20"/>
          <w:szCs w:val="20"/>
          <w:lang w:eastAsia="es-ES"/>
        </w:rPr>
      </w:pPr>
    </w:p>
    <w:tbl>
      <w:tblPr>
        <w:tblW w:w="9488" w:type="dxa"/>
        <w:tblLayout w:type="fixed"/>
        <w:tblCellMar>
          <w:left w:w="0" w:type="dxa"/>
          <w:right w:w="0" w:type="dxa"/>
        </w:tblCellMar>
        <w:tblLook w:val="0420" w:firstRow="1" w:lastRow="0" w:firstColumn="0" w:lastColumn="0" w:noHBand="0" w:noVBand="1"/>
      </w:tblPr>
      <w:tblGrid>
        <w:gridCol w:w="4821"/>
        <w:gridCol w:w="4667"/>
      </w:tblGrid>
      <w:tr w:rsidR="007F1584" w:rsidRPr="003B76B9" w:rsidTr="001279AD">
        <w:trPr>
          <w:trHeight w:val="403"/>
        </w:trPr>
        <w:tc>
          <w:tcPr>
            <w:tcW w:w="48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F1584" w:rsidRPr="007F1584" w:rsidRDefault="007F1584" w:rsidP="007F1584">
            <w:pPr>
              <w:pStyle w:val="Sinespaciado"/>
              <w:tabs>
                <w:tab w:val="left" w:pos="284"/>
              </w:tabs>
              <w:spacing w:after="200"/>
              <w:jc w:val="center"/>
              <w:rPr>
                <w:rFonts w:asciiTheme="minorHAnsi" w:hAnsiTheme="minorHAnsi" w:cstheme="minorHAnsi"/>
                <w:sz w:val="20"/>
                <w:szCs w:val="20"/>
                <w:lang w:val="es-SV"/>
              </w:rPr>
            </w:pPr>
            <w:r w:rsidRPr="007F1584">
              <w:rPr>
                <w:rFonts w:asciiTheme="minorHAnsi" w:hAnsiTheme="minorHAnsi" w:cstheme="minorHAnsi"/>
                <w:sz w:val="20"/>
                <w:szCs w:val="20"/>
              </w:rPr>
              <w:t>ACTUAL</w:t>
            </w: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F1584" w:rsidRPr="007F1584" w:rsidRDefault="007F1584" w:rsidP="007F1584">
            <w:pPr>
              <w:pStyle w:val="Sinespaciado"/>
              <w:tabs>
                <w:tab w:val="left" w:pos="284"/>
              </w:tabs>
              <w:spacing w:after="200"/>
              <w:jc w:val="center"/>
              <w:rPr>
                <w:rFonts w:asciiTheme="minorHAnsi" w:hAnsiTheme="minorHAnsi" w:cstheme="minorHAnsi"/>
                <w:sz w:val="20"/>
                <w:szCs w:val="20"/>
                <w:lang w:val="es-SV"/>
              </w:rPr>
            </w:pPr>
            <w:r w:rsidRPr="007F1584">
              <w:rPr>
                <w:rFonts w:asciiTheme="minorHAnsi" w:hAnsiTheme="minorHAnsi" w:cstheme="minorHAnsi"/>
                <w:sz w:val="20"/>
                <w:szCs w:val="20"/>
              </w:rPr>
              <w:t>MODIFICACIÓN PROPUESTA</w:t>
            </w:r>
          </w:p>
        </w:tc>
      </w:tr>
      <w:tr w:rsidR="007F1584" w:rsidRPr="003B76B9" w:rsidTr="007F1584">
        <w:trPr>
          <w:trHeight w:val="1414"/>
        </w:trPr>
        <w:tc>
          <w:tcPr>
            <w:tcW w:w="4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F1584" w:rsidRPr="007F1584" w:rsidRDefault="007F1584" w:rsidP="007F1584">
            <w:pPr>
              <w:pStyle w:val="Sinespaciado"/>
              <w:tabs>
                <w:tab w:val="left" w:pos="284"/>
              </w:tabs>
              <w:spacing w:after="200"/>
              <w:jc w:val="both"/>
              <w:rPr>
                <w:rFonts w:asciiTheme="minorHAnsi" w:hAnsiTheme="minorHAnsi" w:cstheme="minorHAnsi"/>
                <w:b/>
                <w:bCs/>
                <w:sz w:val="20"/>
                <w:szCs w:val="20"/>
                <w:lang w:val="es-SV"/>
              </w:rPr>
            </w:pPr>
            <w:r w:rsidRPr="007F1584">
              <w:rPr>
                <w:rFonts w:asciiTheme="minorHAnsi" w:hAnsiTheme="minorHAnsi" w:cstheme="minorHAnsi"/>
                <w:b/>
                <w:bCs/>
                <w:sz w:val="20"/>
                <w:szCs w:val="20"/>
              </w:rPr>
              <w:t>Nombre del procedimiento: PREVENCIÓN DE LAVADO DE DINERO Y DE ACTIVOS.</w:t>
            </w:r>
          </w:p>
          <w:p w:rsidR="007F1584" w:rsidRPr="007F1584" w:rsidRDefault="007F1584" w:rsidP="007F1584">
            <w:pPr>
              <w:pStyle w:val="Sinespaciado"/>
              <w:tabs>
                <w:tab w:val="left" w:pos="284"/>
              </w:tabs>
              <w:spacing w:after="200"/>
              <w:jc w:val="both"/>
              <w:rPr>
                <w:rFonts w:asciiTheme="minorHAnsi" w:hAnsiTheme="minorHAnsi" w:cstheme="minorHAnsi"/>
                <w:sz w:val="20"/>
                <w:szCs w:val="20"/>
                <w:lang w:val="es-SV"/>
              </w:rPr>
            </w:pP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F1584" w:rsidRPr="007F1584" w:rsidRDefault="007F1584" w:rsidP="007F1584">
            <w:pPr>
              <w:pStyle w:val="Sinespaciado"/>
              <w:tabs>
                <w:tab w:val="left" w:pos="284"/>
              </w:tabs>
              <w:spacing w:after="200"/>
              <w:jc w:val="both"/>
              <w:rPr>
                <w:rFonts w:asciiTheme="minorHAnsi" w:hAnsiTheme="minorHAnsi" w:cstheme="minorHAnsi"/>
                <w:sz w:val="20"/>
                <w:szCs w:val="20"/>
                <w:lang w:val="es-SV"/>
              </w:rPr>
            </w:pPr>
            <w:r w:rsidRPr="007F1584">
              <w:rPr>
                <w:rFonts w:asciiTheme="minorHAnsi" w:hAnsiTheme="minorHAnsi" w:cstheme="minorHAnsi"/>
                <w:sz w:val="20"/>
                <w:szCs w:val="20"/>
                <w:lang w:val="es-MX"/>
              </w:rPr>
              <w:t xml:space="preserve">Considerando que la actividad regulada en el procedimiento consiste en el cómo reportar operaciones reguladas y operaciones sospechosas, modificar el nombre del procedimiento según lo siguiente: </w:t>
            </w:r>
            <w:r w:rsidRPr="007F1584">
              <w:rPr>
                <w:rFonts w:asciiTheme="minorHAnsi" w:hAnsiTheme="minorHAnsi" w:cstheme="minorHAnsi"/>
                <w:b/>
                <w:bCs/>
                <w:sz w:val="20"/>
                <w:szCs w:val="20"/>
                <w:lang w:val="es-MX"/>
              </w:rPr>
              <w:t>REPORTE DE OPERACIONES REGULADAS Y OPERACIONES SOSPECHOSAS</w:t>
            </w:r>
            <w:r>
              <w:rPr>
                <w:rFonts w:asciiTheme="minorHAnsi" w:hAnsiTheme="minorHAnsi" w:cstheme="minorHAnsi"/>
                <w:b/>
                <w:bCs/>
                <w:sz w:val="20"/>
                <w:szCs w:val="20"/>
                <w:lang w:val="es-MX"/>
              </w:rPr>
              <w:t>.</w:t>
            </w:r>
          </w:p>
        </w:tc>
      </w:tr>
      <w:tr w:rsidR="007F1584" w:rsidRPr="003B76B9" w:rsidTr="001279AD">
        <w:trPr>
          <w:trHeight w:val="2361"/>
        </w:trPr>
        <w:tc>
          <w:tcPr>
            <w:tcW w:w="4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F1584" w:rsidRPr="007F1584" w:rsidRDefault="007F1584" w:rsidP="007F1584">
            <w:pPr>
              <w:pStyle w:val="Sinespaciado"/>
              <w:tabs>
                <w:tab w:val="left" w:pos="284"/>
              </w:tabs>
              <w:spacing w:after="200"/>
              <w:jc w:val="both"/>
              <w:rPr>
                <w:rFonts w:asciiTheme="minorHAnsi" w:hAnsiTheme="minorHAnsi" w:cstheme="minorHAnsi"/>
                <w:b/>
                <w:bCs/>
                <w:sz w:val="20"/>
                <w:szCs w:val="20"/>
                <w:lang w:val="es-SV"/>
              </w:rPr>
            </w:pPr>
            <w:r w:rsidRPr="007F1584">
              <w:rPr>
                <w:rFonts w:asciiTheme="minorHAnsi" w:hAnsiTheme="minorHAnsi" w:cstheme="minorHAnsi"/>
                <w:b/>
                <w:bCs/>
                <w:sz w:val="20"/>
                <w:szCs w:val="20"/>
              </w:rPr>
              <w:t>3. LEGISLACIÓN Y NORMAS APLICABLES</w:t>
            </w:r>
          </w:p>
          <w:p w:rsidR="00CE4103" w:rsidRPr="00AD6D74" w:rsidRDefault="00AD6D74" w:rsidP="00AD6D74">
            <w:pPr>
              <w:pStyle w:val="Sinespaciado"/>
              <w:tabs>
                <w:tab w:val="left" w:pos="284"/>
              </w:tabs>
              <w:spacing w:after="200"/>
              <w:jc w:val="both"/>
              <w:rPr>
                <w:rFonts w:asciiTheme="minorHAnsi" w:hAnsiTheme="minorHAnsi" w:cstheme="minorHAnsi"/>
                <w:bCs/>
                <w:sz w:val="20"/>
                <w:szCs w:val="20"/>
              </w:rPr>
            </w:pPr>
            <w:r w:rsidRPr="00AD6D74">
              <w:rPr>
                <w:rFonts w:asciiTheme="minorHAnsi" w:hAnsiTheme="minorHAnsi" w:cstheme="minorHAnsi"/>
                <w:bCs/>
                <w:sz w:val="20"/>
                <w:szCs w:val="20"/>
              </w:rPr>
              <w:t xml:space="preserve">a) </w:t>
            </w:r>
            <w:r w:rsidR="0098611F" w:rsidRPr="00AD6D74">
              <w:rPr>
                <w:rFonts w:asciiTheme="minorHAnsi" w:hAnsiTheme="minorHAnsi" w:cstheme="minorHAnsi"/>
                <w:bCs/>
                <w:sz w:val="20"/>
                <w:szCs w:val="20"/>
              </w:rPr>
              <w:t>Ley Contra el Lavado de Dinero y de Activos.</w:t>
            </w:r>
          </w:p>
          <w:p w:rsidR="007F1584" w:rsidRPr="00AD6D74" w:rsidRDefault="007F1584" w:rsidP="007F1584">
            <w:pPr>
              <w:pStyle w:val="Sinespaciado"/>
              <w:tabs>
                <w:tab w:val="left" w:pos="284"/>
              </w:tabs>
              <w:spacing w:after="200"/>
              <w:jc w:val="both"/>
              <w:rPr>
                <w:rFonts w:asciiTheme="minorHAnsi" w:hAnsiTheme="minorHAnsi" w:cstheme="minorHAnsi"/>
                <w:bCs/>
                <w:sz w:val="20"/>
                <w:szCs w:val="20"/>
                <w:lang w:val="es-SV"/>
              </w:rPr>
            </w:pPr>
            <w:r w:rsidRPr="00AD6D74">
              <w:rPr>
                <w:rFonts w:asciiTheme="minorHAnsi" w:hAnsiTheme="minorHAnsi" w:cstheme="minorHAnsi"/>
                <w:bCs/>
                <w:sz w:val="20"/>
                <w:szCs w:val="20"/>
              </w:rPr>
              <w:t>b)  Reglamento de la Ley Contra el Lavado de Dinero y de Activos.</w:t>
            </w:r>
          </w:p>
          <w:p w:rsidR="007F1584" w:rsidRPr="00AD6D74" w:rsidRDefault="007F1584" w:rsidP="007F1584">
            <w:pPr>
              <w:pStyle w:val="Sinespaciado"/>
              <w:tabs>
                <w:tab w:val="left" w:pos="284"/>
              </w:tabs>
              <w:spacing w:after="200"/>
              <w:jc w:val="both"/>
              <w:rPr>
                <w:rFonts w:asciiTheme="minorHAnsi" w:hAnsiTheme="minorHAnsi" w:cstheme="minorHAnsi"/>
                <w:bCs/>
                <w:sz w:val="20"/>
                <w:szCs w:val="20"/>
                <w:lang w:val="es-SV"/>
              </w:rPr>
            </w:pPr>
            <w:r w:rsidRPr="00AD6D74">
              <w:rPr>
                <w:rFonts w:asciiTheme="minorHAnsi" w:hAnsiTheme="minorHAnsi" w:cstheme="minorHAnsi"/>
                <w:bCs/>
                <w:sz w:val="20"/>
                <w:szCs w:val="20"/>
              </w:rPr>
              <w:t>c)  Instructivo de la Unidad de Investigación Financiera para la Prevención del Lavado de Dinero y Financiamiento al Terrorismo.</w:t>
            </w:r>
          </w:p>
          <w:p w:rsidR="007F1584" w:rsidRPr="00AD6D74" w:rsidRDefault="007F1584" w:rsidP="007F1584">
            <w:pPr>
              <w:pStyle w:val="Sinespaciado"/>
              <w:tabs>
                <w:tab w:val="left" w:pos="284"/>
              </w:tabs>
              <w:spacing w:after="200"/>
              <w:jc w:val="both"/>
              <w:rPr>
                <w:rFonts w:asciiTheme="minorHAnsi" w:hAnsiTheme="minorHAnsi" w:cstheme="minorHAnsi"/>
                <w:bCs/>
                <w:sz w:val="20"/>
                <w:szCs w:val="20"/>
                <w:lang w:val="es-SV"/>
              </w:rPr>
            </w:pPr>
            <w:r w:rsidRPr="00AD6D74">
              <w:rPr>
                <w:rFonts w:asciiTheme="minorHAnsi" w:hAnsiTheme="minorHAnsi" w:cstheme="minorHAnsi"/>
                <w:bCs/>
                <w:sz w:val="20"/>
                <w:szCs w:val="20"/>
              </w:rPr>
              <w:t xml:space="preserve">d) Normas Técnicas para la Gestión de los Riesgos de Lavado de Dinero y de Activos y de Financiamiento al Terrorismo.  </w:t>
            </w:r>
          </w:p>
          <w:p w:rsidR="007F1584" w:rsidRPr="007F1584" w:rsidRDefault="007F1584" w:rsidP="007F1584">
            <w:pPr>
              <w:pStyle w:val="Sinespaciado"/>
              <w:tabs>
                <w:tab w:val="left" w:pos="284"/>
              </w:tabs>
              <w:spacing w:after="200"/>
              <w:jc w:val="both"/>
              <w:rPr>
                <w:rFonts w:asciiTheme="minorHAnsi" w:hAnsiTheme="minorHAnsi" w:cstheme="minorHAnsi"/>
                <w:sz w:val="20"/>
                <w:szCs w:val="20"/>
                <w:lang w:val="es-SV"/>
              </w:rPr>
            </w:pP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F1584" w:rsidRPr="007F1584" w:rsidRDefault="007F1584" w:rsidP="007F1584">
            <w:pPr>
              <w:pStyle w:val="Sinespaciado"/>
              <w:tabs>
                <w:tab w:val="left" w:pos="284"/>
              </w:tabs>
              <w:spacing w:after="200"/>
              <w:jc w:val="both"/>
              <w:rPr>
                <w:rFonts w:asciiTheme="minorHAnsi" w:hAnsiTheme="minorHAnsi" w:cstheme="minorHAnsi"/>
                <w:sz w:val="20"/>
                <w:szCs w:val="20"/>
                <w:lang w:val="es-SV"/>
              </w:rPr>
            </w:pPr>
            <w:r w:rsidRPr="007F1584">
              <w:rPr>
                <w:rFonts w:asciiTheme="minorHAnsi" w:hAnsiTheme="minorHAnsi" w:cstheme="minorHAnsi"/>
                <w:sz w:val="20"/>
                <w:szCs w:val="20"/>
                <w:lang w:val="es-MX"/>
              </w:rPr>
              <w:t xml:space="preserve">Tomando en cuenta la modificación a cierta normativa relacionada, sustituir todo el texto del Numeral </w:t>
            </w:r>
            <w:r w:rsidRPr="007F1584">
              <w:rPr>
                <w:rFonts w:asciiTheme="minorHAnsi" w:hAnsiTheme="minorHAnsi" w:cstheme="minorHAnsi"/>
                <w:b/>
                <w:bCs/>
                <w:sz w:val="20"/>
                <w:szCs w:val="20"/>
                <w:lang w:val="es-MX"/>
              </w:rPr>
              <w:t xml:space="preserve">3. </w:t>
            </w:r>
            <w:r w:rsidRPr="007F1584">
              <w:rPr>
                <w:rFonts w:asciiTheme="minorHAnsi" w:hAnsiTheme="minorHAnsi" w:cstheme="minorHAnsi"/>
                <w:b/>
                <w:bCs/>
                <w:sz w:val="20"/>
                <w:szCs w:val="20"/>
              </w:rPr>
              <w:t>LEGISLACIÓN Y NORMAS APLICABLES</w:t>
            </w:r>
            <w:r w:rsidRPr="007F1584">
              <w:rPr>
                <w:rFonts w:asciiTheme="minorHAnsi" w:hAnsiTheme="minorHAnsi" w:cstheme="minorHAnsi"/>
                <w:sz w:val="20"/>
                <w:szCs w:val="20"/>
              </w:rPr>
              <w:t>, según lo siguiente:</w:t>
            </w:r>
          </w:p>
          <w:p w:rsidR="00CE4103" w:rsidRPr="007F1584" w:rsidRDefault="0098611F" w:rsidP="00F215D2">
            <w:pPr>
              <w:pStyle w:val="Sinespaciado"/>
              <w:numPr>
                <w:ilvl w:val="0"/>
                <w:numId w:val="25"/>
              </w:numPr>
              <w:tabs>
                <w:tab w:val="left" w:pos="284"/>
              </w:tabs>
              <w:spacing w:after="200"/>
              <w:jc w:val="both"/>
              <w:rPr>
                <w:rFonts w:asciiTheme="minorHAnsi" w:hAnsiTheme="minorHAnsi" w:cstheme="minorHAnsi"/>
                <w:sz w:val="20"/>
                <w:szCs w:val="20"/>
                <w:lang w:val="es-SV"/>
              </w:rPr>
            </w:pPr>
            <w:r w:rsidRPr="007F1584">
              <w:rPr>
                <w:rFonts w:asciiTheme="minorHAnsi" w:hAnsiTheme="minorHAnsi" w:cstheme="minorHAnsi"/>
                <w:sz w:val="20"/>
                <w:szCs w:val="20"/>
              </w:rPr>
              <w:t xml:space="preserve">Ley contra el Lavado de Dinero y de Activos y su Reglamento. </w:t>
            </w:r>
          </w:p>
          <w:p w:rsidR="00CE4103" w:rsidRPr="007F1584" w:rsidRDefault="0098611F" w:rsidP="00F215D2">
            <w:pPr>
              <w:pStyle w:val="Sinespaciado"/>
              <w:numPr>
                <w:ilvl w:val="0"/>
                <w:numId w:val="25"/>
              </w:numPr>
              <w:tabs>
                <w:tab w:val="left" w:pos="284"/>
              </w:tabs>
              <w:spacing w:after="200"/>
              <w:jc w:val="both"/>
              <w:rPr>
                <w:rFonts w:asciiTheme="minorHAnsi" w:hAnsiTheme="minorHAnsi" w:cstheme="minorHAnsi"/>
                <w:sz w:val="20"/>
                <w:szCs w:val="20"/>
                <w:lang w:val="es-SV"/>
              </w:rPr>
            </w:pPr>
            <w:r w:rsidRPr="007F1584">
              <w:rPr>
                <w:rFonts w:asciiTheme="minorHAnsi" w:hAnsiTheme="minorHAnsi" w:cstheme="minorHAnsi"/>
                <w:sz w:val="20"/>
                <w:szCs w:val="20"/>
                <w:lang w:val="es-MX"/>
              </w:rPr>
              <w:t>Instructivo para la Prevención, detección y control del Lavado de Dinero y de Activos, Financiación del Terrorismo y la Proliferación de Armas de Destrucción Masiva.</w:t>
            </w:r>
          </w:p>
          <w:p w:rsidR="007F1584" w:rsidRPr="007F1584" w:rsidRDefault="0098611F" w:rsidP="00F215D2">
            <w:pPr>
              <w:pStyle w:val="Sinespaciado"/>
              <w:numPr>
                <w:ilvl w:val="0"/>
                <w:numId w:val="25"/>
              </w:numPr>
              <w:tabs>
                <w:tab w:val="left" w:pos="284"/>
              </w:tabs>
              <w:spacing w:after="200"/>
              <w:jc w:val="both"/>
              <w:rPr>
                <w:rFonts w:asciiTheme="minorHAnsi" w:hAnsiTheme="minorHAnsi" w:cstheme="minorHAnsi"/>
                <w:sz w:val="20"/>
                <w:szCs w:val="20"/>
                <w:lang w:val="es-SV"/>
              </w:rPr>
            </w:pPr>
            <w:r w:rsidRPr="007F1584">
              <w:rPr>
                <w:rFonts w:asciiTheme="minorHAnsi" w:hAnsiTheme="minorHAnsi" w:cstheme="minorHAnsi"/>
                <w:sz w:val="20"/>
                <w:szCs w:val="20"/>
                <w:lang w:val="es-MX"/>
              </w:rPr>
              <w:t>Normas Técnicas para la Gestión de los Riesgos de Lavado de Dinero y de Activos, Financiación del Terrorismo y la Financiación de la Proliferación de Armas de Destrucción Masiva NRP-36.</w:t>
            </w:r>
          </w:p>
        </w:tc>
      </w:tr>
      <w:tr w:rsidR="007F1584" w:rsidRPr="003B76B9" w:rsidTr="000B0D6E">
        <w:trPr>
          <w:trHeight w:val="1609"/>
        </w:trPr>
        <w:tc>
          <w:tcPr>
            <w:tcW w:w="4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7F1584" w:rsidRPr="007F1584" w:rsidRDefault="007F1584" w:rsidP="007F1584">
            <w:pPr>
              <w:pStyle w:val="Sinespaciado"/>
              <w:tabs>
                <w:tab w:val="left" w:pos="284"/>
              </w:tabs>
              <w:spacing w:after="200"/>
              <w:jc w:val="both"/>
              <w:rPr>
                <w:rFonts w:asciiTheme="minorHAnsi" w:hAnsiTheme="minorHAnsi" w:cstheme="minorHAnsi"/>
                <w:b/>
                <w:bCs/>
                <w:sz w:val="20"/>
                <w:szCs w:val="20"/>
                <w:lang w:val="es-SV"/>
              </w:rPr>
            </w:pPr>
            <w:r w:rsidRPr="007F1584">
              <w:rPr>
                <w:rFonts w:asciiTheme="minorHAnsi" w:hAnsiTheme="minorHAnsi" w:cstheme="minorHAnsi"/>
                <w:b/>
                <w:bCs/>
                <w:sz w:val="20"/>
                <w:szCs w:val="20"/>
              </w:rPr>
              <w:t>4. DEFINICIONES.</w:t>
            </w:r>
          </w:p>
          <w:p w:rsidR="007F1584" w:rsidRPr="00AD6D74" w:rsidRDefault="007F1584" w:rsidP="007F1584">
            <w:pPr>
              <w:pStyle w:val="Sinespaciado"/>
              <w:tabs>
                <w:tab w:val="left" w:pos="284"/>
              </w:tabs>
              <w:spacing w:after="200"/>
              <w:jc w:val="both"/>
              <w:rPr>
                <w:rFonts w:asciiTheme="minorHAnsi" w:hAnsiTheme="minorHAnsi" w:cstheme="minorHAnsi"/>
                <w:bCs/>
                <w:sz w:val="20"/>
                <w:szCs w:val="20"/>
                <w:lang w:val="es-SV"/>
              </w:rPr>
            </w:pPr>
            <w:r w:rsidRPr="00AD6D74">
              <w:rPr>
                <w:rFonts w:asciiTheme="minorHAnsi" w:hAnsiTheme="minorHAnsi" w:cstheme="minorHAnsi"/>
                <w:bCs/>
                <w:sz w:val="20"/>
                <w:szCs w:val="20"/>
              </w:rPr>
              <w:t>En este Apartado, se encentra la siguiente definición:</w:t>
            </w:r>
          </w:p>
          <w:p w:rsidR="007F1584" w:rsidRPr="00AD6D74" w:rsidRDefault="007F1584" w:rsidP="007F1584">
            <w:pPr>
              <w:pStyle w:val="Sinespaciado"/>
              <w:tabs>
                <w:tab w:val="left" w:pos="284"/>
              </w:tabs>
              <w:spacing w:after="200"/>
              <w:jc w:val="both"/>
              <w:rPr>
                <w:rFonts w:asciiTheme="minorHAnsi" w:hAnsiTheme="minorHAnsi" w:cstheme="minorHAnsi"/>
                <w:bCs/>
                <w:sz w:val="20"/>
                <w:szCs w:val="20"/>
                <w:lang w:val="es-SV"/>
              </w:rPr>
            </w:pPr>
            <w:r w:rsidRPr="009D51C3">
              <w:rPr>
                <w:rFonts w:asciiTheme="minorHAnsi" w:hAnsiTheme="minorHAnsi" w:cstheme="minorHAnsi"/>
                <w:b/>
                <w:sz w:val="20"/>
                <w:szCs w:val="20"/>
              </w:rPr>
              <w:t>Operaciones irregulares o sospechosas:</w:t>
            </w:r>
            <w:r w:rsidRPr="00AD6D74">
              <w:rPr>
                <w:rFonts w:asciiTheme="minorHAnsi" w:hAnsiTheme="minorHAnsi" w:cstheme="minorHAnsi"/>
                <w:bCs/>
                <w:sz w:val="20"/>
                <w:szCs w:val="20"/>
              </w:rPr>
              <w:t xml:space="preserve"> Todas las operaciones poco usuales, que se encuentran fuera de los patrones de transacción habituales y las que no sean significativas pero sí periódicas, sin fundamento económico o legal evidentes, y todas aquellas operaciones inconsistentes o que no guardan relación con el tipo de actividad económica del cliente.</w:t>
            </w:r>
          </w:p>
          <w:p w:rsidR="007F1584" w:rsidRPr="007F1584" w:rsidRDefault="007F1584" w:rsidP="007F1584">
            <w:pPr>
              <w:pStyle w:val="Sinespaciado"/>
              <w:tabs>
                <w:tab w:val="left" w:pos="284"/>
              </w:tabs>
              <w:spacing w:after="200"/>
              <w:jc w:val="both"/>
              <w:rPr>
                <w:rFonts w:asciiTheme="minorHAnsi" w:hAnsiTheme="minorHAnsi" w:cstheme="minorHAnsi"/>
                <w:b/>
                <w:bCs/>
                <w:sz w:val="20"/>
                <w:szCs w:val="20"/>
              </w:rPr>
            </w:pP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7F1584" w:rsidRDefault="00AD6D74">
            <w:pPr>
              <w:pStyle w:val="Sinespaciado"/>
              <w:tabs>
                <w:tab w:val="left" w:pos="284"/>
              </w:tabs>
              <w:spacing w:after="200"/>
              <w:jc w:val="both"/>
              <w:rPr>
                <w:rFonts w:asciiTheme="minorHAnsi" w:hAnsiTheme="minorHAnsi" w:cstheme="minorHAnsi"/>
                <w:sz w:val="20"/>
                <w:szCs w:val="20"/>
                <w:lang w:val="es-MX"/>
              </w:rPr>
            </w:pPr>
            <w:r>
              <w:rPr>
                <w:rFonts w:asciiTheme="minorHAnsi" w:hAnsiTheme="minorHAnsi" w:cstheme="minorHAnsi"/>
                <w:sz w:val="20"/>
                <w:szCs w:val="20"/>
                <w:lang w:val="es-MX"/>
              </w:rPr>
              <w:t>S</w:t>
            </w:r>
            <w:r w:rsidR="007F1584" w:rsidRPr="007F1584">
              <w:rPr>
                <w:rFonts w:asciiTheme="minorHAnsi" w:hAnsiTheme="minorHAnsi" w:cstheme="minorHAnsi"/>
                <w:sz w:val="20"/>
                <w:szCs w:val="20"/>
                <w:lang w:val="es-MX"/>
              </w:rPr>
              <w:t xml:space="preserve">eparar </w:t>
            </w:r>
            <w:r w:rsidR="000663DB">
              <w:rPr>
                <w:rFonts w:asciiTheme="minorHAnsi" w:hAnsiTheme="minorHAnsi" w:cstheme="minorHAnsi"/>
                <w:sz w:val="20"/>
                <w:szCs w:val="20"/>
                <w:lang w:val="es-MX"/>
              </w:rPr>
              <w:t xml:space="preserve">los términos contemplados en la definición </w:t>
            </w:r>
            <w:r w:rsidRPr="007F1584">
              <w:rPr>
                <w:rFonts w:asciiTheme="minorHAnsi" w:hAnsiTheme="minorHAnsi" w:cstheme="minorHAnsi"/>
                <w:b/>
                <w:bCs/>
                <w:sz w:val="20"/>
                <w:szCs w:val="20"/>
              </w:rPr>
              <w:t xml:space="preserve">Operaciones </w:t>
            </w:r>
            <w:r w:rsidR="000663DB">
              <w:rPr>
                <w:rFonts w:asciiTheme="minorHAnsi" w:hAnsiTheme="minorHAnsi" w:cstheme="minorHAnsi"/>
                <w:b/>
                <w:bCs/>
                <w:sz w:val="20"/>
                <w:szCs w:val="20"/>
              </w:rPr>
              <w:t xml:space="preserve">irregulares o sospechosas </w:t>
            </w:r>
            <w:r w:rsidR="000663DB" w:rsidRPr="009D51C3">
              <w:rPr>
                <w:rFonts w:asciiTheme="minorHAnsi" w:hAnsiTheme="minorHAnsi" w:cstheme="minorHAnsi"/>
                <w:sz w:val="20"/>
                <w:szCs w:val="20"/>
              </w:rPr>
              <w:t>del</w:t>
            </w:r>
            <w:r w:rsidR="007F1584" w:rsidRPr="007F1584">
              <w:rPr>
                <w:rFonts w:asciiTheme="minorHAnsi" w:hAnsiTheme="minorHAnsi" w:cstheme="minorHAnsi"/>
                <w:sz w:val="20"/>
                <w:szCs w:val="20"/>
              </w:rPr>
              <w:t xml:space="preserve"> numeral </w:t>
            </w:r>
            <w:r w:rsidR="007F1584" w:rsidRPr="007F1584">
              <w:rPr>
                <w:rFonts w:asciiTheme="minorHAnsi" w:hAnsiTheme="minorHAnsi" w:cstheme="minorHAnsi"/>
                <w:b/>
                <w:bCs/>
                <w:sz w:val="20"/>
                <w:szCs w:val="20"/>
              </w:rPr>
              <w:t xml:space="preserve">4. DEFINICIONES, </w:t>
            </w:r>
            <w:r w:rsidR="000663DB" w:rsidRPr="009D51C3">
              <w:rPr>
                <w:rFonts w:asciiTheme="minorHAnsi" w:hAnsiTheme="minorHAnsi" w:cstheme="minorHAnsi"/>
                <w:sz w:val="20"/>
                <w:szCs w:val="20"/>
              </w:rPr>
              <w:t>y</w:t>
            </w:r>
            <w:r w:rsidR="000663DB">
              <w:rPr>
                <w:rFonts w:asciiTheme="minorHAnsi" w:hAnsiTheme="minorHAnsi" w:cstheme="minorHAnsi"/>
                <w:sz w:val="20"/>
                <w:szCs w:val="20"/>
              </w:rPr>
              <w:t xml:space="preserve"> </w:t>
            </w:r>
            <w:r w:rsidR="009E14C8">
              <w:rPr>
                <w:rFonts w:asciiTheme="minorHAnsi" w:hAnsiTheme="minorHAnsi" w:cstheme="minorHAnsi"/>
                <w:sz w:val="20"/>
                <w:szCs w:val="20"/>
              </w:rPr>
              <w:t xml:space="preserve">a la vez cambiar el término </w:t>
            </w:r>
            <w:r w:rsidR="009E14C8">
              <w:rPr>
                <w:rFonts w:asciiTheme="minorHAnsi" w:hAnsiTheme="minorHAnsi" w:cstheme="minorHAnsi"/>
                <w:sz w:val="20"/>
                <w:szCs w:val="20"/>
                <w:lang w:val="es-MX"/>
              </w:rPr>
              <w:t>“</w:t>
            </w:r>
            <w:r w:rsidR="009E14C8" w:rsidRPr="007F1584">
              <w:rPr>
                <w:rFonts w:asciiTheme="minorHAnsi" w:hAnsiTheme="minorHAnsi" w:cstheme="minorHAnsi"/>
                <w:sz w:val="20"/>
                <w:szCs w:val="20"/>
                <w:lang w:val="es-MX"/>
              </w:rPr>
              <w:t>Operación irregular</w:t>
            </w:r>
            <w:r w:rsidR="009E14C8">
              <w:rPr>
                <w:rFonts w:asciiTheme="minorHAnsi" w:hAnsiTheme="minorHAnsi" w:cstheme="minorHAnsi"/>
                <w:sz w:val="20"/>
                <w:szCs w:val="20"/>
                <w:lang w:val="es-MX"/>
              </w:rPr>
              <w:t>”</w:t>
            </w:r>
            <w:r w:rsidR="009E14C8" w:rsidRPr="007F1584">
              <w:rPr>
                <w:rFonts w:asciiTheme="minorHAnsi" w:hAnsiTheme="minorHAnsi" w:cstheme="minorHAnsi"/>
                <w:sz w:val="20"/>
                <w:szCs w:val="20"/>
                <w:lang w:val="es-MX"/>
              </w:rPr>
              <w:t xml:space="preserve"> a </w:t>
            </w:r>
            <w:r w:rsidR="009E14C8">
              <w:rPr>
                <w:rFonts w:asciiTheme="minorHAnsi" w:hAnsiTheme="minorHAnsi" w:cstheme="minorHAnsi"/>
                <w:sz w:val="20"/>
                <w:szCs w:val="20"/>
                <w:lang w:val="es-MX"/>
              </w:rPr>
              <w:t>“</w:t>
            </w:r>
            <w:r w:rsidR="009E14C8" w:rsidRPr="007F1584">
              <w:rPr>
                <w:rFonts w:asciiTheme="minorHAnsi" w:hAnsiTheme="minorHAnsi" w:cstheme="minorHAnsi"/>
                <w:sz w:val="20"/>
                <w:szCs w:val="20"/>
                <w:lang w:val="es-MX"/>
              </w:rPr>
              <w:t>Operación Inusual</w:t>
            </w:r>
            <w:r w:rsidR="009E14C8">
              <w:rPr>
                <w:rFonts w:asciiTheme="minorHAnsi" w:hAnsiTheme="minorHAnsi" w:cstheme="minorHAnsi"/>
                <w:sz w:val="20"/>
                <w:szCs w:val="20"/>
                <w:lang w:val="es-MX"/>
              </w:rPr>
              <w:t>”</w:t>
            </w:r>
            <w:r w:rsidR="00017B2E">
              <w:rPr>
                <w:rFonts w:asciiTheme="minorHAnsi" w:hAnsiTheme="minorHAnsi" w:cstheme="minorHAnsi"/>
                <w:sz w:val="20"/>
                <w:szCs w:val="20"/>
                <w:lang w:val="es-MX"/>
              </w:rPr>
              <w:t>;</w:t>
            </w:r>
            <w:r w:rsidR="009E14C8">
              <w:rPr>
                <w:rFonts w:asciiTheme="minorHAnsi" w:hAnsiTheme="minorHAnsi" w:cstheme="minorHAnsi"/>
                <w:sz w:val="20"/>
                <w:szCs w:val="20"/>
                <w:lang w:val="es-MX"/>
              </w:rPr>
              <w:t xml:space="preserve"> en consideración a las </w:t>
            </w:r>
            <w:r w:rsidR="007F1584" w:rsidRPr="007F1584">
              <w:rPr>
                <w:rFonts w:asciiTheme="minorHAnsi" w:hAnsiTheme="minorHAnsi" w:cstheme="minorHAnsi"/>
                <w:sz w:val="20"/>
                <w:szCs w:val="20"/>
              </w:rPr>
              <w:t xml:space="preserve">nuevas disposiciones del </w:t>
            </w:r>
            <w:r w:rsidR="007F1584" w:rsidRPr="007F1584">
              <w:rPr>
                <w:rFonts w:asciiTheme="minorHAnsi" w:hAnsiTheme="minorHAnsi" w:cstheme="minorHAnsi"/>
                <w:sz w:val="20"/>
                <w:szCs w:val="20"/>
                <w:lang w:val="es-MX"/>
              </w:rPr>
              <w:t xml:space="preserve"> Instructivo para la Prevención, detección y control del Lavado de Dinero y de Activos, Financiación del Terrorismo y la Proliferación de Armas de Destrucción Masiva; según lo siguiente:</w:t>
            </w:r>
          </w:p>
          <w:p w:rsidR="007F1584" w:rsidRPr="007F1584" w:rsidRDefault="007F1584" w:rsidP="007F1584">
            <w:pPr>
              <w:pStyle w:val="Sinespaciado"/>
              <w:tabs>
                <w:tab w:val="left" w:pos="284"/>
              </w:tabs>
              <w:spacing w:after="200"/>
              <w:jc w:val="both"/>
              <w:rPr>
                <w:rFonts w:asciiTheme="minorHAnsi" w:hAnsiTheme="minorHAnsi" w:cstheme="minorHAnsi"/>
                <w:sz w:val="20"/>
                <w:szCs w:val="20"/>
                <w:lang w:val="es-SV"/>
              </w:rPr>
            </w:pPr>
            <w:r w:rsidRPr="007F1584">
              <w:rPr>
                <w:rFonts w:asciiTheme="minorHAnsi" w:hAnsiTheme="minorHAnsi" w:cstheme="minorHAnsi"/>
                <w:b/>
                <w:bCs/>
                <w:sz w:val="20"/>
                <w:szCs w:val="20"/>
                <w:lang w:val="es-MX"/>
              </w:rPr>
              <w:t xml:space="preserve">Operaciones inusuales: </w:t>
            </w:r>
            <w:r w:rsidRPr="007F1584">
              <w:rPr>
                <w:rFonts w:asciiTheme="minorHAnsi" w:hAnsiTheme="minorHAnsi" w:cstheme="minorHAnsi"/>
                <w:sz w:val="20"/>
                <w:szCs w:val="20"/>
                <w:lang w:val="es-MX"/>
              </w:rPr>
              <w:t>Aquellas transacciones que no guardan relación con la actividad económica o se salen de los parámetros fijados por el sujeto obligado y no se recibe explicación o justificación que se considere razonable por parte del cliente o contraparte. No toda operación inusual resultará sospechosa.</w:t>
            </w:r>
          </w:p>
          <w:p w:rsidR="007F1584" w:rsidRPr="007F1584" w:rsidRDefault="007F1584" w:rsidP="007F1584">
            <w:pPr>
              <w:pStyle w:val="Sinespaciado"/>
              <w:tabs>
                <w:tab w:val="left" w:pos="284"/>
              </w:tabs>
              <w:spacing w:after="200"/>
              <w:jc w:val="both"/>
              <w:rPr>
                <w:rFonts w:asciiTheme="minorHAnsi" w:hAnsiTheme="minorHAnsi" w:cstheme="minorHAnsi"/>
                <w:sz w:val="20"/>
                <w:szCs w:val="20"/>
                <w:lang w:val="es-SV"/>
              </w:rPr>
            </w:pPr>
            <w:r w:rsidRPr="007F1584">
              <w:rPr>
                <w:rFonts w:asciiTheme="minorHAnsi" w:hAnsiTheme="minorHAnsi" w:cstheme="minorHAnsi"/>
                <w:b/>
                <w:bCs/>
                <w:sz w:val="20"/>
                <w:szCs w:val="20"/>
                <w:lang w:val="es-MX"/>
              </w:rPr>
              <w:t xml:space="preserve">Operaciones sospechosas: </w:t>
            </w:r>
            <w:r w:rsidRPr="007F1584">
              <w:rPr>
                <w:rFonts w:asciiTheme="minorHAnsi" w:hAnsiTheme="minorHAnsi" w:cstheme="minorHAnsi"/>
                <w:sz w:val="20"/>
                <w:szCs w:val="20"/>
                <w:lang w:val="es-MX"/>
              </w:rPr>
              <w:t>El análisis de las operaciones inusuales de los clientes o contrapartes debe determinar si existen suficientes elementos de juicio para considerar si dichas  operaciones son sospechosas. Si el Oficial de Cumplimiento determina que la operación inusual es sospechosa, deberá reportar la misma dentro de los cinco días hábiles, contados a partir del momento en que se determinó que la operación es sospechosa.</w:t>
            </w:r>
          </w:p>
          <w:p w:rsidR="007F1584" w:rsidRPr="007F1584" w:rsidRDefault="007F1584" w:rsidP="007F1584">
            <w:pPr>
              <w:pStyle w:val="Sinespaciado"/>
              <w:tabs>
                <w:tab w:val="left" w:pos="284"/>
              </w:tabs>
              <w:spacing w:after="200"/>
              <w:jc w:val="both"/>
              <w:rPr>
                <w:rFonts w:asciiTheme="minorHAnsi" w:hAnsiTheme="minorHAnsi" w:cstheme="minorHAnsi"/>
                <w:sz w:val="20"/>
                <w:szCs w:val="20"/>
              </w:rPr>
            </w:pPr>
            <w:r w:rsidRPr="007F1584">
              <w:rPr>
                <w:rFonts w:asciiTheme="minorHAnsi" w:hAnsiTheme="minorHAnsi" w:cstheme="minorHAnsi"/>
                <w:i/>
                <w:iCs/>
                <w:sz w:val="20"/>
                <w:szCs w:val="20"/>
                <w:lang w:val="es-MX"/>
              </w:rPr>
              <w:t>El resto de las definiciones se mantiene sin cambio</w:t>
            </w:r>
            <w:r w:rsidR="00017B2E">
              <w:rPr>
                <w:rFonts w:asciiTheme="minorHAnsi" w:hAnsiTheme="minorHAnsi" w:cstheme="minorHAnsi"/>
                <w:i/>
                <w:iCs/>
                <w:sz w:val="20"/>
                <w:szCs w:val="20"/>
                <w:lang w:val="es-MX"/>
              </w:rPr>
              <w:t>.</w:t>
            </w:r>
          </w:p>
        </w:tc>
      </w:tr>
      <w:tr w:rsidR="007F1584" w:rsidRPr="003B76B9" w:rsidTr="001279AD">
        <w:trPr>
          <w:trHeight w:val="2361"/>
        </w:trPr>
        <w:tc>
          <w:tcPr>
            <w:tcW w:w="4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7F1584" w:rsidRPr="007F1584" w:rsidRDefault="007F1584" w:rsidP="007F1584">
            <w:pPr>
              <w:pStyle w:val="Sinespaciado"/>
              <w:tabs>
                <w:tab w:val="left" w:pos="284"/>
              </w:tabs>
              <w:spacing w:after="200"/>
              <w:jc w:val="both"/>
              <w:rPr>
                <w:rFonts w:asciiTheme="minorHAnsi" w:hAnsiTheme="minorHAnsi" w:cstheme="minorHAnsi"/>
                <w:b/>
                <w:bCs/>
                <w:sz w:val="20"/>
                <w:szCs w:val="20"/>
                <w:lang w:val="es-SV"/>
              </w:rPr>
            </w:pPr>
            <w:r w:rsidRPr="007F1584">
              <w:rPr>
                <w:rFonts w:asciiTheme="minorHAnsi" w:hAnsiTheme="minorHAnsi" w:cstheme="minorHAnsi"/>
                <w:b/>
                <w:bCs/>
                <w:sz w:val="20"/>
                <w:szCs w:val="20"/>
              </w:rPr>
              <w:t>A. REPORTE DE OPERACIONES REGULADAS</w:t>
            </w:r>
          </w:p>
          <w:p w:rsidR="007F1584" w:rsidRPr="00AD6D74" w:rsidRDefault="007F1584" w:rsidP="007F1584">
            <w:pPr>
              <w:pStyle w:val="Sinespaciado"/>
              <w:tabs>
                <w:tab w:val="left" w:pos="284"/>
              </w:tabs>
              <w:spacing w:after="200"/>
              <w:jc w:val="both"/>
              <w:rPr>
                <w:rFonts w:asciiTheme="minorHAnsi" w:hAnsiTheme="minorHAnsi" w:cstheme="minorHAnsi"/>
                <w:bCs/>
                <w:sz w:val="20"/>
                <w:szCs w:val="20"/>
                <w:lang w:val="es-SV"/>
              </w:rPr>
            </w:pPr>
            <w:r w:rsidRPr="00AD6D74">
              <w:rPr>
                <w:rFonts w:asciiTheme="minorHAnsi" w:hAnsiTheme="minorHAnsi" w:cstheme="minorHAnsi"/>
                <w:bCs/>
                <w:sz w:val="20"/>
                <w:szCs w:val="20"/>
              </w:rPr>
              <w:t>Paso 01: especifica que el Tesorero Institucional:</w:t>
            </w:r>
          </w:p>
          <w:p w:rsidR="007F1584" w:rsidRPr="00AD6D74" w:rsidRDefault="007F1584" w:rsidP="007F1584">
            <w:pPr>
              <w:pStyle w:val="Sinespaciado"/>
              <w:tabs>
                <w:tab w:val="left" w:pos="284"/>
              </w:tabs>
              <w:spacing w:after="200"/>
              <w:jc w:val="both"/>
              <w:rPr>
                <w:rFonts w:asciiTheme="minorHAnsi" w:hAnsiTheme="minorHAnsi" w:cstheme="minorHAnsi"/>
                <w:bCs/>
                <w:sz w:val="20"/>
                <w:szCs w:val="20"/>
                <w:lang w:val="es-SV"/>
              </w:rPr>
            </w:pPr>
            <w:r w:rsidRPr="00AD6D74">
              <w:rPr>
                <w:rFonts w:asciiTheme="minorHAnsi" w:hAnsiTheme="minorHAnsi" w:cstheme="minorHAnsi"/>
                <w:bCs/>
                <w:sz w:val="20"/>
                <w:szCs w:val="20"/>
                <w:lang w:val="es-SV"/>
              </w:rPr>
              <w:t>Remite a la Oficialía de Cumplimiento, dos días hábiles después de la transacción(es), cuyo valor sea superior a $10,000.00 en efectivo, y $25,000.00 en otros medios; sea realizada por cada usuario o cliente en un mismo día o en el término de un mes.</w:t>
            </w:r>
          </w:p>
          <w:p w:rsidR="007F1584" w:rsidRPr="007F1584" w:rsidRDefault="007F1584" w:rsidP="007F1584">
            <w:pPr>
              <w:pStyle w:val="Sinespaciado"/>
              <w:tabs>
                <w:tab w:val="left" w:pos="284"/>
              </w:tabs>
              <w:spacing w:after="200"/>
              <w:jc w:val="both"/>
              <w:rPr>
                <w:rFonts w:asciiTheme="minorHAnsi" w:hAnsiTheme="minorHAnsi" w:cstheme="minorHAnsi"/>
                <w:b/>
                <w:bCs/>
                <w:sz w:val="20"/>
                <w:szCs w:val="20"/>
              </w:rPr>
            </w:pP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7F1584" w:rsidRPr="007F1584" w:rsidRDefault="007F1584" w:rsidP="007F1584">
            <w:pPr>
              <w:pStyle w:val="Sinespaciado"/>
              <w:tabs>
                <w:tab w:val="left" w:pos="284"/>
              </w:tabs>
              <w:spacing w:after="200"/>
              <w:jc w:val="both"/>
              <w:rPr>
                <w:rFonts w:asciiTheme="minorHAnsi" w:hAnsiTheme="minorHAnsi" w:cstheme="minorHAnsi"/>
                <w:sz w:val="20"/>
                <w:szCs w:val="20"/>
                <w:lang w:val="es-SV"/>
              </w:rPr>
            </w:pPr>
            <w:r w:rsidRPr="007F1584">
              <w:rPr>
                <w:rFonts w:asciiTheme="minorHAnsi" w:hAnsiTheme="minorHAnsi" w:cstheme="minorHAnsi"/>
                <w:sz w:val="20"/>
                <w:szCs w:val="20"/>
                <w:lang w:val="es-MX"/>
              </w:rPr>
              <w:t xml:space="preserve">Considerando las nuevas disposiciones del Instructivo de la UIF, sustituir el texto del </w:t>
            </w:r>
            <w:r w:rsidRPr="007F1584">
              <w:rPr>
                <w:rFonts w:asciiTheme="minorHAnsi" w:hAnsiTheme="minorHAnsi" w:cstheme="minorHAnsi"/>
                <w:b/>
                <w:bCs/>
                <w:sz w:val="20"/>
                <w:szCs w:val="20"/>
                <w:lang w:val="es-MX"/>
              </w:rPr>
              <w:t>Paso 01</w:t>
            </w:r>
            <w:r w:rsidRPr="007F1584">
              <w:rPr>
                <w:rFonts w:asciiTheme="minorHAnsi" w:hAnsiTheme="minorHAnsi" w:cstheme="minorHAnsi"/>
                <w:sz w:val="20"/>
                <w:szCs w:val="20"/>
                <w:lang w:val="es-MX"/>
              </w:rPr>
              <w:t xml:space="preserve">, del Apartado A. </w:t>
            </w:r>
            <w:r w:rsidRPr="007F1584">
              <w:rPr>
                <w:rFonts w:asciiTheme="minorHAnsi" w:hAnsiTheme="minorHAnsi" w:cstheme="minorHAnsi"/>
                <w:b/>
                <w:bCs/>
                <w:sz w:val="20"/>
                <w:szCs w:val="20"/>
              </w:rPr>
              <w:t>REPORTE DE OPERACIONES REGULADAS,</w:t>
            </w:r>
            <w:r w:rsidRPr="007F1584">
              <w:rPr>
                <w:rFonts w:asciiTheme="minorHAnsi" w:hAnsiTheme="minorHAnsi" w:cstheme="minorHAnsi"/>
                <w:sz w:val="20"/>
                <w:szCs w:val="20"/>
                <w:lang w:val="es-MX"/>
              </w:rPr>
              <w:t xml:space="preserve"> por el siguiente:</w:t>
            </w:r>
          </w:p>
          <w:p w:rsidR="007F1584" w:rsidRPr="007F1584" w:rsidRDefault="007F1584" w:rsidP="007F1584">
            <w:pPr>
              <w:pStyle w:val="Sinespaciado"/>
              <w:tabs>
                <w:tab w:val="left" w:pos="284"/>
              </w:tabs>
              <w:spacing w:after="200"/>
              <w:jc w:val="both"/>
              <w:rPr>
                <w:rFonts w:asciiTheme="minorHAnsi" w:hAnsiTheme="minorHAnsi" w:cstheme="minorHAnsi"/>
                <w:sz w:val="20"/>
                <w:szCs w:val="20"/>
                <w:lang w:val="es-SV"/>
              </w:rPr>
            </w:pPr>
            <w:r w:rsidRPr="007F1584">
              <w:rPr>
                <w:rFonts w:asciiTheme="minorHAnsi" w:hAnsiTheme="minorHAnsi" w:cstheme="minorHAnsi"/>
                <w:sz w:val="20"/>
                <w:szCs w:val="20"/>
                <w:lang w:val="es-SV"/>
              </w:rPr>
              <w:t>El Tesorero Institucional remite a la Oficialía de Cumplimiento:</w:t>
            </w:r>
          </w:p>
          <w:p w:rsidR="00CE4103" w:rsidRPr="007F1584" w:rsidRDefault="0098611F" w:rsidP="00F215D2">
            <w:pPr>
              <w:pStyle w:val="Sinespaciado"/>
              <w:numPr>
                <w:ilvl w:val="0"/>
                <w:numId w:val="26"/>
              </w:numPr>
              <w:tabs>
                <w:tab w:val="left" w:pos="284"/>
              </w:tabs>
              <w:spacing w:after="200"/>
              <w:jc w:val="both"/>
              <w:rPr>
                <w:rFonts w:asciiTheme="minorHAnsi" w:hAnsiTheme="minorHAnsi" w:cstheme="minorHAnsi"/>
                <w:sz w:val="20"/>
                <w:szCs w:val="20"/>
                <w:lang w:val="es-SV"/>
              </w:rPr>
            </w:pPr>
            <w:r w:rsidRPr="007F1584">
              <w:rPr>
                <w:rFonts w:asciiTheme="minorHAnsi" w:hAnsiTheme="minorHAnsi" w:cstheme="minorHAnsi"/>
                <w:sz w:val="20"/>
                <w:szCs w:val="20"/>
                <w:lang w:val="es-SV"/>
              </w:rPr>
              <w:t>Reporte de la(s) transacciones de ingresos mediante Memorando, a más tardar dos días hábiles después de haberse realizado, cuyo valor sea superior a $10,000.00 en efectivo, y $25,000.00 en otros medios, y que hayan sido efectuadas por un mismo cliente o contraparte.</w:t>
            </w:r>
          </w:p>
          <w:p w:rsidR="007F1584" w:rsidRPr="007F1584" w:rsidRDefault="0098611F" w:rsidP="00F215D2">
            <w:pPr>
              <w:pStyle w:val="Sinespaciado"/>
              <w:numPr>
                <w:ilvl w:val="0"/>
                <w:numId w:val="26"/>
              </w:numPr>
              <w:tabs>
                <w:tab w:val="left" w:pos="284"/>
              </w:tabs>
              <w:spacing w:after="200"/>
              <w:jc w:val="both"/>
              <w:rPr>
                <w:rFonts w:asciiTheme="minorHAnsi" w:hAnsiTheme="minorHAnsi" w:cstheme="minorHAnsi"/>
                <w:sz w:val="20"/>
                <w:szCs w:val="20"/>
                <w:lang w:val="es-MX"/>
              </w:rPr>
            </w:pPr>
            <w:r w:rsidRPr="007F1584">
              <w:rPr>
                <w:rFonts w:asciiTheme="minorHAnsi" w:hAnsiTheme="minorHAnsi" w:cstheme="minorHAnsi"/>
                <w:sz w:val="20"/>
                <w:szCs w:val="20"/>
                <w:lang w:val="es-SV"/>
              </w:rPr>
              <w:t>Reporte de la(s) transacciones de ingresos mediante Memorando, a más tardar dos días hábiles después de haber finalizado el mes, cuyo valor acumulado de las transacciones sea superior a $10,000.00 en efectivo, y $25,000.00 en otros medios, y que hayan sido efectuadas por un mismo cliente o contraparte</w:t>
            </w:r>
            <w:r w:rsidR="00AD6D74">
              <w:rPr>
                <w:rFonts w:asciiTheme="minorHAnsi" w:hAnsiTheme="minorHAnsi" w:cstheme="minorHAnsi"/>
                <w:sz w:val="20"/>
                <w:szCs w:val="20"/>
                <w:lang w:val="es-SV"/>
              </w:rPr>
              <w:t>.</w:t>
            </w:r>
          </w:p>
        </w:tc>
      </w:tr>
      <w:tr w:rsidR="007F1584" w:rsidRPr="003B76B9" w:rsidTr="001279AD">
        <w:trPr>
          <w:trHeight w:val="2361"/>
        </w:trPr>
        <w:tc>
          <w:tcPr>
            <w:tcW w:w="4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7F1584" w:rsidRPr="007F1584" w:rsidRDefault="007F1584" w:rsidP="007F1584">
            <w:pPr>
              <w:pStyle w:val="Sinespaciado"/>
              <w:tabs>
                <w:tab w:val="left" w:pos="284"/>
              </w:tabs>
              <w:spacing w:after="200"/>
              <w:jc w:val="both"/>
              <w:rPr>
                <w:rFonts w:asciiTheme="minorHAnsi" w:hAnsiTheme="minorHAnsi" w:cstheme="minorHAnsi"/>
                <w:b/>
                <w:bCs/>
                <w:sz w:val="20"/>
                <w:szCs w:val="20"/>
                <w:lang w:val="es-SV"/>
              </w:rPr>
            </w:pPr>
            <w:r w:rsidRPr="007F1584">
              <w:rPr>
                <w:rFonts w:asciiTheme="minorHAnsi" w:hAnsiTheme="minorHAnsi" w:cstheme="minorHAnsi"/>
                <w:b/>
                <w:bCs/>
                <w:sz w:val="20"/>
                <w:szCs w:val="20"/>
              </w:rPr>
              <w:t>B. REPORTE DE OPERACIONES SOSPECHOSAS</w:t>
            </w:r>
          </w:p>
          <w:p w:rsidR="007F1584" w:rsidRPr="009D51C3" w:rsidRDefault="007F1584" w:rsidP="007F1584">
            <w:pPr>
              <w:pStyle w:val="Sinespaciado"/>
              <w:tabs>
                <w:tab w:val="left" w:pos="284"/>
              </w:tabs>
              <w:spacing w:after="200"/>
              <w:jc w:val="both"/>
              <w:rPr>
                <w:rFonts w:asciiTheme="minorHAnsi" w:hAnsiTheme="minorHAnsi" w:cstheme="minorHAnsi"/>
                <w:bCs/>
                <w:sz w:val="20"/>
                <w:szCs w:val="20"/>
                <w:lang w:val="es-SV"/>
              </w:rPr>
            </w:pPr>
            <w:r w:rsidRPr="009D51C3">
              <w:rPr>
                <w:rFonts w:asciiTheme="minorHAnsi" w:hAnsiTheme="minorHAnsi" w:cstheme="minorHAnsi"/>
                <w:bCs/>
                <w:sz w:val="20"/>
                <w:szCs w:val="20"/>
                <w:lang w:val="es-SV"/>
              </w:rPr>
              <w:t>Paso 01: especifica que Directivos, funcionarios, empleados y/o cualquier persona externa:</w:t>
            </w:r>
          </w:p>
          <w:p w:rsidR="007F1584" w:rsidRPr="007F1584" w:rsidRDefault="007F1584" w:rsidP="007F1584">
            <w:pPr>
              <w:pStyle w:val="Sinespaciado"/>
              <w:tabs>
                <w:tab w:val="left" w:pos="284"/>
              </w:tabs>
              <w:spacing w:after="200"/>
              <w:jc w:val="both"/>
              <w:rPr>
                <w:rFonts w:asciiTheme="minorHAnsi" w:hAnsiTheme="minorHAnsi" w:cstheme="minorHAnsi"/>
                <w:b/>
                <w:bCs/>
                <w:sz w:val="20"/>
                <w:szCs w:val="20"/>
                <w:lang w:val="es-SV"/>
              </w:rPr>
            </w:pPr>
            <w:r w:rsidRPr="009D51C3">
              <w:rPr>
                <w:rFonts w:asciiTheme="minorHAnsi" w:hAnsiTheme="minorHAnsi" w:cstheme="minorHAnsi"/>
                <w:bCs/>
                <w:sz w:val="20"/>
                <w:szCs w:val="20"/>
                <w:lang w:val="es-SV"/>
              </w:rPr>
              <w:t>Informan al Oficial de Cumplimiento sobre la Operación Sospechosa que se haya detectado, tomando como base los criterios establecidos en el apartado 3.1 “Criterios para Considerar una Operación Inusual o Irregular” del Manual para la Prevención de Lavado de Dinero y Financiamiento del Terrorismo de la Corporación</w:t>
            </w:r>
            <w:r w:rsidRPr="007F1584">
              <w:rPr>
                <w:rFonts w:asciiTheme="minorHAnsi" w:hAnsiTheme="minorHAnsi" w:cstheme="minorHAnsi"/>
                <w:b/>
                <w:bCs/>
                <w:sz w:val="20"/>
                <w:szCs w:val="20"/>
                <w:lang w:val="es-SV"/>
              </w:rPr>
              <w:t xml:space="preserve">. </w:t>
            </w:r>
          </w:p>
          <w:p w:rsidR="007F1584" w:rsidRPr="007F1584" w:rsidRDefault="007F1584" w:rsidP="007F1584">
            <w:pPr>
              <w:pStyle w:val="Sinespaciado"/>
              <w:tabs>
                <w:tab w:val="left" w:pos="284"/>
              </w:tabs>
              <w:spacing w:after="200"/>
              <w:jc w:val="both"/>
              <w:rPr>
                <w:rFonts w:asciiTheme="minorHAnsi" w:hAnsiTheme="minorHAnsi" w:cstheme="minorHAnsi"/>
                <w:b/>
                <w:bCs/>
                <w:sz w:val="20"/>
                <w:szCs w:val="20"/>
              </w:rPr>
            </w:pPr>
          </w:p>
        </w:tc>
        <w:tc>
          <w:tcPr>
            <w:tcW w:w="46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7F1584" w:rsidRPr="007F1584" w:rsidRDefault="007F1584" w:rsidP="007F1584">
            <w:pPr>
              <w:pStyle w:val="Sinespaciado"/>
              <w:tabs>
                <w:tab w:val="left" w:pos="284"/>
              </w:tabs>
              <w:spacing w:after="200"/>
              <w:jc w:val="both"/>
              <w:rPr>
                <w:rFonts w:asciiTheme="minorHAnsi" w:hAnsiTheme="minorHAnsi" w:cstheme="minorHAnsi"/>
                <w:sz w:val="20"/>
                <w:szCs w:val="20"/>
                <w:lang w:val="es-SV"/>
              </w:rPr>
            </w:pPr>
            <w:r w:rsidRPr="007F1584">
              <w:rPr>
                <w:rFonts w:asciiTheme="minorHAnsi" w:hAnsiTheme="minorHAnsi" w:cstheme="minorHAnsi"/>
                <w:sz w:val="20"/>
                <w:szCs w:val="20"/>
                <w:lang w:val="es-MX"/>
              </w:rPr>
              <w:t xml:space="preserve">Considerando las nuevas disposiciones del Instructivo de la UIF, y el Manual de Políticas y Procedimientos para la Prevención, detección y control del Lavado de Dinero y de Activos; </w:t>
            </w:r>
            <w:r w:rsidRPr="007F1584">
              <w:rPr>
                <w:rFonts w:asciiTheme="minorHAnsi" w:hAnsiTheme="minorHAnsi" w:cstheme="minorHAnsi"/>
                <w:i/>
                <w:iCs/>
                <w:sz w:val="20"/>
                <w:szCs w:val="20"/>
                <w:lang w:val="es-MX"/>
              </w:rPr>
              <w:t xml:space="preserve">sustituir el texto del </w:t>
            </w:r>
            <w:r w:rsidRPr="007F1584">
              <w:rPr>
                <w:rFonts w:asciiTheme="minorHAnsi" w:hAnsiTheme="minorHAnsi" w:cstheme="minorHAnsi"/>
                <w:b/>
                <w:bCs/>
                <w:i/>
                <w:iCs/>
                <w:sz w:val="20"/>
                <w:szCs w:val="20"/>
                <w:lang w:val="es-MX"/>
              </w:rPr>
              <w:t xml:space="preserve">Paso 01 </w:t>
            </w:r>
            <w:r w:rsidRPr="007F1584">
              <w:rPr>
                <w:rFonts w:asciiTheme="minorHAnsi" w:hAnsiTheme="minorHAnsi" w:cstheme="minorHAnsi"/>
                <w:sz w:val="20"/>
                <w:szCs w:val="20"/>
                <w:lang w:val="es-MX"/>
              </w:rPr>
              <w:t xml:space="preserve">del Apartado </w:t>
            </w:r>
            <w:r w:rsidRPr="007F1584">
              <w:rPr>
                <w:rFonts w:asciiTheme="minorHAnsi" w:hAnsiTheme="minorHAnsi" w:cstheme="minorHAnsi"/>
                <w:b/>
                <w:bCs/>
                <w:sz w:val="20"/>
                <w:szCs w:val="20"/>
                <w:lang w:val="es-MX"/>
              </w:rPr>
              <w:t xml:space="preserve">B. </w:t>
            </w:r>
            <w:r w:rsidRPr="007F1584">
              <w:rPr>
                <w:rFonts w:asciiTheme="minorHAnsi" w:hAnsiTheme="minorHAnsi" w:cstheme="minorHAnsi"/>
                <w:b/>
                <w:bCs/>
                <w:sz w:val="20"/>
                <w:szCs w:val="20"/>
              </w:rPr>
              <w:t>REPORTE DE OPERACIONES SOSPECHOSAS,</w:t>
            </w:r>
            <w:r w:rsidRPr="007F1584">
              <w:rPr>
                <w:rFonts w:asciiTheme="minorHAnsi" w:hAnsiTheme="minorHAnsi" w:cstheme="minorHAnsi"/>
                <w:b/>
                <w:bCs/>
                <w:i/>
                <w:iCs/>
                <w:sz w:val="20"/>
                <w:szCs w:val="20"/>
                <w:lang w:val="es-MX"/>
              </w:rPr>
              <w:t xml:space="preserve"> </w:t>
            </w:r>
            <w:r w:rsidRPr="007F1584">
              <w:rPr>
                <w:rFonts w:asciiTheme="minorHAnsi" w:hAnsiTheme="minorHAnsi" w:cstheme="minorHAnsi"/>
                <w:sz w:val="20"/>
                <w:szCs w:val="20"/>
                <w:lang w:val="es-MX"/>
              </w:rPr>
              <w:t>por lo siguiente:</w:t>
            </w:r>
          </w:p>
          <w:p w:rsidR="007F1584" w:rsidRPr="007F1584" w:rsidRDefault="007F1584" w:rsidP="007F1584">
            <w:pPr>
              <w:pStyle w:val="Sinespaciado"/>
              <w:tabs>
                <w:tab w:val="left" w:pos="284"/>
              </w:tabs>
              <w:spacing w:after="200"/>
              <w:jc w:val="both"/>
              <w:rPr>
                <w:rFonts w:asciiTheme="minorHAnsi" w:hAnsiTheme="minorHAnsi" w:cstheme="minorHAnsi"/>
                <w:sz w:val="20"/>
                <w:szCs w:val="20"/>
                <w:lang w:val="es-SV"/>
              </w:rPr>
            </w:pPr>
            <w:r w:rsidRPr="007F1584">
              <w:rPr>
                <w:rFonts w:asciiTheme="minorHAnsi" w:hAnsiTheme="minorHAnsi" w:cstheme="minorHAnsi"/>
                <w:sz w:val="20"/>
                <w:szCs w:val="20"/>
                <w:lang w:val="es-MX"/>
              </w:rPr>
              <w:t>El empleado o colaborador de la Corporación:</w:t>
            </w:r>
            <w:r w:rsidRPr="007F1584">
              <w:rPr>
                <w:rFonts w:asciiTheme="minorHAnsi" w:hAnsiTheme="minorHAnsi" w:cstheme="minorHAnsi"/>
                <w:sz w:val="20"/>
                <w:szCs w:val="20"/>
              </w:rPr>
              <w:t xml:space="preserve"> </w:t>
            </w:r>
          </w:p>
          <w:p w:rsidR="007F1584" w:rsidRPr="007F1584" w:rsidRDefault="007F1584" w:rsidP="00AD6D74">
            <w:pPr>
              <w:pStyle w:val="Sinespaciado"/>
              <w:tabs>
                <w:tab w:val="left" w:pos="284"/>
              </w:tabs>
              <w:spacing w:after="200"/>
              <w:jc w:val="both"/>
              <w:rPr>
                <w:rFonts w:asciiTheme="minorHAnsi" w:hAnsiTheme="minorHAnsi" w:cstheme="minorHAnsi"/>
                <w:sz w:val="20"/>
                <w:szCs w:val="20"/>
                <w:lang w:val="es-MX"/>
              </w:rPr>
            </w:pPr>
            <w:r w:rsidRPr="007F1584">
              <w:rPr>
                <w:rFonts w:asciiTheme="minorHAnsi" w:hAnsiTheme="minorHAnsi" w:cstheme="minorHAnsi"/>
                <w:sz w:val="20"/>
                <w:szCs w:val="20"/>
                <w:lang w:val="es-MX"/>
              </w:rPr>
              <w:t xml:space="preserve">Informan al Oficial de Cumplimiento mediante memorando o correo electrónico, la operación inusual que hayan detectado, con base a los criterios establecidos en el numeral </w:t>
            </w:r>
            <w:r w:rsidRPr="007F1584">
              <w:rPr>
                <w:rFonts w:asciiTheme="minorHAnsi" w:hAnsiTheme="minorHAnsi" w:cstheme="minorHAnsi"/>
                <w:b/>
                <w:bCs/>
                <w:i/>
                <w:iCs/>
                <w:sz w:val="20"/>
                <w:szCs w:val="20"/>
                <w:lang w:val="es-MX"/>
              </w:rPr>
              <w:t>3.2 Monitoreo y control de señales de alerta de operaciones inusuales</w:t>
            </w:r>
            <w:r w:rsidRPr="007F1584">
              <w:rPr>
                <w:rFonts w:asciiTheme="minorHAnsi" w:hAnsiTheme="minorHAnsi" w:cstheme="minorHAnsi"/>
                <w:sz w:val="20"/>
                <w:szCs w:val="20"/>
                <w:lang w:val="es-MX"/>
              </w:rPr>
              <w:t xml:space="preserve">, del Manual de Políticas y Procedimientos para la Prevención, detección y control del Lavado de Dinero y de Activos, Financiación del Terrorismo y la Financiación de la Proliferación de Armas de Destrucción Masiva. </w:t>
            </w:r>
          </w:p>
        </w:tc>
      </w:tr>
    </w:tbl>
    <w:p w:rsidR="007F1584" w:rsidRDefault="007F1584" w:rsidP="007F1584">
      <w:pPr>
        <w:pStyle w:val="Sinespaciado"/>
        <w:tabs>
          <w:tab w:val="left" w:pos="284"/>
        </w:tabs>
        <w:spacing w:after="200" w:line="360" w:lineRule="auto"/>
        <w:jc w:val="both"/>
        <w:rPr>
          <w:rFonts w:ascii="Tahoma" w:hAnsi="Tahoma" w:cs="Tahoma"/>
          <w:b/>
          <w:sz w:val="20"/>
          <w:szCs w:val="20"/>
          <w:u w:val="double"/>
          <w:lang w:val="es-PA"/>
        </w:rPr>
      </w:pPr>
    </w:p>
    <w:p w:rsidR="000B0D6E" w:rsidRDefault="000B0D6E" w:rsidP="007F1584">
      <w:pPr>
        <w:tabs>
          <w:tab w:val="left" w:pos="284"/>
        </w:tabs>
        <w:spacing w:after="200" w:line="360" w:lineRule="auto"/>
        <w:ind w:left="-142"/>
        <w:jc w:val="both"/>
        <w:rPr>
          <w:rFonts w:ascii="Tahoma" w:hAnsi="Tahoma" w:cs="Tahoma"/>
          <w:lang w:val="es-ES"/>
        </w:rPr>
      </w:pPr>
    </w:p>
    <w:p w:rsidR="007F1584" w:rsidRPr="0056208C" w:rsidRDefault="007F1584" w:rsidP="007F1584">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7F1584" w:rsidRDefault="007F1584" w:rsidP="007F1584">
      <w:pPr>
        <w:pStyle w:val="Sinespaciado"/>
        <w:tabs>
          <w:tab w:val="left" w:pos="284"/>
        </w:tabs>
        <w:spacing w:after="200" w:line="360" w:lineRule="auto"/>
        <w:ind w:left="-142"/>
        <w:jc w:val="both"/>
        <w:rPr>
          <w:rFonts w:ascii="Tahoma" w:hAnsi="Tahoma" w:cs="Tahoma"/>
          <w:sz w:val="20"/>
          <w:szCs w:val="20"/>
          <w:lang w:eastAsia="es-ES"/>
        </w:rPr>
      </w:pPr>
      <w:r w:rsidRPr="00EB7B1F">
        <w:rPr>
          <w:rFonts w:ascii="Tahoma" w:hAnsi="Tahoma" w:cs="Tahoma"/>
          <w:b/>
          <w:sz w:val="20"/>
          <w:szCs w:val="20"/>
        </w:rPr>
        <w:t xml:space="preserve">ACUERDO </w:t>
      </w:r>
      <w:r>
        <w:rPr>
          <w:rFonts w:ascii="Tahoma" w:hAnsi="Tahoma" w:cs="Tahoma"/>
          <w:b/>
          <w:sz w:val="20"/>
          <w:szCs w:val="20"/>
        </w:rPr>
        <w:t>3-1668</w:t>
      </w:r>
      <w:r w:rsidRPr="00EB7B1F">
        <w:rPr>
          <w:rFonts w:ascii="Tahoma" w:hAnsi="Tahoma" w:cs="Tahoma"/>
          <w:b/>
          <w:sz w:val="20"/>
          <w:szCs w:val="20"/>
        </w:rPr>
        <w:t>-2023</w:t>
      </w:r>
    </w:p>
    <w:p w:rsidR="00AD6D74" w:rsidRDefault="00AD6D74" w:rsidP="00AD6D74">
      <w:pPr>
        <w:pStyle w:val="Sinespaciado"/>
        <w:tabs>
          <w:tab w:val="left" w:pos="284"/>
        </w:tabs>
        <w:spacing w:after="200" w:line="360" w:lineRule="auto"/>
        <w:ind w:left="-142"/>
        <w:rPr>
          <w:rFonts w:ascii="Tahoma" w:hAnsi="Tahoma" w:cs="Tahoma"/>
          <w:sz w:val="20"/>
        </w:rPr>
      </w:pPr>
      <w:r w:rsidRPr="00AD6D74">
        <w:rPr>
          <w:rFonts w:ascii="Tahoma" w:hAnsi="Tahoma" w:cs="Tahoma"/>
          <w:sz w:val="20"/>
        </w:rPr>
        <w:t>Autorizar las modificaciones propuestas al procedimiento Prevención de Lavado de Dinero y de Activos</w:t>
      </w:r>
      <w:r>
        <w:rPr>
          <w:rFonts w:ascii="Tahoma" w:hAnsi="Tahoma" w:cs="Tahoma"/>
          <w:sz w:val="20"/>
        </w:rPr>
        <w:t>.</w:t>
      </w:r>
      <w:r w:rsidRPr="00AD6D74">
        <w:rPr>
          <w:rFonts w:ascii="Tahoma" w:hAnsi="Tahoma" w:cs="Tahoma"/>
          <w:sz w:val="20"/>
        </w:rPr>
        <w:t xml:space="preserve"> </w:t>
      </w:r>
    </w:p>
    <w:p w:rsidR="000B0D6E" w:rsidRDefault="000B0D6E" w:rsidP="00AD6D74">
      <w:pPr>
        <w:pStyle w:val="Sinespaciado"/>
        <w:tabs>
          <w:tab w:val="left" w:pos="284"/>
        </w:tabs>
        <w:spacing w:after="200" w:line="360" w:lineRule="auto"/>
        <w:ind w:left="-142"/>
        <w:rPr>
          <w:rFonts w:ascii="Tahoma" w:hAnsi="Tahoma" w:cs="Tahoma"/>
          <w:sz w:val="20"/>
        </w:rPr>
      </w:pPr>
    </w:p>
    <w:p w:rsidR="000B0D6E" w:rsidRPr="00AD6D74" w:rsidRDefault="000B0D6E" w:rsidP="00AD6D74">
      <w:pPr>
        <w:pStyle w:val="Sinespaciado"/>
        <w:tabs>
          <w:tab w:val="left" w:pos="284"/>
        </w:tabs>
        <w:spacing w:after="200" w:line="360" w:lineRule="auto"/>
        <w:ind w:left="-142"/>
        <w:rPr>
          <w:rFonts w:ascii="Tahoma" w:hAnsi="Tahoma" w:cs="Tahoma"/>
          <w:sz w:val="20"/>
          <w:lang w:val="es-SV"/>
        </w:rPr>
      </w:pPr>
    </w:p>
    <w:p w:rsidR="003B76B9" w:rsidRDefault="003B76B9" w:rsidP="003B76B9">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3B76B9">
        <w:rPr>
          <w:rFonts w:ascii="Tahoma" w:hAnsi="Tahoma" w:cs="Tahoma"/>
          <w:b/>
          <w:sz w:val="20"/>
          <w:szCs w:val="20"/>
          <w:u w:val="double"/>
          <w:lang w:val="es-PA"/>
        </w:rPr>
        <w:t>INFORME TERCERA CARTA DE GERENCIA AUDITORIA FISCAL A DICIEMBRE 2022- BMM ASOCIADOS.</w:t>
      </w:r>
    </w:p>
    <w:p w:rsidR="009D51C3" w:rsidRPr="00AD6D74" w:rsidRDefault="00AD6D74" w:rsidP="009D51C3">
      <w:pPr>
        <w:pStyle w:val="Sinespaciado"/>
        <w:tabs>
          <w:tab w:val="left" w:pos="284"/>
        </w:tabs>
        <w:spacing w:after="200" w:line="360" w:lineRule="auto"/>
        <w:ind w:left="-76"/>
        <w:jc w:val="both"/>
        <w:rPr>
          <w:rFonts w:ascii="Tahoma" w:hAnsi="Tahoma" w:cs="Tahoma"/>
          <w:sz w:val="20"/>
          <w:szCs w:val="20"/>
          <w:lang w:val="es-PA"/>
        </w:rPr>
      </w:pPr>
      <w:r w:rsidRPr="00AD6D74">
        <w:rPr>
          <w:rFonts w:ascii="Tahoma" w:hAnsi="Tahoma" w:cs="Tahoma"/>
          <w:sz w:val="20"/>
          <w:szCs w:val="20"/>
          <w:lang w:val="es-PA"/>
        </w:rPr>
        <w:t>El Director Presidente, presenta al Consejo Directivo el INFORME TERCERA CARTA DE GERENCIA AUDITORIA FISCAL A DICIEMBRE 2022- BMM ASOCIADOS.</w:t>
      </w:r>
      <w:r>
        <w:rPr>
          <w:rFonts w:ascii="Tahoma" w:hAnsi="Tahoma" w:cs="Tahoma"/>
          <w:sz w:val="20"/>
          <w:szCs w:val="20"/>
          <w:lang w:val="es-PA"/>
        </w:rPr>
        <w:t xml:space="preserve">, </w:t>
      </w:r>
      <w:r w:rsidR="009D51C3">
        <w:rPr>
          <w:rFonts w:ascii="Tahoma" w:hAnsi="Tahoma" w:cs="Tahoma"/>
          <w:sz w:val="20"/>
          <w:szCs w:val="20"/>
          <w:lang w:val="es-PA"/>
        </w:rPr>
        <w:t>cede la palabra a la Licenciada</w:t>
      </w:r>
      <w:r w:rsidR="00D35371">
        <w:rPr>
          <w:rFonts w:ascii="Tahoma" w:hAnsi="Tahoma" w:cs="Tahoma"/>
          <w:sz w:val="20"/>
          <w:szCs w:val="20"/>
          <w:lang w:val="es-PA"/>
        </w:rPr>
        <w:t xml:space="preserve">              </w:t>
      </w:r>
      <w:r w:rsidR="009D51C3">
        <w:rPr>
          <w:rFonts w:ascii="Tahoma" w:hAnsi="Tahoma" w:cs="Tahoma"/>
          <w:sz w:val="20"/>
          <w:szCs w:val="20"/>
          <w:lang w:val="es-PA"/>
        </w:rPr>
        <w:t>, quien en representación de la firma BMM &amp; Asociados, S.AS. de C.V. expone los resultados siguientes:</w:t>
      </w:r>
    </w:p>
    <w:p w:rsidR="00EC2C42" w:rsidRPr="00EC2C42" w:rsidRDefault="00EC2C42" w:rsidP="009D51C3">
      <w:pPr>
        <w:pStyle w:val="Sinespaciado"/>
        <w:tabs>
          <w:tab w:val="left" w:pos="284"/>
        </w:tabs>
        <w:spacing w:after="200" w:line="360" w:lineRule="auto"/>
        <w:ind w:left="-76"/>
        <w:jc w:val="both"/>
        <w:rPr>
          <w:rFonts w:ascii="Tahoma" w:hAnsi="Tahoma" w:cs="Tahoma"/>
          <w:sz w:val="20"/>
          <w:szCs w:val="20"/>
          <w:lang w:val="es-PA"/>
        </w:rPr>
      </w:pPr>
      <w:r>
        <w:rPr>
          <w:rFonts w:ascii="Tahoma" w:hAnsi="Tahoma" w:cs="Tahoma"/>
          <w:sz w:val="20"/>
          <w:szCs w:val="20"/>
          <w:lang w:val="es-PA"/>
        </w:rPr>
        <w:t xml:space="preserve">   </w:t>
      </w:r>
      <w:r w:rsidRPr="00EC2C42">
        <w:rPr>
          <w:rFonts w:ascii="Tahoma" w:hAnsi="Tahoma" w:cs="Tahoma"/>
          <w:sz w:val="20"/>
          <w:szCs w:val="20"/>
          <w:lang w:val="es-PA"/>
        </w:rPr>
        <w:t xml:space="preserve">Se verificó el cumplimiento de obligaciones tributarias formales, tales como: </w:t>
      </w:r>
    </w:p>
    <w:p w:rsidR="00CE4103" w:rsidRDefault="0098611F" w:rsidP="00F215D2">
      <w:pPr>
        <w:pStyle w:val="Sinespaciado"/>
        <w:numPr>
          <w:ilvl w:val="0"/>
          <w:numId w:val="27"/>
        </w:numPr>
        <w:tabs>
          <w:tab w:val="left" w:pos="284"/>
        </w:tabs>
        <w:spacing w:after="200" w:line="360" w:lineRule="auto"/>
        <w:rPr>
          <w:rFonts w:ascii="Tahoma" w:hAnsi="Tahoma" w:cs="Tahoma"/>
          <w:sz w:val="20"/>
          <w:szCs w:val="20"/>
          <w:lang w:val="es-PA"/>
        </w:rPr>
      </w:pPr>
      <w:r w:rsidRPr="00EC2C42">
        <w:rPr>
          <w:rFonts w:ascii="Tahoma" w:hAnsi="Tahoma" w:cs="Tahoma"/>
          <w:sz w:val="20"/>
          <w:szCs w:val="20"/>
          <w:lang w:val="es-PA"/>
        </w:rPr>
        <w:t>Presentación oportuna de declaraciones IVA (F-07).</w:t>
      </w:r>
    </w:p>
    <w:p w:rsidR="00CE4103" w:rsidRPr="00EC2C42" w:rsidRDefault="0098611F" w:rsidP="00F215D2">
      <w:pPr>
        <w:pStyle w:val="Sinespaciado"/>
        <w:numPr>
          <w:ilvl w:val="1"/>
          <w:numId w:val="27"/>
        </w:numPr>
        <w:tabs>
          <w:tab w:val="left" w:pos="284"/>
        </w:tabs>
        <w:spacing w:after="200" w:line="360" w:lineRule="auto"/>
        <w:jc w:val="both"/>
        <w:rPr>
          <w:rFonts w:ascii="Tahoma" w:hAnsi="Tahoma" w:cs="Tahoma"/>
          <w:sz w:val="20"/>
          <w:lang w:val="es-SV"/>
        </w:rPr>
      </w:pPr>
      <w:r w:rsidRPr="00EC2C42">
        <w:rPr>
          <w:rFonts w:ascii="Tahoma" w:hAnsi="Tahoma" w:cs="Tahoma"/>
          <w:sz w:val="20"/>
          <w:lang w:val="es-SV"/>
        </w:rPr>
        <w:t>Verificamos el cumplimiento de las obligaciones formales relacionadas con la emisión de documentos por parte de la entidad (Facturas de consumidor final, Comprobantes de Crédito Fiscal, Facturas de Exportación, Notas de Crédito y Débito, Comprobantes de Retención, Facturas de Sujeto Excluido), en la revisión al 31 de diciembre de 2022.</w:t>
      </w:r>
    </w:p>
    <w:p w:rsidR="00CE4103" w:rsidRPr="00EC2C42" w:rsidRDefault="0098611F" w:rsidP="00F215D2">
      <w:pPr>
        <w:pStyle w:val="Sinespaciado"/>
        <w:numPr>
          <w:ilvl w:val="1"/>
          <w:numId w:val="27"/>
        </w:numPr>
        <w:tabs>
          <w:tab w:val="left" w:pos="284"/>
        </w:tabs>
        <w:spacing w:after="200" w:line="360" w:lineRule="auto"/>
        <w:jc w:val="both"/>
        <w:rPr>
          <w:rFonts w:ascii="Tahoma" w:hAnsi="Tahoma" w:cs="Tahoma"/>
          <w:sz w:val="20"/>
          <w:lang w:val="es-SV"/>
        </w:rPr>
      </w:pPr>
      <w:r w:rsidRPr="00EC2C42">
        <w:rPr>
          <w:rFonts w:ascii="Tahoma" w:hAnsi="Tahoma" w:cs="Tahoma"/>
          <w:sz w:val="20"/>
          <w:lang w:val="es-SV"/>
        </w:rPr>
        <w:t>Realizamos un comparativo de los ingresos declarados en IVA, registrados en libros de IVA y registrados en contabilidad, documentación soporte F930, durante el mes de diciembre de 2022.</w:t>
      </w:r>
    </w:p>
    <w:p w:rsidR="00CE4103" w:rsidRPr="00EC2C42" w:rsidRDefault="0098611F" w:rsidP="00F215D2">
      <w:pPr>
        <w:pStyle w:val="Sinespaciado"/>
        <w:numPr>
          <w:ilvl w:val="1"/>
          <w:numId w:val="27"/>
        </w:numPr>
        <w:tabs>
          <w:tab w:val="left" w:pos="284"/>
        </w:tabs>
        <w:spacing w:after="200" w:line="360" w:lineRule="auto"/>
        <w:jc w:val="both"/>
        <w:rPr>
          <w:rFonts w:ascii="Tahoma" w:hAnsi="Tahoma" w:cs="Tahoma"/>
          <w:sz w:val="20"/>
          <w:lang w:val="es-SV"/>
        </w:rPr>
      </w:pPr>
      <w:r w:rsidRPr="00EC2C42">
        <w:rPr>
          <w:rFonts w:ascii="Tahoma" w:hAnsi="Tahoma" w:cs="Tahoma"/>
          <w:sz w:val="20"/>
          <w:lang w:val="es-SV"/>
        </w:rPr>
        <w:t>Verificación de los ingresos provenientes de las actividades de Oficina Central de CORSAIN y Puerto CORSAIN asegurándonos de que se encuentren registrados adecuadamente y sean declarados, según corresponda, con los orígenes de los ingresos y en cumplimiento a las leyes aplicables.</w:t>
      </w:r>
    </w:p>
    <w:p w:rsidR="00CE4103" w:rsidRDefault="0098611F" w:rsidP="00F215D2">
      <w:pPr>
        <w:pStyle w:val="Sinespaciado"/>
        <w:numPr>
          <w:ilvl w:val="1"/>
          <w:numId w:val="27"/>
        </w:numPr>
        <w:tabs>
          <w:tab w:val="left" w:pos="284"/>
        </w:tabs>
        <w:spacing w:after="200" w:line="360" w:lineRule="auto"/>
        <w:jc w:val="both"/>
        <w:rPr>
          <w:rFonts w:ascii="Tahoma" w:hAnsi="Tahoma" w:cs="Tahoma"/>
          <w:sz w:val="20"/>
          <w:lang w:val="es-SV"/>
        </w:rPr>
      </w:pPr>
      <w:r w:rsidRPr="00EC2C42">
        <w:rPr>
          <w:rFonts w:ascii="Tahoma" w:hAnsi="Tahoma" w:cs="Tahoma"/>
          <w:sz w:val="20"/>
          <w:lang w:val="es-SV"/>
        </w:rPr>
        <w:t>Análisis comparativo de las compras declaradas en IVA, registrados en libros de IVA y documentos, durante el mes de diciembre 2022.</w:t>
      </w:r>
    </w:p>
    <w:p w:rsidR="00CE4103" w:rsidRPr="00EC2C42" w:rsidRDefault="0098611F" w:rsidP="00F215D2">
      <w:pPr>
        <w:pStyle w:val="Sinespaciado"/>
        <w:numPr>
          <w:ilvl w:val="1"/>
          <w:numId w:val="27"/>
        </w:numPr>
        <w:tabs>
          <w:tab w:val="left" w:pos="284"/>
        </w:tabs>
        <w:spacing w:after="200" w:line="360" w:lineRule="auto"/>
        <w:jc w:val="both"/>
        <w:rPr>
          <w:rFonts w:ascii="Tahoma" w:hAnsi="Tahoma" w:cs="Tahoma"/>
          <w:sz w:val="20"/>
          <w:lang w:val="es-SV"/>
        </w:rPr>
      </w:pPr>
      <w:r w:rsidRPr="00EC2C42">
        <w:rPr>
          <w:rFonts w:ascii="Tahoma" w:hAnsi="Tahoma" w:cs="Tahoma"/>
          <w:sz w:val="20"/>
          <w:lang w:val="es-SV"/>
        </w:rPr>
        <w:t>Se verificó la proporcionalidad del impuesto de diciembre de 2022.</w:t>
      </w:r>
    </w:p>
    <w:p w:rsidR="00CE4103" w:rsidRPr="00EC2C42" w:rsidRDefault="0098611F" w:rsidP="00F215D2">
      <w:pPr>
        <w:pStyle w:val="Sinespaciado"/>
        <w:numPr>
          <w:ilvl w:val="1"/>
          <w:numId w:val="27"/>
        </w:numPr>
        <w:tabs>
          <w:tab w:val="left" w:pos="284"/>
        </w:tabs>
        <w:spacing w:after="200" w:line="360" w:lineRule="auto"/>
        <w:jc w:val="both"/>
        <w:rPr>
          <w:rFonts w:ascii="Tahoma" w:hAnsi="Tahoma" w:cs="Tahoma"/>
          <w:sz w:val="20"/>
          <w:lang w:val="es-SV"/>
        </w:rPr>
      </w:pPr>
      <w:r w:rsidRPr="00EC2C42">
        <w:rPr>
          <w:rFonts w:ascii="Tahoma" w:hAnsi="Tahoma" w:cs="Tahoma"/>
          <w:sz w:val="20"/>
          <w:lang w:val="es-SV"/>
        </w:rPr>
        <w:t>Se verificaron los Comprobantes de Créditos Fiscales de las Compras declaradas en IVA (F07) del mes de diciembre 2022.</w:t>
      </w:r>
    </w:p>
    <w:p w:rsidR="00CE4103" w:rsidRPr="00EC2C42" w:rsidRDefault="0098611F" w:rsidP="00F215D2">
      <w:pPr>
        <w:pStyle w:val="Sinespaciado"/>
        <w:numPr>
          <w:ilvl w:val="1"/>
          <w:numId w:val="27"/>
        </w:numPr>
        <w:tabs>
          <w:tab w:val="left" w:pos="284"/>
        </w:tabs>
        <w:spacing w:after="200" w:line="360" w:lineRule="auto"/>
        <w:jc w:val="both"/>
        <w:rPr>
          <w:rFonts w:ascii="Tahoma" w:hAnsi="Tahoma" w:cs="Tahoma"/>
          <w:sz w:val="20"/>
          <w:lang w:val="es-SV"/>
        </w:rPr>
      </w:pPr>
      <w:r w:rsidRPr="00EC2C42">
        <w:rPr>
          <w:rFonts w:ascii="Tahoma" w:hAnsi="Tahoma" w:cs="Tahoma"/>
          <w:sz w:val="20"/>
          <w:lang w:val="es-SV"/>
        </w:rPr>
        <w:t>Se realizó análisis comparativo entre los ingresos de las Declaraciones de IVA y Pago a Cuenta del mes de  diciembre de 2022, con los registros contables y libros de ventas tanto a contribuyentes como a consumidores finales.</w:t>
      </w:r>
    </w:p>
    <w:p w:rsidR="00CE4103" w:rsidRDefault="0098611F" w:rsidP="00F215D2">
      <w:pPr>
        <w:pStyle w:val="Sinespaciado"/>
        <w:numPr>
          <w:ilvl w:val="0"/>
          <w:numId w:val="27"/>
        </w:numPr>
        <w:tabs>
          <w:tab w:val="left" w:pos="284"/>
        </w:tabs>
        <w:spacing w:after="200" w:line="360" w:lineRule="auto"/>
        <w:rPr>
          <w:rFonts w:ascii="Tahoma" w:hAnsi="Tahoma" w:cs="Tahoma"/>
          <w:sz w:val="20"/>
          <w:szCs w:val="20"/>
          <w:lang w:val="es-PA"/>
        </w:rPr>
      </w:pPr>
      <w:r w:rsidRPr="00EC2C42">
        <w:rPr>
          <w:rFonts w:ascii="Tahoma" w:hAnsi="Tahoma" w:cs="Tahoma"/>
          <w:sz w:val="20"/>
          <w:szCs w:val="20"/>
          <w:lang w:val="es-PA"/>
        </w:rPr>
        <w:t xml:space="preserve">Presentación oportuna del Pago a Cuenta e Impuesto Retenido en Renta (F-14). </w:t>
      </w:r>
    </w:p>
    <w:p w:rsidR="00CE4103" w:rsidRPr="00EC2C42" w:rsidRDefault="0098611F" w:rsidP="00F215D2">
      <w:pPr>
        <w:pStyle w:val="Sinespaciado"/>
        <w:numPr>
          <w:ilvl w:val="1"/>
          <w:numId w:val="27"/>
        </w:numPr>
        <w:tabs>
          <w:tab w:val="left" w:pos="284"/>
        </w:tabs>
        <w:spacing w:after="200" w:line="360" w:lineRule="auto"/>
        <w:jc w:val="both"/>
        <w:rPr>
          <w:rFonts w:ascii="Tahoma" w:hAnsi="Tahoma" w:cs="Tahoma"/>
          <w:sz w:val="20"/>
          <w:lang w:val="es-SV"/>
        </w:rPr>
      </w:pPr>
      <w:r w:rsidRPr="00EC2C42">
        <w:rPr>
          <w:rFonts w:ascii="Tahoma" w:hAnsi="Tahoma" w:cs="Tahoma"/>
          <w:sz w:val="20"/>
          <w:lang w:val="es-SV"/>
        </w:rPr>
        <w:t>Verificamos el pago oportuno de las planillas previsionales del ISSS, AFP e IPSFA, al 31 de diciembre 2022 de Oficina Central CORSAIN y Puerto CORSAIN.</w:t>
      </w:r>
    </w:p>
    <w:p w:rsidR="00CE4103" w:rsidRPr="00EC2C42" w:rsidRDefault="0098611F" w:rsidP="00F215D2">
      <w:pPr>
        <w:pStyle w:val="Sinespaciado"/>
        <w:numPr>
          <w:ilvl w:val="1"/>
          <w:numId w:val="27"/>
        </w:numPr>
        <w:tabs>
          <w:tab w:val="left" w:pos="284"/>
        </w:tabs>
        <w:spacing w:after="200" w:line="360" w:lineRule="auto"/>
        <w:jc w:val="both"/>
        <w:rPr>
          <w:rFonts w:ascii="Tahoma" w:hAnsi="Tahoma" w:cs="Tahoma"/>
          <w:sz w:val="20"/>
          <w:lang w:val="es-SV"/>
        </w:rPr>
      </w:pPr>
      <w:r w:rsidRPr="00EC2C42">
        <w:rPr>
          <w:rFonts w:ascii="Tahoma" w:hAnsi="Tahoma" w:cs="Tahoma"/>
          <w:sz w:val="20"/>
          <w:lang w:val="es-SV"/>
        </w:rPr>
        <w:t>Verificamos las retenciones de las planillas de control de retenciones eventuales, además las retenciones por servicios permanentes, mediante la planilla de salario mensual, del mes de diciembre de 2022.</w:t>
      </w:r>
    </w:p>
    <w:p w:rsidR="00CE4103" w:rsidRPr="00EC2C42" w:rsidRDefault="0098611F" w:rsidP="00F215D2">
      <w:pPr>
        <w:pStyle w:val="Sinespaciado"/>
        <w:numPr>
          <w:ilvl w:val="1"/>
          <w:numId w:val="27"/>
        </w:numPr>
        <w:tabs>
          <w:tab w:val="left" w:pos="284"/>
        </w:tabs>
        <w:spacing w:after="200" w:line="360" w:lineRule="auto"/>
        <w:jc w:val="both"/>
        <w:rPr>
          <w:rFonts w:ascii="Tahoma" w:hAnsi="Tahoma" w:cs="Tahoma"/>
          <w:sz w:val="20"/>
          <w:lang w:val="es-SV"/>
        </w:rPr>
      </w:pPr>
      <w:r w:rsidRPr="00EC2C42">
        <w:rPr>
          <w:rFonts w:ascii="Tahoma" w:hAnsi="Tahoma" w:cs="Tahoma"/>
          <w:sz w:val="20"/>
        </w:rPr>
        <w:t>Revisamos que los montos de las retenciones permanentes y eventuales declaradas durante el mes de diciembre de 2022, se encuentre conforme a los registros contables mensuales, así como con los valores reflejados en las planillas de pago, a fin de verificar que dichas retenciones se hayan declarado correctamente.</w:t>
      </w:r>
    </w:p>
    <w:p w:rsidR="00CE4103" w:rsidRPr="00EC2C42" w:rsidRDefault="0098611F" w:rsidP="00F215D2">
      <w:pPr>
        <w:pStyle w:val="Sinespaciado"/>
        <w:numPr>
          <w:ilvl w:val="1"/>
          <w:numId w:val="27"/>
        </w:numPr>
        <w:tabs>
          <w:tab w:val="left" w:pos="284"/>
        </w:tabs>
        <w:spacing w:after="200" w:line="360" w:lineRule="auto"/>
        <w:jc w:val="both"/>
        <w:rPr>
          <w:rFonts w:ascii="Tahoma" w:hAnsi="Tahoma" w:cs="Tahoma"/>
          <w:sz w:val="20"/>
          <w:lang w:val="es-SV"/>
        </w:rPr>
      </w:pPr>
      <w:r w:rsidRPr="00EC2C42">
        <w:rPr>
          <w:rFonts w:ascii="Tahoma" w:hAnsi="Tahoma" w:cs="Tahoma"/>
          <w:sz w:val="20"/>
        </w:rPr>
        <w:t xml:space="preserve">Verificamos los documentos correspondientes a las retenciones por servicios de carácter permanente y eventual, como recibos de pagos, que hayan sido </w:t>
      </w:r>
      <w:r w:rsidRPr="00EC2C42">
        <w:rPr>
          <w:rFonts w:ascii="Tahoma" w:hAnsi="Tahoma" w:cs="Tahoma"/>
          <w:sz w:val="20"/>
          <w:lang w:val="es-SV"/>
        </w:rPr>
        <w:t>elaboradas por áreas, que posean resumen, que cuenten con la debida aprobación por parte de Recursos Humanos, que posean evidencia de la fecha, forma y período de pago, así también que cuenten con la debida asignación presupuestaria y que se encuentre registradas correctamente en la contabilidad de la institución</w:t>
      </w:r>
      <w:r w:rsidRPr="00EC2C42">
        <w:rPr>
          <w:rFonts w:ascii="Tahoma" w:hAnsi="Tahoma" w:cs="Tahoma"/>
          <w:sz w:val="20"/>
        </w:rPr>
        <w:t xml:space="preserve"> del mes de diciembre de 2022.</w:t>
      </w:r>
    </w:p>
    <w:p w:rsidR="00CE4103" w:rsidRPr="00EC2C42" w:rsidRDefault="0098611F" w:rsidP="00F215D2">
      <w:pPr>
        <w:pStyle w:val="Sinespaciado"/>
        <w:numPr>
          <w:ilvl w:val="0"/>
          <w:numId w:val="27"/>
        </w:numPr>
        <w:tabs>
          <w:tab w:val="left" w:pos="284"/>
        </w:tabs>
        <w:spacing w:after="200" w:line="360" w:lineRule="auto"/>
        <w:rPr>
          <w:rFonts w:ascii="Tahoma" w:hAnsi="Tahoma" w:cs="Tahoma"/>
          <w:sz w:val="20"/>
          <w:szCs w:val="20"/>
          <w:lang w:val="es-PA"/>
        </w:rPr>
      </w:pPr>
      <w:r w:rsidRPr="00EC2C42">
        <w:rPr>
          <w:rFonts w:ascii="Tahoma" w:hAnsi="Tahoma" w:cs="Tahoma"/>
          <w:sz w:val="20"/>
          <w:szCs w:val="20"/>
          <w:lang w:val="es-PA"/>
        </w:rPr>
        <w:t>Presentación oportuna del Informe Mensual de Retención, Percepción ó Anticipo a Cuenta de IVA. (F-930).</w:t>
      </w:r>
    </w:p>
    <w:p w:rsidR="00EC2C42" w:rsidRPr="00EC2C42" w:rsidRDefault="00EC2C42" w:rsidP="00EC2C42">
      <w:pPr>
        <w:pStyle w:val="Sinespaciado"/>
        <w:tabs>
          <w:tab w:val="left" w:pos="284"/>
        </w:tabs>
        <w:spacing w:after="200" w:line="360" w:lineRule="auto"/>
        <w:ind w:left="-284"/>
        <w:jc w:val="both"/>
        <w:rPr>
          <w:rFonts w:ascii="Tahoma" w:hAnsi="Tahoma" w:cs="Tahoma"/>
          <w:b/>
          <w:sz w:val="20"/>
          <w:u w:val="double"/>
          <w:lang w:val="es-SV"/>
        </w:rPr>
      </w:pPr>
      <w:r w:rsidRPr="00EC2C42">
        <w:rPr>
          <w:rFonts w:ascii="Tahoma" w:hAnsi="Tahoma" w:cs="Tahoma"/>
          <w:b/>
          <w:bCs/>
          <w:sz w:val="20"/>
          <w:u w:val="single"/>
        </w:rPr>
        <w:t>Ingresos de Gestión</w:t>
      </w:r>
      <w:r w:rsidRPr="00EC2C42">
        <w:rPr>
          <w:rFonts w:ascii="Tahoma" w:hAnsi="Tahoma" w:cs="Tahoma"/>
          <w:b/>
          <w:bCs/>
          <w:sz w:val="20"/>
          <w:u w:val="double"/>
        </w:rPr>
        <w:t>:</w:t>
      </w:r>
    </w:p>
    <w:p w:rsidR="00CE4103" w:rsidRPr="00EC2C42" w:rsidRDefault="0098611F" w:rsidP="00F215D2">
      <w:pPr>
        <w:pStyle w:val="Sinespaciado"/>
        <w:numPr>
          <w:ilvl w:val="0"/>
          <w:numId w:val="28"/>
        </w:numPr>
        <w:tabs>
          <w:tab w:val="left" w:pos="284"/>
        </w:tabs>
        <w:spacing w:after="200" w:line="360" w:lineRule="auto"/>
        <w:jc w:val="both"/>
        <w:rPr>
          <w:rFonts w:ascii="Tahoma" w:hAnsi="Tahoma" w:cs="Tahoma"/>
          <w:sz w:val="20"/>
          <w:lang w:val="es-SV"/>
        </w:rPr>
      </w:pPr>
      <w:r w:rsidRPr="00EC2C42">
        <w:rPr>
          <w:rFonts w:ascii="Tahoma" w:hAnsi="Tahoma" w:cs="Tahoma"/>
          <w:sz w:val="20"/>
        </w:rPr>
        <w:t>Tomando de base los libros auxiliares, determinamos una muestra de ítems de registros contables de Oficina Central y de Puerto CORSAIN a verificar, de manera tal que obtuviéramos una seguridad razonable de las operaciones de ingresos importantes de la Corporación. Y se revisó cada una de ellas a fin de comprobar que la operación se encontrara registrada correctamente y contara con la documentación de respaldo suficiente.</w:t>
      </w:r>
    </w:p>
    <w:p w:rsidR="00CE4103" w:rsidRPr="00EC2C42" w:rsidRDefault="0098611F" w:rsidP="00F215D2">
      <w:pPr>
        <w:pStyle w:val="Sinespaciado"/>
        <w:numPr>
          <w:ilvl w:val="0"/>
          <w:numId w:val="28"/>
        </w:numPr>
        <w:tabs>
          <w:tab w:val="left" w:pos="284"/>
        </w:tabs>
        <w:spacing w:after="200" w:line="360" w:lineRule="auto"/>
        <w:jc w:val="both"/>
        <w:rPr>
          <w:rFonts w:ascii="Tahoma" w:hAnsi="Tahoma" w:cs="Tahoma"/>
          <w:sz w:val="20"/>
          <w:lang w:val="es-SV"/>
        </w:rPr>
      </w:pPr>
      <w:r w:rsidRPr="00EC2C42">
        <w:rPr>
          <w:rFonts w:ascii="Tahoma" w:hAnsi="Tahoma" w:cs="Tahoma"/>
          <w:sz w:val="20"/>
        </w:rPr>
        <w:t>Se realizó análisis comparativo entre los ingresos de las Declaraciones de IVA y Pago a Cuenta del mes de  diciembre de 2022, con los registros contables y libros de ventas tanto a contribuyentes como a consumidores finales.</w:t>
      </w:r>
    </w:p>
    <w:p w:rsidR="00CE4103" w:rsidRPr="00EC2C42" w:rsidRDefault="0098611F" w:rsidP="00F215D2">
      <w:pPr>
        <w:pStyle w:val="Sinespaciado"/>
        <w:numPr>
          <w:ilvl w:val="0"/>
          <w:numId w:val="28"/>
        </w:numPr>
        <w:tabs>
          <w:tab w:val="left" w:pos="284"/>
        </w:tabs>
        <w:spacing w:after="200" w:line="360" w:lineRule="auto"/>
        <w:jc w:val="both"/>
        <w:rPr>
          <w:rFonts w:ascii="Tahoma" w:hAnsi="Tahoma" w:cs="Tahoma"/>
          <w:sz w:val="20"/>
          <w:lang w:val="es-SV"/>
        </w:rPr>
      </w:pPr>
      <w:r w:rsidRPr="00EC2C42">
        <w:rPr>
          <w:rFonts w:ascii="Tahoma" w:hAnsi="Tahoma" w:cs="Tahoma"/>
          <w:sz w:val="20"/>
        </w:rPr>
        <w:t>Revisamos las medidas de resguardo de la documentación, registros y demás información de respaldo e información contable de ingresos, con el propósito de verificar el control interno respecto a la custodia de los mismos.</w:t>
      </w:r>
    </w:p>
    <w:p w:rsidR="00EC2C42" w:rsidRPr="00EC2C42" w:rsidRDefault="00EC2C42" w:rsidP="00EC2C42">
      <w:pPr>
        <w:pStyle w:val="Sinespaciado"/>
        <w:tabs>
          <w:tab w:val="left" w:pos="284"/>
        </w:tabs>
        <w:spacing w:after="200" w:line="360" w:lineRule="auto"/>
        <w:ind w:left="-284"/>
        <w:jc w:val="both"/>
        <w:rPr>
          <w:rFonts w:ascii="Tahoma" w:hAnsi="Tahoma" w:cs="Tahoma"/>
          <w:b/>
          <w:sz w:val="20"/>
          <w:u w:val="double"/>
          <w:lang w:val="es-SV"/>
        </w:rPr>
      </w:pPr>
      <w:r w:rsidRPr="00EC2C42">
        <w:rPr>
          <w:rFonts w:ascii="Tahoma" w:hAnsi="Tahoma" w:cs="Tahoma"/>
          <w:b/>
          <w:bCs/>
          <w:sz w:val="20"/>
          <w:u w:val="single"/>
        </w:rPr>
        <w:t>Gastos de Gestión</w:t>
      </w:r>
      <w:r w:rsidRPr="00EC2C42">
        <w:rPr>
          <w:rFonts w:ascii="Tahoma" w:hAnsi="Tahoma" w:cs="Tahoma"/>
          <w:b/>
          <w:bCs/>
          <w:sz w:val="20"/>
          <w:u w:val="double"/>
        </w:rPr>
        <w:t>:</w:t>
      </w:r>
    </w:p>
    <w:p w:rsidR="00CE4103" w:rsidRPr="00EC2C42" w:rsidRDefault="0098611F" w:rsidP="00F215D2">
      <w:pPr>
        <w:pStyle w:val="Sinespaciado"/>
        <w:numPr>
          <w:ilvl w:val="0"/>
          <w:numId w:val="29"/>
        </w:numPr>
        <w:tabs>
          <w:tab w:val="left" w:pos="284"/>
        </w:tabs>
        <w:spacing w:after="200" w:line="360" w:lineRule="auto"/>
        <w:jc w:val="both"/>
        <w:rPr>
          <w:rFonts w:ascii="Tahoma" w:hAnsi="Tahoma" w:cs="Tahoma"/>
          <w:sz w:val="20"/>
          <w:lang w:val="es-SV"/>
        </w:rPr>
      </w:pPr>
      <w:r w:rsidRPr="00EC2C42">
        <w:rPr>
          <w:rFonts w:ascii="Tahoma" w:hAnsi="Tahoma" w:cs="Tahoma"/>
          <w:sz w:val="20"/>
        </w:rPr>
        <w:t>Tomando de base los libros auxiliares, determinamos una muestra de ítems de registros contables de Oficina Central y de Puerto CORSAIN a verificar, de manera tal que obtuviéramos una seguridad razonable de las operaciones de gastos importantes de la Corporación. Y se revisó cada una de ellas a fin de comprobar que la operación se encontrara registrada correctamente y contara con la documentación de respaldo suficiente.</w:t>
      </w:r>
    </w:p>
    <w:p w:rsidR="00CE4103" w:rsidRPr="00EC2C42" w:rsidRDefault="0098611F" w:rsidP="00F215D2">
      <w:pPr>
        <w:pStyle w:val="Sinespaciado"/>
        <w:numPr>
          <w:ilvl w:val="0"/>
          <w:numId w:val="29"/>
        </w:numPr>
        <w:tabs>
          <w:tab w:val="left" w:pos="284"/>
        </w:tabs>
        <w:spacing w:after="200" w:line="360" w:lineRule="auto"/>
        <w:jc w:val="both"/>
        <w:rPr>
          <w:rFonts w:ascii="Tahoma" w:hAnsi="Tahoma" w:cs="Tahoma"/>
          <w:sz w:val="20"/>
          <w:lang w:val="es-SV"/>
        </w:rPr>
      </w:pPr>
      <w:r w:rsidRPr="00EC2C42">
        <w:rPr>
          <w:rFonts w:ascii="Tahoma" w:hAnsi="Tahoma" w:cs="Tahoma"/>
          <w:sz w:val="20"/>
        </w:rPr>
        <w:t>Verificamos el origen de los gastos de gestión de Oficina Central y Puerto CORSAIN,  revisamos la adecuada clasificación y registro contable del mes de diciembre de 2022 a fin de determinar que no se incluyan gastos de otras vigencias, ya sea anteriores o posteriores.</w:t>
      </w:r>
    </w:p>
    <w:p w:rsidR="00AD6D74" w:rsidRPr="00EC2C42" w:rsidRDefault="00EC2C42" w:rsidP="00EC2C42">
      <w:pPr>
        <w:pStyle w:val="Sinespaciado"/>
        <w:tabs>
          <w:tab w:val="left" w:pos="284"/>
        </w:tabs>
        <w:spacing w:after="200" w:line="360" w:lineRule="auto"/>
        <w:ind w:left="-284"/>
        <w:jc w:val="both"/>
        <w:rPr>
          <w:rFonts w:ascii="Tahoma" w:hAnsi="Tahoma" w:cs="Tahoma"/>
          <w:sz w:val="20"/>
          <w:szCs w:val="20"/>
          <w:lang w:val="es-PA"/>
        </w:rPr>
      </w:pPr>
      <w:r w:rsidRPr="00EC2C42">
        <w:rPr>
          <w:rFonts w:ascii="Tahoma" w:hAnsi="Tahoma" w:cs="Tahoma"/>
          <w:sz w:val="20"/>
          <w:szCs w:val="20"/>
          <w:lang w:val="es-PA"/>
        </w:rPr>
        <w:t>Considerando lo anterior, el informe presenta los resultados de la revisión del mes de diciembre 2022, según detalle:</w:t>
      </w:r>
    </w:p>
    <w:p w:rsidR="00EC2C42" w:rsidRPr="00EC2C42" w:rsidRDefault="00EC2C42" w:rsidP="00EC2C42">
      <w:pPr>
        <w:pStyle w:val="Sinespaciado"/>
        <w:tabs>
          <w:tab w:val="left" w:pos="284"/>
        </w:tabs>
        <w:spacing w:after="200" w:line="360" w:lineRule="auto"/>
        <w:ind w:left="-284"/>
        <w:jc w:val="both"/>
        <w:rPr>
          <w:rFonts w:ascii="Tahoma" w:hAnsi="Tahoma" w:cs="Tahoma"/>
          <w:sz w:val="20"/>
          <w:szCs w:val="20"/>
        </w:rPr>
      </w:pPr>
      <w:r w:rsidRPr="00EC2C42">
        <w:rPr>
          <w:rFonts w:ascii="Tahoma" w:hAnsi="Tahoma" w:cs="Tahoma"/>
          <w:i/>
          <w:sz w:val="20"/>
          <w:szCs w:val="20"/>
          <w:lang w:val="es-PA"/>
        </w:rPr>
        <w:t>“</w:t>
      </w:r>
      <w:r w:rsidRPr="00EC2C42">
        <w:rPr>
          <w:rFonts w:ascii="Tahoma" w:hAnsi="Tahoma" w:cs="Tahoma"/>
          <w:i/>
          <w:sz w:val="20"/>
          <w:szCs w:val="20"/>
          <w:lang w:val="es-SV"/>
        </w:rPr>
        <w:t xml:space="preserve">Basándonos en la revisión efectuada a través de nuestra auditoría fiscal, no determinamos condiciones que consideremos deban ser reportadas a la administración de la </w:t>
      </w:r>
      <w:r w:rsidRPr="00EC2C42">
        <w:rPr>
          <w:rFonts w:ascii="Tahoma" w:hAnsi="Tahoma" w:cs="Tahoma"/>
          <w:bCs/>
          <w:i/>
          <w:sz w:val="20"/>
          <w:szCs w:val="20"/>
          <w:lang w:val="es-SV"/>
        </w:rPr>
        <w:t>Corporación Salvadoreña de Inversiones (CORSAIN)</w:t>
      </w:r>
      <w:r w:rsidRPr="00EC2C42">
        <w:rPr>
          <w:rFonts w:ascii="Tahoma" w:hAnsi="Tahoma" w:cs="Tahoma"/>
          <w:i/>
          <w:sz w:val="20"/>
          <w:szCs w:val="20"/>
          <w:lang w:val="es-SV"/>
        </w:rPr>
        <w:t>”;</w:t>
      </w:r>
      <w:r w:rsidRPr="00EC2C42">
        <w:rPr>
          <w:rFonts w:ascii="Tahoma" w:hAnsi="Tahoma" w:cs="Tahoma"/>
          <w:sz w:val="20"/>
          <w:szCs w:val="20"/>
          <w:lang w:val="es-SV"/>
        </w:rPr>
        <w:t xml:space="preserve"> lo anterior aplica tanto para Puerto CORSAIN</w:t>
      </w:r>
      <w:r w:rsidRPr="00EC2C42">
        <w:rPr>
          <w:rFonts w:ascii="Tahoma" w:hAnsi="Tahoma" w:cs="Tahoma"/>
          <w:sz w:val="20"/>
          <w:szCs w:val="20"/>
        </w:rPr>
        <w:t xml:space="preserve"> como Oficina Central.</w:t>
      </w:r>
    </w:p>
    <w:p w:rsidR="00AD6D74" w:rsidRPr="0056208C" w:rsidRDefault="00AD6D74" w:rsidP="00AD6D74">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AD6D74" w:rsidRDefault="00AD6D74" w:rsidP="00AD6D74">
      <w:pPr>
        <w:pStyle w:val="Sinespaciado"/>
        <w:tabs>
          <w:tab w:val="left" w:pos="284"/>
        </w:tabs>
        <w:spacing w:after="200" w:line="360" w:lineRule="auto"/>
        <w:ind w:left="-142"/>
        <w:jc w:val="both"/>
        <w:rPr>
          <w:rFonts w:ascii="Tahoma" w:hAnsi="Tahoma" w:cs="Tahoma"/>
          <w:sz w:val="20"/>
          <w:szCs w:val="20"/>
          <w:lang w:eastAsia="es-ES"/>
        </w:rPr>
      </w:pPr>
      <w:r w:rsidRPr="00EB7B1F">
        <w:rPr>
          <w:rFonts w:ascii="Tahoma" w:hAnsi="Tahoma" w:cs="Tahoma"/>
          <w:b/>
          <w:sz w:val="20"/>
          <w:szCs w:val="20"/>
        </w:rPr>
        <w:t xml:space="preserve">ACUERDO </w:t>
      </w:r>
      <w:r>
        <w:rPr>
          <w:rFonts w:ascii="Tahoma" w:hAnsi="Tahoma" w:cs="Tahoma"/>
          <w:b/>
          <w:sz w:val="20"/>
          <w:szCs w:val="20"/>
        </w:rPr>
        <w:t>4-1668</w:t>
      </w:r>
      <w:r w:rsidRPr="00EB7B1F">
        <w:rPr>
          <w:rFonts w:ascii="Tahoma" w:hAnsi="Tahoma" w:cs="Tahoma"/>
          <w:b/>
          <w:sz w:val="20"/>
          <w:szCs w:val="20"/>
        </w:rPr>
        <w:t>-2023</w:t>
      </w:r>
    </w:p>
    <w:p w:rsidR="009D51C3" w:rsidRDefault="00EC2C42" w:rsidP="009D51C3">
      <w:pPr>
        <w:pStyle w:val="Sinespaciado"/>
        <w:tabs>
          <w:tab w:val="left" w:pos="284"/>
        </w:tabs>
        <w:spacing w:after="200" w:line="360" w:lineRule="auto"/>
        <w:jc w:val="both"/>
        <w:rPr>
          <w:rFonts w:ascii="Tahoma" w:hAnsi="Tahoma" w:cs="Tahoma"/>
          <w:b/>
          <w:sz w:val="20"/>
          <w:szCs w:val="20"/>
          <w:u w:val="double"/>
          <w:lang w:val="es-PA"/>
        </w:rPr>
      </w:pPr>
      <w:r>
        <w:rPr>
          <w:rFonts w:ascii="Tahoma" w:hAnsi="Tahoma" w:cs="Tahoma"/>
          <w:sz w:val="20"/>
        </w:rPr>
        <w:t xml:space="preserve">Darse por enterados del </w:t>
      </w:r>
      <w:r w:rsidR="0029245F" w:rsidRPr="0029245F">
        <w:rPr>
          <w:rFonts w:ascii="Tahoma" w:hAnsi="Tahoma" w:cs="Tahoma"/>
          <w:sz w:val="20"/>
        </w:rPr>
        <w:t xml:space="preserve">informe </w:t>
      </w:r>
      <w:r w:rsidR="0029245F" w:rsidRPr="000B0D6E">
        <w:rPr>
          <w:rFonts w:ascii="Tahoma" w:hAnsi="Tahoma" w:cs="Tahoma"/>
          <w:sz w:val="20"/>
        </w:rPr>
        <w:t xml:space="preserve">correspondiente a la  tercera carta de gerencia auditoría fiscal a diciembre 2022, presentado </w:t>
      </w:r>
      <w:r w:rsidR="009D51C3" w:rsidRPr="000B0D6E">
        <w:rPr>
          <w:rFonts w:ascii="Tahoma" w:hAnsi="Tahoma" w:cs="Tahoma"/>
          <w:sz w:val="20"/>
        </w:rPr>
        <w:t>por la Licenciada</w:t>
      </w:r>
      <w:r w:rsidR="00D35371">
        <w:rPr>
          <w:rFonts w:ascii="Tahoma" w:hAnsi="Tahoma" w:cs="Tahoma"/>
          <w:sz w:val="20"/>
        </w:rPr>
        <w:t xml:space="preserve">                            </w:t>
      </w:r>
      <w:r w:rsidR="009D51C3" w:rsidRPr="000B0D6E">
        <w:rPr>
          <w:rFonts w:ascii="Tahoma" w:hAnsi="Tahoma" w:cs="Tahoma"/>
          <w:sz w:val="20"/>
        </w:rPr>
        <w:t xml:space="preserve">, </w:t>
      </w:r>
      <w:r w:rsidR="009D51C3" w:rsidRPr="000B0D6E">
        <w:rPr>
          <w:rFonts w:ascii="Tahoma" w:hAnsi="Tahoma" w:cs="Tahoma"/>
          <w:sz w:val="20"/>
          <w:szCs w:val="20"/>
          <w:lang w:val="es-PA"/>
        </w:rPr>
        <w:t>en representación de la firma</w:t>
      </w:r>
      <w:r w:rsidR="009D51C3">
        <w:rPr>
          <w:rFonts w:ascii="Tahoma" w:hAnsi="Tahoma" w:cs="Tahoma"/>
          <w:sz w:val="20"/>
          <w:szCs w:val="20"/>
          <w:lang w:val="es-PA"/>
        </w:rPr>
        <w:t xml:space="preserve"> BMM &amp; Asociados, S.A. de C.V. </w:t>
      </w:r>
    </w:p>
    <w:p w:rsidR="00EC2C42" w:rsidRDefault="00EC2C42" w:rsidP="00EC2C42">
      <w:pPr>
        <w:pStyle w:val="Sinespaciado"/>
        <w:tabs>
          <w:tab w:val="left" w:pos="284"/>
        </w:tabs>
        <w:spacing w:after="200" w:line="360" w:lineRule="auto"/>
        <w:jc w:val="both"/>
        <w:rPr>
          <w:rFonts w:ascii="Tahoma" w:hAnsi="Tahoma" w:cs="Tahoma"/>
          <w:b/>
          <w:sz w:val="20"/>
          <w:szCs w:val="20"/>
          <w:u w:val="double"/>
          <w:lang w:val="es-PA"/>
        </w:rPr>
      </w:pPr>
    </w:p>
    <w:p w:rsidR="00AA3A0B" w:rsidRPr="00C11D03" w:rsidRDefault="00AA3A0B" w:rsidP="00AA3A0B">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C11D03">
        <w:rPr>
          <w:rFonts w:ascii="Tahoma" w:hAnsi="Tahoma" w:cs="Tahoma"/>
          <w:b/>
          <w:sz w:val="20"/>
          <w:szCs w:val="20"/>
          <w:u w:val="double"/>
          <w:lang w:val="es-SV"/>
        </w:rPr>
        <w:t>INFORMACIÓN CONFIDENCIAL, ART 24 DE LA LAIP.</w:t>
      </w:r>
    </w:p>
    <w:p w:rsidR="003B76B9" w:rsidRPr="003B76B9" w:rsidRDefault="003B76B9" w:rsidP="00AA3A0B">
      <w:pPr>
        <w:pStyle w:val="Sinespaciado"/>
        <w:tabs>
          <w:tab w:val="left" w:pos="284"/>
        </w:tabs>
        <w:spacing w:after="200" w:line="360" w:lineRule="auto"/>
        <w:jc w:val="both"/>
        <w:rPr>
          <w:rFonts w:ascii="Tahoma" w:hAnsi="Tahoma" w:cs="Tahoma"/>
          <w:b/>
          <w:sz w:val="20"/>
          <w:szCs w:val="20"/>
          <w:u w:val="double"/>
          <w:lang w:val="es-PA"/>
        </w:rPr>
      </w:pPr>
    </w:p>
    <w:p w:rsidR="00CE4103" w:rsidRDefault="00CE4103"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Default="00AA3A0B" w:rsidP="00AA3A0B">
      <w:pPr>
        <w:spacing w:line="360" w:lineRule="auto"/>
        <w:ind w:left="720"/>
        <w:jc w:val="both"/>
        <w:rPr>
          <w:rFonts w:ascii="Tahoma" w:hAnsi="Tahoma" w:cs="Tahoma"/>
          <w:szCs w:val="22"/>
          <w:lang w:val="es-SV" w:eastAsia="en-US"/>
        </w:rPr>
      </w:pPr>
    </w:p>
    <w:p w:rsidR="00AA3A0B" w:rsidRPr="009C0F80" w:rsidRDefault="00AA3A0B" w:rsidP="00AA3A0B">
      <w:pPr>
        <w:spacing w:line="360" w:lineRule="auto"/>
        <w:ind w:left="720"/>
        <w:jc w:val="both"/>
        <w:rPr>
          <w:rFonts w:ascii="Tahoma" w:hAnsi="Tahoma" w:cs="Tahoma"/>
          <w:szCs w:val="22"/>
          <w:lang w:val="es-SV" w:eastAsia="en-US"/>
        </w:rPr>
      </w:pPr>
    </w:p>
    <w:p w:rsidR="0056208C" w:rsidRDefault="0056208C" w:rsidP="00ED7257">
      <w:pPr>
        <w:spacing w:line="360" w:lineRule="auto"/>
        <w:ind w:left="-284"/>
        <w:jc w:val="both"/>
        <w:rPr>
          <w:rFonts w:ascii="Tahoma" w:hAnsi="Tahoma" w:cs="Tahoma"/>
          <w:lang w:val="es-SV"/>
        </w:rPr>
      </w:pPr>
    </w:p>
    <w:p w:rsidR="00182A98" w:rsidRDefault="00697279" w:rsidP="00ED7257">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F215D2">
        <w:rPr>
          <w:rFonts w:ascii="Tahoma" w:hAnsi="Tahoma" w:cs="Tahoma"/>
          <w:lang w:val="es-SV"/>
        </w:rPr>
        <w:t>dieciséis</w:t>
      </w:r>
      <w:r w:rsidR="00746897">
        <w:rPr>
          <w:rFonts w:ascii="Tahoma" w:hAnsi="Tahoma" w:cs="Tahoma"/>
          <w:lang w:val="es-SV"/>
        </w:rPr>
        <w:t xml:space="preserve"> </w:t>
      </w:r>
      <w:r w:rsidR="00C074F3" w:rsidRPr="002B0360">
        <w:rPr>
          <w:rFonts w:ascii="Tahoma" w:hAnsi="Tahoma" w:cs="Tahoma"/>
          <w:lang w:val="es-SV"/>
        </w:rPr>
        <w:t>horas</w:t>
      </w:r>
      <w:r w:rsidR="00D33929" w:rsidRPr="002B0360">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F215D2">
        <w:rPr>
          <w:rFonts w:ascii="Tahoma" w:hAnsi="Tahoma" w:cs="Tahoma"/>
          <w:lang w:val="es-SV"/>
        </w:rPr>
        <w:t>veintisiete</w:t>
      </w:r>
      <w:r w:rsidR="00686F4C">
        <w:rPr>
          <w:rFonts w:ascii="Tahoma" w:hAnsi="Tahoma" w:cs="Tahoma"/>
          <w:lang w:val="es-SV"/>
        </w:rPr>
        <w:t xml:space="preserve"> de marzo</w:t>
      </w:r>
      <w:r w:rsidR="00ED7257">
        <w:rPr>
          <w:rFonts w:ascii="Tahoma" w:hAnsi="Tahoma" w:cs="Tahoma"/>
          <w:lang w:val="es-SV"/>
        </w:rPr>
        <w:t xml:space="preserve"> del año dos mil veintitrés. </w:t>
      </w:r>
    </w:p>
    <w:p w:rsidR="00696822" w:rsidRPr="00EF0DCD" w:rsidRDefault="00696822" w:rsidP="00ED7257">
      <w:pPr>
        <w:spacing w:line="360" w:lineRule="auto"/>
        <w:ind w:left="-284"/>
        <w:jc w:val="both"/>
        <w:rPr>
          <w:rFonts w:ascii="Tahoma" w:hAnsi="Tahoma" w:cs="Tahoma"/>
          <w:b/>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w:t>
            </w:r>
            <w:r w:rsidR="008758F6">
              <w:rPr>
                <w:rFonts w:ascii="Tahoma" w:hAnsi="Tahoma" w:cs="Tahoma"/>
                <w:b/>
                <w:lang w:val="es-SV"/>
              </w:rPr>
              <w:t>GUSTAVO ARMANDO AREVALO</w:t>
            </w:r>
          </w:p>
          <w:p w:rsidR="008758F6" w:rsidRDefault="008758F6" w:rsidP="00F33EF9">
            <w:pPr>
              <w:jc w:val="both"/>
              <w:rPr>
                <w:rFonts w:ascii="Tahoma" w:hAnsi="Tahoma" w:cs="Tahoma"/>
                <w:b/>
                <w:lang w:val="es-SV"/>
              </w:rPr>
            </w:pPr>
            <w:r>
              <w:rPr>
                <w:rFonts w:ascii="Tahoma" w:hAnsi="Tahoma" w:cs="Tahoma"/>
                <w:b/>
                <w:lang w:val="es-SV"/>
              </w:rPr>
              <w:t>AMAYA.</w:t>
            </w:r>
          </w:p>
          <w:p w:rsidR="001D7E89" w:rsidRPr="000C7EBC" w:rsidRDefault="001D7E89" w:rsidP="008758F6">
            <w:pPr>
              <w:jc w:val="both"/>
              <w:rPr>
                <w:rFonts w:ascii="Tahoma" w:hAnsi="Tahoma" w:cs="Tahoma"/>
                <w:lang w:val="es-SV"/>
              </w:rPr>
            </w:pPr>
            <w:r w:rsidRPr="000C7EBC">
              <w:rPr>
                <w:rFonts w:ascii="Tahoma" w:hAnsi="Tahoma" w:cs="Tahoma"/>
                <w:b/>
                <w:lang w:val="es-SV"/>
              </w:rPr>
              <w:t>DIRECTOR PRESIDENTE</w:t>
            </w:r>
            <w:r w:rsidR="008758F6">
              <w:rPr>
                <w:rFonts w:ascii="Tahoma" w:hAnsi="Tahoma" w:cs="Tahoma"/>
                <w:b/>
                <w:lang w:val="es-SV"/>
              </w:rPr>
              <w:t xml:space="preserve"> </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8758F6" w:rsidRDefault="008758F6" w:rsidP="008758F6">
            <w:pPr>
              <w:jc w:val="both"/>
              <w:rPr>
                <w:rFonts w:ascii="Tahoma" w:hAnsi="Tahoma" w:cs="Tahoma"/>
                <w:b/>
                <w:lang w:val="es-SV"/>
              </w:rPr>
            </w:pPr>
            <w:r w:rsidRPr="000C7EBC">
              <w:rPr>
                <w:rFonts w:ascii="Tahoma" w:hAnsi="Tahoma" w:cs="Tahoma"/>
                <w:b/>
                <w:lang w:val="es-SV"/>
              </w:rPr>
              <w:t xml:space="preserve">LIC. RONY HUEZO SERRANO </w:t>
            </w:r>
          </w:p>
          <w:p w:rsidR="001D7E89" w:rsidRPr="000C7EBC" w:rsidRDefault="008758F6" w:rsidP="008758F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tc>
      </w:tr>
      <w:tr w:rsidR="001D7E89" w:rsidRPr="000C7EBC"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F62FD1" w:rsidRDefault="00F62FD1"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Default="00F33EF9" w:rsidP="00F33EF9">
            <w:pPr>
              <w:rPr>
                <w:rFonts w:ascii="Tahoma" w:hAnsi="Tahoma" w:cs="Tahoma"/>
                <w:b/>
                <w:lang w:val="es-SV"/>
              </w:rPr>
            </w:pPr>
            <w:r w:rsidRPr="000C7EBC">
              <w:rPr>
                <w:rFonts w:ascii="Tahoma" w:hAnsi="Tahoma" w:cs="Tahoma"/>
                <w:b/>
                <w:lang w:val="es-SV"/>
              </w:rPr>
              <w:t>DIRECTOR PROPIETARIO</w:t>
            </w:r>
            <w:r w:rsidR="008758F6">
              <w:rPr>
                <w:rFonts w:ascii="Tahoma" w:hAnsi="Tahoma" w:cs="Tahoma"/>
                <w:b/>
                <w:lang w:val="es-SV"/>
              </w:rPr>
              <w:t>.</w:t>
            </w:r>
          </w:p>
          <w:p w:rsidR="00E931F3" w:rsidRPr="000C7EBC" w:rsidRDefault="00E931F3" w:rsidP="00F33EF9">
            <w:pPr>
              <w:rPr>
                <w:rFonts w:ascii="Tahoma" w:hAnsi="Tahoma" w:cs="Tahoma"/>
                <w:b/>
                <w:lang w:val="es-SV"/>
              </w:rPr>
            </w:pPr>
          </w:p>
          <w:p w:rsidR="001D7E89" w:rsidRPr="000C7EBC"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217A5F" w:rsidRDefault="00217A5F"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8758F6" w:rsidP="00F56959">
            <w:pPr>
              <w:jc w:val="both"/>
              <w:rPr>
                <w:rFonts w:ascii="Tahoma" w:hAnsi="Tahoma" w:cs="Tahoma"/>
                <w:b/>
                <w:lang w:val="es-SV"/>
              </w:rPr>
            </w:pPr>
            <w:r>
              <w:rPr>
                <w:rFonts w:ascii="Tahoma" w:hAnsi="Tahoma" w:cs="Tahoma"/>
                <w:b/>
                <w:lang w:val="es-SV"/>
              </w:rPr>
              <w:t>LIC. EDWIN ERNESTO LIMA SANCHEZ</w:t>
            </w:r>
            <w:r w:rsidR="00F56959" w:rsidRPr="000C7EBC">
              <w:rPr>
                <w:rFonts w:ascii="Tahoma" w:hAnsi="Tahoma" w:cs="Tahoma"/>
                <w:b/>
                <w:lang w:val="es-SV"/>
              </w:rPr>
              <w:t>.</w:t>
            </w:r>
          </w:p>
          <w:p w:rsidR="001D7E89" w:rsidRPr="000C7EBC" w:rsidRDefault="008758F6" w:rsidP="00F56959">
            <w:pPr>
              <w:jc w:val="both"/>
              <w:rPr>
                <w:rFonts w:ascii="Tahoma" w:hAnsi="Tahoma" w:cs="Tahoma"/>
                <w:b/>
                <w:lang w:val="es-SV"/>
              </w:rPr>
            </w:pPr>
            <w:r>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746897" w:rsidRDefault="00746897" w:rsidP="008758F6">
            <w:pPr>
              <w:jc w:val="both"/>
              <w:rPr>
                <w:rFonts w:ascii="Tahoma" w:hAnsi="Tahoma" w:cs="Tahoma"/>
                <w:b/>
                <w:lang w:val="es-SV"/>
              </w:rPr>
            </w:pPr>
          </w:p>
          <w:p w:rsidR="00DC2CBD" w:rsidRDefault="00DC2CBD"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8758F6" w:rsidRPr="000C7EBC" w:rsidRDefault="008758F6" w:rsidP="008758F6">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AD0C0F">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0C7EBC">
              <w:rPr>
                <w:rFonts w:ascii="Tahoma" w:hAnsi="Tahoma" w:cs="Tahoma"/>
                <w:b/>
                <w:lang w:val="es-SV"/>
              </w:rPr>
              <w:tab/>
            </w: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8758F6" w:rsidRDefault="008758F6" w:rsidP="008758F6">
            <w:pPr>
              <w:rPr>
                <w:rFonts w:ascii="Tahoma" w:hAnsi="Tahoma" w:cs="Tahoma"/>
                <w:b/>
                <w:lang w:val="es-SV"/>
              </w:rPr>
            </w:pPr>
            <w:r w:rsidRPr="000C7EBC">
              <w:rPr>
                <w:rFonts w:ascii="Tahoma" w:hAnsi="Tahoma" w:cs="Tahoma"/>
                <w:b/>
                <w:lang w:val="es-SV"/>
              </w:rPr>
              <w:t xml:space="preserve">LIC.  LIC. RAFAEL ERNESTO BAIRES FUENTES  </w:t>
            </w:r>
          </w:p>
          <w:p w:rsidR="001D7E89" w:rsidRDefault="008758F6" w:rsidP="008758F6">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Default="001D7E89" w:rsidP="002410AD">
            <w:pPr>
              <w:jc w:val="both"/>
              <w:rPr>
                <w:rFonts w:ascii="Tahoma" w:hAnsi="Tahoma" w:cs="Tahoma"/>
                <w:b/>
                <w:lang w:val="es-SV"/>
              </w:rPr>
            </w:pPr>
          </w:p>
          <w:p w:rsidR="008758F6" w:rsidRDefault="008758F6" w:rsidP="002410AD">
            <w:pPr>
              <w:jc w:val="both"/>
              <w:rPr>
                <w:rFonts w:ascii="Tahoma" w:hAnsi="Tahoma" w:cs="Tahoma"/>
                <w:b/>
                <w:lang w:val="es-SV"/>
              </w:rPr>
            </w:pPr>
          </w:p>
          <w:p w:rsidR="00E931F3" w:rsidRDefault="00E931F3" w:rsidP="008758F6">
            <w:pPr>
              <w:jc w:val="both"/>
              <w:rPr>
                <w:rFonts w:ascii="Tahoma" w:hAnsi="Tahoma" w:cs="Tahoma"/>
                <w:b/>
                <w:lang w:val="es-SV"/>
              </w:rPr>
            </w:pPr>
          </w:p>
          <w:p w:rsidR="00696822" w:rsidRDefault="00696822"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46326A" w:rsidRDefault="00182A98" w:rsidP="008758F6">
            <w:pPr>
              <w:rPr>
                <w:rFonts w:ascii="Tahoma" w:hAnsi="Tahoma" w:cs="Tahoma"/>
                <w:b/>
                <w:lang w:val="es-SV"/>
              </w:rPr>
            </w:pPr>
            <w:r>
              <w:rPr>
                <w:rFonts w:ascii="Tahoma" w:hAnsi="Tahoma" w:cs="Tahoma"/>
                <w:b/>
                <w:lang w:val="es-SV"/>
              </w:rPr>
              <w:t>LICDA</w:t>
            </w:r>
            <w:r w:rsidR="0046326A">
              <w:rPr>
                <w:rFonts w:ascii="Tahoma" w:hAnsi="Tahoma" w:cs="Tahoma"/>
                <w:b/>
                <w:lang w:val="es-SV"/>
              </w:rPr>
              <w:t xml:space="preserve"> KARINA PATRICIA COLORADO DE SALAZAR.</w:t>
            </w:r>
          </w:p>
          <w:p w:rsidR="0096467F" w:rsidRPr="000C7EBC" w:rsidRDefault="008758F6" w:rsidP="00DC2CBD">
            <w:pPr>
              <w:rPr>
                <w:rFonts w:ascii="Tahoma" w:hAnsi="Tahoma" w:cs="Tahoma"/>
                <w:b/>
                <w:lang w:val="es-SV"/>
              </w:rPr>
            </w:pPr>
            <w:r w:rsidRPr="000C7EBC">
              <w:rPr>
                <w:rFonts w:ascii="Tahoma" w:hAnsi="Tahoma" w:cs="Tahoma"/>
                <w:b/>
                <w:lang w:val="es-SV"/>
              </w:rPr>
              <w:t xml:space="preserve">DIRECTOR </w:t>
            </w:r>
            <w:r w:rsidR="009E4A74">
              <w:rPr>
                <w:rFonts w:ascii="Tahoma" w:hAnsi="Tahoma" w:cs="Tahoma"/>
                <w:b/>
                <w:lang w:val="es-SV"/>
              </w:rPr>
              <w:t>SUPLENTE.</w:t>
            </w:r>
          </w:p>
        </w:tc>
      </w:tr>
      <w:bookmarkEnd w:id="1"/>
    </w:tbl>
    <w:p w:rsidR="00D94E2D" w:rsidRDefault="00D94E2D" w:rsidP="00DC2CBD">
      <w:pPr>
        <w:rPr>
          <w:rFonts w:ascii="Tahoma" w:hAnsi="Tahoma" w:cs="Tahoma"/>
          <w:lang w:val="es-SV"/>
        </w:rPr>
      </w:pPr>
    </w:p>
    <w:sectPr w:rsidR="00D94E2D"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4E8" w:rsidRDefault="000E04E8" w:rsidP="001A7AEF">
      <w:r>
        <w:separator/>
      </w:r>
    </w:p>
  </w:endnote>
  <w:endnote w:type="continuationSeparator" w:id="0">
    <w:p w:rsidR="000E04E8" w:rsidRDefault="000E04E8"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4E8" w:rsidRDefault="000E04E8" w:rsidP="001A7AEF">
      <w:r>
        <w:separator/>
      </w:r>
    </w:p>
  </w:footnote>
  <w:footnote w:type="continuationSeparator" w:id="0">
    <w:p w:rsidR="000E04E8" w:rsidRDefault="000E04E8"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6C5D"/>
    <w:multiLevelType w:val="hybridMultilevel"/>
    <w:tmpl w:val="4FB8BF60"/>
    <w:lvl w:ilvl="0" w:tplc="39AA8446">
      <w:start w:val="1"/>
      <w:numFmt w:val="upperRoman"/>
      <w:lvlText w:val="%1."/>
      <w:lvlJc w:val="right"/>
      <w:pPr>
        <w:tabs>
          <w:tab w:val="num" w:pos="720"/>
        </w:tabs>
        <w:ind w:left="720" w:hanging="360"/>
      </w:pPr>
      <w:rPr>
        <w:b/>
      </w:rPr>
    </w:lvl>
    <w:lvl w:ilvl="1" w:tplc="1C3EEC50" w:tentative="1">
      <w:start w:val="1"/>
      <w:numFmt w:val="upperRoman"/>
      <w:lvlText w:val="%2."/>
      <w:lvlJc w:val="right"/>
      <w:pPr>
        <w:tabs>
          <w:tab w:val="num" w:pos="1440"/>
        </w:tabs>
        <w:ind w:left="1440" w:hanging="360"/>
      </w:pPr>
    </w:lvl>
    <w:lvl w:ilvl="2" w:tplc="56FEB182" w:tentative="1">
      <w:start w:val="1"/>
      <w:numFmt w:val="upperRoman"/>
      <w:lvlText w:val="%3."/>
      <w:lvlJc w:val="right"/>
      <w:pPr>
        <w:tabs>
          <w:tab w:val="num" w:pos="2160"/>
        </w:tabs>
        <w:ind w:left="2160" w:hanging="360"/>
      </w:pPr>
    </w:lvl>
    <w:lvl w:ilvl="3" w:tplc="4114E854" w:tentative="1">
      <w:start w:val="1"/>
      <w:numFmt w:val="upperRoman"/>
      <w:lvlText w:val="%4."/>
      <w:lvlJc w:val="right"/>
      <w:pPr>
        <w:tabs>
          <w:tab w:val="num" w:pos="2880"/>
        </w:tabs>
        <w:ind w:left="2880" w:hanging="360"/>
      </w:pPr>
    </w:lvl>
    <w:lvl w:ilvl="4" w:tplc="6838AC0A" w:tentative="1">
      <w:start w:val="1"/>
      <w:numFmt w:val="upperRoman"/>
      <w:lvlText w:val="%5."/>
      <w:lvlJc w:val="right"/>
      <w:pPr>
        <w:tabs>
          <w:tab w:val="num" w:pos="3600"/>
        </w:tabs>
        <w:ind w:left="3600" w:hanging="360"/>
      </w:pPr>
    </w:lvl>
    <w:lvl w:ilvl="5" w:tplc="67F81936" w:tentative="1">
      <w:start w:val="1"/>
      <w:numFmt w:val="upperRoman"/>
      <w:lvlText w:val="%6."/>
      <w:lvlJc w:val="right"/>
      <w:pPr>
        <w:tabs>
          <w:tab w:val="num" w:pos="4320"/>
        </w:tabs>
        <w:ind w:left="4320" w:hanging="360"/>
      </w:pPr>
    </w:lvl>
    <w:lvl w:ilvl="6" w:tplc="6C2E98D8" w:tentative="1">
      <w:start w:val="1"/>
      <w:numFmt w:val="upperRoman"/>
      <w:lvlText w:val="%7."/>
      <w:lvlJc w:val="right"/>
      <w:pPr>
        <w:tabs>
          <w:tab w:val="num" w:pos="5040"/>
        </w:tabs>
        <w:ind w:left="5040" w:hanging="360"/>
      </w:pPr>
    </w:lvl>
    <w:lvl w:ilvl="7" w:tplc="0BA4CEF0" w:tentative="1">
      <w:start w:val="1"/>
      <w:numFmt w:val="upperRoman"/>
      <w:lvlText w:val="%8."/>
      <w:lvlJc w:val="right"/>
      <w:pPr>
        <w:tabs>
          <w:tab w:val="num" w:pos="5760"/>
        </w:tabs>
        <w:ind w:left="5760" w:hanging="360"/>
      </w:pPr>
    </w:lvl>
    <w:lvl w:ilvl="8" w:tplc="5A805A02" w:tentative="1">
      <w:start w:val="1"/>
      <w:numFmt w:val="upperRoman"/>
      <w:lvlText w:val="%9."/>
      <w:lvlJc w:val="right"/>
      <w:pPr>
        <w:tabs>
          <w:tab w:val="num" w:pos="6480"/>
        </w:tabs>
        <w:ind w:left="6480" w:hanging="360"/>
      </w:pPr>
    </w:lvl>
  </w:abstractNum>
  <w:abstractNum w:abstractNumId="1">
    <w:nsid w:val="0F9A278E"/>
    <w:multiLevelType w:val="hybridMultilevel"/>
    <w:tmpl w:val="790E8A22"/>
    <w:lvl w:ilvl="0" w:tplc="D5723324">
      <w:start w:val="1"/>
      <w:numFmt w:val="lowerLetter"/>
      <w:lvlText w:val="%1)"/>
      <w:lvlJc w:val="left"/>
      <w:pPr>
        <w:tabs>
          <w:tab w:val="num" w:pos="720"/>
        </w:tabs>
        <w:ind w:left="720" w:hanging="360"/>
      </w:pPr>
    </w:lvl>
    <w:lvl w:ilvl="1" w:tplc="49EAE850" w:tentative="1">
      <w:start w:val="1"/>
      <w:numFmt w:val="lowerLetter"/>
      <w:lvlText w:val="%2)"/>
      <w:lvlJc w:val="left"/>
      <w:pPr>
        <w:tabs>
          <w:tab w:val="num" w:pos="1440"/>
        </w:tabs>
        <w:ind w:left="1440" w:hanging="360"/>
      </w:pPr>
    </w:lvl>
    <w:lvl w:ilvl="2" w:tplc="D68A1290" w:tentative="1">
      <w:start w:val="1"/>
      <w:numFmt w:val="lowerLetter"/>
      <w:lvlText w:val="%3)"/>
      <w:lvlJc w:val="left"/>
      <w:pPr>
        <w:tabs>
          <w:tab w:val="num" w:pos="2160"/>
        </w:tabs>
        <w:ind w:left="2160" w:hanging="360"/>
      </w:pPr>
    </w:lvl>
    <w:lvl w:ilvl="3" w:tplc="65448128" w:tentative="1">
      <w:start w:val="1"/>
      <w:numFmt w:val="lowerLetter"/>
      <w:lvlText w:val="%4)"/>
      <w:lvlJc w:val="left"/>
      <w:pPr>
        <w:tabs>
          <w:tab w:val="num" w:pos="2880"/>
        </w:tabs>
        <w:ind w:left="2880" w:hanging="360"/>
      </w:pPr>
    </w:lvl>
    <w:lvl w:ilvl="4" w:tplc="732261FC" w:tentative="1">
      <w:start w:val="1"/>
      <w:numFmt w:val="lowerLetter"/>
      <w:lvlText w:val="%5)"/>
      <w:lvlJc w:val="left"/>
      <w:pPr>
        <w:tabs>
          <w:tab w:val="num" w:pos="3600"/>
        </w:tabs>
        <w:ind w:left="3600" w:hanging="360"/>
      </w:pPr>
    </w:lvl>
    <w:lvl w:ilvl="5" w:tplc="943660F6" w:tentative="1">
      <w:start w:val="1"/>
      <w:numFmt w:val="lowerLetter"/>
      <w:lvlText w:val="%6)"/>
      <w:lvlJc w:val="left"/>
      <w:pPr>
        <w:tabs>
          <w:tab w:val="num" w:pos="4320"/>
        </w:tabs>
        <w:ind w:left="4320" w:hanging="360"/>
      </w:pPr>
    </w:lvl>
    <w:lvl w:ilvl="6" w:tplc="31A27598" w:tentative="1">
      <w:start w:val="1"/>
      <w:numFmt w:val="lowerLetter"/>
      <w:lvlText w:val="%7)"/>
      <w:lvlJc w:val="left"/>
      <w:pPr>
        <w:tabs>
          <w:tab w:val="num" w:pos="5040"/>
        </w:tabs>
        <w:ind w:left="5040" w:hanging="360"/>
      </w:pPr>
    </w:lvl>
    <w:lvl w:ilvl="7" w:tplc="D57ECE90" w:tentative="1">
      <w:start w:val="1"/>
      <w:numFmt w:val="lowerLetter"/>
      <w:lvlText w:val="%8)"/>
      <w:lvlJc w:val="left"/>
      <w:pPr>
        <w:tabs>
          <w:tab w:val="num" w:pos="5760"/>
        </w:tabs>
        <w:ind w:left="5760" w:hanging="360"/>
      </w:pPr>
    </w:lvl>
    <w:lvl w:ilvl="8" w:tplc="EF623E8C" w:tentative="1">
      <w:start w:val="1"/>
      <w:numFmt w:val="lowerLetter"/>
      <w:lvlText w:val="%9)"/>
      <w:lvlJc w:val="left"/>
      <w:pPr>
        <w:tabs>
          <w:tab w:val="num" w:pos="6480"/>
        </w:tabs>
        <w:ind w:left="6480" w:hanging="360"/>
      </w:pPr>
    </w:lvl>
  </w:abstractNum>
  <w:abstractNum w:abstractNumId="2">
    <w:nsid w:val="11A62F54"/>
    <w:multiLevelType w:val="hybridMultilevel"/>
    <w:tmpl w:val="C96CDA4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0051C"/>
    <w:multiLevelType w:val="hybridMultilevel"/>
    <w:tmpl w:val="C0DE7C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CE41A1F"/>
    <w:multiLevelType w:val="hybridMultilevel"/>
    <w:tmpl w:val="79181FC6"/>
    <w:lvl w:ilvl="0" w:tplc="3CEE01BE">
      <w:start w:val="1"/>
      <w:numFmt w:val="bullet"/>
      <w:lvlText w:val="•"/>
      <w:lvlJc w:val="left"/>
      <w:pPr>
        <w:tabs>
          <w:tab w:val="num" w:pos="720"/>
        </w:tabs>
        <w:ind w:left="720" w:hanging="360"/>
      </w:pPr>
      <w:rPr>
        <w:rFonts w:ascii="Arial" w:hAnsi="Arial" w:hint="default"/>
      </w:rPr>
    </w:lvl>
    <w:lvl w:ilvl="1" w:tplc="32A2F154" w:tentative="1">
      <w:start w:val="1"/>
      <w:numFmt w:val="bullet"/>
      <w:lvlText w:val="•"/>
      <w:lvlJc w:val="left"/>
      <w:pPr>
        <w:tabs>
          <w:tab w:val="num" w:pos="1440"/>
        </w:tabs>
        <w:ind w:left="1440" w:hanging="360"/>
      </w:pPr>
      <w:rPr>
        <w:rFonts w:ascii="Arial" w:hAnsi="Arial" w:hint="default"/>
      </w:rPr>
    </w:lvl>
    <w:lvl w:ilvl="2" w:tplc="EA20718C" w:tentative="1">
      <w:start w:val="1"/>
      <w:numFmt w:val="bullet"/>
      <w:lvlText w:val="•"/>
      <w:lvlJc w:val="left"/>
      <w:pPr>
        <w:tabs>
          <w:tab w:val="num" w:pos="2160"/>
        </w:tabs>
        <w:ind w:left="2160" w:hanging="360"/>
      </w:pPr>
      <w:rPr>
        <w:rFonts w:ascii="Arial" w:hAnsi="Arial" w:hint="default"/>
      </w:rPr>
    </w:lvl>
    <w:lvl w:ilvl="3" w:tplc="7EC23BCA" w:tentative="1">
      <w:start w:val="1"/>
      <w:numFmt w:val="bullet"/>
      <w:lvlText w:val="•"/>
      <w:lvlJc w:val="left"/>
      <w:pPr>
        <w:tabs>
          <w:tab w:val="num" w:pos="2880"/>
        </w:tabs>
        <w:ind w:left="2880" w:hanging="360"/>
      </w:pPr>
      <w:rPr>
        <w:rFonts w:ascii="Arial" w:hAnsi="Arial" w:hint="default"/>
      </w:rPr>
    </w:lvl>
    <w:lvl w:ilvl="4" w:tplc="0C4AC716" w:tentative="1">
      <w:start w:val="1"/>
      <w:numFmt w:val="bullet"/>
      <w:lvlText w:val="•"/>
      <w:lvlJc w:val="left"/>
      <w:pPr>
        <w:tabs>
          <w:tab w:val="num" w:pos="3600"/>
        </w:tabs>
        <w:ind w:left="3600" w:hanging="360"/>
      </w:pPr>
      <w:rPr>
        <w:rFonts w:ascii="Arial" w:hAnsi="Arial" w:hint="default"/>
      </w:rPr>
    </w:lvl>
    <w:lvl w:ilvl="5" w:tplc="444EB128" w:tentative="1">
      <w:start w:val="1"/>
      <w:numFmt w:val="bullet"/>
      <w:lvlText w:val="•"/>
      <w:lvlJc w:val="left"/>
      <w:pPr>
        <w:tabs>
          <w:tab w:val="num" w:pos="4320"/>
        </w:tabs>
        <w:ind w:left="4320" w:hanging="360"/>
      </w:pPr>
      <w:rPr>
        <w:rFonts w:ascii="Arial" w:hAnsi="Arial" w:hint="default"/>
      </w:rPr>
    </w:lvl>
    <w:lvl w:ilvl="6" w:tplc="C5D88626" w:tentative="1">
      <w:start w:val="1"/>
      <w:numFmt w:val="bullet"/>
      <w:lvlText w:val="•"/>
      <w:lvlJc w:val="left"/>
      <w:pPr>
        <w:tabs>
          <w:tab w:val="num" w:pos="5040"/>
        </w:tabs>
        <w:ind w:left="5040" w:hanging="360"/>
      </w:pPr>
      <w:rPr>
        <w:rFonts w:ascii="Arial" w:hAnsi="Arial" w:hint="default"/>
      </w:rPr>
    </w:lvl>
    <w:lvl w:ilvl="7" w:tplc="F7B80CC2" w:tentative="1">
      <w:start w:val="1"/>
      <w:numFmt w:val="bullet"/>
      <w:lvlText w:val="•"/>
      <w:lvlJc w:val="left"/>
      <w:pPr>
        <w:tabs>
          <w:tab w:val="num" w:pos="5760"/>
        </w:tabs>
        <w:ind w:left="5760" w:hanging="360"/>
      </w:pPr>
      <w:rPr>
        <w:rFonts w:ascii="Arial" w:hAnsi="Arial" w:hint="default"/>
      </w:rPr>
    </w:lvl>
    <w:lvl w:ilvl="8" w:tplc="BD6A2546" w:tentative="1">
      <w:start w:val="1"/>
      <w:numFmt w:val="bullet"/>
      <w:lvlText w:val="•"/>
      <w:lvlJc w:val="left"/>
      <w:pPr>
        <w:tabs>
          <w:tab w:val="num" w:pos="6480"/>
        </w:tabs>
        <w:ind w:left="6480" w:hanging="360"/>
      </w:pPr>
      <w:rPr>
        <w:rFonts w:ascii="Arial" w:hAnsi="Arial" w:hint="default"/>
      </w:rPr>
    </w:lvl>
  </w:abstractNum>
  <w:abstractNum w:abstractNumId="7">
    <w:nsid w:val="27440E67"/>
    <w:multiLevelType w:val="hybridMultilevel"/>
    <w:tmpl w:val="633A1AD6"/>
    <w:lvl w:ilvl="0" w:tplc="7B7E222A">
      <w:start w:val="1"/>
      <w:numFmt w:val="bullet"/>
      <w:lvlText w:val="•"/>
      <w:lvlJc w:val="left"/>
      <w:pPr>
        <w:tabs>
          <w:tab w:val="num" w:pos="1440"/>
        </w:tabs>
        <w:ind w:left="1440" w:hanging="360"/>
      </w:pPr>
      <w:rPr>
        <w:rFonts w:ascii="Arial" w:hAnsi="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9A7189B"/>
    <w:multiLevelType w:val="hybridMultilevel"/>
    <w:tmpl w:val="4008CAD4"/>
    <w:lvl w:ilvl="0" w:tplc="B34ACE00">
      <w:start w:val="2"/>
      <w:numFmt w:val="lowerLetter"/>
      <w:lvlText w:val="%1)"/>
      <w:lvlJc w:val="left"/>
      <w:pPr>
        <w:tabs>
          <w:tab w:val="num" w:pos="720"/>
        </w:tabs>
        <w:ind w:left="720" w:hanging="360"/>
      </w:pPr>
    </w:lvl>
    <w:lvl w:ilvl="1" w:tplc="804C5F12" w:tentative="1">
      <w:start w:val="1"/>
      <w:numFmt w:val="lowerLetter"/>
      <w:lvlText w:val="%2)"/>
      <w:lvlJc w:val="left"/>
      <w:pPr>
        <w:tabs>
          <w:tab w:val="num" w:pos="1440"/>
        </w:tabs>
        <w:ind w:left="1440" w:hanging="360"/>
      </w:pPr>
    </w:lvl>
    <w:lvl w:ilvl="2" w:tplc="8E1AE756" w:tentative="1">
      <w:start w:val="1"/>
      <w:numFmt w:val="lowerLetter"/>
      <w:lvlText w:val="%3)"/>
      <w:lvlJc w:val="left"/>
      <w:pPr>
        <w:tabs>
          <w:tab w:val="num" w:pos="2160"/>
        </w:tabs>
        <w:ind w:left="2160" w:hanging="360"/>
      </w:pPr>
    </w:lvl>
    <w:lvl w:ilvl="3" w:tplc="4A58730E" w:tentative="1">
      <w:start w:val="1"/>
      <w:numFmt w:val="lowerLetter"/>
      <w:lvlText w:val="%4)"/>
      <w:lvlJc w:val="left"/>
      <w:pPr>
        <w:tabs>
          <w:tab w:val="num" w:pos="2880"/>
        </w:tabs>
        <w:ind w:left="2880" w:hanging="360"/>
      </w:pPr>
    </w:lvl>
    <w:lvl w:ilvl="4" w:tplc="7E02B078" w:tentative="1">
      <w:start w:val="1"/>
      <w:numFmt w:val="lowerLetter"/>
      <w:lvlText w:val="%5)"/>
      <w:lvlJc w:val="left"/>
      <w:pPr>
        <w:tabs>
          <w:tab w:val="num" w:pos="3600"/>
        </w:tabs>
        <w:ind w:left="3600" w:hanging="360"/>
      </w:pPr>
    </w:lvl>
    <w:lvl w:ilvl="5" w:tplc="A0A09960" w:tentative="1">
      <w:start w:val="1"/>
      <w:numFmt w:val="lowerLetter"/>
      <w:lvlText w:val="%6)"/>
      <w:lvlJc w:val="left"/>
      <w:pPr>
        <w:tabs>
          <w:tab w:val="num" w:pos="4320"/>
        </w:tabs>
        <w:ind w:left="4320" w:hanging="360"/>
      </w:pPr>
    </w:lvl>
    <w:lvl w:ilvl="6" w:tplc="A8706F6A" w:tentative="1">
      <w:start w:val="1"/>
      <w:numFmt w:val="lowerLetter"/>
      <w:lvlText w:val="%7)"/>
      <w:lvlJc w:val="left"/>
      <w:pPr>
        <w:tabs>
          <w:tab w:val="num" w:pos="5040"/>
        </w:tabs>
        <w:ind w:left="5040" w:hanging="360"/>
      </w:pPr>
    </w:lvl>
    <w:lvl w:ilvl="7" w:tplc="B13CE21C" w:tentative="1">
      <w:start w:val="1"/>
      <w:numFmt w:val="lowerLetter"/>
      <w:lvlText w:val="%8)"/>
      <w:lvlJc w:val="left"/>
      <w:pPr>
        <w:tabs>
          <w:tab w:val="num" w:pos="5760"/>
        </w:tabs>
        <w:ind w:left="5760" w:hanging="360"/>
      </w:pPr>
    </w:lvl>
    <w:lvl w:ilvl="8" w:tplc="070CB8E6" w:tentative="1">
      <w:start w:val="1"/>
      <w:numFmt w:val="lowerLetter"/>
      <w:lvlText w:val="%9)"/>
      <w:lvlJc w:val="left"/>
      <w:pPr>
        <w:tabs>
          <w:tab w:val="num" w:pos="6480"/>
        </w:tabs>
        <w:ind w:left="6480" w:hanging="360"/>
      </w:pPr>
    </w:lvl>
  </w:abstractNum>
  <w:abstractNum w:abstractNumId="9">
    <w:nsid w:val="2B9401D3"/>
    <w:multiLevelType w:val="hybridMultilevel"/>
    <w:tmpl w:val="3C0876C0"/>
    <w:lvl w:ilvl="0" w:tplc="22661812">
      <w:start w:val="3"/>
      <w:numFmt w:val="lowerLetter"/>
      <w:lvlText w:val="%1)"/>
      <w:lvlJc w:val="left"/>
      <w:pPr>
        <w:tabs>
          <w:tab w:val="num" w:pos="720"/>
        </w:tabs>
        <w:ind w:left="720" w:hanging="360"/>
      </w:pPr>
    </w:lvl>
    <w:lvl w:ilvl="1" w:tplc="E23A79C6" w:tentative="1">
      <w:start w:val="1"/>
      <w:numFmt w:val="lowerLetter"/>
      <w:lvlText w:val="%2)"/>
      <w:lvlJc w:val="left"/>
      <w:pPr>
        <w:tabs>
          <w:tab w:val="num" w:pos="1440"/>
        </w:tabs>
        <w:ind w:left="1440" w:hanging="360"/>
      </w:pPr>
    </w:lvl>
    <w:lvl w:ilvl="2" w:tplc="30B8880C" w:tentative="1">
      <w:start w:val="1"/>
      <w:numFmt w:val="lowerLetter"/>
      <w:lvlText w:val="%3)"/>
      <w:lvlJc w:val="left"/>
      <w:pPr>
        <w:tabs>
          <w:tab w:val="num" w:pos="2160"/>
        </w:tabs>
        <w:ind w:left="2160" w:hanging="360"/>
      </w:pPr>
    </w:lvl>
    <w:lvl w:ilvl="3" w:tplc="B00C6338" w:tentative="1">
      <w:start w:val="1"/>
      <w:numFmt w:val="lowerLetter"/>
      <w:lvlText w:val="%4)"/>
      <w:lvlJc w:val="left"/>
      <w:pPr>
        <w:tabs>
          <w:tab w:val="num" w:pos="2880"/>
        </w:tabs>
        <w:ind w:left="2880" w:hanging="360"/>
      </w:pPr>
    </w:lvl>
    <w:lvl w:ilvl="4" w:tplc="D568ACE2" w:tentative="1">
      <w:start w:val="1"/>
      <w:numFmt w:val="lowerLetter"/>
      <w:lvlText w:val="%5)"/>
      <w:lvlJc w:val="left"/>
      <w:pPr>
        <w:tabs>
          <w:tab w:val="num" w:pos="3600"/>
        </w:tabs>
        <w:ind w:left="3600" w:hanging="360"/>
      </w:pPr>
    </w:lvl>
    <w:lvl w:ilvl="5" w:tplc="F3F0D704" w:tentative="1">
      <w:start w:val="1"/>
      <w:numFmt w:val="lowerLetter"/>
      <w:lvlText w:val="%6)"/>
      <w:lvlJc w:val="left"/>
      <w:pPr>
        <w:tabs>
          <w:tab w:val="num" w:pos="4320"/>
        </w:tabs>
        <w:ind w:left="4320" w:hanging="360"/>
      </w:pPr>
    </w:lvl>
    <w:lvl w:ilvl="6" w:tplc="3DD8F424" w:tentative="1">
      <w:start w:val="1"/>
      <w:numFmt w:val="lowerLetter"/>
      <w:lvlText w:val="%7)"/>
      <w:lvlJc w:val="left"/>
      <w:pPr>
        <w:tabs>
          <w:tab w:val="num" w:pos="5040"/>
        </w:tabs>
        <w:ind w:left="5040" w:hanging="360"/>
      </w:pPr>
    </w:lvl>
    <w:lvl w:ilvl="7" w:tplc="8FB0C09C" w:tentative="1">
      <w:start w:val="1"/>
      <w:numFmt w:val="lowerLetter"/>
      <w:lvlText w:val="%8)"/>
      <w:lvlJc w:val="left"/>
      <w:pPr>
        <w:tabs>
          <w:tab w:val="num" w:pos="5760"/>
        </w:tabs>
        <w:ind w:left="5760" w:hanging="360"/>
      </w:pPr>
    </w:lvl>
    <w:lvl w:ilvl="8" w:tplc="D2048006" w:tentative="1">
      <w:start w:val="1"/>
      <w:numFmt w:val="lowerLetter"/>
      <w:lvlText w:val="%9)"/>
      <w:lvlJc w:val="left"/>
      <w:pPr>
        <w:tabs>
          <w:tab w:val="num" w:pos="6480"/>
        </w:tabs>
        <w:ind w:left="6480" w:hanging="360"/>
      </w:pPr>
    </w:lvl>
  </w:abstractNum>
  <w:abstractNum w:abstractNumId="10">
    <w:nsid w:val="2CFE58EA"/>
    <w:multiLevelType w:val="hybridMultilevel"/>
    <w:tmpl w:val="C0924B90"/>
    <w:lvl w:ilvl="0" w:tplc="4A7872FC">
      <w:start w:val="1"/>
      <w:numFmt w:val="lowerLetter"/>
      <w:lvlText w:val="%1)"/>
      <w:lvlJc w:val="left"/>
      <w:pPr>
        <w:tabs>
          <w:tab w:val="num" w:pos="720"/>
        </w:tabs>
        <w:ind w:left="720" w:hanging="360"/>
      </w:pPr>
    </w:lvl>
    <w:lvl w:ilvl="1" w:tplc="B882F1F6" w:tentative="1">
      <w:start w:val="1"/>
      <w:numFmt w:val="lowerLetter"/>
      <w:lvlText w:val="%2)"/>
      <w:lvlJc w:val="left"/>
      <w:pPr>
        <w:tabs>
          <w:tab w:val="num" w:pos="1440"/>
        </w:tabs>
        <w:ind w:left="1440" w:hanging="360"/>
      </w:pPr>
    </w:lvl>
    <w:lvl w:ilvl="2" w:tplc="00342D68" w:tentative="1">
      <w:start w:val="1"/>
      <w:numFmt w:val="lowerLetter"/>
      <w:lvlText w:val="%3)"/>
      <w:lvlJc w:val="left"/>
      <w:pPr>
        <w:tabs>
          <w:tab w:val="num" w:pos="2160"/>
        </w:tabs>
        <w:ind w:left="2160" w:hanging="360"/>
      </w:pPr>
    </w:lvl>
    <w:lvl w:ilvl="3" w:tplc="5FC0CBF6" w:tentative="1">
      <w:start w:val="1"/>
      <w:numFmt w:val="lowerLetter"/>
      <w:lvlText w:val="%4)"/>
      <w:lvlJc w:val="left"/>
      <w:pPr>
        <w:tabs>
          <w:tab w:val="num" w:pos="2880"/>
        </w:tabs>
        <w:ind w:left="2880" w:hanging="360"/>
      </w:pPr>
    </w:lvl>
    <w:lvl w:ilvl="4" w:tplc="2D580DCA" w:tentative="1">
      <w:start w:val="1"/>
      <w:numFmt w:val="lowerLetter"/>
      <w:lvlText w:val="%5)"/>
      <w:lvlJc w:val="left"/>
      <w:pPr>
        <w:tabs>
          <w:tab w:val="num" w:pos="3600"/>
        </w:tabs>
        <w:ind w:left="3600" w:hanging="360"/>
      </w:pPr>
    </w:lvl>
    <w:lvl w:ilvl="5" w:tplc="4C9C7164" w:tentative="1">
      <w:start w:val="1"/>
      <w:numFmt w:val="lowerLetter"/>
      <w:lvlText w:val="%6)"/>
      <w:lvlJc w:val="left"/>
      <w:pPr>
        <w:tabs>
          <w:tab w:val="num" w:pos="4320"/>
        </w:tabs>
        <w:ind w:left="4320" w:hanging="360"/>
      </w:pPr>
    </w:lvl>
    <w:lvl w:ilvl="6" w:tplc="A582F5DE" w:tentative="1">
      <w:start w:val="1"/>
      <w:numFmt w:val="lowerLetter"/>
      <w:lvlText w:val="%7)"/>
      <w:lvlJc w:val="left"/>
      <w:pPr>
        <w:tabs>
          <w:tab w:val="num" w:pos="5040"/>
        </w:tabs>
        <w:ind w:left="5040" w:hanging="360"/>
      </w:pPr>
    </w:lvl>
    <w:lvl w:ilvl="7" w:tplc="F8B24FDC" w:tentative="1">
      <w:start w:val="1"/>
      <w:numFmt w:val="lowerLetter"/>
      <w:lvlText w:val="%8)"/>
      <w:lvlJc w:val="left"/>
      <w:pPr>
        <w:tabs>
          <w:tab w:val="num" w:pos="5760"/>
        </w:tabs>
        <w:ind w:left="5760" w:hanging="360"/>
      </w:pPr>
    </w:lvl>
    <w:lvl w:ilvl="8" w:tplc="FC502F08" w:tentative="1">
      <w:start w:val="1"/>
      <w:numFmt w:val="lowerLetter"/>
      <w:lvlText w:val="%9)"/>
      <w:lvlJc w:val="left"/>
      <w:pPr>
        <w:tabs>
          <w:tab w:val="num" w:pos="6480"/>
        </w:tabs>
        <w:ind w:left="6480" w:hanging="360"/>
      </w:pPr>
    </w:lvl>
  </w:abstractNum>
  <w:abstractNum w:abstractNumId="11">
    <w:nsid w:val="2FCD052D"/>
    <w:multiLevelType w:val="hybridMultilevel"/>
    <w:tmpl w:val="5BBA46F0"/>
    <w:lvl w:ilvl="0" w:tplc="DF1CDE16">
      <w:start w:val="1"/>
      <w:numFmt w:val="bullet"/>
      <w:lvlText w:val="•"/>
      <w:lvlJc w:val="left"/>
      <w:pPr>
        <w:tabs>
          <w:tab w:val="num" w:pos="720"/>
        </w:tabs>
        <w:ind w:left="720" w:hanging="360"/>
      </w:pPr>
      <w:rPr>
        <w:rFonts w:ascii="Arial" w:hAnsi="Arial" w:hint="default"/>
      </w:rPr>
    </w:lvl>
    <w:lvl w:ilvl="1" w:tplc="949E0CB6" w:tentative="1">
      <w:start w:val="1"/>
      <w:numFmt w:val="bullet"/>
      <w:lvlText w:val="•"/>
      <w:lvlJc w:val="left"/>
      <w:pPr>
        <w:tabs>
          <w:tab w:val="num" w:pos="1440"/>
        </w:tabs>
        <w:ind w:left="1440" w:hanging="360"/>
      </w:pPr>
      <w:rPr>
        <w:rFonts w:ascii="Arial" w:hAnsi="Arial" w:hint="default"/>
      </w:rPr>
    </w:lvl>
    <w:lvl w:ilvl="2" w:tplc="27A66C1C" w:tentative="1">
      <w:start w:val="1"/>
      <w:numFmt w:val="bullet"/>
      <w:lvlText w:val="•"/>
      <w:lvlJc w:val="left"/>
      <w:pPr>
        <w:tabs>
          <w:tab w:val="num" w:pos="2160"/>
        </w:tabs>
        <w:ind w:left="2160" w:hanging="360"/>
      </w:pPr>
      <w:rPr>
        <w:rFonts w:ascii="Arial" w:hAnsi="Arial" w:hint="default"/>
      </w:rPr>
    </w:lvl>
    <w:lvl w:ilvl="3" w:tplc="F75630B2" w:tentative="1">
      <w:start w:val="1"/>
      <w:numFmt w:val="bullet"/>
      <w:lvlText w:val="•"/>
      <w:lvlJc w:val="left"/>
      <w:pPr>
        <w:tabs>
          <w:tab w:val="num" w:pos="2880"/>
        </w:tabs>
        <w:ind w:left="2880" w:hanging="360"/>
      </w:pPr>
      <w:rPr>
        <w:rFonts w:ascii="Arial" w:hAnsi="Arial" w:hint="default"/>
      </w:rPr>
    </w:lvl>
    <w:lvl w:ilvl="4" w:tplc="A94EA5A2" w:tentative="1">
      <w:start w:val="1"/>
      <w:numFmt w:val="bullet"/>
      <w:lvlText w:val="•"/>
      <w:lvlJc w:val="left"/>
      <w:pPr>
        <w:tabs>
          <w:tab w:val="num" w:pos="3600"/>
        </w:tabs>
        <w:ind w:left="3600" w:hanging="360"/>
      </w:pPr>
      <w:rPr>
        <w:rFonts w:ascii="Arial" w:hAnsi="Arial" w:hint="default"/>
      </w:rPr>
    </w:lvl>
    <w:lvl w:ilvl="5" w:tplc="A63CE9E8" w:tentative="1">
      <w:start w:val="1"/>
      <w:numFmt w:val="bullet"/>
      <w:lvlText w:val="•"/>
      <w:lvlJc w:val="left"/>
      <w:pPr>
        <w:tabs>
          <w:tab w:val="num" w:pos="4320"/>
        </w:tabs>
        <w:ind w:left="4320" w:hanging="360"/>
      </w:pPr>
      <w:rPr>
        <w:rFonts w:ascii="Arial" w:hAnsi="Arial" w:hint="default"/>
      </w:rPr>
    </w:lvl>
    <w:lvl w:ilvl="6" w:tplc="E87A2004" w:tentative="1">
      <w:start w:val="1"/>
      <w:numFmt w:val="bullet"/>
      <w:lvlText w:val="•"/>
      <w:lvlJc w:val="left"/>
      <w:pPr>
        <w:tabs>
          <w:tab w:val="num" w:pos="5040"/>
        </w:tabs>
        <w:ind w:left="5040" w:hanging="360"/>
      </w:pPr>
      <w:rPr>
        <w:rFonts w:ascii="Arial" w:hAnsi="Arial" w:hint="default"/>
      </w:rPr>
    </w:lvl>
    <w:lvl w:ilvl="7" w:tplc="A4246618" w:tentative="1">
      <w:start w:val="1"/>
      <w:numFmt w:val="bullet"/>
      <w:lvlText w:val="•"/>
      <w:lvlJc w:val="left"/>
      <w:pPr>
        <w:tabs>
          <w:tab w:val="num" w:pos="5760"/>
        </w:tabs>
        <w:ind w:left="5760" w:hanging="360"/>
      </w:pPr>
      <w:rPr>
        <w:rFonts w:ascii="Arial" w:hAnsi="Arial" w:hint="default"/>
      </w:rPr>
    </w:lvl>
    <w:lvl w:ilvl="8" w:tplc="391C4E6C" w:tentative="1">
      <w:start w:val="1"/>
      <w:numFmt w:val="bullet"/>
      <w:lvlText w:val="•"/>
      <w:lvlJc w:val="left"/>
      <w:pPr>
        <w:tabs>
          <w:tab w:val="num" w:pos="6480"/>
        </w:tabs>
        <w:ind w:left="6480" w:hanging="360"/>
      </w:pPr>
      <w:rPr>
        <w:rFonts w:ascii="Arial" w:hAnsi="Arial" w:hint="default"/>
      </w:rPr>
    </w:lvl>
  </w:abstractNum>
  <w:abstractNum w:abstractNumId="12">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336F8C"/>
    <w:multiLevelType w:val="hybridMultilevel"/>
    <w:tmpl w:val="1B4C7916"/>
    <w:lvl w:ilvl="0" w:tplc="A7B0A756">
      <w:start w:val="1"/>
      <w:numFmt w:val="bullet"/>
      <w:lvlText w:val="•"/>
      <w:lvlJc w:val="left"/>
      <w:pPr>
        <w:tabs>
          <w:tab w:val="num" w:pos="720"/>
        </w:tabs>
        <w:ind w:left="720" w:hanging="360"/>
      </w:pPr>
      <w:rPr>
        <w:rFonts w:ascii="Arial" w:hAnsi="Arial" w:hint="default"/>
      </w:rPr>
    </w:lvl>
    <w:lvl w:ilvl="1" w:tplc="FD8C84D8" w:tentative="1">
      <w:start w:val="1"/>
      <w:numFmt w:val="bullet"/>
      <w:lvlText w:val="•"/>
      <w:lvlJc w:val="left"/>
      <w:pPr>
        <w:tabs>
          <w:tab w:val="num" w:pos="1440"/>
        </w:tabs>
        <w:ind w:left="1440" w:hanging="360"/>
      </w:pPr>
      <w:rPr>
        <w:rFonts w:ascii="Arial" w:hAnsi="Arial" w:hint="default"/>
      </w:rPr>
    </w:lvl>
    <w:lvl w:ilvl="2" w:tplc="EFCE30BA" w:tentative="1">
      <w:start w:val="1"/>
      <w:numFmt w:val="bullet"/>
      <w:lvlText w:val="•"/>
      <w:lvlJc w:val="left"/>
      <w:pPr>
        <w:tabs>
          <w:tab w:val="num" w:pos="2160"/>
        </w:tabs>
        <w:ind w:left="2160" w:hanging="360"/>
      </w:pPr>
      <w:rPr>
        <w:rFonts w:ascii="Arial" w:hAnsi="Arial" w:hint="default"/>
      </w:rPr>
    </w:lvl>
    <w:lvl w:ilvl="3" w:tplc="DFAC7B82" w:tentative="1">
      <w:start w:val="1"/>
      <w:numFmt w:val="bullet"/>
      <w:lvlText w:val="•"/>
      <w:lvlJc w:val="left"/>
      <w:pPr>
        <w:tabs>
          <w:tab w:val="num" w:pos="2880"/>
        </w:tabs>
        <w:ind w:left="2880" w:hanging="360"/>
      </w:pPr>
      <w:rPr>
        <w:rFonts w:ascii="Arial" w:hAnsi="Arial" w:hint="default"/>
      </w:rPr>
    </w:lvl>
    <w:lvl w:ilvl="4" w:tplc="C896B13A" w:tentative="1">
      <w:start w:val="1"/>
      <w:numFmt w:val="bullet"/>
      <w:lvlText w:val="•"/>
      <w:lvlJc w:val="left"/>
      <w:pPr>
        <w:tabs>
          <w:tab w:val="num" w:pos="3600"/>
        </w:tabs>
        <w:ind w:left="3600" w:hanging="360"/>
      </w:pPr>
      <w:rPr>
        <w:rFonts w:ascii="Arial" w:hAnsi="Arial" w:hint="default"/>
      </w:rPr>
    </w:lvl>
    <w:lvl w:ilvl="5" w:tplc="6AC0D1B6" w:tentative="1">
      <w:start w:val="1"/>
      <w:numFmt w:val="bullet"/>
      <w:lvlText w:val="•"/>
      <w:lvlJc w:val="left"/>
      <w:pPr>
        <w:tabs>
          <w:tab w:val="num" w:pos="4320"/>
        </w:tabs>
        <w:ind w:left="4320" w:hanging="360"/>
      </w:pPr>
      <w:rPr>
        <w:rFonts w:ascii="Arial" w:hAnsi="Arial" w:hint="default"/>
      </w:rPr>
    </w:lvl>
    <w:lvl w:ilvl="6" w:tplc="C3345506" w:tentative="1">
      <w:start w:val="1"/>
      <w:numFmt w:val="bullet"/>
      <w:lvlText w:val="•"/>
      <w:lvlJc w:val="left"/>
      <w:pPr>
        <w:tabs>
          <w:tab w:val="num" w:pos="5040"/>
        </w:tabs>
        <w:ind w:left="5040" w:hanging="360"/>
      </w:pPr>
      <w:rPr>
        <w:rFonts w:ascii="Arial" w:hAnsi="Arial" w:hint="default"/>
      </w:rPr>
    </w:lvl>
    <w:lvl w:ilvl="7" w:tplc="3996B64E" w:tentative="1">
      <w:start w:val="1"/>
      <w:numFmt w:val="bullet"/>
      <w:lvlText w:val="•"/>
      <w:lvlJc w:val="left"/>
      <w:pPr>
        <w:tabs>
          <w:tab w:val="num" w:pos="5760"/>
        </w:tabs>
        <w:ind w:left="5760" w:hanging="360"/>
      </w:pPr>
      <w:rPr>
        <w:rFonts w:ascii="Arial" w:hAnsi="Arial" w:hint="default"/>
      </w:rPr>
    </w:lvl>
    <w:lvl w:ilvl="8" w:tplc="7E5C1148" w:tentative="1">
      <w:start w:val="1"/>
      <w:numFmt w:val="bullet"/>
      <w:lvlText w:val="•"/>
      <w:lvlJc w:val="left"/>
      <w:pPr>
        <w:tabs>
          <w:tab w:val="num" w:pos="6480"/>
        </w:tabs>
        <w:ind w:left="6480" w:hanging="360"/>
      </w:pPr>
      <w:rPr>
        <w:rFonts w:ascii="Arial" w:hAnsi="Arial" w:hint="default"/>
      </w:rPr>
    </w:lvl>
  </w:abstractNum>
  <w:abstractNum w:abstractNumId="14">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7C77ED6"/>
    <w:multiLevelType w:val="hybridMultilevel"/>
    <w:tmpl w:val="4224F50C"/>
    <w:lvl w:ilvl="0" w:tplc="60B0DBD8">
      <w:start w:val="1"/>
      <w:numFmt w:val="bullet"/>
      <w:lvlText w:val="•"/>
      <w:lvlJc w:val="left"/>
      <w:pPr>
        <w:tabs>
          <w:tab w:val="num" w:pos="720"/>
        </w:tabs>
        <w:ind w:left="720" w:hanging="360"/>
      </w:pPr>
      <w:rPr>
        <w:rFonts w:ascii="Arial" w:hAnsi="Arial" w:hint="default"/>
      </w:rPr>
    </w:lvl>
    <w:lvl w:ilvl="1" w:tplc="7B7E222A">
      <w:start w:val="1"/>
      <w:numFmt w:val="bullet"/>
      <w:lvlText w:val="•"/>
      <w:lvlJc w:val="left"/>
      <w:pPr>
        <w:tabs>
          <w:tab w:val="num" w:pos="1440"/>
        </w:tabs>
        <w:ind w:left="1440" w:hanging="360"/>
      </w:pPr>
      <w:rPr>
        <w:rFonts w:ascii="Arial" w:hAnsi="Arial" w:hint="default"/>
      </w:rPr>
    </w:lvl>
    <w:lvl w:ilvl="2" w:tplc="1B4ED594" w:tentative="1">
      <w:start w:val="1"/>
      <w:numFmt w:val="bullet"/>
      <w:lvlText w:val="•"/>
      <w:lvlJc w:val="left"/>
      <w:pPr>
        <w:tabs>
          <w:tab w:val="num" w:pos="2160"/>
        </w:tabs>
        <w:ind w:left="2160" w:hanging="360"/>
      </w:pPr>
      <w:rPr>
        <w:rFonts w:ascii="Arial" w:hAnsi="Arial" w:hint="default"/>
      </w:rPr>
    </w:lvl>
    <w:lvl w:ilvl="3" w:tplc="4A96E7BE" w:tentative="1">
      <w:start w:val="1"/>
      <w:numFmt w:val="bullet"/>
      <w:lvlText w:val="•"/>
      <w:lvlJc w:val="left"/>
      <w:pPr>
        <w:tabs>
          <w:tab w:val="num" w:pos="2880"/>
        </w:tabs>
        <w:ind w:left="2880" w:hanging="360"/>
      </w:pPr>
      <w:rPr>
        <w:rFonts w:ascii="Arial" w:hAnsi="Arial" w:hint="default"/>
      </w:rPr>
    </w:lvl>
    <w:lvl w:ilvl="4" w:tplc="0854DBCC" w:tentative="1">
      <w:start w:val="1"/>
      <w:numFmt w:val="bullet"/>
      <w:lvlText w:val="•"/>
      <w:lvlJc w:val="left"/>
      <w:pPr>
        <w:tabs>
          <w:tab w:val="num" w:pos="3600"/>
        </w:tabs>
        <w:ind w:left="3600" w:hanging="360"/>
      </w:pPr>
      <w:rPr>
        <w:rFonts w:ascii="Arial" w:hAnsi="Arial" w:hint="default"/>
      </w:rPr>
    </w:lvl>
    <w:lvl w:ilvl="5" w:tplc="C7C0CA64" w:tentative="1">
      <w:start w:val="1"/>
      <w:numFmt w:val="bullet"/>
      <w:lvlText w:val="•"/>
      <w:lvlJc w:val="left"/>
      <w:pPr>
        <w:tabs>
          <w:tab w:val="num" w:pos="4320"/>
        </w:tabs>
        <w:ind w:left="4320" w:hanging="360"/>
      </w:pPr>
      <w:rPr>
        <w:rFonts w:ascii="Arial" w:hAnsi="Arial" w:hint="default"/>
      </w:rPr>
    </w:lvl>
    <w:lvl w:ilvl="6" w:tplc="D316A562" w:tentative="1">
      <w:start w:val="1"/>
      <w:numFmt w:val="bullet"/>
      <w:lvlText w:val="•"/>
      <w:lvlJc w:val="left"/>
      <w:pPr>
        <w:tabs>
          <w:tab w:val="num" w:pos="5040"/>
        </w:tabs>
        <w:ind w:left="5040" w:hanging="360"/>
      </w:pPr>
      <w:rPr>
        <w:rFonts w:ascii="Arial" w:hAnsi="Arial" w:hint="default"/>
      </w:rPr>
    </w:lvl>
    <w:lvl w:ilvl="7" w:tplc="204EC776" w:tentative="1">
      <w:start w:val="1"/>
      <w:numFmt w:val="bullet"/>
      <w:lvlText w:val="•"/>
      <w:lvlJc w:val="left"/>
      <w:pPr>
        <w:tabs>
          <w:tab w:val="num" w:pos="5760"/>
        </w:tabs>
        <w:ind w:left="5760" w:hanging="360"/>
      </w:pPr>
      <w:rPr>
        <w:rFonts w:ascii="Arial" w:hAnsi="Arial" w:hint="default"/>
      </w:rPr>
    </w:lvl>
    <w:lvl w:ilvl="8" w:tplc="76CAAADA" w:tentative="1">
      <w:start w:val="1"/>
      <w:numFmt w:val="bullet"/>
      <w:lvlText w:val="•"/>
      <w:lvlJc w:val="left"/>
      <w:pPr>
        <w:tabs>
          <w:tab w:val="num" w:pos="6480"/>
        </w:tabs>
        <w:ind w:left="6480" w:hanging="360"/>
      </w:pPr>
      <w:rPr>
        <w:rFonts w:ascii="Arial" w:hAnsi="Arial" w:hint="default"/>
      </w:rPr>
    </w:lvl>
  </w:abstractNum>
  <w:abstractNum w:abstractNumId="16">
    <w:nsid w:val="3B056707"/>
    <w:multiLevelType w:val="hybridMultilevel"/>
    <w:tmpl w:val="D564F256"/>
    <w:lvl w:ilvl="0" w:tplc="60B0DBD8">
      <w:start w:val="1"/>
      <w:numFmt w:val="bullet"/>
      <w:lvlText w:val="•"/>
      <w:lvlJc w:val="left"/>
      <w:pPr>
        <w:tabs>
          <w:tab w:val="num" w:pos="720"/>
        </w:tabs>
        <w:ind w:left="720" w:hanging="360"/>
      </w:pPr>
      <w:rPr>
        <w:rFonts w:ascii="Arial" w:hAnsi="Arial" w:hint="default"/>
      </w:rPr>
    </w:lvl>
    <w:lvl w:ilvl="1" w:tplc="44BEBC9A">
      <w:start w:val="1"/>
      <w:numFmt w:val="upperRoman"/>
      <w:lvlText w:val="%2."/>
      <w:lvlJc w:val="right"/>
      <w:pPr>
        <w:tabs>
          <w:tab w:val="num" w:pos="1440"/>
        </w:tabs>
        <w:ind w:left="1440" w:hanging="360"/>
      </w:pPr>
      <w:rPr>
        <w:rFonts w:hint="default"/>
        <w:i/>
      </w:rPr>
    </w:lvl>
    <w:lvl w:ilvl="2" w:tplc="8760F0CE">
      <w:start w:val="1"/>
      <w:numFmt w:val="upperRoman"/>
      <w:lvlText w:val="%3."/>
      <w:lvlJc w:val="right"/>
      <w:pPr>
        <w:tabs>
          <w:tab w:val="num" w:pos="2160"/>
        </w:tabs>
        <w:ind w:left="2160" w:hanging="360"/>
      </w:pPr>
      <w:rPr>
        <w:rFonts w:hint="default"/>
        <w:i/>
      </w:rPr>
    </w:lvl>
    <w:lvl w:ilvl="3" w:tplc="4A96E7BE" w:tentative="1">
      <w:start w:val="1"/>
      <w:numFmt w:val="bullet"/>
      <w:lvlText w:val="•"/>
      <w:lvlJc w:val="left"/>
      <w:pPr>
        <w:tabs>
          <w:tab w:val="num" w:pos="2880"/>
        </w:tabs>
        <w:ind w:left="2880" w:hanging="360"/>
      </w:pPr>
      <w:rPr>
        <w:rFonts w:ascii="Arial" w:hAnsi="Arial" w:hint="default"/>
      </w:rPr>
    </w:lvl>
    <w:lvl w:ilvl="4" w:tplc="0854DBCC" w:tentative="1">
      <w:start w:val="1"/>
      <w:numFmt w:val="bullet"/>
      <w:lvlText w:val="•"/>
      <w:lvlJc w:val="left"/>
      <w:pPr>
        <w:tabs>
          <w:tab w:val="num" w:pos="3600"/>
        </w:tabs>
        <w:ind w:left="3600" w:hanging="360"/>
      </w:pPr>
      <w:rPr>
        <w:rFonts w:ascii="Arial" w:hAnsi="Arial" w:hint="default"/>
      </w:rPr>
    </w:lvl>
    <w:lvl w:ilvl="5" w:tplc="C7C0CA64" w:tentative="1">
      <w:start w:val="1"/>
      <w:numFmt w:val="bullet"/>
      <w:lvlText w:val="•"/>
      <w:lvlJc w:val="left"/>
      <w:pPr>
        <w:tabs>
          <w:tab w:val="num" w:pos="4320"/>
        </w:tabs>
        <w:ind w:left="4320" w:hanging="360"/>
      </w:pPr>
      <w:rPr>
        <w:rFonts w:ascii="Arial" w:hAnsi="Arial" w:hint="default"/>
      </w:rPr>
    </w:lvl>
    <w:lvl w:ilvl="6" w:tplc="D316A562" w:tentative="1">
      <w:start w:val="1"/>
      <w:numFmt w:val="bullet"/>
      <w:lvlText w:val="•"/>
      <w:lvlJc w:val="left"/>
      <w:pPr>
        <w:tabs>
          <w:tab w:val="num" w:pos="5040"/>
        </w:tabs>
        <w:ind w:left="5040" w:hanging="360"/>
      </w:pPr>
      <w:rPr>
        <w:rFonts w:ascii="Arial" w:hAnsi="Arial" w:hint="default"/>
      </w:rPr>
    </w:lvl>
    <w:lvl w:ilvl="7" w:tplc="204EC776" w:tentative="1">
      <w:start w:val="1"/>
      <w:numFmt w:val="bullet"/>
      <w:lvlText w:val="•"/>
      <w:lvlJc w:val="left"/>
      <w:pPr>
        <w:tabs>
          <w:tab w:val="num" w:pos="5760"/>
        </w:tabs>
        <w:ind w:left="5760" w:hanging="360"/>
      </w:pPr>
      <w:rPr>
        <w:rFonts w:ascii="Arial" w:hAnsi="Arial" w:hint="default"/>
      </w:rPr>
    </w:lvl>
    <w:lvl w:ilvl="8" w:tplc="76CAAADA" w:tentative="1">
      <w:start w:val="1"/>
      <w:numFmt w:val="bullet"/>
      <w:lvlText w:val="•"/>
      <w:lvlJc w:val="left"/>
      <w:pPr>
        <w:tabs>
          <w:tab w:val="num" w:pos="6480"/>
        </w:tabs>
        <w:ind w:left="6480" w:hanging="360"/>
      </w:pPr>
      <w:rPr>
        <w:rFonts w:ascii="Arial" w:hAnsi="Arial" w:hint="default"/>
      </w:rPr>
    </w:lvl>
  </w:abstractNum>
  <w:abstractNum w:abstractNumId="17">
    <w:nsid w:val="3B5578B3"/>
    <w:multiLevelType w:val="hybridMultilevel"/>
    <w:tmpl w:val="08D075D2"/>
    <w:lvl w:ilvl="0" w:tplc="ABBCBF94">
      <w:start w:val="2"/>
      <w:numFmt w:val="lowerLetter"/>
      <w:lvlText w:val="%1)"/>
      <w:lvlJc w:val="left"/>
      <w:pPr>
        <w:tabs>
          <w:tab w:val="num" w:pos="720"/>
        </w:tabs>
        <w:ind w:left="720" w:hanging="360"/>
      </w:pPr>
    </w:lvl>
    <w:lvl w:ilvl="1" w:tplc="27928E24" w:tentative="1">
      <w:start w:val="1"/>
      <w:numFmt w:val="lowerLetter"/>
      <w:lvlText w:val="%2)"/>
      <w:lvlJc w:val="left"/>
      <w:pPr>
        <w:tabs>
          <w:tab w:val="num" w:pos="1440"/>
        </w:tabs>
        <w:ind w:left="1440" w:hanging="360"/>
      </w:pPr>
    </w:lvl>
    <w:lvl w:ilvl="2" w:tplc="76D8C422" w:tentative="1">
      <w:start w:val="1"/>
      <w:numFmt w:val="lowerLetter"/>
      <w:lvlText w:val="%3)"/>
      <w:lvlJc w:val="left"/>
      <w:pPr>
        <w:tabs>
          <w:tab w:val="num" w:pos="2160"/>
        </w:tabs>
        <w:ind w:left="2160" w:hanging="360"/>
      </w:pPr>
    </w:lvl>
    <w:lvl w:ilvl="3" w:tplc="DEB8DA0C" w:tentative="1">
      <w:start w:val="1"/>
      <w:numFmt w:val="lowerLetter"/>
      <w:lvlText w:val="%4)"/>
      <w:lvlJc w:val="left"/>
      <w:pPr>
        <w:tabs>
          <w:tab w:val="num" w:pos="2880"/>
        </w:tabs>
        <w:ind w:left="2880" w:hanging="360"/>
      </w:pPr>
    </w:lvl>
    <w:lvl w:ilvl="4" w:tplc="86D6497C" w:tentative="1">
      <w:start w:val="1"/>
      <w:numFmt w:val="lowerLetter"/>
      <w:lvlText w:val="%5)"/>
      <w:lvlJc w:val="left"/>
      <w:pPr>
        <w:tabs>
          <w:tab w:val="num" w:pos="3600"/>
        </w:tabs>
        <w:ind w:left="3600" w:hanging="360"/>
      </w:pPr>
    </w:lvl>
    <w:lvl w:ilvl="5" w:tplc="6A00E068" w:tentative="1">
      <w:start w:val="1"/>
      <w:numFmt w:val="lowerLetter"/>
      <w:lvlText w:val="%6)"/>
      <w:lvlJc w:val="left"/>
      <w:pPr>
        <w:tabs>
          <w:tab w:val="num" w:pos="4320"/>
        </w:tabs>
        <w:ind w:left="4320" w:hanging="360"/>
      </w:pPr>
    </w:lvl>
    <w:lvl w:ilvl="6" w:tplc="79901BE6" w:tentative="1">
      <w:start w:val="1"/>
      <w:numFmt w:val="lowerLetter"/>
      <w:lvlText w:val="%7)"/>
      <w:lvlJc w:val="left"/>
      <w:pPr>
        <w:tabs>
          <w:tab w:val="num" w:pos="5040"/>
        </w:tabs>
        <w:ind w:left="5040" w:hanging="360"/>
      </w:pPr>
    </w:lvl>
    <w:lvl w:ilvl="7" w:tplc="966C3F72" w:tentative="1">
      <w:start w:val="1"/>
      <w:numFmt w:val="lowerLetter"/>
      <w:lvlText w:val="%8)"/>
      <w:lvlJc w:val="left"/>
      <w:pPr>
        <w:tabs>
          <w:tab w:val="num" w:pos="5760"/>
        </w:tabs>
        <w:ind w:left="5760" w:hanging="360"/>
      </w:pPr>
    </w:lvl>
    <w:lvl w:ilvl="8" w:tplc="48149AF8" w:tentative="1">
      <w:start w:val="1"/>
      <w:numFmt w:val="lowerLetter"/>
      <w:lvlText w:val="%9)"/>
      <w:lvlJc w:val="left"/>
      <w:pPr>
        <w:tabs>
          <w:tab w:val="num" w:pos="6480"/>
        </w:tabs>
        <w:ind w:left="6480" w:hanging="360"/>
      </w:pPr>
    </w:lvl>
  </w:abstractNum>
  <w:abstractNum w:abstractNumId="18">
    <w:nsid w:val="3F8F20CC"/>
    <w:multiLevelType w:val="hybridMultilevel"/>
    <w:tmpl w:val="D6B46674"/>
    <w:lvl w:ilvl="0" w:tplc="D9F07498">
      <w:start w:val="1"/>
      <w:numFmt w:val="bullet"/>
      <w:lvlText w:val="-"/>
      <w:lvlJc w:val="left"/>
      <w:pPr>
        <w:tabs>
          <w:tab w:val="num" w:pos="720"/>
        </w:tabs>
        <w:ind w:left="720" w:hanging="360"/>
      </w:pPr>
      <w:rPr>
        <w:rFonts w:ascii="Times New Roman" w:hAnsi="Times New Roman" w:hint="default"/>
      </w:rPr>
    </w:lvl>
    <w:lvl w:ilvl="1" w:tplc="51B0320E" w:tentative="1">
      <w:start w:val="1"/>
      <w:numFmt w:val="bullet"/>
      <w:lvlText w:val="-"/>
      <w:lvlJc w:val="left"/>
      <w:pPr>
        <w:tabs>
          <w:tab w:val="num" w:pos="1440"/>
        </w:tabs>
        <w:ind w:left="1440" w:hanging="360"/>
      </w:pPr>
      <w:rPr>
        <w:rFonts w:ascii="Times New Roman" w:hAnsi="Times New Roman" w:hint="default"/>
      </w:rPr>
    </w:lvl>
    <w:lvl w:ilvl="2" w:tplc="BF9EC248" w:tentative="1">
      <w:start w:val="1"/>
      <w:numFmt w:val="bullet"/>
      <w:lvlText w:val="-"/>
      <w:lvlJc w:val="left"/>
      <w:pPr>
        <w:tabs>
          <w:tab w:val="num" w:pos="2160"/>
        </w:tabs>
        <w:ind w:left="2160" w:hanging="360"/>
      </w:pPr>
      <w:rPr>
        <w:rFonts w:ascii="Times New Roman" w:hAnsi="Times New Roman" w:hint="default"/>
      </w:rPr>
    </w:lvl>
    <w:lvl w:ilvl="3" w:tplc="FF028BFE" w:tentative="1">
      <w:start w:val="1"/>
      <w:numFmt w:val="bullet"/>
      <w:lvlText w:val="-"/>
      <w:lvlJc w:val="left"/>
      <w:pPr>
        <w:tabs>
          <w:tab w:val="num" w:pos="2880"/>
        </w:tabs>
        <w:ind w:left="2880" w:hanging="360"/>
      </w:pPr>
      <w:rPr>
        <w:rFonts w:ascii="Times New Roman" w:hAnsi="Times New Roman" w:hint="default"/>
      </w:rPr>
    </w:lvl>
    <w:lvl w:ilvl="4" w:tplc="FB3CE43C" w:tentative="1">
      <w:start w:val="1"/>
      <w:numFmt w:val="bullet"/>
      <w:lvlText w:val="-"/>
      <w:lvlJc w:val="left"/>
      <w:pPr>
        <w:tabs>
          <w:tab w:val="num" w:pos="3600"/>
        </w:tabs>
        <w:ind w:left="3600" w:hanging="360"/>
      </w:pPr>
      <w:rPr>
        <w:rFonts w:ascii="Times New Roman" w:hAnsi="Times New Roman" w:hint="default"/>
      </w:rPr>
    </w:lvl>
    <w:lvl w:ilvl="5" w:tplc="89AAE560" w:tentative="1">
      <w:start w:val="1"/>
      <w:numFmt w:val="bullet"/>
      <w:lvlText w:val="-"/>
      <w:lvlJc w:val="left"/>
      <w:pPr>
        <w:tabs>
          <w:tab w:val="num" w:pos="4320"/>
        </w:tabs>
        <w:ind w:left="4320" w:hanging="360"/>
      </w:pPr>
      <w:rPr>
        <w:rFonts w:ascii="Times New Roman" w:hAnsi="Times New Roman" w:hint="default"/>
      </w:rPr>
    </w:lvl>
    <w:lvl w:ilvl="6" w:tplc="540CBDDE" w:tentative="1">
      <w:start w:val="1"/>
      <w:numFmt w:val="bullet"/>
      <w:lvlText w:val="-"/>
      <w:lvlJc w:val="left"/>
      <w:pPr>
        <w:tabs>
          <w:tab w:val="num" w:pos="5040"/>
        </w:tabs>
        <w:ind w:left="5040" w:hanging="360"/>
      </w:pPr>
      <w:rPr>
        <w:rFonts w:ascii="Times New Roman" w:hAnsi="Times New Roman" w:hint="default"/>
      </w:rPr>
    </w:lvl>
    <w:lvl w:ilvl="7" w:tplc="950A1488" w:tentative="1">
      <w:start w:val="1"/>
      <w:numFmt w:val="bullet"/>
      <w:lvlText w:val="-"/>
      <w:lvlJc w:val="left"/>
      <w:pPr>
        <w:tabs>
          <w:tab w:val="num" w:pos="5760"/>
        </w:tabs>
        <w:ind w:left="5760" w:hanging="360"/>
      </w:pPr>
      <w:rPr>
        <w:rFonts w:ascii="Times New Roman" w:hAnsi="Times New Roman" w:hint="default"/>
      </w:rPr>
    </w:lvl>
    <w:lvl w:ilvl="8" w:tplc="1068EC6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28F2021"/>
    <w:multiLevelType w:val="hybridMultilevel"/>
    <w:tmpl w:val="881AE99A"/>
    <w:lvl w:ilvl="0" w:tplc="6A128ABE">
      <w:start w:val="5"/>
      <w:numFmt w:val="lowerLetter"/>
      <w:lvlText w:val="%1)"/>
      <w:lvlJc w:val="left"/>
      <w:pPr>
        <w:tabs>
          <w:tab w:val="num" w:pos="720"/>
        </w:tabs>
        <w:ind w:left="720" w:hanging="360"/>
      </w:pPr>
    </w:lvl>
    <w:lvl w:ilvl="1" w:tplc="4588EBF8" w:tentative="1">
      <w:start w:val="1"/>
      <w:numFmt w:val="lowerLetter"/>
      <w:lvlText w:val="%2)"/>
      <w:lvlJc w:val="left"/>
      <w:pPr>
        <w:tabs>
          <w:tab w:val="num" w:pos="1440"/>
        </w:tabs>
        <w:ind w:left="1440" w:hanging="360"/>
      </w:pPr>
    </w:lvl>
    <w:lvl w:ilvl="2" w:tplc="29D42C68" w:tentative="1">
      <w:start w:val="1"/>
      <w:numFmt w:val="lowerLetter"/>
      <w:lvlText w:val="%3)"/>
      <w:lvlJc w:val="left"/>
      <w:pPr>
        <w:tabs>
          <w:tab w:val="num" w:pos="2160"/>
        </w:tabs>
        <w:ind w:left="2160" w:hanging="360"/>
      </w:pPr>
    </w:lvl>
    <w:lvl w:ilvl="3" w:tplc="20FE20FC" w:tentative="1">
      <w:start w:val="1"/>
      <w:numFmt w:val="lowerLetter"/>
      <w:lvlText w:val="%4)"/>
      <w:lvlJc w:val="left"/>
      <w:pPr>
        <w:tabs>
          <w:tab w:val="num" w:pos="2880"/>
        </w:tabs>
        <w:ind w:left="2880" w:hanging="360"/>
      </w:pPr>
    </w:lvl>
    <w:lvl w:ilvl="4" w:tplc="D0A269B4" w:tentative="1">
      <w:start w:val="1"/>
      <w:numFmt w:val="lowerLetter"/>
      <w:lvlText w:val="%5)"/>
      <w:lvlJc w:val="left"/>
      <w:pPr>
        <w:tabs>
          <w:tab w:val="num" w:pos="3600"/>
        </w:tabs>
        <w:ind w:left="3600" w:hanging="360"/>
      </w:pPr>
    </w:lvl>
    <w:lvl w:ilvl="5" w:tplc="956A90C0" w:tentative="1">
      <w:start w:val="1"/>
      <w:numFmt w:val="lowerLetter"/>
      <w:lvlText w:val="%6)"/>
      <w:lvlJc w:val="left"/>
      <w:pPr>
        <w:tabs>
          <w:tab w:val="num" w:pos="4320"/>
        </w:tabs>
        <w:ind w:left="4320" w:hanging="360"/>
      </w:pPr>
    </w:lvl>
    <w:lvl w:ilvl="6" w:tplc="AC3C1E96" w:tentative="1">
      <w:start w:val="1"/>
      <w:numFmt w:val="lowerLetter"/>
      <w:lvlText w:val="%7)"/>
      <w:lvlJc w:val="left"/>
      <w:pPr>
        <w:tabs>
          <w:tab w:val="num" w:pos="5040"/>
        </w:tabs>
        <w:ind w:left="5040" w:hanging="360"/>
      </w:pPr>
    </w:lvl>
    <w:lvl w:ilvl="7" w:tplc="DB24AA3A" w:tentative="1">
      <w:start w:val="1"/>
      <w:numFmt w:val="lowerLetter"/>
      <w:lvlText w:val="%8)"/>
      <w:lvlJc w:val="left"/>
      <w:pPr>
        <w:tabs>
          <w:tab w:val="num" w:pos="5760"/>
        </w:tabs>
        <w:ind w:left="5760" w:hanging="360"/>
      </w:pPr>
    </w:lvl>
    <w:lvl w:ilvl="8" w:tplc="F3EC30A0" w:tentative="1">
      <w:start w:val="1"/>
      <w:numFmt w:val="lowerLetter"/>
      <w:lvlText w:val="%9)"/>
      <w:lvlJc w:val="left"/>
      <w:pPr>
        <w:tabs>
          <w:tab w:val="num" w:pos="6480"/>
        </w:tabs>
        <w:ind w:left="6480" w:hanging="360"/>
      </w:pPr>
    </w:lvl>
  </w:abstractNum>
  <w:abstractNum w:abstractNumId="20">
    <w:nsid w:val="49F90CB4"/>
    <w:multiLevelType w:val="hybridMultilevel"/>
    <w:tmpl w:val="2C40075A"/>
    <w:lvl w:ilvl="0" w:tplc="7A80E66C">
      <w:start w:val="1"/>
      <w:numFmt w:val="bullet"/>
      <w:lvlText w:val="-"/>
      <w:lvlJc w:val="left"/>
      <w:pPr>
        <w:tabs>
          <w:tab w:val="num" w:pos="720"/>
        </w:tabs>
        <w:ind w:left="720" w:hanging="360"/>
      </w:pPr>
      <w:rPr>
        <w:rFonts w:ascii="Times New Roman" w:hAnsi="Times New Roman" w:hint="default"/>
      </w:rPr>
    </w:lvl>
    <w:lvl w:ilvl="1" w:tplc="6A826C12" w:tentative="1">
      <w:start w:val="1"/>
      <w:numFmt w:val="bullet"/>
      <w:lvlText w:val="-"/>
      <w:lvlJc w:val="left"/>
      <w:pPr>
        <w:tabs>
          <w:tab w:val="num" w:pos="1440"/>
        </w:tabs>
        <w:ind w:left="1440" w:hanging="360"/>
      </w:pPr>
      <w:rPr>
        <w:rFonts w:ascii="Times New Roman" w:hAnsi="Times New Roman" w:hint="default"/>
      </w:rPr>
    </w:lvl>
    <w:lvl w:ilvl="2" w:tplc="5E7E704E" w:tentative="1">
      <w:start w:val="1"/>
      <w:numFmt w:val="bullet"/>
      <w:lvlText w:val="-"/>
      <w:lvlJc w:val="left"/>
      <w:pPr>
        <w:tabs>
          <w:tab w:val="num" w:pos="2160"/>
        </w:tabs>
        <w:ind w:left="2160" w:hanging="360"/>
      </w:pPr>
      <w:rPr>
        <w:rFonts w:ascii="Times New Roman" w:hAnsi="Times New Roman" w:hint="default"/>
      </w:rPr>
    </w:lvl>
    <w:lvl w:ilvl="3" w:tplc="FE9C73DE" w:tentative="1">
      <w:start w:val="1"/>
      <w:numFmt w:val="bullet"/>
      <w:lvlText w:val="-"/>
      <w:lvlJc w:val="left"/>
      <w:pPr>
        <w:tabs>
          <w:tab w:val="num" w:pos="2880"/>
        </w:tabs>
        <w:ind w:left="2880" w:hanging="360"/>
      </w:pPr>
      <w:rPr>
        <w:rFonts w:ascii="Times New Roman" w:hAnsi="Times New Roman" w:hint="default"/>
      </w:rPr>
    </w:lvl>
    <w:lvl w:ilvl="4" w:tplc="AE7A0E04" w:tentative="1">
      <w:start w:val="1"/>
      <w:numFmt w:val="bullet"/>
      <w:lvlText w:val="-"/>
      <w:lvlJc w:val="left"/>
      <w:pPr>
        <w:tabs>
          <w:tab w:val="num" w:pos="3600"/>
        </w:tabs>
        <w:ind w:left="3600" w:hanging="360"/>
      </w:pPr>
      <w:rPr>
        <w:rFonts w:ascii="Times New Roman" w:hAnsi="Times New Roman" w:hint="default"/>
      </w:rPr>
    </w:lvl>
    <w:lvl w:ilvl="5" w:tplc="F2A2D86E" w:tentative="1">
      <w:start w:val="1"/>
      <w:numFmt w:val="bullet"/>
      <w:lvlText w:val="-"/>
      <w:lvlJc w:val="left"/>
      <w:pPr>
        <w:tabs>
          <w:tab w:val="num" w:pos="4320"/>
        </w:tabs>
        <w:ind w:left="4320" w:hanging="360"/>
      </w:pPr>
      <w:rPr>
        <w:rFonts w:ascii="Times New Roman" w:hAnsi="Times New Roman" w:hint="default"/>
      </w:rPr>
    </w:lvl>
    <w:lvl w:ilvl="6" w:tplc="AFD87F8E" w:tentative="1">
      <w:start w:val="1"/>
      <w:numFmt w:val="bullet"/>
      <w:lvlText w:val="-"/>
      <w:lvlJc w:val="left"/>
      <w:pPr>
        <w:tabs>
          <w:tab w:val="num" w:pos="5040"/>
        </w:tabs>
        <w:ind w:left="5040" w:hanging="360"/>
      </w:pPr>
      <w:rPr>
        <w:rFonts w:ascii="Times New Roman" w:hAnsi="Times New Roman" w:hint="default"/>
      </w:rPr>
    </w:lvl>
    <w:lvl w:ilvl="7" w:tplc="FBFA4752" w:tentative="1">
      <w:start w:val="1"/>
      <w:numFmt w:val="bullet"/>
      <w:lvlText w:val="-"/>
      <w:lvlJc w:val="left"/>
      <w:pPr>
        <w:tabs>
          <w:tab w:val="num" w:pos="5760"/>
        </w:tabs>
        <w:ind w:left="5760" w:hanging="360"/>
      </w:pPr>
      <w:rPr>
        <w:rFonts w:ascii="Times New Roman" w:hAnsi="Times New Roman" w:hint="default"/>
      </w:rPr>
    </w:lvl>
    <w:lvl w:ilvl="8" w:tplc="765AE75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CC67B6A"/>
    <w:multiLevelType w:val="hybridMultilevel"/>
    <w:tmpl w:val="A8DEB9D6"/>
    <w:lvl w:ilvl="0" w:tplc="CC8CB2C0">
      <w:start w:val="4"/>
      <w:numFmt w:val="lowerLetter"/>
      <w:lvlText w:val="%1)"/>
      <w:lvlJc w:val="left"/>
      <w:pPr>
        <w:tabs>
          <w:tab w:val="num" w:pos="720"/>
        </w:tabs>
        <w:ind w:left="720" w:hanging="360"/>
      </w:pPr>
    </w:lvl>
    <w:lvl w:ilvl="1" w:tplc="E6945E52" w:tentative="1">
      <w:start w:val="1"/>
      <w:numFmt w:val="lowerLetter"/>
      <w:lvlText w:val="%2)"/>
      <w:lvlJc w:val="left"/>
      <w:pPr>
        <w:tabs>
          <w:tab w:val="num" w:pos="1440"/>
        </w:tabs>
        <w:ind w:left="1440" w:hanging="360"/>
      </w:pPr>
    </w:lvl>
    <w:lvl w:ilvl="2" w:tplc="002E32FC" w:tentative="1">
      <w:start w:val="1"/>
      <w:numFmt w:val="lowerLetter"/>
      <w:lvlText w:val="%3)"/>
      <w:lvlJc w:val="left"/>
      <w:pPr>
        <w:tabs>
          <w:tab w:val="num" w:pos="2160"/>
        </w:tabs>
        <w:ind w:left="2160" w:hanging="360"/>
      </w:pPr>
    </w:lvl>
    <w:lvl w:ilvl="3" w:tplc="3626D9B0" w:tentative="1">
      <w:start w:val="1"/>
      <w:numFmt w:val="lowerLetter"/>
      <w:lvlText w:val="%4)"/>
      <w:lvlJc w:val="left"/>
      <w:pPr>
        <w:tabs>
          <w:tab w:val="num" w:pos="2880"/>
        </w:tabs>
        <w:ind w:left="2880" w:hanging="360"/>
      </w:pPr>
    </w:lvl>
    <w:lvl w:ilvl="4" w:tplc="AE20A118" w:tentative="1">
      <w:start w:val="1"/>
      <w:numFmt w:val="lowerLetter"/>
      <w:lvlText w:val="%5)"/>
      <w:lvlJc w:val="left"/>
      <w:pPr>
        <w:tabs>
          <w:tab w:val="num" w:pos="3600"/>
        </w:tabs>
        <w:ind w:left="3600" w:hanging="360"/>
      </w:pPr>
    </w:lvl>
    <w:lvl w:ilvl="5" w:tplc="BE901FA6" w:tentative="1">
      <w:start w:val="1"/>
      <w:numFmt w:val="lowerLetter"/>
      <w:lvlText w:val="%6)"/>
      <w:lvlJc w:val="left"/>
      <w:pPr>
        <w:tabs>
          <w:tab w:val="num" w:pos="4320"/>
        </w:tabs>
        <w:ind w:left="4320" w:hanging="360"/>
      </w:pPr>
    </w:lvl>
    <w:lvl w:ilvl="6" w:tplc="6D84FFD6" w:tentative="1">
      <w:start w:val="1"/>
      <w:numFmt w:val="lowerLetter"/>
      <w:lvlText w:val="%7)"/>
      <w:lvlJc w:val="left"/>
      <w:pPr>
        <w:tabs>
          <w:tab w:val="num" w:pos="5040"/>
        </w:tabs>
        <w:ind w:left="5040" w:hanging="360"/>
      </w:pPr>
    </w:lvl>
    <w:lvl w:ilvl="7" w:tplc="57AE39E0" w:tentative="1">
      <w:start w:val="1"/>
      <w:numFmt w:val="lowerLetter"/>
      <w:lvlText w:val="%8)"/>
      <w:lvlJc w:val="left"/>
      <w:pPr>
        <w:tabs>
          <w:tab w:val="num" w:pos="5760"/>
        </w:tabs>
        <w:ind w:left="5760" w:hanging="360"/>
      </w:pPr>
    </w:lvl>
    <w:lvl w:ilvl="8" w:tplc="A0C0779C" w:tentative="1">
      <w:start w:val="1"/>
      <w:numFmt w:val="lowerLetter"/>
      <w:lvlText w:val="%9)"/>
      <w:lvlJc w:val="left"/>
      <w:pPr>
        <w:tabs>
          <w:tab w:val="num" w:pos="6480"/>
        </w:tabs>
        <w:ind w:left="6480" w:hanging="360"/>
      </w:pPr>
    </w:lvl>
  </w:abstractNum>
  <w:abstractNum w:abstractNumId="22">
    <w:nsid w:val="5AA069D3"/>
    <w:multiLevelType w:val="hybridMultilevel"/>
    <w:tmpl w:val="3C80513A"/>
    <w:lvl w:ilvl="0" w:tplc="B4FCDE68">
      <w:start w:val="1"/>
      <w:numFmt w:val="bullet"/>
      <w:lvlText w:val="•"/>
      <w:lvlJc w:val="left"/>
      <w:pPr>
        <w:tabs>
          <w:tab w:val="num" w:pos="720"/>
        </w:tabs>
        <w:ind w:left="720" w:hanging="360"/>
      </w:pPr>
      <w:rPr>
        <w:rFonts w:ascii="Arial" w:hAnsi="Arial" w:hint="default"/>
      </w:rPr>
    </w:lvl>
    <w:lvl w:ilvl="1" w:tplc="FC88790C" w:tentative="1">
      <w:start w:val="1"/>
      <w:numFmt w:val="bullet"/>
      <w:lvlText w:val="•"/>
      <w:lvlJc w:val="left"/>
      <w:pPr>
        <w:tabs>
          <w:tab w:val="num" w:pos="1440"/>
        </w:tabs>
        <w:ind w:left="1440" w:hanging="360"/>
      </w:pPr>
      <w:rPr>
        <w:rFonts w:ascii="Arial" w:hAnsi="Arial" w:hint="default"/>
      </w:rPr>
    </w:lvl>
    <w:lvl w:ilvl="2" w:tplc="36BAEE86" w:tentative="1">
      <w:start w:val="1"/>
      <w:numFmt w:val="bullet"/>
      <w:lvlText w:val="•"/>
      <w:lvlJc w:val="left"/>
      <w:pPr>
        <w:tabs>
          <w:tab w:val="num" w:pos="2160"/>
        </w:tabs>
        <w:ind w:left="2160" w:hanging="360"/>
      </w:pPr>
      <w:rPr>
        <w:rFonts w:ascii="Arial" w:hAnsi="Arial" w:hint="default"/>
      </w:rPr>
    </w:lvl>
    <w:lvl w:ilvl="3" w:tplc="1B387EFA" w:tentative="1">
      <w:start w:val="1"/>
      <w:numFmt w:val="bullet"/>
      <w:lvlText w:val="•"/>
      <w:lvlJc w:val="left"/>
      <w:pPr>
        <w:tabs>
          <w:tab w:val="num" w:pos="2880"/>
        </w:tabs>
        <w:ind w:left="2880" w:hanging="360"/>
      </w:pPr>
      <w:rPr>
        <w:rFonts w:ascii="Arial" w:hAnsi="Arial" w:hint="default"/>
      </w:rPr>
    </w:lvl>
    <w:lvl w:ilvl="4" w:tplc="ACFEF918" w:tentative="1">
      <w:start w:val="1"/>
      <w:numFmt w:val="bullet"/>
      <w:lvlText w:val="•"/>
      <w:lvlJc w:val="left"/>
      <w:pPr>
        <w:tabs>
          <w:tab w:val="num" w:pos="3600"/>
        </w:tabs>
        <w:ind w:left="3600" w:hanging="360"/>
      </w:pPr>
      <w:rPr>
        <w:rFonts w:ascii="Arial" w:hAnsi="Arial" w:hint="default"/>
      </w:rPr>
    </w:lvl>
    <w:lvl w:ilvl="5" w:tplc="D8281866" w:tentative="1">
      <w:start w:val="1"/>
      <w:numFmt w:val="bullet"/>
      <w:lvlText w:val="•"/>
      <w:lvlJc w:val="left"/>
      <w:pPr>
        <w:tabs>
          <w:tab w:val="num" w:pos="4320"/>
        </w:tabs>
        <w:ind w:left="4320" w:hanging="360"/>
      </w:pPr>
      <w:rPr>
        <w:rFonts w:ascii="Arial" w:hAnsi="Arial" w:hint="default"/>
      </w:rPr>
    </w:lvl>
    <w:lvl w:ilvl="6" w:tplc="515244BE" w:tentative="1">
      <w:start w:val="1"/>
      <w:numFmt w:val="bullet"/>
      <w:lvlText w:val="•"/>
      <w:lvlJc w:val="left"/>
      <w:pPr>
        <w:tabs>
          <w:tab w:val="num" w:pos="5040"/>
        </w:tabs>
        <w:ind w:left="5040" w:hanging="360"/>
      </w:pPr>
      <w:rPr>
        <w:rFonts w:ascii="Arial" w:hAnsi="Arial" w:hint="default"/>
      </w:rPr>
    </w:lvl>
    <w:lvl w:ilvl="7" w:tplc="787811D6" w:tentative="1">
      <w:start w:val="1"/>
      <w:numFmt w:val="bullet"/>
      <w:lvlText w:val="•"/>
      <w:lvlJc w:val="left"/>
      <w:pPr>
        <w:tabs>
          <w:tab w:val="num" w:pos="5760"/>
        </w:tabs>
        <w:ind w:left="5760" w:hanging="360"/>
      </w:pPr>
      <w:rPr>
        <w:rFonts w:ascii="Arial" w:hAnsi="Arial" w:hint="default"/>
      </w:rPr>
    </w:lvl>
    <w:lvl w:ilvl="8" w:tplc="8D74FEC4" w:tentative="1">
      <w:start w:val="1"/>
      <w:numFmt w:val="bullet"/>
      <w:lvlText w:val="•"/>
      <w:lvlJc w:val="left"/>
      <w:pPr>
        <w:tabs>
          <w:tab w:val="num" w:pos="6480"/>
        </w:tabs>
        <w:ind w:left="6480" w:hanging="360"/>
      </w:pPr>
      <w:rPr>
        <w:rFonts w:ascii="Arial" w:hAnsi="Arial" w:hint="default"/>
      </w:rPr>
    </w:lvl>
  </w:abstractNum>
  <w:abstractNum w:abstractNumId="23">
    <w:nsid w:val="5DD74638"/>
    <w:multiLevelType w:val="hybridMultilevel"/>
    <w:tmpl w:val="46E04BA2"/>
    <w:lvl w:ilvl="0" w:tplc="F31E87F0">
      <w:start w:val="1"/>
      <w:numFmt w:val="bullet"/>
      <w:lvlText w:val="•"/>
      <w:lvlJc w:val="left"/>
      <w:pPr>
        <w:tabs>
          <w:tab w:val="num" w:pos="720"/>
        </w:tabs>
        <w:ind w:left="720" w:hanging="360"/>
      </w:pPr>
      <w:rPr>
        <w:rFonts w:ascii="Arial" w:hAnsi="Arial" w:hint="default"/>
      </w:rPr>
    </w:lvl>
    <w:lvl w:ilvl="1" w:tplc="6EE81556" w:tentative="1">
      <w:start w:val="1"/>
      <w:numFmt w:val="bullet"/>
      <w:lvlText w:val="•"/>
      <w:lvlJc w:val="left"/>
      <w:pPr>
        <w:tabs>
          <w:tab w:val="num" w:pos="1440"/>
        </w:tabs>
        <w:ind w:left="1440" w:hanging="360"/>
      </w:pPr>
      <w:rPr>
        <w:rFonts w:ascii="Arial" w:hAnsi="Arial" w:hint="default"/>
      </w:rPr>
    </w:lvl>
    <w:lvl w:ilvl="2" w:tplc="D50E3100" w:tentative="1">
      <w:start w:val="1"/>
      <w:numFmt w:val="bullet"/>
      <w:lvlText w:val="•"/>
      <w:lvlJc w:val="left"/>
      <w:pPr>
        <w:tabs>
          <w:tab w:val="num" w:pos="2160"/>
        </w:tabs>
        <w:ind w:left="2160" w:hanging="360"/>
      </w:pPr>
      <w:rPr>
        <w:rFonts w:ascii="Arial" w:hAnsi="Arial" w:hint="default"/>
      </w:rPr>
    </w:lvl>
    <w:lvl w:ilvl="3" w:tplc="1922790A" w:tentative="1">
      <w:start w:val="1"/>
      <w:numFmt w:val="bullet"/>
      <w:lvlText w:val="•"/>
      <w:lvlJc w:val="left"/>
      <w:pPr>
        <w:tabs>
          <w:tab w:val="num" w:pos="2880"/>
        </w:tabs>
        <w:ind w:left="2880" w:hanging="360"/>
      </w:pPr>
      <w:rPr>
        <w:rFonts w:ascii="Arial" w:hAnsi="Arial" w:hint="default"/>
      </w:rPr>
    </w:lvl>
    <w:lvl w:ilvl="4" w:tplc="100861FA" w:tentative="1">
      <w:start w:val="1"/>
      <w:numFmt w:val="bullet"/>
      <w:lvlText w:val="•"/>
      <w:lvlJc w:val="left"/>
      <w:pPr>
        <w:tabs>
          <w:tab w:val="num" w:pos="3600"/>
        </w:tabs>
        <w:ind w:left="3600" w:hanging="360"/>
      </w:pPr>
      <w:rPr>
        <w:rFonts w:ascii="Arial" w:hAnsi="Arial" w:hint="default"/>
      </w:rPr>
    </w:lvl>
    <w:lvl w:ilvl="5" w:tplc="1E8C251E" w:tentative="1">
      <w:start w:val="1"/>
      <w:numFmt w:val="bullet"/>
      <w:lvlText w:val="•"/>
      <w:lvlJc w:val="left"/>
      <w:pPr>
        <w:tabs>
          <w:tab w:val="num" w:pos="4320"/>
        </w:tabs>
        <w:ind w:left="4320" w:hanging="360"/>
      </w:pPr>
      <w:rPr>
        <w:rFonts w:ascii="Arial" w:hAnsi="Arial" w:hint="default"/>
      </w:rPr>
    </w:lvl>
    <w:lvl w:ilvl="6" w:tplc="71F08900" w:tentative="1">
      <w:start w:val="1"/>
      <w:numFmt w:val="bullet"/>
      <w:lvlText w:val="•"/>
      <w:lvlJc w:val="left"/>
      <w:pPr>
        <w:tabs>
          <w:tab w:val="num" w:pos="5040"/>
        </w:tabs>
        <w:ind w:left="5040" w:hanging="360"/>
      </w:pPr>
      <w:rPr>
        <w:rFonts w:ascii="Arial" w:hAnsi="Arial" w:hint="default"/>
      </w:rPr>
    </w:lvl>
    <w:lvl w:ilvl="7" w:tplc="41804E6C" w:tentative="1">
      <w:start w:val="1"/>
      <w:numFmt w:val="bullet"/>
      <w:lvlText w:val="•"/>
      <w:lvlJc w:val="left"/>
      <w:pPr>
        <w:tabs>
          <w:tab w:val="num" w:pos="5760"/>
        </w:tabs>
        <w:ind w:left="5760" w:hanging="360"/>
      </w:pPr>
      <w:rPr>
        <w:rFonts w:ascii="Arial" w:hAnsi="Arial" w:hint="default"/>
      </w:rPr>
    </w:lvl>
    <w:lvl w:ilvl="8" w:tplc="DD28DEAC" w:tentative="1">
      <w:start w:val="1"/>
      <w:numFmt w:val="bullet"/>
      <w:lvlText w:val="•"/>
      <w:lvlJc w:val="left"/>
      <w:pPr>
        <w:tabs>
          <w:tab w:val="num" w:pos="6480"/>
        </w:tabs>
        <w:ind w:left="6480" w:hanging="360"/>
      </w:pPr>
      <w:rPr>
        <w:rFonts w:ascii="Arial" w:hAnsi="Arial" w:hint="default"/>
      </w:rPr>
    </w:lvl>
  </w:abstractNum>
  <w:abstractNum w:abstractNumId="24">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D948CE"/>
    <w:multiLevelType w:val="hybridMultilevel"/>
    <w:tmpl w:val="8370D5E2"/>
    <w:lvl w:ilvl="0" w:tplc="C49C3518">
      <w:start w:val="1"/>
      <w:numFmt w:val="bullet"/>
      <w:lvlText w:val="•"/>
      <w:lvlJc w:val="left"/>
      <w:pPr>
        <w:tabs>
          <w:tab w:val="num" w:pos="720"/>
        </w:tabs>
        <w:ind w:left="720" w:hanging="360"/>
      </w:pPr>
      <w:rPr>
        <w:rFonts w:ascii="Arial" w:hAnsi="Arial" w:hint="default"/>
      </w:rPr>
    </w:lvl>
    <w:lvl w:ilvl="1" w:tplc="5914E22A" w:tentative="1">
      <w:start w:val="1"/>
      <w:numFmt w:val="bullet"/>
      <w:lvlText w:val="•"/>
      <w:lvlJc w:val="left"/>
      <w:pPr>
        <w:tabs>
          <w:tab w:val="num" w:pos="1440"/>
        </w:tabs>
        <w:ind w:left="1440" w:hanging="360"/>
      </w:pPr>
      <w:rPr>
        <w:rFonts w:ascii="Arial" w:hAnsi="Arial" w:hint="default"/>
      </w:rPr>
    </w:lvl>
    <w:lvl w:ilvl="2" w:tplc="29A4E298" w:tentative="1">
      <w:start w:val="1"/>
      <w:numFmt w:val="bullet"/>
      <w:lvlText w:val="•"/>
      <w:lvlJc w:val="left"/>
      <w:pPr>
        <w:tabs>
          <w:tab w:val="num" w:pos="2160"/>
        </w:tabs>
        <w:ind w:left="2160" w:hanging="360"/>
      </w:pPr>
      <w:rPr>
        <w:rFonts w:ascii="Arial" w:hAnsi="Arial" w:hint="default"/>
      </w:rPr>
    </w:lvl>
    <w:lvl w:ilvl="3" w:tplc="76BEC4EC" w:tentative="1">
      <w:start w:val="1"/>
      <w:numFmt w:val="bullet"/>
      <w:lvlText w:val="•"/>
      <w:lvlJc w:val="left"/>
      <w:pPr>
        <w:tabs>
          <w:tab w:val="num" w:pos="2880"/>
        </w:tabs>
        <w:ind w:left="2880" w:hanging="360"/>
      </w:pPr>
      <w:rPr>
        <w:rFonts w:ascii="Arial" w:hAnsi="Arial" w:hint="default"/>
      </w:rPr>
    </w:lvl>
    <w:lvl w:ilvl="4" w:tplc="2216044C" w:tentative="1">
      <w:start w:val="1"/>
      <w:numFmt w:val="bullet"/>
      <w:lvlText w:val="•"/>
      <w:lvlJc w:val="left"/>
      <w:pPr>
        <w:tabs>
          <w:tab w:val="num" w:pos="3600"/>
        </w:tabs>
        <w:ind w:left="3600" w:hanging="360"/>
      </w:pPr>
      <w:rPr>
        <w:rFonts w:ascii="Arial" w:hAnsi="Arial" w:hint="default"/>
      </w:rPr>
    </w:lvl>
    <w:lvl w:ilvl="5" w:tplc="3E78CE40" w:tentative="1">
      <w:start w:val="1"/>
      <w:numFmt w:val="bullet"/>
      <w:lvlText w:val="•"/>
      <w:lvlJc w:val="left"/>
      <w:pPr>
        <w:tabs>
          <w:tab w:val="num" w:pos="4320"/>
        </w:tabs>
        <w:ind w:left="4320" w:hanging="360"/>
      </w:pPr>
      <w:rPr>
        <w:rFonts w:ascii="Arial" w:hAnsi="Arial" w:hint="default"/>
      </w:rPr>
    </w:lvl>
    <w:lvl w:ilvl="6" w:tplc="19C62450" w:tentative="1">
      <w:start w:val="1"/>
      <w:numFmt w:val="bullet"/>
      <w:lvlText w:val="•"/>
      <w:lvlJc w:val="left"/>
      <w:pPr>
        <w:tabs>
          <w:tab w:val="num" w:pos="5040"/>
        </w:tabs>
        <w:ind w:left="5040" w:hanging="360"/>
      </w:pPr>
      <w:rPr>
        <w:rFonts w:ascii="Arial" w:hAnsi="Arial" w:hint="default"/>
      </w:rPr>
    </w:lvl>
    <w:lvl w:ilvl="7" w:tplc="7D6AC68A" w:tentative="1">
      <w:start w:val="1"/>
      <w:numFmt w:val="bullet"/>
      <w:lvlText w:val="•"/>
      <w:lvlJc w:val="left"/>
      <w:pPr>
        <w:tabs>
          <w:tab w:val="num" w:pos="5760"/>
        </w:tabs>
        <w:ind w:left="5760" w:hanging="360"/>
      </w:pPr>
      <w:rPr>
        <w:rFonts w:ascii="Arial" w:hAnsi="Arial" w:hint="default"/>
      </w:rPr>
    </w:lvl>
    <w:lvl w:ilvl="8" w:tplc="322E9AF2" w:tentative="1">
      <w:start w:val="1"/>
      <w:numFmt w:val="bullet"/>
      <w:lvlText w:val="•"/>
      <w:lvlJc w:val="left"/>
      <w:pPr>
        <w:tabs>
          <w:tab w:val="num" w:pos="6480"/>
        </w:tabs>
        <w:ind w:left="6480" w:hanging="360"/>
      </w:pPr>
      <w:rPr>
        <w:rFonts w:ascii="Arial" w:hAnsi="Arial" w:hint="default"/>
      </w:rPr>
    </w:lvl>
  </w:abstractNum>
  <w:abstractNum w:abstractNumId="28">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9">
    <w:nsid w:val="676609BF"/>
    <w:multiLevelType w:val="hybridMultilevel"/>
    <w:tmpl w:val="04E04BAC"/>
    <w:lvl w:ilvl="0" w:tplc="966C1982">
      <w:start w:val="1"/>
      <w:numFmt w:val="bullet"/>
      <w:lvlText w:val="•"/>
      <w:lvlJc w:val="left"/>
      <w:pPr>
        <w:tabs>
          <w:tab w:val="num" w:pos="720"/>
        </w:tabs>
        <w:ind w:left="720" w:hanging="360"/>
      </w:pPr>
      <w:rPr>
        <w:rFonts w:ascii="Arial" w:hAnsi="Arial" w:hint="default"/>
      </w:rPr>
    </w:lvl>
    <w:lvl w:ilvl="1" w:tplc="F3521760" w:tentative="1">
      <w:start w:val="1"/>
      <w:numFmt w:val="bullet"/>
      <w:lvlText w:val="•"/>
      <w:lvlJc w:val="left"/>
      <w:pPr>
        <w:tabs>
          <w:tab w:val="num" w:pos="1440"/>
        </w:tabs>
        <w:ind w:left="1440" w:hanging="360"/>
      </w:pPr>
      <w:rPr>
        <w:rFonts w:ascii="Arial" w:hAnsi="Arial" w:hint="default"/>
      </w:rPr>
    </w:lvl>
    <w:lvl w:ilvl="2" w:tplc="3A927B52" w:tentative="1">
      <w:start w:val="1"/>
      <w:numFmt w:val="bullet"/>
      <w:lvlText w:val="•"/>
      <w:lvlJc w:val="left"/>
      <w:pPr>
        <w:tabs>
          <w:tab w:val="num" w:pos="2160"/>
        </w:tabs>
        <w:ind w:left="2160" w:hanging="360"/>
      </w:pPr>
      <w:rPr>
        <w:rFonts w:ascii="Arial" w:hAnsi="Arial" w:hint="default"/>
      </w:rPr>
    </w:lvl>
    <w:lvl w:ilvl="3" w:tplc="9BDCB9C2" w:tentative="1">
      <w:start w:val="1"/>
      <w:numFmt w:val="bullet"/>
      <w:lvlText w:val="•"/>
      <w:lvlJc w:val="left"/>
      <w:pPr>
        <w:tabs>
          <w:tab w:val="num" w:pos="2880"/>
        </w:tabs>
        <w:ind w:left="2880" w:hanging="360"/>
      </w:pPr>
      <w:rPr>
        <w:rFonts w:ascii="Arial" w:hAnsi="Arial" w:hint="default"/>
      </w:rPr>
    </w:lvl>
    <w:lvl w:ilvl="4" w:tplc="F58C8A4A" w:tentative="1">
      <w:start w:val="1"/>
      <w:numFmt w:val="bullet"/>
      <w:lvlText w:val="•"/>
      <w:lvlJc w:val="left"/>
      <w:pPr>
        <w:tabs>
          <w:tab w:val="num" w:pos="3600"/>
        </w:tabs>
        <w:ind w:left="3600" w:hanging="360"/>
      </w:pPr>
      <w:rPr>
        <w:rFonts w:ascii="Arial" w:hAnsi="Arial" w:hint="default"/>
      </w:rPr>
    </w:lvl>
    <w:lvl w:ilvl="5" w:tplc="E16A6082" w:tentative="1">
      <w:start w:val="1"/>
      <w:numFmt w:val="bullet"/>
      <w:lvlText w:val="•"/>
      <w:lvlJc w:val="left"/>
      <w:pPr>
        <w:tabs>
          <w:tab w:val="num" w:pos="4320"/>
        </w:tabs>
        <w:ind w:left="4320" w:hanging="360"/>
      </w:pPr>
      <w:rPr>
        <w:rFonts w:ascii="Arial" w:hAnsi="Arial" w:hint="default"/>
      </w:rPr>
    </w:lvl>
    <w:lvl w:ilvl="6" w:tplc="D15E9F0E" w:tentative="1">
      <w:start w:val="1"/>
      <w:numFmt w:val="bullet"/>
      <w:lvlText w:val="•"/>
      <w:lvlJc w:val="left"/>
      <w:pPr>
        <w:tabs>
          <w:tab w:val="num" w:pos="5040"/>
        </w:tabs>
        <w:ind w:left="5040" w:hanging="360"/>
      </w:pPr>
      <w:rPr>
        <w:rFonts w:ascii="Arial" w:hAnsi="Arial" w:hint="default"/>
      </w:rPr>
    </w:lvl>
    <w:lvl w:ilvl="7" w:tplc="528E8880" w:tentative="1">
      <w:start w:val="1"/>
      <w:numFmt w:val="bullet"/>
      <w:lvlText w:val="•"/>
      <w:lvlJc w:val="left"/>
      <w:pPr>
        <w:tabs>
          <w:tab w:val="num" w:pos="5760"/>
        </w:tabs>
        <w:ind w:left="5760" w:hanging="360"/>
      </w:pPr>
      <w:rPr>
        <w:rFonts w:ascii="Arial" w:hAnsi="Arial" w:hint="default"/>
      </w:rPr>
    </w:lvl>
    <w:lvl w:ilvl="8" w:tplc="13E6E36C" w:tentative="1">
      <w:start w:val="1"/>
      <w:numFmt w:val="bullet"/>
      <w:lvlText w:val="•"/>
      <w:lvlJc w:val="left"/>
      <w:pPr>
        <w:tabs>
          <w:tab w:val="num" w:pos="6480"/>
        </w:tabs>
        <w:ind w:left="6480" w:hanging="360"/>
      </w:pPr>
      <w:rPr>
        <w:rFonts w:ascii="Arial" w:hAnsi="Arial" w:hint="default"/>
      </w:rPr>
    </w:lvl>
  </w:abstractNum>
  <w:abstractNum w:abstractNumId="30">
    <w:nsid w:val="6E062109"/>
    <w:multiLevelType w:val="hybridMultilevel"/>
    <w:tmpl w:val="2548ABB8"/>
    <w:lvl w:ilvl="0" w:tplc="4C420B1A">
      <w:start w:val="1"/>
      <w:numFmt w:val="bullet"/>
      <w:lvlText w:val="•"/>
      <w:lvlJc w:val="left"/>
      <w:pPr>
        <w:tabs>
          <w:tab w:val="num" w:pos="720"/>
        </w:tabs>
        <w:ind w:left="720" w:hanging="360"/>
      </w:pPr>
      <w:rPr>
        <w:rFonts w:ascii="Arial" w:hAnsi="Arial" w:hint="default"/>
      </w:rPr>
    </w:lvl>
    <w:lvl w:ilvl="1" w:tplc="3ACADA9E" w:tentative="1">
      <w:start w:val="1"/>
      <w:numFmt w:val="bullet"/>
      <w:lvlText w:val="•"/>
      <w:lvlJc w:val="left"/>
      <w:pPr>
        <w:tabs>
          <w:tab w:val="num" w:pos="1440"/>
        </w:tabs>
        <w:ind w:left="1440" w:hanging="360"/>
      </w:pPr>
      <w:rPr>
        <w:rFonts w:ascii="Arial" w:hAnsi="Arial" w:hint="default"/>
      </w:rPr>
    </w:lvl>
    <w:lvl w:ilvl="2" w:tplc="5DFE642A" w:tentative="1">
      <w:start w:val="1"/>
      <w:numFmt w:val="bullet"/>
      <w:lvlText w:val="•"/>
      <w:lvlJc w:val="left"/>
      <w:pPr>
        <w:tabs>
          <w:tab w:val="num" w:pos="2160"/>
        </w:tabs>
        <w:ind w:left="2160" w:hanging="360"/>
      </w:pPr>
      <w:rPr>
        <w:rFonts w:ascii="Arial" w:hAnsi="Arial" w:hint="default"/>
      </w:rPr>
    </w:lvl>
    <w:lvl w:ilvl="3" w:tplc="310C0E9A" w:tentative="1">
      <w:start w:val="1"/>
      <w:numFmt w:val="bullet"/>
      <w:lvlText w:val="•"/>
      <w:lvlJc w:val="left"/>
      <w:pPr>
        <w:tabs>
          <w:tab w:val="num" w:pos="2880"/>
        </w:tabs>
        <w:ind w:left="2880" w:hanging="360"/>
      </w:pPr>
      <w:rPr>
        <w:rFonts w:ascii="Arial" w:hAnsi="Arial" w:hint="default"/>
      </w:rPr>
    </w:lvl>
    <w:lvl w:ilvl="4" w:tplc="AF8C3D30" w:tentative="1">
      <w:start w:val="1"/>
      <w:numFmt w:val="bullet"/>
      <w:lvlText w:val="•"/>
      <w:lvlJc w:val="left"/>
      <w:pPr>
        <w:tabs>
          <w:tab w:val="num" w:pos="3600"/>
        </w:tabs>
        <w:ind w:left="3600" w:hanging="360"/>
      </w:pPr>
      <w:rPr>
        <w:rFonts w:ascii="Arial" w:hAnsi="Arial" w:hint="default"/>
      </w:rPr>
    </w:lvl>
    <w:lvl w:ilvl="5" w:tplc="DFBCDD38" w:tentative="1">
      <w:start w:val="1"/>
      <w:numFmt w:val="bullet"/>
      <w:lvlText w:val="•"/>
      <w:lvlJc w:val="left"/>
      <w:pPr>
        <w:tabs>
          <w:tab w:val="num" w:pos="4320"/>
        </w:tabs>
        <w:ind w:left="4320" w:hanging="360"/>
      </w:pPr>
      <w:rPr>
        <w:rFonts w:ascii="Arial" w:hAnsi="Arial" w:hint="default"/>
      </w:rPr>
    </w:lvl>
    <w:lvl w:ilvl="6" w:tplc="39F8549A" w:tentative="1">
      <w:start w:val="1"/>
      <w:numFmt w:val="bullet"/>
      <w:lvlText w:val="•"/>
      <w:lvlJc w:val="left"/>
      <w:pPr>
        <w:tabs>
          <w:tab w:val="num" w:pos="5040"/>
        </w:tabs>
        <w:ind w:left="5040" w:hanging="360"/>
      </w:pPr>
      <w:rPr>
        <w:rFonts w:ascii="Arial" w:hAnsi="Arial" w:hint="default"/>
      </w:rPr>
    </w:lvl>
    <w:lvl w:ilvl="7" w:tplc="1DBABCC6" w:tentative="1">
      <w:start w:val="1"/>
      <w:numFmt w:val="bullet"/>
      <w:lvlText w:val="•"/>
      <w:lvlJc w:val="left"/>
      <w:pPr>
        <w:tabs>
          <w:tab w:val="num" w:pos="5760"/>
        </w:tabs>
        <w:ind w:left="5760" w:hanging="360"/>
      </w:pPr>
      <w:rPr>
        <w:rFonts w:ascii="Arial" w:hAnsi="Arial" w:hint="default"/>
      </w:rPr>
    </w:lvl>
    <w:lvl w:ilvl="8" w:tplc="71E03A40" w:tentative="1">
      <w:start w:val="1"/>
      <w:numFmt w:val="bullet"/>
      <w:lvlText w:val="•"/>
      <w:lvlJc w:val="left"/>
      <w:pPr>
        <w:tabs>
          <w:tab w:val="num" w:pos="6480"/>
        </w:tabs>
        <w:ind w:left="6480" w:hanging="360"/>
      </w:pPr>
      <w:rPr>
        <w:rFonts w:ascii="Arial" w:hAnsi="Arial" w:hint="default"/>
      </w:rPr>
    </w:lvl>
  </w:abstractNum>
  <w:abstractNum w:abstractNumId="31">
    <w:nsid w:val="70972310"/>
    <w:multiLevelType w:val="hybridMultilevel"/>
    <w:tmpl w:val="B0064EBC"/>
    <w:lvl w:ilvl="0" w:tplc="F14696FC">
      <w:start w:val="1"/>
      <w:numFmt w:val="bullet"/>
      <w:lvlText w:val="•"/>
      <w:lvlJc w:val="left"/>
      <w:pPr>
        <w:tabs>
          <w:tab w:val="num" w:pos="720"/>
        </w:tabs>
        <w:ind w:left="720" w:hanging="360"/>
      </w:pPr>
      <w:rPr>
        <w:rFonts w:ascii="Arial" w:hAnsi="Arial" w:hint="default"/>
      </w:rPr>
    </w:lvl>
    <w:lvl w:ilvl="1" w:tplc="AB24FAA8" w:tentative="1">
      <w:start w:val="1"/>
      <w:numFmt w:val="bullet"/>
      <w:lvlText w:val="•"/>
      <w:lvlJc w:val="left"/>
      <w:pPr>
        <w:tabs>
          <w:tab w:val="num" w:pos="1440"/>
        </w:tabs>
        <w:ind w:left="1440" w:hanging="360"/>
      </w:pPr>
      <w:rPr>
        <w:rFonts w:ascii="Arial" w:hAnsi="Arial" w:hint="default"/>
      </w:rPr>
    </w:lvl>
    <w:lvl w:ilvl="2" w:tplc="C5248140" w:tentative="1">
      <w:start w:val="1"/>
      <w:numFmt w:val="bullet"/>
      <w:lvlText w:val="•"/>
      <w:lvlJc w:val="left"/>
      <w:pPr>
        <w:tabs>
          <w:tab w:val="num" w:pos="2160"/>
        </w:tabs>
        <w:ind w:left="2160" w:hanging="360"/>
      </w:pPr>
      <w:rPr>
        <w:rFonts w:ascii="Arial" w:hAnsi="Arial" w:hint="default"/>
      </w:rPr>
    </w:lvl>
    <w:lvl w:ilvl="3" w:tplc="F184098E" w:tentative="1">
      <w:start w:val="1"/>
      <w:numFmt w:val="bullet"/>
      <w:lvlText w:val="•"/>
      <w:lvlJc w:val="left"/>
      <w:pPr>
        <w:tabs>
          <w:tab w:val="num" w:pos="2880"/>
        </w:tabs>
        <w:ind w:left="2880" w:hanging="360"/>
      </w:pPr>
      <w:rPr>
        <w:rFonts w:ascii="Arial" w:hAnsi="Arial" w:hint="default"/>
      </w:rPr>
    </w:lvl>
    <w:lvl w:ilvl="4" w:tplc="D9C292CA" w:tentative="1">
      <w:start w:val="1"/>
      <w:numFmt w:val="bullet"/>
      <w:lvlText w:val="•"/>
      <w:lvlJc w:val="left"/>
      <w:pPr>
        <w:tabs>
          <w:tab w:val="num" w:pos="3600"/>
        </w:tabs>
        <w:ind w:left="3600" w:hanging="360"/>
      </w:pPr>
      <w:rPr>
        <w:rFonts w:ascii="Arial" w:hAnsi="Arial" w:hint="default"/>
      </w:rPr>
    </w:lvl>
    <w:lvl w:ilvl="5" w:tplc="EDF67B78" w:tentative="1">
      <w:start w:val="1"/>
      <w:numFmt w:val="bullet"/>
      <w:lvlText w:val="•"/>
      <w:lvlJc w:val="left"/>
      <w:pPr>
        <w:tabs>
          <w:tab w:val="num" w:pos="4320"/>
        </w:tabs>
        <w:ind w:left="4320" w:hanging="360"/>
      </w:pPr>
      <w:rPr>
        <w:rFonts w:ascii="Arial" w:hAnsi="Arial" w:hint="default"/>
      </w:rPr>
    </w:lvl>
    <w:lvl w:ilvl="6" w:tplc="351AAF02" w:tentative="1">
      <w:start w:val="1"/>
      <w:numFmt w:val="bullet"/>
      <w:lvlText w:val="•"/>
      <w:lvlJc w:val="left"/>
      <w:pPr>
        <w:tabs>
          <w:tab w:val="num" w:pos="5040"/>
        </w:tabs>
        <w:ind w:left="5040" w:hanging="360"/>
      </w:pPr>
      <w:rPr>
        <w:rFonts w:ascii="Arial" w:hAnsi="Arial" w:hint="default"/>
      </w:rPr>
    </w:lvl>
    <w:lvl w:ilvl="7" w:tplc="90E89DE4" w:tentative="1">
      <w:start w:val="1"/>
      <w:numFmt w:val="bullet"/>
      <w:lvlText w:val="•"/>
      <w:lvlJc w:val="left"/>
      <w:pPr>
        <w:tabs>
          <w:tab w:val="num" w:pos="5760"/>
        </w:tabs>
        <w:ind w:left="5760" w:hanging="360"/>
      </w:pPr>
      <w:rPr>
        <w:rFonts w:ascii="Arial" w:hAnsi="Arial" w:hint="default"/>
      </w:rPr>
    </w:lvl>
    <w:lvl w:ilvl="8" w:tplc="9C1A233E" w:tentative="1">
      <w:start w:val="1"/>
      <w:numFmt w:val="bullet"/>
      <w:lvlText w:val="•"/>
      <w:lvlJc w:val="left"/>
      <w:pPr>
        <w:tabs>
          <w:tab w:val="num" w:pos="6480"/>
        </w:tabs>
        <w:ind w:left="6480" w:hanging="360"/>
      </w:pPr>
      <w:rPr>
        <w:rFonts w:ascii="Arial" w:hAnsi="Arial" w:hint="default"/>
      </w:rPr>
    </w:lvl>
  </w:abstractNum>
  <w:abstractNum w:abstractNumId="32">
    <w:nsid w:val="73C17339"/>
    <w:multiLevelType w:val="hybridMultilevel"/>
    <w:tmpl w:val="42C010FA"/>
    <w:lvl w:ilvl="0" w:tplc="9776284E">
      <w:start w:val="1"/>
      <w:numFmt w:val="bullet"/>
      <w:lvlText w:val="-"/>
      <w:lvlJc w:val="left"/>
      <w:pPr>
        <w:tabs>
          <w:tab w:val="num" w:pos="720"/>
        </w:tabs>
        <w:ind w:left="720" w:hanging="360"/>
      </w:pPr>
      <w:rPr>
        <w:rFonts w:ascii="Times New Roman" w:hAnsi="Times New Roman" w:hint="default"/>
      </w:rPr>
    </w:lvl>
    <w:lvl w:ilvl="1" w:tplc="A2F414E4" w:tentative="1">
      <w:start w:val="1"/>
      <w:numFmt w:val="bullet"/>
      <w:lvlText w:val="-"/>
      <w:lvlJc w:val="left"/>
      <w:pPr>
        <w:tabs>
          <w:tab w:val="num" w:pos="1440"/>
        </w:tabs>
        <w:ind w:left="1440" w:hanging="360"/>
      </w:pPr>
      <w:rPr>
        <w:rFonts w:ascii="Times New Roman" w:hAnsi="Times New Roman" w:hint="default"/>
      </w:rPr>
    </w:lvl>
    <w:lvl w:ilvl="2" w:tplc="B6EACB96" w:tentative="1">
      <w:start w:val="1"/>
      <w:numFmt w:val="bullet"/>
      <w:lvlText w:val="-"/>
      <w:lvlJc w:val="left"/>
      <w:pPr>
        <w:tabs>
          <w:tab w:val="num" w:pos="2160"/>
        </w:tabs>
        <w:ind w:left="2160" w:hanging="360"/>
      </w:pPr>
      <w:rPr>
        <w:rFonts w:ascii="Times New Roman" w:hAnsi="Times New Roman" w:hint="default"/>
      </w:rPr>
    </w:lvl>
    <w:lvl w:ilvl="3" w:tplc="CAFCA2B6" w:tentative="1">
      <w:start w:val="1"/>
      <w:numFmt w:val="bullet"/>
      <w:lvlText w:val="-"/>
      <w:lvlJc w:val="left"/>
      <w:pPr>
        <w:tabs>
          <w:tab w:val="num" w:pos="2880"/>
        </w:tabs>
        <w:ind w:left="2880" w:hanging="360"/>
      </w:pPr>
      <w:rPr>
        <w:rFonts w:ascii="Times New Roman" w:hAnsi="Times New Roman" w:hint="default"/>
      </w:rPr>
    </w:lvl>
    <w:lvl w:ilvl="4" w:tplc="B1F8F1E2" w:tentative="1">
      <w:start w:val="1"/>
      <w:numFmt w:val="bullet"/>
      <w:lvlText w:val="-"/>
      <w:lvlJc w:val="left"/>
      <w:pPr>
        <w:tabs>
          <w:tab w:val="num" w:pos="3600"/>
        </w:tabs>
        <w:ind w:left="3600" w:hanging="360"/>
      </w:pPr>
      <w:rPr>
        <w:rFonts w:ascii="Times New Roman" w:hAnsi="Times New Roman" w:hint="default"/>
      </w:rPr>
    </w:lvl>
    <w:lvl w:ilvl="5" w:tplc="1C3A449E" w:tentative="1">
      <w:start w:val="1"/>
      <w:numFmt w:val="bullet"/>
      <w:lvlText w:val="-"/>
      <w:lvlJc w:val="left"/>
      <w:pPr>
        <w:tabs>
          <w:tab w:val="num" w:pos="4320"/>
        </w:tabs>
        <w:ind w:left="4320" w:hanging="360"/>
      </w:pPr>
      <w:rPr>
        <w:rFonts w:ascii="Times New Roman" w:hAnsi="Times New Roman" w:hint="default"/>
      </w:rPr>
    </w:lvl>
    <w:lvl w:ilvl="6" w:tplc="C79E8B04" w:tentative="1">
      <w:start w:val="1"/>
      <w:numFmt w:val="bullet"/>
      <w:lvlText w:val="-"/>
      <w:lvlJc w:val="left"/>
      <w:pPr>
        <w:tabs>
          <w:tab w:val="num" w:pos="5040"/>
        </w:tabs>
        <w:ind w:left="5040" w:hanging="360"/>
      </w:pPr>
      <w:rPr>
        <w:rFonts w:ascii="Times New Roman" w:hAnsi="Times New Roman" w:hint="default"/>
      </w:rPr>
    </w:lvl>
    <w:lvl w:ilvl="7" w:tplc="AE8E2434" w:tentative="1">
      <w:start w:val="1"/>
      <w:numFmt w:val="bullet"/>
      <w:lvlText w:val="-"/>
      <w:lvlJc w:val="left"/>
      <w:pPr>
        <w:tabs>
          <w:tab w:val="num" w:pos="5760"/>
        </w:tabs>
        <w:ind w:left="5760" w:hanging="360"/>
      </w:pPr>
      <w:rPr>
        <w:rFonts w:ascii="Times New Roman" w:hAnsi="Times New Roman" w:hint="default"/>
      </w:rPr>
    </w:lvl>
    <w:lvl w:ilvl="8" w:tplc="5C0CCCCE"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7971B58"/>
    <w:multiLevelType w:val="hybridMultilevel"/>
    <w:tmpl w:val="77800268"/>
    <w:lvl w:ilvl="0" w:tplc="C0947A86">
      <w:start w:val="1"/>
      <w:numFmt w:val="lowerLetter"/>
      <w:lvlText w:val="%1)"/>
      <w:lvlJc w:val="left"/>
      <w:pPr>
        <w:tabs>
          <w:tab w:val="num" w:pos="720"/>
        </w:tabs>
        <w:ind w:left="720" w:hanging="360"/>
      </w:pPr>
      <w:rPr>
        <w:rFonts w:ascii="Tahoma" w:eastAsia="Times New Roman" w:hAnsi="Tahoma" w:cs="Tahoma"/>
      </w:rPr>
    </w:lvl>
    <w:lvl w:ilvl="1" w:tplc="2EAE2CE8">
      <w:start w:val="1"/>
      <w:numFmt w:val="bullet"/>
      <w:lvlText w:val="-"/>
      <w:lvlJc w:val="left"/>
      <w:pPr>
        <w:tabs>
          <w:tab w:val="num" w:pos="1440"/>
        </w:tabs>
        <w:ind w:left="1440" w:hanging="360"/>
      </w:pPr>
      <w:rPr>
        <w:rFonts w:ascii="Times New Roman" w:hAnsi="Times New Roman" w:hint="default"/>
      </w:rPr>
    </w:lvl>
    <w:lvl w:ilvl="2" w:tplc="4A029A5E" w:tentative="1">
      <w:start w:val="1"/>
      <w:numFmt w:val="bullet"/>
      <w:lvlText w:val="-"/>
      <w:lvlJc w:val="left"/>
      <w:pPr>
        <w:tabs>
          <w:tab w:val="num" w:pos="2160"/>
        </w:tabs>
        <w:ind w:left="2160" w:hanging="360"/>
      </w:pPr>
      <w:rPr>
        <w:rFonts w:ascii="Times New Roman" w:hAnsi="Times New Roman" w:hint="default"/>
      </w:rPr>
    </w:lvl>
    <w:lvl w:ilvl="3" w:tplc="A62A018E" w:tentative="1">
      <w:start w:val="1"/>
      <w:numFmt w:val="bullet"/>
      <w:lvlText w:val="-"/>
      <w:lvlJc w:val="left"/>
      <w:pPr>
        <w:tabs>
          <w:tab w:val="num" w:pos="2880"/>
        </w:tabs>
        <w:ind w:left="2880" w:hanging="360"/>
      </w:pPr>
      <w:rPr>
        <w:rFonts w:ascii="Times New Roman" w:hAnsi="Times New Roman" w:hint="default"/>
      </w:rPr>
    </w:lvl>
    <w:lvl w:ilvl="4" w:tplc="15C2F43E" w:tentative="1">
      <w:start w:val="1"/>
      <w:numFmt w:val="bullet"/>
      <w:lvlText w:val="-"/>
      <w:lvlJc w:val="left"/>
      <w:pPr>
        <w:tabs>
          <w:tab w:val="num" w:pos="3600"/>
        </w:tabs>
        <w:ind w:left="3600" w:hanging="360"/>
      </w:pPr>
      <w:rPr>
        <w:rFonts w:ascii="Times New Roman" w:hAnsi="Times New Roman" w:hint="default"/>
      </w:rPr>
    </w:lvl>
    <w:lvl w:ilvl="5" w:tplc="A114FF0A" w:tentative="1">
      <w:start w:val="1"/>
      <w:numFmt w:val="bullet"/>
      <w:lvlText w:val="-"/>
      <w:lvlJc w:val="left"/>
      <w:pPr>
        <w:tabs>
          <w:tab w:val="num" w:pos="4320"/>
        </w:tabs>
        <w:ind w:left="4320" w:hanging="360"/>
      </w:pPr>
      <w:rPr>
        <w:rFonts w:ascii="Times New Roman" w:hAnsi="Times New Roman" w:hint="default"/>
      </w:rPr>
    </w:lvl>
    <w:lvl w:ilvl="6" w:tplc="BFF4A63C" w:tentative="1">
      <w:start w:val="1"/>
      <w:numFmt w:val="bullet"/>
      <w:lvlText w:val="-"/>
      <w:lvlJc w:val="left"/>
      <w:pPr>
        <w:tabs>
          <w:tab w:val="num" w:pos="5040"/>
        </w:tabs>
        <w:ind w:left="5040" w:hanging="360"/>
      </w:pPr>
      <w:rPr>
        <w:rFonts w:ascii="Times New Roman" w:hAnsi="Times New Roman" w:hint="default"/>
      </w:rPr>
    </w:lvl>
    <w:lvl w:ilvl="7" w:tplc="C21E9CEA" w:tentative="1">
      <w:start w:val="1"/>
      <w:numFmt w:val="bullet"/>
      <w:lvlText w:val="-"/>
      <w:lvlJc w:val="left"/>
      <w:pPr>
        <w:tabs>
          <w:tab w:val="num" w:pos="5760"/>
        </w:tabs>
        <w:ind w:left="5760" w:hanging="360"/>
      </w:pPr>
      <w:rPr>
        <w:rFonts w:ascii="Times New Roman" w:hAnsi="Times New Roman" w:hint="default"/>
      </w:rPr>
    </w:lvl>
    <w:lvl w:ilvl="8" w:tplc="46405EFA"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E48663C"/>
    <w:multiLevelType w:val="hybridMultilevel"/>
    <w:tmpl w:val="9962E5BC"/>
    <w:lvl w:ilvl="0" w:tplc="F43E91D2">
      <w:start w:val="1"/>
      <w:numFmt w:val="lowerLetter"/>
      <w:lvlText w:val="%1)"/>
      <w:lvlJc w:val="left"/>
      <w:pPr>
        <w:tabs>
          <w:tab w:val="num" w:pos="720"/>
        </w:tabs>
        <w:ind w:left="720" w:hanging="360"/>
      </w:pPr>
    </w:lvl>
    <w:lvl w:ilvl="1" w:tplc="A5B4901A" w:tentative="1">
      <w:start w:val="1"/>
      <w:numFmt w:val="lowerLetter"/>
      <w:lvlText w:val="%2)"/>
      <w:lvlJc w:val="left"/>
      <w:pPr>
        <w:tabs>
          <w:tab w:val="num" w:pos="1440"/>
        </w:tabs>
        <w:ind w:left="1440" w:hanging="360"/>
      </w:pPr>
    </w:lvl>
    <w:lvl w:ilvl="2" w:tplc="A0124132" w:tentative="1">
      <w:start w:val="1"/>
      <w:numFmt w:val="lowerLetter"/>
      <w:lvlText w:val="%3)"/>
      <w:lvlJc w:val="left"/>
      <w:pPr>
        <w:tabs>
          <w:tab w:val="num" w:pos="2160"/>
        </w:tabs>
        <w:ind w:left="2160" w:hanging="360"/>
      </w:pPr>
    </w:lvl>
    <w:lvl w:ilvl="3" w:tplc="75A24608" w:tentative="1">
      <w:start w:val="1"/>
      <w:numFmt w:val="lowerLetter"/>
      <w:lvlText w:val="%4)"/>
      <w:lvlJc w:val="left"/>
      <w:pPr>
        <w:tabs>
          <w:tab w:val="num" w:pos="2880"/>
        </w:tabs>
        <w:ind w:left="2880" w:hanging="360"/>
      </w:pPr>
    </w:lvl>
    <w:lvl w:ilvl="4" w:tplc="359C1736" w:tentative="1">
      <w:start w:val="1"/>
      <w:numFmt w:val="lowerLetter"/>
      <w:lvlText w:val="%5)"/>
      <w:lvlJc w:val="left"/>
      <w:pPr>
        <w:tabs>
          <w:tab w:val="num" w:pos="3600"/>
        </w:tabs>
        <w:ind w:left="3600" w:hanging="360"/>
      </w:pPr>
    </w:lvl>
    <w:lvl w:ilvl="5" w:tplc="D764C8A0" w:tentative="1">
      <w:start w:val="1"/>
      <w:numFmt w:val="lowerLetter"/>
      <w:lvlText w:val="%6)"/>
      <w:lvlJc w:val="left"/>
      <w:pPr>
        <w:tabs>
          <w:tab w:val="num" w:pos="4320"/>
        </w:tabs>
        <w:ind w:left="4320" w:hanging="360"/>
      </w:pPr>
    </w:lvl>
    <w:lvl w:ilvl="6" w:tplc="24983B7E" w:tentative="1">
      <w:start w:val="1"/>
      <w:numFmt w:val="lowerLetter"/>
      <w:lvlText w:val="%7)"/>
      <w:lvlJc w:val="left"/>
      <w:pPr>
        <w:tabs>
          <w:tab w:val="num" w:pos="5040"/>
        </w:tabs>
        <w:ind w:left="5040" w:hanging="360"/>
      </w:pPr>
    </w:lvl>
    <w:lvl w:ilvl="7" w:tplc="D82E04D2" w:tentative="1">
      <w:start w:val="1"/>
      <w:numFmt w:val="lowerLetter"/>
      <w:lvlText w:val="%8)"/>
      <w:lvlJc w:val="left"/>
      <w:pPr>
        <w:tabs>
          <w:tab w:val="num" w:pos="5760"/>
        </w:tabs>
        <w:ind w:left="5760" w:hanging="360"/>
      </w:pPr>
    </w:lvl>
    <w:lvl w:ilvl="8" w:tplc="3E62B164" w:tentative="1">
      <w:start w:val="1"/>
      <w:numFmt w:val="lowerLetter"/>
      <w:lvlText w:val="%9)"/>
      <w:lvlJc w:val="left"/>
      <w:pPr>
        <w:tabs>
          <w:tab w:val="num" w:pos="6480"/>
        </w:tabs>
        <w:ind w:left="6480" w:hanging="360"/>
      </w:pPr>
    </w:lvl>
  </w:abstractNum>
  <w:num w:numId="1">
    <w:abstractNumId w:val="34"/>
  </w:num>
  <w:num w:numId="2">
    <w:abstractNumId w:val="33"/>
  </w:num>
  <w:num w:numId="3">
    <w:abstractNumId w:val="24"/>
  </w:num>
  <w:num w:numId="4">
    <w:abstractNumId w:val="3"/>
  </w:num>
  <w:num w:numId="5">
    <w:abstractNumId w:val="26"/>
  </w:num>
  <w:num w:numId="6">
    <w:abstractNumId w:val="14"/>
  </w:num>
  <w:num w:numId="7">
    <w:abstractNumId w:val="12"/>
  </w:num>
  <w:num w:numId="8">
    <w:abstractNumId w:val="4"/>
  </w:num>
  <w:num w:numId="9">
    <w:abstractNumId w:val="25"/>
  </w:num>
  <w:num w:numId="10">
    <w:abstractNumId w:val="28"/>
  </w:num>
  <w:num w:numId="11">
    <w:abstractNumId w:val="2"/>
  </w:num>
  <w:num w:numId="12">
    <w:abstractNumId w:val="35"/>
  </w:num>
  <w:num w:numId="13">
    <w:abstractNumId w:val="22"/>
  </w:num>
  <w:num w:numId="14">
    <w:abstractNumId w:val="37"/>
  </w:num>
  <w:num w:numId="15">
    <w:abstractNumId w:val="8"/>
  </w:num>
  <w:num w:numId="16">
    <w:abstractNumId w:val="13"/>
  </w:num>
  <w:num w:numId="17">
    <w:abstractNumId w:val="6"/>
  </w:num>
  <w:num w:numId="18">
    <w:abstractNumId w:val="10"/>
  </w:num>
  <w:num w:numId="19">
    <w:abstractNumId w:val="9"/>
  </w:num>
  <w:num w:numId="20">
    <w:abstractNumId w:val="5"/>
  </w:num>
  <w:num w:numId="21">
    <w:abstractNumId w:val="17"/>
  </w:num>
  <w:num w:numId="22">
    <w:abstractNumId w:val="21"/>
  </w:num>
  <w:num w:numId="23">
    <w:abstractNumId w:val="19"/>
  </w:num>
  <w:num w:numId="24">
    <w:abstractNumId w:val="30"/>
  </w:num>
  <w:num w:numId="25">
    <w:abstractNumId w:val="29"/>
  </w:num>
  <w:num w:numId="26">
    <w:abstractNumId w:val="1"/>
  </w:num>
  <w:num w:numId="27">
    <w:abstractNumId w:val="36"/>
  </w:num>
  <w:num w:numId="28">
    <w:abstractNumId w:val="18"/>
  </w:num>
  <w:num w:numId="29">
    <w:abstractNumId w:val="20"/>
  </w:num>
  <w:num w:numId="30">
    <w:abstractNumId w:val="15"/>
  </w:num>
  <w:num w:numId="31">
    <w:abstractNumId w:val="7"/>
  </w:num>
  <w:num w:numId="32">
    <w:abstractNumId w:val="16"/>
  </w:num>
  <w:num w:numId="33">
    <w:abstractNumId w:val="11"/>
  </w:num>
  <w:num w:numId="34">
    <w:abstractNumId w:val="31"/>
  </w:num>
  <w:num w:numId="35">
    <w:abstractNumId w:val="23"/>
  </w:num>
  <w:num w:numId="36">
    <w:abstractNumId w:val="27"/>
  </w:num>
  <w:num w:numId="37">
    <w:abstractNumId w:val="32"/>
  </w:num>
  <w:num w:numId="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2E"/>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3DB"/>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2FD4"/>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0D6E"/>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4E8"/>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392"/>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EEA"/>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62A"/>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26E"/>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881"/>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611F"/>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1CD"/>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1C3"/>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4C8"/>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981"/>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0B"/>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103"/>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37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CB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C70"/>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4A5"/>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E7683"/>
    <w:rsid w:val="00EF0063"/>
    <w:rsid w:val="00EF053E"/>
    <w:rsid w:val="00EF069F"/>
    <w:rsid w:val="00EF077F"/>
    <w:rsid w:val="00EF0DCD"/>
    <w:rsid w:val="00EF0F94"/>
    <w:rsid w:val="00EF15C6"/>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18"/>
    <w:rsid w:val="00F37880"/>
    <w:rsid w:val="00F37BDC"/>
    <w:rsid w:val="00F37D34"/>
    <w:rsid w:val="00F37EDD"/>
    <w:rsid w:val="00F40162"/>
    <w:rsid w:val="00F40181"/>
    <w:rsid w:val="00F404A3"/>
    <w:rsid w:val="00F40A3E"/>
    <w:rsid w:val="00F40D06"/>
    <w:rsid w:val="00F41686"/>
    <w:rsid w:val="00F418F0"/>
    <w:rsid w:val="00F41D55"/>
    <w:rsid w:val="00F41E8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4806824">
      <w:bodyDiv w:val="1"/>
      <w:marLeft w:val="0"/>
      <w:marRight w:val="0"/>
      <w:marTop w:val="0"/>
      <w:marBottom w:val="0"/>
      <w:divBdr>
        <w:top w:val="none" w:sz="0" w:space="0" w:color="auto"/>
        <w:left w:val="none" w:sz="0" w:space="0" w:color="auto"/>
        <w:bottom w:val="none" w:sz="0" w:space="0" w:color="auto"/>
        <w:right w:val="none" w:sz="0" w:space="0" w:color="auto"/>
      </w:divBdr>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uif.gob.sv:8080/SIRAFuifWAR/login.zul;jsessionid=d7eb17b1e86f267f5552445302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uif.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1738B-3A25-43E1-99FC-D841DD24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4490</Words>
  <Characters>24699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2023-04-27T18:19:00Z</cp:lastPrinted>
  <dcterms:created xsi:type="dcterms:W3CDTF">2024-02-05T16:51:00Z</dcterms:created>
  <dcterms:modified xsi:type="dcterms:W3CDTF">2024-02-05T16:51:00Z</dcterms:modified>
</cp:coreProperties>
</file>