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340" w:rsidRPr="00185A29" w:rsidRDefault="00CB65F7" w:rsidP="00185A29">
      <w:pPr>
        <w:spacing w:line="240" w:lineRule="atLeast"/>
        <w:ind w:left="7080" w:right="-425" w:firstLine="708"/>
        <w:jc w:val="both"/>
        <w:rPr>
          <w:rFonts w:ascii="Baskerville Old Face" w:hAnsi="Baskerville Old Face"/>
          <w:b/>
          <w:sz w:val="22"/>
          <w:szCs w:val="22"/>
        </w:rPr>
      </w:pPr>
      <w:r>
        <w:rPr>
          <w:rFonts w:ascii="Baskerville Old Face" w:hAnsi="Baskerville Old Face"/>
          <w:b/>
          <w:sz w:val="22"/>
          <w:szCs w:val="22"/>
        </w:rPr>
        <w:t>SI-13</w:t>
      </w:r>
      <w:r w:rsidR="00B05210">
        <w:rPr>
          <w:rFonts w:ascii="Baskerville Old Face" w:hAnsi="Baskerville Old Face"/>
          <w:b/>
          <w:sz w:val="22"/>
          <w:szCs w:val="22"/>
        </w:rPr>
        <w:t>-2018</w:t>
      </w:r>
    </w:p>
    <w:p w:rsidR="005038CA" w:rsidRDefault="005038CA" w:rsidP="00E20A5C">
      <w:pPr>
        <w:spacing w:line="240" w:lineRule="atLeast"/>
        <w:jc w:val="both"/>
        <w:rPr>
          <w:rFonts w:ascii="Baskerville Old Face" w:hAnsi="Baskerville Old Face" w:cs="Arial"/>
          <w:sz w:val="22"/>
          <w:szCs w:val="22"/>
        </w:rPr>
      </w:pPr>
    </w:p>
    <w:p w:rsidR="00B6313B" w:rsidRPr="00185A29" w:rsidRDefault="000A19E7" w:rsidP="00E20A5C">
      <w:pPr>
        <w:spacing w:line="240" w:lineRule="atLeast"/>
        <w:jc w:val="both"/>
        <w:rPr>
          <w:sz w:val="22"/>
          <w:szCs w:val="22"/>
        </w:rPr>
      </w:pPr>
      <w:r w:rsidRPr="00185A29">
        <w:rPr>
          <w:rFonts w:ascii="Baskerville Old Face" w:hAnsi="Baskerville Old Face" w:cs="Arial"/>
          <w:sz w:val="22"/>
          <w:szCs w:val="22"/>
        </w:rPr>
        <w:t>EN LA UNIDAD DE ACCESO A LA INFORMACIÓN PÚBLICA DE LA CORPORACIÓN SALVADOREÑA DE INVERSIONES, UBICA</w:t>
      </w:r>
      <w:r w:rsidR="00A73599" w:rsidRPr="00185A29">
        <w:rPr>
          <w:rFonts w:ascii="Baskerville Old Face" w:hAnsi="Baskerville Old Face" w:cs="Arial"/>
          <w:sz w:val="22"/>
          <w:szCs w:val="22"/>
        </w:rPr>
        <w:t>DA EN AVENIDA LAS BUGANVILIAS NÚ</w:t>
      </w:r>
      <w:r w:rsidR="00E20A5C" w:rsidRPr="00185A29">
        <w:rPr>
          <w:rFonts w:ascii="Baskerville Old Face" w:hAnsi="Baskerville Old Face" w:cs="Arial"/>
          <w:sz w:val="22"/>
          <w:szCs w:val="22"/>
        </w:rPr>
        <w:t>MERO</w:t>
      </w:r>
      <w:r w:rsidRPr="00185A29">
        <w:rPr>
          <w:rFonts w:ascii="Baskerville Old Face" w:hAnsi="Baskerville Old Face" w:cs="Arial"/>
          <w:sz w:val="22"/>
          <w:szCs w:val="22"/>
        </w:rPr>
        <w:t xml:space="preserve"> </w:t>
      </w:r>
      <w:r w:rsidR="004940A1" w:rsidRPr="00185A29">
        <w:rPr>
          <w:rFonts w:ascii="Baskerville Old Face" w:hAnsi="Baskerville Old Face" w:cs="Arial"/>
          <w:sz w:val="22"/>
          <w:szCs w:val="22"/>
        </w:rPr>
        <w:t>14</w:t>
      </w:r>
      <w:r w:rsidRPr="00185A29">
        <w:rPr>
          <w:rFonts w:ascii="Baskerville Old Face" w:hAnsi="Baskerville Old Face" w:cs="Arial"/>
          <w:sz w:val="22"/>
          <w:szCs w:val="22"/>
        </w:rPr>
        <w:t>, COLON</w:t>
      </w:r>
      <w:r w:rsidR="009D49F7" w:rsidRPr="00185A29">
        <w:rPr>
          <w:rFonts w:ascii="Baskerville Old Face" w:hAnsi="Baskerville Old Face" w:cs="Arial"/>
          <w:sz w:val="22"/>
          <w:szCs w:val="22"/>
        </w:rPr>
        <w:t>IA SAN FRANCISCO, SAN SALVADOR.</w:t>
      </w:r>
      <w:r w:rsidR="00C14A13" w:rsidRPr="00185A29">
        <w:rPr>
          <w:rFonts w:ascii="Baskerville Old Face" w:hAnsi="Baskerville Old Face" w:cs="Arial"/>
          <w:sz w:val="22"/>
          <w:szCs w:val="22"/>
        </w:rPr>
        <w:tab/>
      </w:r>
    </w:p>
    <w:p w:rsidR="00185A29" w:rsidRPr="00185A29" w:rsidRDefault="00185A29" w:rsidP="00E20A5C">
      <w:pPr>
        <w:spacing w:line="240" w:lineRule="atLeast"/>
        <w:jc w:val="both"/>
        <w:rPr>
          <w:sz w:val="22"/>
          <w:szCs w:val="22"/>
        </w:rPr>
      </w:pPr>
    </w:p>
    <w:p w:rsidR="002431D6" w:rsidRPr="00185A29" w:rsidRDefault="000A19E7" w:rsidP="00185A29">
      <w:pPr>
        <w:spacing w:line="240" w:lineRule="atLeast"/>
        <w:jc w:val="both"/>
        <w:rPr>
          <w:rFonts w:ascii="Baskerville Old Face" w:hAnsi="Baskerville Old Face" w:cs="Arial"/>
          <w:b/>
          <w:sz w:val="22"/>
          <w:szCs w:val="22"/>
        </w:rPr>
      </w:pPr>
      <w:r w:rsidRPr="00185A29">
        <w:rPr>
          <w:rFonts w:ascii="Baskerville Old Face" w:hAnsi="Baskerville Old Face" w:cs="Arial"/>
          <w:sz w:val="22"/>
          <w:szCs w:val="22"/>
        </w:rPr>
        <w:t>VIST</w:t>
      </w:r>
      <w:r w:rsidR="004017B7" w:rsidRPr="00185A29">
        <w:rPr>
          <w:rFonts w:ascii="Baskerville Old Face" w:hAnsi="Baskerville Old Face" w:cs="Arial"/>
          <w:sz w:val="22"/>
          <w:szCs w:val="22"/>
        </w:rPr>
        <w:t>A</w:t>
      </w:r>
      <w:r w:rsidR="00C16F7C" w:rsidRPr="00185A29">
        <w:rPr>
          <w:rFonts w:ascii="Baskerville Old Face" w:hAnsi="Baskerville Old Face" w:cs="Arial"/>
          <w:sz w:val="22"/>
          <w:szCs w:val="22"/>
        </w:rPr>
        <w:t xml:space="preserve"> </w:t>
      </w:r>
      <w:r w:rsidR="00EE6C48" w:rsidRPr="00185A29">
        <w:rPr>
          <w:rFonts w:ascii="Baskerville Old Face" w:hAnsi="Baskerville Old Face" w:cs="Arial"/>
          <w:sz w:val="22"/>
          <w:szCs w:val="22"/>
        </w:rPr>
        <w:t xml:space="preserve">LA SOLICITUD </w:t>
      </w:r>
      <w:r w:rsidR="00E211AB" w:rsidRPr="00185A29">
        <w:rPr>
          <w:rFonts w:ascii="Baskerville Old Face" w:hAnsi="Baskerville Old Face"/>
          <w:b/>
          <w:sz w:val="22"/>
          <w:szCs w:val="22"/>
        </w:rPr>
        <w:t>SI</w:t>
      </w:r>
      <w:r w:rsidR="00CB65F7">
        <w:rPr>
          <w:rFonts w:ascii="Baskerville Old Face" w:hAnsi="Baskerville Old Face"/>
          <w:b/>
          <w:sz w:val="22"/>
          <w:szCs w:val="22"/>
        </w:rPr>
        <w:t>-13</w:t>
      </w:r>
      <w:r w:rsidR="00B05210">
        <w:rPr>
          <w:rFonts w:ascii="Baskerville Old Face" w:hAnsi="Baskerville Old Face"/>
          <w:b/>
          <w:sz w:val="22"/>
          <w:szCs w:val="22"/>
        </w:rPr>
        <w:t>-2018</w:t>
      </w:r>
      <w:r w:rsidR="00B00975" w:rsidRPr="00185A29">
        <w:rPr>
          <w:rFonts w:ascii="Baskerville Old Face" w:hAnsi="Baskerville Old Face" w:cs="Arial"/>
          <w:sz w:val="22"/>
          <w:szCs w:val="22"/>
        </w:rPr>
        <w:t>,</w:t>
      </w:r>
      <w:r w:rsidR="00103CC6" w:rsidRPr="00185A29">
        <w:rPr>
          <w:rFonts w:ascii="Baskerville Old Face" w:hAnsi="Baskerville Old Face" w:cs="Arial"/>
          <w:sz w:val="22"/>
          <w:szCs w:val="22"/>
        </w:rPr>
        <w:t xml:space="preserve"> </w:t>
      </w:r>
      <w:r w:rsidR="00EE6C48" w:rsidRPr="00185A29">
        <w:rPr>
          <w:rFonts w:ascii="Baskerville Old Face" w:hAnsi="Baskerville Old Face" w:cs="Arial"/>
          <w:sz w:val="22"/>
          <w:szCs w:val="22"/>
        </w:rPr>
        <w:t>PRESENTADA</w:t>
      </w:r>
      <w:r w:rsidR="00FF7D9E" w:rsidRPr="00185A29">
        <w:rPr>
          <w:rFonts w:ascii="Baskerville Old Face" w:hAnsi="Baskerville Old Face" w:cs="Arial"/>
          <w:sz w:val="22"/>
          <w:szCs w:val="22"/>
        </w:rPr>
        <w:t xml:space="preserve"> POR</w:t>
      </w:r>
      <w:r w:rsidR="00BA16BA" w:rsidRPr="00185A29">
        <w:rPr>
          <w:rFonts w:ascii="Baskerville Old Face" w:hAnsi="Baskerville Old Face" w:cs="Arial"/>
          <w:sz w:val="22"/>
          <w:szCs w:val="22"/>
        </w:rPr>
        <w:t xml:space="preserve"> </w:t>
      </w:r>
      <w:r w:rsidR="00CB65F7">
        <w:rPr>
          <w:rFonts w:ascii="Baskerville Old Face" w:hAnsi="Baskerville Old Face" w:cs="Arial"/>
          <w:sz w:val="22"/>
          <w:szCs w:val="22"/>
        </w:rPr>
        <w:t>LA</w:t>
      </w:r>
      <w:r w:rsidR="00D40AEC">
        <w:rPr>
          <w:rFonts w:ascii="Baskerville Old Face" w:hAnsi="Baskerville Old Face" w:cs="Arial"/>
          <w:sz w:val="22"/>
          <w:szCs w:val="22"/>
        </w:rPr>
        <w:t xml:space="preserve"> SEÑORA</w:t>
      </w:r>
      <w:r w:rsidR="00CB65F7">
        <w:rPr>
          <w:rFonts w:ascii="Baskerville Old Face" w:hAnsi="Baskerville Old Face" w:cs="Arial"/>
          <w:sz w:val="22"/>
          <w:szCs w:val="22"/>
        </w:rPr>
        <w:t xml:space="preserve"> </w:t>
      </w:r>
      <w:r w:rsidR="00571D86">
        <w:rPr>
          <w:rFonts w:ascii="Baskerville Old Face" w:hAnsi="Baskerville Old Face" w:cs="Arial"/>
          <w:sz w:val="22"/>
          <w:szCs w:val="22"/>
        </w:rPr>
        <w:t xml:space="preserve">                                                     </w:t>
      </w:r>
      <w:r w:rsidR="00B05210" w:rsidRPr="00185A29">
        <w:rPr>
          <w:rFonts w:ascii="Baskerville Old Face" w:hAnsi="Baskerville Old Face" w:cs="Arial"/>
          <w:b/>
          <w:sz w:val="22"/>
          <w:szCs w:val="22"/>
        </w:rPr>
        <w:t>,</w:t>
      </w:r>
      <w:r w:rsidR="00B05210" w:rsidRPr="00185A29">
        <w:rPr>
          <w:rFonts w:ascii="Baskerville Old Face" w:hAnsi="Baskerville Old Face" w:cs="Arial"/>
          <w:sz w:val="22"/>
          <w:szCs w:val="22"/>
        </w:rPr>
        <w:t xml:space="preserve"> </w:t>
      </w:r>
      <w:r w:rsidR="00DF4F0A" w:rsidRPr="00185A29">
        <w:rPr>
          <w:rFonts w:ascii="Baskerville Old Face" w:hAnsi="Baskerville Old Face" w:cs="Arial"/>
          <w:sz w:val="22"/>
          <w:szCs w:val="22"/>
        </w:rPr>
        <w:t xml:space="preserve">MEDIANTE </w:t>
      </w:r>
      <w:r w:rsidR="00EE6C48" w:rsidRPr="00185A29">
        <w:rPr>
          <w:rFonts w:ascii="Baskerville Old Face" w:hAnsi="Baskerville Old Face" w:cs="Arial"/>
          <w:sz w:val="22"/>
          <w:szCs w:val="22"/>
        </w:rPr>
        <w:t>LA</w:t>
      </w:r>
      <w:r w:rsidR="00DF4F0A" w:rsidRPr="00185A29">
        <w:rPr>
          <w:rFonts w:ascii="Baskerville Old Face" w:hAnsi="Baskerville Old Face" w:cs="Arial"/>
          <w:sz w:val="22"/>
          <w:szCs w:val="22"/>
        </w:rPr>
        <w:t xml:space="preserve"> CUAL </w:t>
      </w:r>
      <w:r w:rsidR="002F06D4" w:rsidRPr="00185A29">
        <w:rPr>
          <w:rFonts w:ascii="Baskerville Old Face" w:hAnsi="Baskerville Old Face" w:cs="Arial"/>
          <w:sz w:val="22"/>
          <w:szCs w:val="22"/>
        </w:rPr>
        <w:t>REQUIERE</w:t>
      </w:r>
      <w:r w:rsidR="00704563" w:rsidRPr="00185A29">
        <w:rPr>
          <w:rFonts w:ascii="Baskerville Old Face" w:hAnsi="Baskerville Old Face" w:cs="Arial"/>
          <w:sz w:val="22"/>
          <w:szCs w:val="22"/>
        </w:rPr>
        <w:t xml:space="preserve"> LA SIGUIENTE INFORMACIÓN</w:t>
      </w:r>
      <w:r w:rsidR="002F06D4" w:rsidRPr="00185A29">
        <w:rPr>
          <w:rFonts w:ascii="Baskerville Old Face" w:hAnsi="Baskerville Old Face" w:cs="Arial"/>
          <w:b/>
          <w:sz w:val="22"/>
          <w:szCs w:val="22"/>
        </w:rPr>
        <w:t xml:space="preserve">: </w:t>
      </w:r>
      <w:r w:rsidR="0032737A" w:rsidRPr="00185A29">
        <w:rPr>
          <w:rFonts w:ascii="Baskerville Old Face" w:hAnsi="Baskerville Old Face" w:cs="Arial"/>
          <w:b/>
          <w:sz w:val="22"/>
          <w:szCs w:val="22"/>
        </w:rPr>
        <w:t xml:space="preserve">   </w:t>
      </w:r>
    </w:p>
    <w:p w:rsidR="00185A29" w:rsidRPr="00185A29" w:rsidRDefault="00185A29" w:rsidP="00185A29">
      <w:pPr>
        <w:spacing w:line="240" w:lineRule="atLeast"/>
        <w:jc w:val="both"/>
        <w:rPr>
          <w:rFonts w:ascii="Baskerville Old Face" w:hAnsi="Baskerville Old Face" w:cs="Arial"/>
          <w:b/>
          <w:sz w:val="22"/>
          <w:szCs w:val="22"/>
        </w:rPr>
      </w:pPr>
    </w:p>
    <w:p w:rsidR="00B05210" w:rsidRDefault="001C0ECD" w:rsidP="00B05210">
      <w:pPr>
        <w:jc w:val="both"/>
        <w:rPr>
          <w:rFonts w:ascii="Baskerville Old Face" w:hAnsi="Baskerville Old Face"/>
          <w:b/>
        </w:rPr>
      </w:pPr>
      <w:r>
        <w:rPr>
          <w:rFonts w:ascii="Baskerville Old Face" w:hAnsi="Baskerville Old Face"/>
          <w:b/>
        </w:rPr>
        <w:t>“</w:t>
      </w:r>
      <w:r w:rsidR="00CB65F7" w:rsidRPr="00CB65F7">
        <w:rPr>
          <w:rFonts w:ascii="Baskerville Old Face" w:hAnsi="Baskerville Old Face"/>
          <w:b/>
        </w:rPr>
        <w:t>Fotocopia del expediente de Inscripción de la Nómina de la Junta Directiva de la SECCIONAL POR EMPRESA PUERTO CORSAIN DEL SINDICATO DE TRABAJADORES DE LA INDUSTRIA PORTUARIA, LA UNION CENTRO AMERICANA, SIMILIARES Y CONEXOS EN EL SALVADOR (SITIPLUCES), y todos sus anexos, desde la solicitud hasta la Resolución Final de Inscripción, dada por el Jefe del Departamento Nacional de Organizaciones Sociales del Ministerio de Trabajo y Previsión Social.</w:t>
      </w:r>
      <w:r>
        <w:rPr>
          <w:rFonts w:ascii="Baskerville Old Face" w:hAnsi="Baskerville Old Face"/>
          <w:b/>
        </w:rPr>
        <w:t>”</w:t>
      </w:r>
    </w:p>
    <w:p w:rsidR="00CB65F7" w:rsidRPr="00CB65F7" w:rsidRDefault="00CB65F7" w:rsidP="00B05210">
      <w:pPr>
        <w:jc w:val="both"/>
        <w:rPr>
          <w:rFonts w:ascii="Baskerville Old Face" w:hAnsi="Baskerville Old Face" w:cs="Arial"/>
          <w:sz w:val="22"/>
          <w:szCs w:val="22"/>
          <w:lang w:val="es-SV"/>
        </w:rPr>
      </w:pPr>
    </w:p>
    <w:p w:rsidR="0063147F" w:rsidRDefault="004316DD" w:rsidP="00185A29">
      <w:pPr>
        <w:jc w:val="both"/>
        <w:rPr>
          <w:rFonts w:ascii="Baskerville Old Face" w:hAnsi="Baskerville Old Face" w:cs="Arial"/>
          <w:sz w:val="22"/>
          <w:szCs w:val="22"/>
        </w:rPr>
      </w:pPr>
      <w:r w:rsidRPr="00185A29">
        <w:rPr>
          <w:rFonts w:ascii="Baskerville Old Face" w:hAnsi="Baskerville Old Face" w:cs="Arial"/>
          <w:sz w:val="22"/>
          <w:szCs w:val="22"/>
        </w:rPr>
        <w:t xml:space="preserve">CONSIDERANDO </w:t>
      </w:r>
      <w:r w:rsidR="0049616F" w:rsidRPr="00185A29">
        <w:rPr>
          <w:rFonts w:ascii="Baskerville Old Face" w:hAnsi="Baskerville Old Face" w:cs="Arial"/>
          <w:sz w:val="22"/>
          <w:szCs w:val="22"/>
        </w:rPr>
        <w:t>QUE</w:t>
      </w:r>
      <w:r w:rsidR="004F40AE" w:rsidRPr="00185A29">
        <w:rPr>
          <w:rFonts w:ascii="Baskerville Old Face" w:hAnsi="Baskerville Old Face" w:cs="Arial"/>
          <w:sz w:val="22"/>
          <w:szCs w:val="22"/>
        </w:rPr>
        <w:t>:</w:t>
      </w:r>
    </w:p>
    <w:p w:rsidR="005038CA" w:rsidRPr="00185A29" w:rsidRDefault="00352990" w:rsidP="00185A29">
      <w:pPr>
        <w:jc w:val="both"/>
        <w:rPr>
          <w:rFonts w:ascii="Baskerville Old Face" w:hAnsi="Baskerville Old Face" w:cs="Arial"/>
          <w:sz w:val="22"/>
          <w:szCs w:val="22"/>
        </w:rPr>
      </w:pPr>
      <w:r>
        <w:rPr>
          <w:rFonts w:ascii="Baskerville Old Face" w:hAnsi="Baskerville Old Face" w:cs="Arial"/>
          <w:sz w:val="22"/>
          <w:szCs w:val="22"/>
        </w:rPr>
        <w:t xml:space="preserve">                                                                                                                                                                                                                                     </w:t>
      </w:r>
    </w:p>
    <w:p w:rsidR="003B1373" w:rsidRDefault="005638F7" w:rsidP="003B1373">
      <w:pPr>
        <w:pStyle w:val="Prrafodelista"/>
        <w:numPr>
          <w:ilvl w:val="0"/>
          <w:numId w:val="8"/>
        </w:numPr>
        <w:jc w:val="both"/>
        <w:rPr>
          <w:rFonts w:ascii="Baskerville Old Face" w:hAnsi="Baskerville Old Face" w:cs="Arial"/>
          <w:sz w:val="22"/>
          <w:szCs w:val="22"/>
        </w:rPr>
      </w:pPr>
      <w:r>
        <w:rPr>
          <w:rFonts w:ascii="Baskerville Old Face" w:hAnsi="Baskerville Old Face" w:cs="Arial"/>
          <w:sz w:val="22"/>
          <w:szCs w:val="22"/>
        </w:rPr>
        <w:t>LA SOLICITUD CUMPLIÓ</w:t>
      </w:r>
      <w:r w:rsidR="003B1373" w:rsidRPr="00185A29">
        <w:rPr>
          <w:rFonts w:ascii="Baskerville Old Face" w:hAnsi="Baskerville Old Face" w:cs="Arial"/>
          <w:sz w:val="22"/>
          <w:szCs w:val="22"/>
        </w:rPr>
        <w:t xml:space="preserve"> CON LOS REQUISITOS </w:t>
      </w:r>
      <w:r w:rsidR="00773061">
        <w:rPr>
          <w:rFonts w:ascii="Baskerville Old Face" w:hAnsi="Baskerville Old Face" w:cs="Arial"/>
          <w:sz w:val="22"/>
          <w:szCs w:val="22"/>
        </w:rPr>
        <w:t xml:space="preserve">DE FORMA </w:t>
      </w:r>
      <w:r w:rsidR="003B1373" w:rsidRPr="00185A29">
        <w:rPr>
          <w:rFonts w:ascii="Baskerville Old Face" w:hAnsi="Baskerville Old Face" w:cs="Arial"/>
          <w:sz w:val="22"/>
          <w:szCs w:val="22"/>
        </w:rPr>
        <w:t>QUE ESTABLECE EL ARTÍCULO 66 DE LA LEY DE ACCESO A LA INFORMACIÓN PÚBLICA (EN ADELANTE LAIP)  Y 50 DEL REGLAMENTO DE LA LAIP.</w:t>
      </w:r>
    </w:p>
    <w:p w:rsidR="00E27FE4" w:rsidRDefault="00E27FE4" w:rsidP="00E27FE4">
      <w:pPr>
        <w:pStyle w:val="Prrafodelista"/>
        <w:jc w:val="both"/>
        <w:rPr>
          <w:rFonts w:ascii="Baskerville Old Face" w:hAnsi="Baskerville Old Face" w:cs="Arial"/>
          <w:sz w:val="22"/>
          <w:szCs w:val="22"/>
        </w:rPr>
      </w:pPr>
      <w:bookmarkStart w:id="0" w:name="_GoBack"/>
      <w:bookmarkEnd w:id="0"/>
    </w:p>
    <w:p w:rsidR="00E27FE4" w:rsidRPr="00E95468" w:rsidRDefault="006B7B2E" w:rsidP="00E95468">
      <w:pPr>
        <w:pStyle w:val="Prrafodelista"/>
        <w:numPr>
          <w:ilvl w:val="0"/>
          <w:numId w:val="8"/>
        </w:numPr>
        <w:jc w:val="both"/>
        <w:rPr>
          <w:rFonts w:ascii="Baskerville Old Face" w:hAnsi="Baskerville Old Face" w:cs="Arial"/>
          <w:sz w:val="22"/>
          <w:szCs w:val="22"/>
        </w:rPr>
      </w:pPr>
      <w:r w:rsidRPr="00E27FE4">
        <w:rPr>
          <w:rFonts w:ascii="Baskerville Old Face" w:hAnsi="Baskerville Old Face" w:cs="Arial"/>
          <w:sz w:val="22"/>
          <w:szCs w:val="22"/>
        </w:rPr>
        <w:t>LA CORPORA</w:t>
      </w:r>
      <w:r>
        <w:rPr>
          <w:rFonts w:ascii="Baskerville Old Face" w:hAnsi="Baskerville Old Face" w:cs="Arial"/>
          <w:sz w:val="22"/>
          <w:szCs w:val="22"/>
        </w:rPr>
        <w:t>CIÓN SALVADOREÑA DE INVERSIONES, CREADA</w:t>
      </w:r>
      <w:r w:rsidRPr="00E27FE4">
        <w:rPr>
          <w:rFonts w:ascii="Baskerville Old Face" w:hAnsi="Baskerville Old Face" w:cs="Arial"/>
          <w:sz w:val="22"/>
          <w:szCs w:val="22"/>
        </w:rPr>
        <w:t xml:space="preserve"> POR DECRETO</w:t>
      </w:r>
      <w:r>
        <w:rPr>
          <w:rFonts w:ascii="Baskerville Old Face" w:hAnsi="Baskerville Old Face" w:cs="Arial"/>
          <w:sz w:val="22"/>
          <w:szCs w:val="22"/>
        </w:rPr>
        <w:t xml:space="preserve"> </w:t>
      </w:r>
      <w:r w:rsidRPr="00E27FE4">
        <w:rPr>
          <w:rFonts w:ascii="Baskerville Old Face" w:hAnsi="Baskerville Old Face" w:cs="Arial"/>
          <w:sz w:val="22"/>
          <w:szCs w:val="22"/>
        </w:rPr>
        <w:t xml:space="preserve">LEGISLATIVO NO. 930, </w:t>
      </w:r>
      <w:r>
        <w:rPr>
          <w:rFonts w:ascii="Baskerville Old Face" w:hAnsi="Baskerville Old Face" w:cs="Arial"/>
          <w:sz w:val="22"/>
          <w:szCs w:val="22"/>
        </w:rPr>
        <w:t>PUBLICADO EN EL DIARIO OFICIAL</w:t>
      </w:r>
      <w:r w:rsidRPr="00E27FE4">
        <w:rPr>
          <w:rFonts w:ascii="Baskerville Old Face" w:hAnsi="Baskerville Old Face" w:cs="Arial"/>
          <w:sz w:val="22"/>
          <w:szCs w:val="22"/>
        </w:rPr>
        <w:t xml:space="preserve"> TOMO 273</w:t>
      </w:r>
      <w:r>
        <w:rPr>
          <w:rFonts w:ascii="Baskerville Old Face" w:hAnsi="Baskerville Old Face" w:cs="Arial"/>
          <w:sz w:val="22"/>
          <w:szCs w:val="22"/>
        </w:rPr>
        <w:t>,</w:t>
      </w:r>
      <w:r w:rsidR="002312E6">
        <w:rPr>
          <w:rFonts w:ascii="Baskerville Old Face" w:hAnsi="Baskerville Old Face" w:cs="Arial"/>
          <w:sz w:val="22"/>
          <w:szCs w:val="22"/>
        </w:rPr>
        <w:t xml:space="preserve"> No</w:t>
      </w:r>
      <w:r w:rsidR="002744F3">
        <w:rPr>
          <w:rFonts w:ascii="Baskerville Old Face" w:hAnsi="Baskerville Old Face" w:cs="Arial"/>
          <w:sz w:val="22"/>
          <w:szCs w:val="22"/>
        </w:rPr>
        <w:t xml:space="preserve"> </w:t>
      </w:r>
      <w:r w:rsidRPr="00E27FE4">
        <w:rPr>
          <w:rFonts w:ascii="Baskerville Old Face" w:hAnsi="Baskerville Old Face" w:cs="Arial"/>
          <w:sz w:val="22"/>
          <w:szCs w:val="22"/>
        </w:rPr>
        <w:t>. 235,</w:t>
      </w:r>
      <w:r>
        <w:rPr>
          <w:rFonts w:ascii="Baskerville Old Face" w:hAnsi="Baskerville Old Face" w:cs="Arial"/>
          <w:sz w:val="22"/>
          <w:szCs w:val="22"/>
        </w:rPr>
        <w:t xml:space="preserve"> </w:t>
      </w:r>
      <w:r w:rsidR="001437FE">
        <w:rPr>
          <w:rFonts w:ascii="Baskerville Old Face" w:hAnsi="Baskerville Old Face" w:cs="Arial"/>
          <w:sz w:val="22"/>
          <w:szCs w:val="22"/>
        </w:rPr>
        <w:t>DEL 22 DE DICIEMBRE DE 1981:</w:t>
      </w:r>
      <w:r>
        <w:rPr>
          <w:rFonts w:ascii="Baskerville Old Face" w:hAnsi="Baskerville Old Face" w:cs="Arial"/>
          <w:sz w:val="22"/>
          <w:szCs w:val="22"/>
        </w:rPr>
        <w:t xml:space="preserve"> “LEY ORGÁ</w:t>
      </w:r>
      <w:r w:rsidRPr="006B7B2E">
        <w:rPr>
          <w:rFonts w:ascii="Baskerville Old Face" w:hAnsi="Baskerville Old Face" w:cs="Arial"/>
          <w:sz w:val="22"/>
          <w:szCs w:val="22"/>
        </w:rPr>
        <w:t>NICA DEL BANCO NACIONAL DE</w:t>
      </w:r>
      <w:r>
        <w:rPr>
          <w:rFonts w:ascii="Baskerville Old Face" w:hAnsi="Baskerville Old Face" w:cs="Arial"/>
          <w:sz w:val="22"/>
          <w:szCs w:val="22"/>
        </w:rPr>
        <w:t xml:space="preserve"> FOMENTO INDUSTRIAL Y DE LA CORPORACIÓ</w:t>
      </w:r>
      <w:r w:rsidRPr="006B7B2E">
        <w:rPr>
          <w:rFonts w:ascii="Baskerville Old Face" w:hAnsi="Baskerville Old Face" w:cs="Arial"/>
          <w:sz w:val="22"/>
          <w:szCs w:val="22"/>
        </w:rPr>
        <w:t>N</w:t>
      </w:r>
      <w:r>
        <w:rPr>
          <w:rFonts w:ascii="Baskerville Old Face" w:hAnsi="Baskerville Old Face" w:cs="Arial"/>
          <w:sz w:val="22"/>
          <w:szCs w:val="22"/>
        </w:rPr>
        <w:t xml:space="preserve"> SALVADOREÑ</w:t>
      </w:r>
      <w:r w:rsidRPr="006B7B2E">
        <w:rPr>
          <w:rFonts w:ascii="Baskerville Old Face" w:hAnsi="Baskerville Old Face" w:cs="Arial"/>
          <w:sz w:val="22"/>
          <w:szCs w:val="22"/>
        </w:rPr>
        <w:t>A DE INVERSIONES</w:t>
      </w:r>
      <w:r>
        <w:rPr>
          <w:rFonts w:ascii="Baskerville Old Face" w:hAnsi="Baskerville Old Face" w:cs="Arial"/>
          <w:sz w:val="22"/>
          <w:szCs w:val="22"/>
        </w:rPr>
        <w:t xml:space="preserve">”, ESTABLECE </w:t>
      </w:r>
      <w:r w:rsidR="00E95468">
        <w:rPr>
          <w:rFonts w:ascii="Baskerville Old Face" w:hAnsi="Baskerville Old Face" w:cs="Arial"/>
          <w:sz w:val="22"/>
          <w:szCs w:val="22"/>
        </w:rPr>
        <w:t xml:space="preserve">EN SU ARTÍCULO 46 </w:t>
      </w:r>
      <w:r>
        <w:rPr>
          <w:rFonts w:ascii="Baskerville Old Face" w:hAnsi="Baskerville Old Face" w:cs="Arial"/>
          <w:sz w:val="22"/>
          <w:szCs w:val="22"/>
        </w:rPr>
        <w:t>QUE LA CORPORACIÓN</w:t>
      </w:r>
      <w:r w:rsidR="00E95468">
        <w:rPr>
          <w:rFonts w:ascii="Baskerville Old Face" w:hAnsi="Baskerville Old Face" w:cs="Arial"/>
          <w:sz w:val="22"/>
          <w:szCs w:val="22"/>
        </w:rPr>
        <w:t xml:space="preserve"> </w:t>
      </w:r>
      <w:r w:rsidR="00E95468" w:rsidRPr="00E95468">
        <w:rPr>
          <w:rFonts w:ascii="Baskerville Old Face" w:hAnsi="Baskerville Old Face" w:cs="Arial"/>
          <w:i/>
          <w:sz w:val="22"/>
          <w:szCs w:val="22"/>
        </w:rPr>
        <w:t xml:space="preserve">“SERÁ EL INSTRUMENTO DEL ESTADO PARA PROMOVER Y DESARROLLAR SOCIEDADES Y EMPRESAS DEDICADAS A LA REALIZACIÓN DE ACTIVIDADES INDUSTRIALES, ESPECIALMENTE: MANUFACTURERAS, </w:t>
      </w:r>
      <w:r w:rsidR="00150309">
        <w:rPr>
          <w:rFonts w:ascii="Baskerville Old Face" w:hAnsi="Baskerville Old Face" w:cs="Arial"/>
          <w:i/>
          <w:sz w:val="22"/>
          <w:szCs w:val="22"/>
        </w:rPr>
        <w:t>AGROINDUSTRIAL</w:t>
      </w:r>
      <w:r w:rsidR="00E95468" w:rsidRPr="00E95468">
        <w:rPr>
          <w:rFonts w:ascii="Baskerville Old Face" w:hAnsi="Baskerville Old Face" w:cs="Arial"/>
          <w:i/>
          <w:sz w:val="22"/>
          <w:szCs w:val="22"/>
        </w:rPr>
        <w:t>ES, EXTRACTIVAS MINERAS, DE PES</w:t>
      </w:r>
      <w:r w:rsidR="00150309">
        <w:rPr>
          <w:rFonts w:ascii="Baskerville Old Face" w:hAnsi="Baskerville Old Face" w:cs="Arial"/>
          <w:i/>
          <w:sz w:val="22"/>
          <w:szCs w:val="22"/>
        </w:rPr>
        <w:t>CA E INDUSTRIALIZACIÓ</w:t>
      </w:r>
      <w:r w:rsidR="00E95468" w:rsidRPr="00E95468">
        <w:rPr>
          <w:rFonts w:ascii="Baskerville Old Face" w:hAnsi="Baskerville Old Face" w:cs="Arial"/>
          <w:i/>
          <w:sz w:val="22"/>
          <w:szCs w:val="22"/>
        </w:rPr>
        <w:t>N DE PRODUCTOS DEL MAR,</w:t>
      </w:r>
      <w:r w:rsidR="00150309">
        <w:rPr>
          <w:rFonts w:ascii="Baskerville Old Face" w:hAnsi="Baskerville Old Face" w:cs="Arial"/>
          <w:i/>
          <w:sz w:val="22"/>
          <w:szCs w:val="22"/>
        </w:rPr>
        <w:t xml:space="preserve"> ASÍ</w:t>
      </w:r>
      <w:r w:rsidR="00E95468" w:rsidRPr="00E95468">
        <w:rPr>
          <w:rFonts w:ascii="Baskerville Old Face" w:hAnsi="Baskerville Old Face" w:cs="Arial"/>
          <w:i/>
          <w:sz w:val="22"/>
          <w:szCs w:val="22"/>
        </w:rPr>
        <w:t xml:space="preserve"> COMO LAS QUE TENGAN COMO FINALIDAD LA PROMOCIÓN DEL TURISMO.</w:t>
      </w:r>
      <w:r w:rsidR="00E95468">
        <w:rPr>
          <w:rFonts w:ascii="Baskerville Old Face" w:hAnsi="Baskerville Old Face" w:cs="Arial"/>
          <w:i/>
          <w:sz w:val="22"/>
          <w:szCs w:val="22"/>
        </w:rPr>
        <w:t>.</w:t>
      </w:r>
      <w:r w:rsidR="00E95468" w:rsidRPr="00E95468">
        <w:rPr>
          <w:rFonts w:ascii="Baskerville Old Face" w:hAnsi="Baskerville Old Face" w:cs="Arial"/>
          <w:i/>
          <w:sz w:val="22"/>
          <w:szCs w:val="22"/>
        </w:rPr>
        <w:t>.”</w:t>
      </w:r>
      <w:r w:rsidR="00E95468">
        <w:rPr>
          <w:rFonts w:ascii="Baskerville Old Face" w:hAnsi="Baskerville Old Face" w:cs="Arial"/>
          <w:sz w:val="22"/>
          <w:szCs w:val="22"/>
        </w:rPr>
        <w:t xml:space="preserve">. POR TAL MOTIVO, LA UNIDAD DE ACCESO A LA INFORMACIÓN PÚBLICA PUEDE TRAMITAR SOLICITUDES </w:t>
      </w:r>
      <w:r w:rsidR="002962B4">
        <w:rPr>
          <w:rFonts w:ascii="Baskerville Old Face" w:hAnsi="Baskerville Old Face" w:cs="Arial"/>
          <w:sz w:val="22"/>
          <w:szCs w:val="22"/>
        </w:rPr>
        <w:t xml:space="preserve">DE ACCESO </w:t>
      </w:r>
      <w:r w:rsidR="00E95468">
        <w:rPr>
          <w:rFonts w:ascii="Baskerville Old Face" w:hAnsi="Baskerville Old Face" w:cs="Arial"/>
          <w:sz w:val="22"/>
          <w:szCs w:val="22"/>
        </w:rPr>
        <w:t>CUANDO LA INFORMACIÓN REQUERIDA ESTÉ COMPRENDIDA DENTRO DEL ÁMBITO DE COMPETEN</w:t>
      </w:r>
      <w:r w:rsidR="00442FB4">
        <w:rPr>
          <w:rFonts w:ascii="Baskerville Old Face" w:hAnsi="Baskerville Old Face" w:cs="Arial"/>
          <w:sz w:val="22"/>
          <w:szCs w:val="22"/>
        </w:rPr>
        <w:t>CIA FUNCIONAL ATRIBUIDO</w:t>
      </w:r>
      <w:r w:rsidR="00E95468">
        <w:rPr>
          <w:rFonts w:ascii="Baskerville Old Face" w:hAnsi="Baskerville Old Face" w:cs="Arial"/>
          <w:sz w:val="22"/>
          <w:szCs w:val="22"/>
        </w:rPr>
        <w:t xml:space="preserve"> A LA CORPORACIÓN. </w:t>
      </w:r>
    </w:p>
    <w:p w:rsidR="002431D6" w:rsidRPr="00185A29" w:rsidRDefault="002431D6" w:rsidP="00185A29">
      <w:pPr>
        <w:rPr>
          <w:rFonts w:ascii="Baskerville Old Face" w:hAnsi="Baskerville Old Face" w:cs="Arial"/>
          <w:b/>
          <w:sz w:val="22"/>
          <w:szCs w:val="22"/>
        </w:rPr>
      </w:pPr>
    </w:p>
    <w:p w:rsidR="005038CA" w:rsidRDefault="005038CA" w:rsidP="00D822BF">
      <w:pPr>
        <w:pStyle w:val="Prrafodelista"/>
        <w:numPr>
          <w:ilvl w:val="0"/>
          <w:numId w:val="8"/>
        </w:numPr>
        <w:tabs>
          <w:tab w:val="left" w:pos="2490"/>
        </w:tabs>
        <w:spacing w:line="240" w:lineRule="atLeast"/>
        <w:jc w:val="both"/>
        <w:rPr>
          <w:rFonts w:ascii="Baskerville Old Face" w:hAnsi="Baskerville Old Face" w:cs="Arial"/>
          <w:sz w:val="22"/>
          <w:szCs w:val="22"/>
        </w:rPr>
      </w:pPr>
      <w:r>
        <w:rPr>
          <w:rFonts w:ascii="Baskerville Old Face" w:hAnsi="Baskerville Old Face" w:cs="Arial"/>
          <w:sz w:val="22"/>
          <w:szCs w:val="22"/>
        </w:rPr>
        <w:t xml:space="preserve">NO ES COMPETENCIA DE CORSAIN </w:t>
      </w:r>
      <w:r w:rsidR="007F023A">
        <w:rPr>
          <w:rFonts w:ascii="Baskerville Old Face" w:hAnsi="Baskerville Old Face" w:cs="Arial"/>
          <w:sz w:val="22"/>
          <w:szCs w:val="22"/>
        </w:rPr>
        <w:t>PROPORCI</w:t>
      </w:r>
      <w:r w:rsidR="00C72D15">
        <w:rPr>
          <w:rFonts w:ascii="Baskerville Old Face" w:hAnsi="Baskerville Old Face" w:cs="Arial"/>
          <w:sz w:val="22"/>
          <w:szCs w:val="22"/>
        </w:rPr>
        <w:t>ONAR LA INFORMACIÓN SOLICITADA.</w:t>
      </w:r>
    </w:p>
    <w:p w:rsidR="00971D19" w:rsidRPr="00971D19" w:rsidRDefault="00971D19" w:rsidP="00971D19">
      <w:pPr>
        <w:pStyle w:val="Prrafodelista"/>
        <w:rPr>
          <w:rFonts w:ascii="Baskerville Old Face" w:hAnsi="Baskerville Old Face" w:cs="Arial"/>
          <w:sz w:val="22"/>
          <w:szCs w:val="22"/>
        </w:rPr>
      </w:pPr>
    </w:p>
    <w:p w:rsidR="00C72D15" w:rsidRDefault="00971D19" w:rsidP="00971D19">
      <w:pPr>
        <w:pStyle w:val="Prrafodelista"/>
        <w:numPr>
          <w:ilvl w:val="0"/>
          <w:numId w:val="8"/>
        </w:numPr>
        <w:tabs>
          <w:tab w:val="left" w:pos="2490"/>
        </w:tabs>
        <w:spacing w:line="240" w:lineRule="atLeast"/>
        <w:jc w:val="both"/>
        <w:rPr>
          <w:rFonts w:ascii="Baskerville Old Face" w:hAnsi="Baskerville Old Face" w:cs="Arial"/>
          <w:sz w:val="22"/>
          <w:szCs w:val="22"/>
        </w:rPr>
      </w:pPr>
      <w:r>
        <w:rPr>
          <w:rFonts w:ascii="Baskerville Old Face" w:hAnsi="Baskerville Old Face" w:cs="Arial"/>
          <w:sz w:val="22"/>
          <w:szCs w:val="22"/>
        </w:rPr>
        <w:t xml:space="preserve">EL DEBER DE ASISTENCIA CONTEMPLADO EN EL ARTÍCULO 68 </w:t>
      </w:r>
      <w:r w:rsidR="00CB76D8">
        <w:rPr>
          <w:rFonts w:ascii="Baskerville Old Face" w:hAnsi="Baskerville Old Face" w:cs="Arial"/>
          <w:sz w:val="22"/>
          <w:szCs w:val="22"/>
        </w:rPr>
        <w:t xml:space="preserve">INCISO SEGUNDO </w:t>
      </w:r>
      <w:r>
        <w:rPr>
          <w:rFonts w:ascii="Baskerville Old Face" w:hAnsi="Baskerville Old Face" w:cs="Arial"/>
          <w:sz w:val="22"/>
          <w:szCs w:val="22"/>
        </w:rPr>
        <w:t>DE LA LAIP, SOSTIENE QUE CUANDO UNA SOLICITUD DE INFORMACIÓN SEA DIRIGIDA A UN ENTE OBLIGADO DISTINTO DEL COMPETENTE, ÉSTE DEBE INFOR</w:t>
      </w:r>
      <w:r w:rsidR="004A177C">
        <w:rPr>
          <w:rFonts w:ascii="Baskerville Old Face" w:hAnsi="Baskerville Old Face" w:cs="Arial"/>
          <w:sz w:val="22"/>
          <w:szCs w:val="22"/>
        </w:rPr>
        <w:t>MAR AL SOLICITANTE LA INSTITUCIÓ</w:t>
      </w:r>
      <w:r w:rsidR="00DC3098">
        <w:rPr>
          <w:rFonts w:ascii="Baskerville Old Face" w:hAnsi="Baskerville Old Face" w:cs="Arial"/>
          <w:sz w:val="22"/>
          <w:szCs w:val="22"/>
        </w:rPr>
        <w:t>N A LA QUE DEBE DIRIGIRSE.</w:t>
      </w:r>
    </w:p>
    <w:p w:rsidR="00971D19" w:rsidRPr="00971D19" w:rsidRDefault="00971D19" w:rsidP="00971D19">
      <w:pPr>
        <w:tabs>
          <w:tab w:val="left" w:pos="2490"/>
        </w:tabs>
        <w:spacing w:line="240" w:lineRule="atLeast"/>
        <w:jc w:val="both"/>
        <w:rPr>
          <w:rFonts w:ascii="Baskerville Old Face" w:hAnsi="Baskerville Old Face" w:cs="Arial"/>
          <w:sz w:val="22"/>
          <w:szCs w:val="22"/>
        </w:rPr>
      </w:pPr>
    </w:p>
    <w:p w:rsidR="00DC3098" w:rsidRDefault="00DC3098" w:rsidP="00DC3098">
      <w:pPr>
        <w:pStyle w:val="Prrafodelista"/>
        <w:tabs>
          <w:tab w:val="left" w:pos="2490"/>
        </w:tabs>
        <w:spacing w:line="240" w:lineRule="atLeast"/>
        <w:jc w:val="both"/>
        <w:rPr>
          <w:rFonts w:ascii="Baskerville Old Face" w:hAnsi="Baskerville Old Face" w:cs="Arial"/>
          <w:sz w:val="22"/>
          <w:szCs w:val="22"/>
        </w:rPr>
      </w:pPr>
    </w:p>
    <w:p w:rsidR="00DC3098" w:rsidRPr="00DC3098" w:rsidRDefault="00DC3098" w:rsidP="00DC3098">
      <w:pPr>
        <w:pStyle w:val="Prrafodelista"/>
        <w:rPr>
          <w:rFonts w:ascii="Baskerville Old Face" w:hAnsi="Baskerville Old Face" w:cs="Arial"/>
          <w:sz w:val="22"/>
          <w:szCs w:val="22"/>
        </w:rPr>
      </w:pPr>
    </w:p>
    <w:p w:rsidR="00F647D7" w:rsidRDefault="00F647D7" w:rsidP="00F647D7">
      <w:pPr>
        <w:pStyle w:val="Prrafodelista"/>
        <w:tabs>
          <w:tab w:val="left" w:pos="2490"/>
        </w:tabs>
        <w:spacing w:line="240" w:lineRule="atLeast"/>
        <w:jc w:val="both"/>
        <w:rPr>
          <w:rFonts w:ascii="Baskerville Old Face" w:hAnsi="Baskerville Old Face" w:cs="Arial"/>
          <w:sz w:val="22"/>
          <w:szCs w:val="22"/>
        </w:rPr>
      </w:pPr>
    </w:p>
    <w:p w:rsidR="00967D3A" w:rsidRDefault="0019211E" w:rsidP="00D7208C">
      <w:pPr>
        <w:pStyle w:val="Prrafodelista"/>
        <w:numPr>
          <w:ilvl w:val="0"/>
          <w:numId w:val="8"/>
        </w:numPr>
        <w:tabs>
          <w:tab w:val="left" w:pos="2490"/>
        </w:tabs>
        <w:spacing w:line="240" w:lineRule="atLeast"/>
        <w:jc w:val="both"/>
        <w:rPr>
          <w:rFonts w:ascii="Baskerville Old Face" w:hAnsi="Baskerville Old Face" w:cs="Arial"/>
          <w:sz w:val="22"/>
          <w:szCs w:val="22"/>
        </w:rPr>
      </w:pPr>
      <w:r>
        <w:rPr>
          <w:rFonts w:ascii="Baskerville Old Face" w:hAnsi="Baskerville Old Face" w:cs="Arial"/>
          <w:sz w:val="22"/>
          <w:szCs w:val="22"/>
        </w:rPr>
        <w:lastRenderedPageBreak/>
        <w:t xml:space="preserve">RESPECTO </w:t>
      </w:r>
      <w:r w:rsidR="00967D3A">
        <w:rPr>
          <w:rFonts w:ascii="Baskerville Old Face" w:hAnsi="Baskerville Old Face" w:cs="Arial"/>
          <w:sz w:val="22"/>
          <w:szCs w:val="22"/>
        </w:rPr>
        <w:t xml:space="preserve">AL </w:t>
      </w:r>
      <w:r w:rsidR="00967D3A" w:rsidRPr="00967D3A">
        <w:rPr>
          <w:rFonts w:ascii="Baskerville Old Face" w:hAnsi="Baskerville Old Face" w:cs="Arial"/>
          <w:sz w:val="22"/>
          <w:szCs w:val="22"/>
        </w:rPr>
        <w:t>EXPEDIENTE DE INSCRIPCIÓN DE LA NÓMINA DE LA JUNTA DIRECTIVA DE LA SECCIONAL POR EMPRESA PUERTO CORSAIN DEL SINDICATO DE TRABAJADORES DE LA INDUS</w:t>
      </w:r>
      <w:r w:rsidR="0086725C">
        <w:rPr>
          <w:rFonts w:ascii="Baskerville Old Face" w:hAnsi="Baskerville Old Face" w:cs="Arial"/>
          <w:sz w:val="22"/>
          <w:szCs w:val="22"/>
        </w:rPr>
        <w:t>TRIA PORTUARIA, LA UNION CENTRO</w:t>
      </w:r>
      <w:r w:rsidR="00967D3A" w:rsidRPr="00967D3A">
        <w:rPr>
          <w:rFonts w:ascii="Baskerville Old Face" w:hAnsi="Baskerville Old Face" w:cs="Arial"/>
          <w:sz w:val="22"/>
          <w:szCs w:val="22"/>
        </w:rPr>
        <w:t xml:space="preserve">AMERICANA, SIMILIARES Y CONEXOS EN EL SALVADOR (SITIPLUCES), </w:t>
      </w:r>
      <w:r w:rsidR="00D7208C">
        <w:rPr>
          <w:rFonts w:ascii="Baskerville Old Face" w:hAnsi="Baskerville Old Face" w:cs="Arial"/>
          <w:sz w:val="22"/>
          <w:szCs w:val="22"/>
        </w:rPr>
        <w:t xml:space="preserve">DE CONFORMIDAD AL ARTÍCULO 40 NUMERAL 6 DEL </w:t>
      </w:r>
      <w:r w:rsidR="00461C88" w:rsidRPr="00461C88">
        <w:rPr>
          <w:rFonts w:ascii="Baskerville Old Face" w:hAnsi="Baskerville Old Face" w:cs="Arial"/>
          <w:sz w:val="22"/>
          <w:szCs w:val="22"/>
        </w:rPr>
        <w:t>REGLAMENTO INTERNO DEL ORGANO EJECUTIVO</w:t>
      </w:r>
      <w:r w:rsidR="00D7208C">
        <w:rPr>
          <w:rFonts w:ascii="Baskerville Old Face" w:hAnsi="Baskerville Old Face" w:cs="Arial"/>
          <w:sz w:val="22"/>
          <w:szCs w:val="22"/>
        </w:rPr>
        <w:t xml:space="preserve">, CORRESPONDE AL MINISTERIO DE TRABAJO Y PREVISIÓN SOCIAL </w:t>
      </w:r>
      <w:r w:rsidR="0086725C" w:rsidRPr="0086725C">
        <w:rPr>
          <w:rFonts w:ascii="Baskerville Old Face" w:hAnsi="Baskerville Old Face" w:cs="Arial"/>
          <w:i/>
          <w:sz w:val="22"/>
          <w:szCs w:val="22"/>
        </w:rPr>
        <w:t>“</w:t>
      </w:r>
      <w:r w:rsidR="00D7208C" w:rsidRPr="0086725C">
        <w:rPr>
          <w:rFonts w:ascii="Baskerville Old Face" w:hAnsi="Baskerville Old Face" w:cs="Arial"/>
          <w:i/>
          <w:sz w:val="22"/>
          <w:szCs w:val="22"/>
        </w:rPr>
        <w:t>FOMENTAR LA ORGANIZACIÓN DE ASOCIACIONES PROFESIONALES DE TRABAJADORES Y AUXILIARLAS EN SU DESARROLLO, ASÍ COMO LA CELEBRACIÓN DE CONTRATOS Y CONVENCIONES COLECTIVAS DE TRABAJO Y LLEVAR LOS REGISTROS CORRESPONDIENTES</w:t>
      </w:r>
      <w:r w:rsidR="0086725C" w:rsidRPr="0086725C">
        <w:rPr>
          <w:rFonts w:ascii="Baskerville Old Face" w:hAnsi="Baskerville Old Face" w:cs="Arial"/>
          <w:i/>
          <w:sz w:val="22"/>
          <w:szCs w:val="22"/>
        </w:rPr>
        <w:t>”</w:t>
      </w:r>
      <w:r w:rsidR="0086725C">
        <w:rPr>
          <w:rFonts w:ascii="Baskerville Old Face" w:hAnsi="Baskerville Old Face" w:cs="Arial"/>
          <w:i/>
          <w:sz w:val="22"/>
          <w:szCs w:val="22"/>
        </w:rPr>
        <w:t xml:space="preserve">, </w:t>
      </w:r>
      <w:r w:rsidR="0086725C">
        <w:rPr>
          <w:rFonts w:ascii="Baskerville Old Face" w:hAnsi="Baskerville Old Face" w:cs="Arial"/>
          <w:sz w:val="22"/>
          <w:szCs w:val="22"/>
        </w:rPr>
        <w:t>POR LO TANTO, CORRESPONDE AL MINISTERIO DE TRABAJO</w:t>
      </w:r>
      <w:r w:rsidR="007870C0">
        <w:rPr>
          <w:rFonts w:ascii="Baskerville Old Face" w:hAnsi="Baskerville Old Face" w:cs="Arial"/>
          <w:sz w:val="22"/>
          <w:szCs w:val="22"/>
        </w:rPr>
        <w:t xml:space="preserve"> Y PREVISIÓN SOCIAL</w:t>
      </w:r>
      <w:r w:rsidR="0086725C">
        <w:rPr>
          <w:rFonts w:ascii="Baskerville Old Face" w:hAnsi="Baskerville Old Face" w:cs="Arial"/>
          <w:sz w:val="22"/>
          <w:szCs w:val="22"/>
        </w:rPr>
        <w:t xml:space="preserve"> LLEVAR </w:t>
      </w:r>
      <w:r w:rsidR="00F647D7">
        <w:rPr>
          <w:rFonts w:ascii="Baskerville Old Face" w:hAnsi="Baskerville Old Face" w:cs="Arial"/>
          <w:sz w:val="22"/>
          <w:szCs w:val="22"/>
        </w:rPr>
        <w:t>REGISTRO DE LA INFORMACIÓN SOLICITADA.</w:t>
      </w:r>
      <w:r w:rsidR="0086725C">
        <w:rPr>
          <w:rFonts w:ascii="Baskerville Old Face" w:hAnsi="Baskerville Old Face" w:cs="Arial"/>
          <w:sz w:val="22"/>
          <w:szCs w:val="22"/>
        </w:rPr>
        <w:t xml:space="preserve"> </w:t>
      </w:r>
    </w:p>
    <w:p w:rsidR="005038CA" w:rsidRPr="00DC3098" w:rsidRDefault="005038CA" w:rsidP="00DC3098">
      <w:pPr>
        <w:rPr>
          <w:rFonts w:ascii="Baskerville Old Face" w:hAnsi="Baskerville Old Face" w:cs="Arial"/>
          <w:sz w:val="22"/>
          <w:szCs w:val="22"/>
        </w:rPr>
      </w:pPr>
    </w:p>
    <w:p w:rsidR="005856CB" w:rsidRPr="00185A29" w:rsidRDefault="0015458A" w:rsidP="005038CA">
      <w:pPr>
        <w:pStyle w:val="Prrafodelista"/>
        <w:tabs>
          <w:tab w:val="left" w:pos="2490"/>
        </w:tabs>
        <w:spacing w:line="240" w:lineRule="atLeast"/>
        <w:jc w:val="both"/>
        <w:rPr>
          <w:rFonts w:ascii="Baskerville Old Face" w:hAnsi="Baskerville Old Face" w:cs="Arial"/>
          <w:sz w:val="22"/>
          <w:szCs w:val="22"/>
        </w:rPr>
      </w:pPr>
      <w:r w:rsidRPr="00185A29">
        <w:rPr>
          <w:rFonts w:ascii="Baskerville Old Face" w:hAnsi="Baskerville Old Face" w:cs="Arial"/>
          <w:sz w:val="22"/>
          <w:szCs w:val="22"/>
        </w:rPr>
        <w:t xml:space="preserve"> </w:t>
      </w:r>
      <w:r w:rsidR="00046EAE" w:rsidRPr="00185A29">
        <w:rPr>
          <w:rFonts w:ascii="Baskerville Old Face" w:hAnsi="Baskerville Old Face" w:cs="Arial"/>
          <w:sz w:val="22"/>
          <w:szCs w:val="22"/>
        </w:rPr>
        <w:t xml:space="preserve"> </w:t>
      </w:r>
    </w:p>
    <w:p w:rsidR="0048493C" w:rsidRPr="00185A29" w:rsidRDefault="006B1F80" w:rsidP="005E2635">
      <w:pPr>
        <w:tabs>
          <w:tab w:val="left" w:pos="2490"/>
        </w:tabs>
        <w:spacing w:line="240" w:lineRule="atLeast"/>
        <w:jc w:val="both"/>
        <w:rPr>
          <w:rFonts w:ascii="Baskerville Old Face" w:hAnsi="Baskerville Old Face" w:cs="Arial"/>
          <w:sz w:val="22"/>
          <w:szCs w:val="22"/>
        </w:rPr>
      </w:pPr>
      <w:r w:rsidRPr="00185A29">
        <w:rPr>
          <w:rFonts w:ascii="Baskerville Old Face" w:hAnsi="Baskerville Old Face" w:cs="Arial"/>
          <w:sz w:val="22"/>
          <w:szCs w:val="22"/>
        </w:rPr>
        <w:t xml:space="preserve">POR TANTO, </w:t>
      </w:r>
      <w:r w:rsidR="00277B9B" w:rsidRPr="00185A29">
        <w:rPr>
          <w:rFonts w:ascii="Baskerville Old Face" w:hAnsi="Baskerville Old Face" w:cs="Arial"/>
          <w:sz w:val="22"/>
          <w:szCs w:val="22"/>
        </w:rPr>
        <w:t>DE CONFORMIDAD</w:t>
      </w:r>
      <w:r w:rsidR="002D01EF" w:rsidRPr="00185A29">
        <w:rPr>
          <w:rFonts w:ascii="Baskerville Old Face" w:hAnsi="Baskerville Old Face" w:cs="Arial"/>
          <w:sz w:val="22"/>
          <w:szCs w:val="22"/>
        </w:rPr>
        <w:t xml:space="preserve"> A LOS ARTÍCULOS 3, 4, 62, 65</w:t>
      </w:r>
      <w:r w:rsidR="005E64A9" w:rsidRPr="00185A29">
        <w:rPr>
          <w:rFonts w:ascii="Baskerville Old Face" w:hAnsi="Baskerville Old Face" w:cs="Arial"/>
          <w:sz w:val="22"/>
          <w:szCs w:val="22"/>
        </w:rPr>
        <w:t>,</w:t>
      </w:r>
      <w:r w:rsidR="00806D45" w:rsidRPr="00185A29">
        <w:rPr>
          <w:rFonts w:ascii="Baskerville Old Face" w:hAnsi="Baskerville Old Face" w:cs="Arial"/>
          <w:sz w:val="22"/>
          <w:szCs w:val="22"/>
        </w:rPr>
        <w:t xml:space="preserve"> 70 Y </w:t>
      </w:r>
      <w:r w:rsidR="002D01EF" w:rsidRPr="00185A29">
        <w:rPr>
          <w:rFonts w:ascii="Baskerville Old Face" w:hAnsi="Baskerville Old Face" w:cs="Arial"/>
          <w:sz w:val="22"/>
          <w:szCs w:val="22"/>
        </w:rPr>
        <w:t>72</w:t>
      </w:r>
      <w:r w:rsidR="004D1A80" w:rsidRPr="00185A29">
        <w:rPr>
          <w:rFonts w:ascii="Baskerville Old Face" w:hAnsi="Baskerville Old Face" w:cs="Arial"/>
          <w:sz w:val="22"/>
          <w:szCs w:val="22"/>
        </w:rPr>
        <w:t xml:space="preserve"> </w:t>
      </w:r>
      <w:r w:rsidR="002D01EF" w:rsidRPr="00185A29">
        <w:rPr>
          <w:rFonts w:ascii="Baskerville Old Face" w:hAnsi="Baskerville Old Face" w:cs="Arial"/>
          <w:sz w:val="22"/>
          <w:szCs w:val="22"/>
        </w:rPr>
        <w:t xml:space="preserve">DE LA LAIP, LA SUSCRITA OFICIAL DE INFORMACIÓN RESUELVE: </w:t>
      </w:r>
    </w:p>
    <w:p w:rsidR="005856CB" w:rsidRPr="00185A29" w:rsidRDefault="005856CB" w:rsidP="005E2635">
      <w:pPr>
        <w:tabs>
          <w:tab w:val="left" w:pos="2490"/>
        </w:tabs>
        <w:spacing w:line="240" w:lineRule="atLeast"/>
        <w:jc w:val="both"/>
        <w:rPr>
          <w:rFonts w:ascii="Baskerville Old Face" w:hAnsi="Baskerville Old Face" w:cs="Arial"/>
          <w:b/>
          <w:sz w:val="22"/>
          <w:szCs w:val="22"/>
        </w:rPr>
      </w:pPr>
    </w:p>
    <w:p w:rsidR="00765237" w:rsidRPr="00630B31" w:rsidRDefault="00E90D74" w:rsidP="00045D82">
      <w:pPr>
        <w:tabs>
          <w:tab w:val="left" w:pos="2490"/>
        </w:tabs>
        <w:spacing w:line="240" w:lineRule="atLeast"/>
        <w:jc w:val="both"/>
        <w:rPr>
          <w:rFonts w:ascii="Baskerville Old Face" w:hAnsi="Baskerville Old Face" w:cs="Arial"/>
          <w:b/>
          <w:vanish/>
          <w:sz w:val="22"/>
          <w:szCs w:val="22"/>
          <w:specVanish/>
        </w:rPr>
      </w:pPr>
      <w:r>
        <w:rPr>
          <w:rFonts w:ascii="Baskerville Old Face" w:hAnsi="Baskerville Old Face" w:cs="Arial"/>
          <w:b/>
          <w:sz w:val="22"/>
          <w:szCs w:val="22"/>
        </w:rPr>
        <w:t>DECLÁRESE INCOMPETENTE LA</w:t>
      </w:r>
      <w:r w:rsidR="00E37C99">
        <w:rPr>
          <w:rFonts w:ascii="Baskerville Old Face" w:hAnsi="Baskerville Old Face" w:cs="Arial"/>
          <w:b/>
          <w:sz w:val="22"/>
          <w:szCs w:val="22"/>
        </w:rPr>
        <w:t xml:space="preserve"> UNIDAD DE ACCESO A LA INF</w:t>
      </w:r>
      <w:r>
        <w:rPr>
          <w:rFonts w:ascii="Baskerville Old Face" w:hAnsi="Baskerville Old Face" w:cs="Arial"/>
          <w:b/>
          <w:sz w:val="22"/>
          <w:szCs w:val="22"/>
        </w:rPr>
        <w:t xml:space="preserve">ORMACIÓN PÚBLICA DE CORSAIN PARA </w:t>
      </w:r>
      <w:r w:rsidR="00FE1E40">
        <w:rPr>
          <w:rFonts w:ascii="Baskerville Old Face" w:hAnsi="Baskerville Old Face" w:cs="Arial"/>
          <w:b/>
          <w:sz w:val="22"/>
          <w:szCs w:val="22"/>
        </w:rPr>
        <w:t>CONOCER</w:t>
      </w:r>
      <w:r w:rsidR="00E77B11">
        <w:rPr>
          <w:rFonts w:ascii="Baskerville Old Face" w:hAnsi="Baskerville Old Face" w:cs="Arial"/>
          <w:b/>
          <w:sz w:val="22"/>
          <w:szCs w:val="22"/>
        </w:rPr>
        <w:t xml:space="preserve"> DE </w:t>
      </w:r>
      <w:r w:rsidR="00DC3098">
        <w:rPr>
          <w:rFonts w:ascii="Baskerville Old Face" w:hAnsi="Baskerville Old Face" w:cs="Arial"/>
          <w:b/>
          <w:sz w:val="22"/>
          <w:szCs w:val="22"/>
        </w:rPr>
        <w:t>LOS REQUERIMIENTOS QUE ANTECEDEN.</w:t>
      </w:r>
    </w:p>
    <w:p w:rsidR="002B2157" w:rsidRPr="00185A29" w:rsidRDefault="00630B31" w:rsidP="005E2635">
      <w:pPr>
        <w:spacing w:line="240" w:lineRule="atLeast"/>
        <w:jc w:val="both"/>
        <w:rPr>
          <w:rFonts w:ascii="Baskerville Old Face" w:hAnsi="Baskerville Old Face" w:cs="Arial"/>
          <w:b/>
          <w:sz w:val="22"/>
          <w:szCs w:val="22"/>
        </w:rPr>
      </w:pPr>
      <w:r>
        <w:rPr>
          <w:rFonts w:ascii="Baskerville Old Face" w:hAnsi="Baskerville Old Face" w:cs="Arial"/>
          <w:b/>
          <w:sz w:val="22"/>
          <w:szCs w:val="22"/>
        </w:rPr>
        <w:t xml:space="preserve"> </w:t>
      </w:r>
    </w:p>
    <w:p w:rsidR="00A86318" w:rsidRDefault="00A86318" w:rsidP="005E2635">
      <w:pPr>
        <w:spacing w:line="240" w:lineRule="atLeast"/>
        <w:jc w:val="both"/>
        <w:rPr>
          <w:rFonts w:ascii="Baskerville Old Face" w:hAnsi="Baskerville Old Face" w:cs="Arial"/>
          <w:b/>
          <w:sz w:val="22"/>
          <w:szCs w:val="22"/>
        </w:rPr>
      </w:pPr>
    </w:p>
    <w:p w:rsidR="007A0FAD" w:rsidRPr="00185A29" w:rsidRDefault="00F64F09" w:rsidP="005E2635">
      <w:pPr>
        <w:spacing w:line="240" w:lineRule="atLeast"/>
        <w:jc w:val="both"/>
        <w:rPr>
          <w:rFonts w:ascii="Baskerville Old Face" w:hAnsi="Baskerville Old Face" w:cs="Arial"/>
          <w:b/>
          <w:sz w:val="22"/>
          <w:szCs w:val="22"/>
        </w:rPr>
      </w:pPr>
      <w:r w:rsidRPr="00185A29">
        <w:rPr>
          <w:rFonts w:ascii="Baskerville Old Face" w:hAnsi="Baskerville Old Face" w:cs="Arial"/>
          <w:b/>
          <w:sz w:val="22"/>
          <w:szCs w:val="22"/>
        </w:rPr>
        <w:t>NOTIFÍ</w:t>
      </w:r>
      <w:r w:rsidR="000A19E7" w:rsidRPr="00185A29">
        <w:rPr>
          <w:rFonts w:ascii="Baskerville Old Face" w:hAnsi="Baskerville Old Face" w:cs="Arial"/>
          <w:b/>
          <w:sz w:val="22"/>
          <w:szCs w:val="22"/>
        </w:rPr>
        <w:t>QUESE</w:t>
      </w:r>
      <w:r w:rsidR="00937DAA" w:rsidRPr="00185A29">
        <w:rPr>
          <w:rFonts w:ascii="Baskerville Old Face" w:hAnsi="Baskerville Old Face" w:cs="Arial"/>
          <w:b/>
          <w:sz w:val="22"/>
          <w:szCs w:val="22"/>
        </w:rPr>
        <w:t xml:space="preserve"> </w:t>
      </w:r>
      <w:r w:rsidR="00166523">
        <w:rPr>
          <w:rFonts w:ascii="Baskerville Old Face" w:hAnsi="Baskerville Old Face" w:cs="Arial"/>
          <w:b/>
          <w:sz w:val="22"/>
          <w:szCs w:val="22"/>
        </w:rPr>
        <w:t xml:space="preserve">LA PRESENTE RESOLUCIÓN </w:t>
      </w:r>
      <w:r w:rsidR="00937DAA" w:rsidRPr="00185A29">
        <w:rPr>
          <w:rFonts w:ascii="Baskerville Old Face" w:hAnsi="Baskerville Old Face" w:cs="Arial"/>
          <w:b/>
          <w:sz w:val="22"/>
          <w:szCs w:val="22"/>
        </w:rPr>
        <w:t>A</w:t>
      </w:r>
      <w:r w:rsidR="00260595" w:rsidRPr="00185A29">
        <w:rPr>
          <w:rFonts w:ascii="Baskerville Old Face" w:hAnsi="Baskerville Old Face" w:cs="Arial"/>
          <w:b/>
          <w:sz w:val="22"/>
          <w:szCs w:val="22"/>
        </w:rPr>
        <w:t>L COR</w:t>
      </w:r>
      <w:r w:rsidR="00AB553F" w:rsidRPr="00185A29">
        <w:rPr>
          <w:rFonts w:ascii="Baskerville Old Face" w:hAnsi="Baskerville Old Face" w:cs="Arial"/>
          <w:b/>
          <w:sz w:val="22"/>
          <w:szCs w:val="22"/>
        </w:rPr>
        <w:t xml:space="preserve">REO ELECTRÓNICO PROPORCIONADO POR </w:t>
      </w:r>
      <w:r w:rsidR="0086725C">
        <w:rPr>
          <w:rFonts w:ascii="Baskerville Old Face" w:hAnsi="Baskerville Old Face" w:cs="Arial"/>
          <w:b/>
          <w:sz w:val="22"/>
          <w:szCs w:val="22"/>
        </w:rPr>
        <w:t>LA PETICIONARIA.</w:t>
      </w:r>
    </w:p>
    <w:p w:rsidR="00937DAA" w:rsidRPr="00185A29" w:rsidRDefault="00937DAA" w:rsidP="005E2635">
      <w:pPr>
        <w:spacing w:line="240" w:lineRule="atLeast"/>
        <w:jc w:val="both"/>
        <w:rPr>
          <w:rFonts w:ascii="Baskerville Old Face" w:hAnsi="Baskerville Old Face" w:cs="Arial"/>
          <w:b/>
          <w:sz w:val="22"/>
          <w:szCs w:val="22"/>
        </w:rPr>
      </w:pPr>
    </w:p>
    <w:p w:rsidR="006F55FE" w:rsidRPr="00185A29" w:rsidRDefault="000A19E7" w:rsidP="0086725C">
      <w:pPr>
        <w:spacing w:line="240" w:lineRule="atLeast"/>
        <w:ind w:left="708" w:hanging="708"/>
        <w:jc w:val="center"/>
        <w:rPr>
          <w:rFonts w:ascii="Baskerville Old Face" w:hAnsi="Baskerville Old Face" w:cs="Arial"/>
          <w:sz w:val="22"/>
          <w:szCs w:val="22"/>
        </w:rPr>
      </w:pPr>
      <w:r w:rsidRPr="009A4954">
        <w:rPr>
          <w:rFonts w:ascii="Baskerville Old Face" w:hAnsi="Baskerville Old Face" w:cs="Arial"/>
          <w:sz w:val="20"/>
          <w:szCs w:val="22"/>
        </w:rPr>
        <w:t xml:space="preserve">SAN SALVADOR, A LAS </w:t>
      </w:r>
      <w:r w:rsidR="00F27A12" w:rsidRPr="009A4954">
        <w:rPr>
          <w:rFonts w:ascii="Baskerville Old Face" w:hAnsi="Baskerville Old Face" w:cs="Arial"/>
          <w:sz w:val="20"/>
          <w:szCs w:val="22"/>
        </w:rPr>
        <w:t xml:space="preserve"> </w:t>
      </w:r>
      <w:r w:rsidR="0086725C">
        <w:rPr>
          <w:rFonts w:ascii="Baskerville Old Face" w:hAnsi="Baskerville Old Face" w:cs="Arial"/>
          <w:sz w:val="20"/>
          <w:szCs w:val="22"/>
        </w:rPr>
        <w:t>14 HORAS Y 12 MINUTOS DEL 07 DE SEPTIEMBRE DE 2018.</w:t>
      </w:r>
    </w:p>
    <w:p w:rsidR="00185A29" w:rsidRPr="00185A29" w:rsidRDefault="00185A29" w:rsidP="00185A29">
      <w:pPr>
        <w:spacing w:line="240" w:lineRule="atLeast"/>
        <w:rPr>
          <w:rFonts w:ascii="Baskerville Old Face" w:hAnsi="Baskerville Old Face" w:cs="Arial"/>
          <w:sz w:val="22"/>
          <w:szCs w:val="22"/>
        </w:rPr>
      </w:pPr>
    </w:p>
    <w:p w:rsidR="00185A29" w:rsidRDefault="00185A29" w:rsidP="00185A29">
      <w:pPr>
        <w:spacing w:line="240" w:lineRule="atLeast"/>
        <w:rPr>
          <w:rFonts w:ascii="Baskerville Old Face" w:hAnsi="Baskerville Old Face" w:cs="Arial"/>
          <w:sz w:val="22"/>
          <w:szCs w:val="22"/>
        </w:rPr>
      </w:pPr>
    </w:p>
    <w:p w:rsidR="000E17B8" w:rsidRDefault="000E17B8" w:rsidP="00185A29">
      <w:pPr>
        <w:spacing w:line="240" w:lineRule="atLeast"/>
        <w:rPr>
          <w:rFonts w:ascii="Baskerville Old Face" w:hAnsi="Baskerville Old Face" w:cs="Arial"/>
          <w:sz w:val="22"/>
          <w:szCs w:val="22"/>
        </w:rPr>
      </w:pPr>
    </w:p>
    <w:p w:rsidR="000E17B8" w:rsidRDefault="000E17B8" w:rsidP="00185A29">
      <w:pPr>
        <w:spacing w:line="240" w:lineRule="atLeast"/>
        <w:rPr>
          <w:rFonts w:ascii="Baskerville Old Face" w:hAnsi="Baskerville Old Face" w:cs="Arial"/>
          <w:sz w:val="22"/>
          <w:szCs w:val="22"/>
        </w:rPr>
      </w:pPr>
    </w:p>
    <w:p w:rsidR="000E17B8" w:rsidRPr="00185A29" w:rsidRDefault="000E17B8" w:rsidP="00185A29">
      <w:pPr>
        <w:spacing w:line="240" w:lineRule="atLeast"/>
        <w:rPr>
          <w:rFonts w:ascii="Baskerville Old Face" w:hAnsi="Baskerville Old Face" w:cs="Arial"/>
          <w:sz w:val="22"/>
          <w:szCs w:val="22"/>
        </w:rPr>
      </w:pPr>
    </w:p>
    <w:p w:rsidR="00185A29" w:rsidRPr="00185A29" w:rsidRDefault="00185A29" w:rsidP="00185A29">
      <w:pPr>
        <w:spacing w:line="240" w:lineRule="atLeast"/>
        <w:rPr>
          <w:rFonts w:ascii="Baskerville Old Face" w:hAnsi="Baskerville Old Face" w:cs="Arial"/>
          <w:sz w:val="22"/>
          <w:szCs w:val="22"/>
        </w:rPr>
      </w:pPr>
    </w:p>
    <w:p w:rsidR="000A19E7" w:rsidRPr="00185A29" w:rsidRDefault="00C415C2" w:rsidP="005E2635">
      <w:pPr>
        <w:spacing w:line="240" w:lineRule="atLeast"/>
        <w:jc w:val="center"/>
        <w:rPr>
          <w:rFonts w:ascii="Baskerville Old Face" w:hAnsi="Baskerville Old Face" w:cs="Arial"/>
          <w:sz w:val="22"/>
          <w:szCs w:val="22"/>
        </w:rPr>
      </w:pPr>
      <w:r w:rsidRPr="00185A29">
        <w:rPr>
          <w:rFonts w:ascii="Baskerville Old Face" w:hAnsi="Baskerville Old Face" w:cs="Arial"/>
          <w:sz w:val="22"/>
          <w:szCs w:val="22"/>
        </w:rPr>
        <w:t>____________________</w:t>
      </w:r>
    </w:p>
    <w:p w:rsidR="00FE3F73" w:rsidRPr="00185A29" w:rsidRDefault="002222A8" w:rsidP="005E2635">
      <w:pPr>
        <w:spacing w:line="240" w:lineRule="atLeast"/>
        <w:jc w:val="center"/>
        <w:rPr>
          <w:rFonts w:ascii="Baskerville Old Face" w:hAnsi="Baskerville Old Face" w:cs="Arial"/>
          <w:sz w:val="22"/>
          <w:szCs w:val="22"/>
        </w:rPr>
      </w:pPr>
      <w:r w:rsidRPr="00185A29">
        <w:rPr>
          <w:rFonts w:ascii="Baskerville Old Face" w:hAnsi="Baskerville Old Face" w:cs="Arial"/>
          <w:sz w:val="22"/>
          <w:szCs w:val="22"/>
        </w:rPr>
        <w:t>Lic</w:t>
      </w:r>
      <w:r w:rsidR="00A41508" w:rsidRPr="00185A29">
        <w:rPr>
          <w:rFonts w:ascii="Baskerville Old Face" w:hAnsi="Baskerville Old Face" w:cs="Arial"/>
          <w:sz w:val="22"/>
          <w:szCs w:val="22"/>
        </w:rPr>
        <w:t>da</w:t>
      </w:r>
      <w:r w:rsidRPr="00185A29">
        <w:rPr>
          <w:rFonts w:ascii="Baskerville Old Face" w:hAnsi="Baskerville Old Face" w:cs="Arial"/>
          <w:sz w:val="22"/>
          <w:szCs w:val="22"/>
        </w:rPr>
        <w:t xml:space="preserve">. </w:t>
      </w:r>
      <w:r w:rsidR="006D6AD6" w:rsidRPr="00185A29">
        <w:rPr>
          <w:rFonts w:ascii="Baskerville Old Face" w:hAnsi="Baskerville Old Face" w:cs="Arial"/>
          <w:sz w:val="22"/>
          <w:szCs w:val="22"/>
        </w:rPr>
        <w:t xml:space="preserve">María </w:t>
      </w:r>
      <w:r w:rsidR="0003795C" w:rsidRPr="00185A29">
        <w:rPr>
          <w:rFonts w:ascii="Baskerville Old Face" w:hAnsi="Baskerville Old Face" w:cs="Arial"/>
          <w:sz w:val="22"/>
          <w:szCs w:val="22"/>
        </w:rPr>
        <w:t xml:space="preserve">Gabriela Ramos </w:t>
      </w:r>
      <w:proofErr w:type="spellStart"/>
      <w:r w:rsidR="0003795C" w:rsidRPr="00185A29">
        <w:rPr>
          <w:rFonts w:ascii="Baskerville Old Face" w:hAnsi="Baskerville Old Face" w:cs="Arial"/>
          <w:sz w:val="22"/>
          <w:szCs w:val="22"/>
        </w:rPr>
        <w:t>Manzanarez</w:t>
      </w:r>
      <w:proofErr w:type="spellEnd"/>
      <w:r w:rsidR="0003795C" w:rsidRPr="00185A29">
        <w:rPr>
          <w:rFonts w:ascii="Baskerville Old Face" w:hAnsi="Baskerville Old Face" w:cs="Arial"/>
          <w:sz w:val="22"/>
          <w:szCs w:val="22"/>
        </w:rPr>
        <w:br/>
        <w:t>Oficial de Información</w:t>
      </w:r>
    </w:p>
    <w:p w:rsidR="00696D63" w:rsidRDefault="0003795C" w:rsidP="005E2635">
      <w:pPr>
        <w:spacing w:line="240" w:lineRule="atLeast"/>
        <w:jc w:val="center"/>
        <w:rPr>
          <w:rFonts w:ascii="Baskerville Old Face" w:hAnsi="Baskerville Old Face" w:cs="Arial"/>
          <w:sz w:val="22"/>
          <w:szCs w:val="22"/>
        </w:rPr>
      </w:pPr>
      <w:r w:rsidRPr="00185A29">
        <w:rPr>
          <w:rFonts w:ascii="Baskerville Old Face" w:hAnsi="Baskerville Old Face" w:cs="Arial"/>
          <w:sz w:val="22"/>
          <w:szCs w:val="22"/>
        </w:rPr>
        <w:t>Corporación Salv</w:t>
      </w:r>
      <w:r w:rsidR="00AF63D2" w:rsidRPr="00185A29">
        <w:rPr>
          <w:rFonts w:ascii="Baskerville Old Face" w:hAnsi="Baskerville Old Face" w:cs="Arial"/>
          <w:sz w:val="22"/>
          <w:szCs w:val="22"/>
        </w:rPr>
        <w:t>adoreña de Inversiones</w:t>
      </w:r>
      <w:r w:rsidR="00AF63D2" w:rsidRPr="00185A29">
        <w:rPr>
          <w:rFonts w:ascii="Baskerville Old Face" w:hAnsi="Baskerville Old Face" w:cs="Arial"/>
          <w:sz w:val="22"/>
          <w:szCs w:val="22"/>
        </w:rPr>
        <w:br/>
        <w:t>2254-9500</w:t>
      </w:r>
      <w:r w:rsidRPr="00185A29">
        <w:rPr>
          <w:rFonts w:ascii="Baskerville Old Face" w:hAnsi="Baskerville Old Face" w:cs="Arial"/>
          <w:sz w:val="22"/>
          <w:szCs w:val="22"/>
        </w:rPr>
        <w:t xml:space="preserve"> </w:t>
      </w:r>
    </w:p>
    <w:p w:rsidR="007F5104" w:rsidRDefault="007F5104" w:rsidP="005E2635">
      <w:pPr>
        <w:spacing w:line="240" w:lineRule="atLeast"/>
        <w:jc w:val="center"/>
        <w:rPr>
          <w:rFonts w:ascii="Baskerville Old Face" w:hAnsi="Baskerville Old Face" w:cs="Arial"/>
          <w:sz w:val="22"/>
          <w:szCs w:val="22"/>
        </w:rPr>
      </w:pPr>
    </w:p>
    <w:p w:rsidR="007F5104" w:rsidRPr="00185A29" w:rsidRDefault="005937A2" w:rsidP="005E2635">
      <w:pPr>
        <w:spacing w:line="240" w:lineRule="atLeast"/>
        <w:jc w:val="center"/>
        <w:rPr>
          <w:rFonts w:ascii="Baskerville Old Face" w:hAnsi="Baskerville Old Face" w:cs="Arial"/>
          <w:sz w:val="22"/>
          <w:szCs w:val="22"/>
        </w:rPr>
      </w:pPr>
      <w:r>
        <w:rPr>
          <w:rFonts w:ascii="Baskerville Old Face" w:hAnsi="Baskerville Old Face" w:cs="Arial"/>
          <w:sz w:val="22"/>
          <w:szCs w:val="22"/>
        </w:rPr>
        <w:t xml:space="preserve"> </w:t>
      </w:r>
    </w:p>
    <w:sectPr w:rsidR="007F5104" w:rsidRPr="00185A29" w:rsidSect="008503B6">
      <w:headerReference w:type="default" r:id="rId8"/>
      <w:pgSz w:w="12240" w:h="15840" w:code="1"/>
      <w:pgMar w:top="737" w:right="1701"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8B2" w:rsidRDefault="00B678B2" w:rsidP="00AF2B52">
      <w:r>
        <w:separator/>
      </w:r>
    </w:p>
  </w:endnote>
  <w:endnote w:type="continuationSeparator" w:id="0">
    <w:p w:rsidR="00B678B2" w:rsidRDefault="00B678B2" w:rsidP="00AF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8B2" w:rsidRDefault="00B678B2" w:rsidP="00AF2B52">
      <w:r>
        <w:separator/>
      </w:r>
    </w:p>
  </w:footnote>
  <w:footnote w:type="continuationSeparator" w:id="0">
    <w:p w:rsidR="00B678B2" w:rsidRDefault="00B678B2" w:rsidP="00AF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E6" w:rsidRDefault="00BC51E6" w:rsidP="00BC51E6">
    <w:pPr>
      <w:pStyle w:val="Encabezado"/>
      <w:jc w:val="center"/>
    </w:pPr>
    <w:r>
      <w:rPr>
        <w:rFonts w:ascii="Impact" w:hAnsi="Impact"/>
        <w:noProof/>
        <w:lang w:val="es-SV" w:eastAsia="es-SV"/>
      </w:rPr>
      <w:drawing>
        <wp:inline distT="0" distB="0" distL="0" distR="0">
          <wp:extent cx="990600" cy="742950"/>
          <wp:effectExtent l="0" t="0" r="0" b="0"/>
          <wp:docPr id="2" name="Imagen 2" descr="logo blanco y negro CORS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nco y negro CORS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5FB"/>
    <w:multiLevelType w:val="hybridMultilevel"/>
    <w:tmpl w:val="CEEA7FF4"/>
    <w:lvl w:ilvl="0" w:tplc="5C9C35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3E5159"/>
    <w:multiLevelType w:val="hybridMultilevel"/>
    <w:tmpl w:val="18ACE4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CF16B6"/>
    <w:multiLevelType w:val="hybridMultilevel"/>
    <w:tmpl w:val="46F23956"/>
    <w:lvl w:ilvl="0" w:tplc="32EAB4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2CD3973"/>
    <w:multiLevelType w:val="hybridMultilevel"/>
    <w:tmpl w:val="D7103C7C"/>
    <w:lvl w:ilvl="0" w:tplc="A91650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74745B"/>
    <w:multiLevelType w:val="hybridMultilevel"/>
    <w:tmpl w:val="528650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BEC2A21"/>
    <w:multiLevelType w:val="hybridMultilevel"/>
    <w:tmpl w:val="305A6550"/>
    <w:lvl w:ilvl="0" w:tplc="33548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F631F8"/>
    <w:multiLevelType w:val="hybridMultilevel"/>
    <w:tmpl w:val="95FED4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970952"/>
    <w:multiLevelType w:val="hybridMultilevel"/>
    <w:tmpl w:val="47528EA0"/>
    <w:lvl w:ilvl="0" w:tplc="E3D283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CDF4369"/>
    <w:multiLevelType w:val="hybridMultilevel"/>
    <w:tmpl w:val="829046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0CD1C47"/>
    <w:multiLevelType w:val="hybridMultilevel"/>
    <w:tmpl w:val="CC8A7A56"/>
    <w:lvl w:ilvl="0" w:tplc="AB94EF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62D5614"/>
    <w:multiLevelType w:val="hybridMultilevel"/>
    <w:tmpl w:val="EC24C314"/>
    <w:lvl w:ilvl="0" w:tplc="2D1CE8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8D07A09"/>
    <w:multiLevelType w:val="hybridMultilevel"/>
    <w:tmpl w:val="C180BC02"/>
    <w:lvl w:ilvl="0" w:tplc="5AE2EC38">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F810610"/>
    <w:multiLevelType w:val="hybridMultilevel"/>
    <w:tmpl w:val="8A5C516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DE3613"/>
    <w:multiLevelType w:val="hybridMultilevel"/>
    <w:tmpl w:val="97869A2E"/>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77293C66"/>
    <w:multiLevelType w:val="hybridMultilevel"/>
    <w:tmpl w:val="9502D5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C911EA5"/>
    <w:multiLevelType w:val="hybridMultilevel"/>
    <w:tmpl w:val="467A35A8"/>
    <w:lvl w:ilvl="0" w:tplc="6C0C60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7F33132C"/>
    <w:multiLevelType w:val="hybridMultilevel"/>
    <w:tmpl w:val="8098D8A2"/>
    <w:lvl w:ilvl="0" w:tplc="F67A6F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16"/>
  </w:num>
  <w:num w:numId="5">
    <w:abstractNumId w:val="14"/>
  </w:num>
  <w:num w:numId="6">
    <w:abstractNumId w:val="2"/>
  </w:num>
  <w:num w:numId="7">
    <w:abstractNumId w:val="9"/>
  </w:num>
  <w:num w:numId="8">
    <w:abstractNumId w:val="13"/>
  </w:num>
  <w:num w:numId="9">
    <w:abstractNumId w:val="4"/>
  </w:num>
  <w:num w:numId="10">
    <w:abstractNumId w:val="6"/>
  </w:num>
  <w:num w:numId="11">
    <w:abstractNumId w:val="15"/>
  </w:num>
  <w:num w:numId="12">
    <w:abstractNumId w:val="1"/>
  </w:num>
  <w:num w:numId="13">
    <w:abstractNumId w:val="0"/>
  </w:num>
  <w:num w:numId="14">
    <w:abstractNumId w:val="8"/>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E7"/>
    <w:rsid w:val="00003218"/>
    <w:rsid w:val="000068B0"/>
    <w:rsid w:val="00013A50"/>
    <w:rsid w:val="00015213"/>
    <w:rsid w:val="00031C1A"/>
    <w:rsid w:val="0003795C"/>
    <w:rsid w:val="0004464F"/>
    <w:rsid w:val="000457EB"/>
    <w:rsid w:val="00045D82"/>
    <w:rsid w:val="00046EAE"/>
    <w:rsid w:val="000551D9"/>
    <w:rsid w:val="00055564"/>
    <w:rsid w:val="000607ED"/>
    <w:rsid w:val="00063471"/>
    <w:rsid w:val="000731A3"/>
    <w:rsid w:val="00092529"/>
    <w:rsid w:val="000931E7"/>
    <w:rsid w:val="000960E8"/>
    <w:rsid w:val="000A19E7"/>
    <w:rsid w:val="000B1563"/>
    <w:rsid w:val="000B6EB0"/>
    <w:rsid w:val="000C0EA3"/>
    <w:rsid w:val="000D34DB"/>
    <w:rsid w:val="000D43A6"/>
    <w:rsid w:val="000E17B8"/>
    <w:rsid w:val="000F35E9"/>
    <w:rsid w:val="0010148D"/>
    <w:rsid w:val="00103CC6"/>
    <w:rsid w:val="001049D7"/>
    <w:rsid w:val="001076C7"/>
    <w:rsid w:val="001100F7"/>
    <w:rsid w:val="001132F9"/>
    <w:rsid w:val="00113C6B"/>
    <w:rsid w:val="0011468F"/>
    <w:rsid w:val="0012124C"/>
    <w:rsid w:val="001335F8"/>
    <w:rsid w:val="001437FE"/>
    <w:rsid w:val="00144121"/>
    <w:rsid w:val="00150309"/>
    <w:rsid w:val="001521E9"/>
    <w:rsid w:val="0015421D"/>
    <w:rsid w:val="0015458A"/>
    <w:rsid w:val="00163878"/>
    <w:rsid w:val="00163B97"/>
    <w:rsid w:val="00166523"/>
    <w:rsid w:val="00167BBC"/>
    <w:rsid w:val="0017419D"/>
    <w:rsid w:val="00185A29"/>
    <w:rsid w:val="00190269"/>
    <w:rsid w:val="00191959"/>
    <w:rsid w:val="0019211E"/>
    <w:rsid w:val="00193237"/>
    <w:rsid w:val="001A23C6"/>
    <w:rsid w:val="001B009B"/>
    <w:rsid w:val="001B2039"/>
    <w:rsid w:val="001B56D0"/>
    <w:rsid w:val="001B5D54"/>
    <w:rsid w:val="001C0678"/>
    <w:rsid w:val="001C0ECD"/>
    <w:rsid w:val="001D0177"/>
    <w:rsid w:val="001D1E45"/>
    <w:rsid w:val="001E1F89"/>
    <w:rsid w:val="001E2363"/>
    <w:rsid w:val="001E3962"/>
    <w:rsid w:val="001E39A4"/>
    <w:rsid w:val="001E4110"/>
    <w:rsid w:val="001E6B32"/>
    <w:rsid w:val="001F092E"/>
    <w:rsid w:val="001F1722"/>
    <w:rsid w:val="001F5B7C"/>
    <w:rsid w:val="001F78FA"/>
    <w:rsid w:val="001F7DD5"/>
    <w:rsid w:val="00202743"/>
    <w:rsid w:val="002051F2"/>
    <w:rsid w:val="00210DC0"/>
    <w:rsid w:val="002222A8"/>
    <w:rsid w:val="00224EDA"/>
    <w:rsid w:val="002312E6"/>
    <w:rsid w:val="00231B7B"/>
    <w:rsid w:val="00232F37"/>
    <w:rsid w:val="002333FA"/>
    <w:rsid w:val="00242BBB"/>
    <w:rsid w:val="002431D6"/>
    <w:rsid w:val="0024395B"/>
    <w:rsid w:val="00243F80"/>
    <w:rsid w:val="002476FD"/>
    <w:rsid w:val="002511E2"/>
    <w:rsid w:val="00253604"/>
    <w:rsid w:val="00260595"/>
    <w:rsid w:val="0026474F"/>
    <w:rsid w:val="00264D1B"/>
    <w:rsid w:val="0027102E"/>
    <w:rsid w:val="002744F3"/>
    <w:rsid w:val="00274655"/>
    <w:rsid w:val="00274B08"/>
    <w:rsid w:val="00275E07"/>
    <w:rsid w:val="00276233"/>
    <w:rsid w:val="00277B9B"/>
    <w:rsid w:val="002825CE"/>
    <w:rsid w:val="00286439"/>
    <w:rsid w:val="00290DB3"/>
    <w:rsid w:val="00292532"/>
    <w:rsid w:val="002935C3"/>
    <w:rsid w:val="002962B4"/>
    <w:rsid w:val="002978E0"/>
    <w:rsid w:val="00297E8E"/>
    <w:rsid w:val="002A1598"/>
    <w:rsid w:val="002A36B7"/>
    <w:rsid w:val="002A4BCB"/>
    <w:rsid w:val="002A7752"/>
    <w:rsid w:val="002B2157"/>
    <w:rsid w:val="002B5432"/>
    <w:rsid w:val="002B561F"/>
    <w:rsid w:val="002C6551"/>
    <w:rsid w:val="002D01EF"/>
    <w:rsid w:val="002D4DF4"/>
    <w:rsid w:val="002E332A"/>
    <w:rsid w:val="002E6953"/>
    <w:rsid w:val="002F06D4"/>
    <w:rsid w:val="002F355E"/>
    <w:rsid w:val="00307E96"/>
    <w:rsid w:val="00317C95"/>
    <w:rsid w:val="003227D9"/>
    <w:rsid w:val="0032330B"/>
    <w:rsid w:val="003259E7"/>
    <w:rsid w:val="0032737A"/>
    <w:rsid w:val="003402E8"/>
    <w:rsid w:val="0034244C"/>
    <w:rsid w:val="003516A8"/>
    <w:rsid w:val="00352990"/>
    <w:rsid w:val="003534F9"/>
    <w:rsid w:val="00355DD3"/>
    <w:rsid w:val="00360595"/>
    <w:rsid w:val="00362135"/>
    <w:rsid w:val="00366140"/>
    <w:rsid w:val="003848AD"/>
    <w:rsid w:val="00387DD4"/>
    <w:rsid w:val="003941B8"/>
    <w:rsid w:val="0039631C"/>
    <w:rsid w:val="003A0584"/>
    <w:rsid w:val="003B1373"/>
    <w:rsid w:val="003C3FF5"/>
    <w:rsid w:val="003C5DA4"/>
    <w:rsid w:val="003C75CB"/>
    <w:rsid w:val="003F29C8"/>
    <w:rsid w:val="004017B7"/>
    <w:rsid w:val="0040438C"/>
    <w:rsid w:val="0040782B"/>
    <w:rsid w:val="004112C3"/>
    <w:rsid w:val="00411A9E"/>
    <w:rsid w:val="00430D5D"/>
    <w:rsid w:val="004316DD"/>
    <w:rsid w:val="00440356"/>
    <w:rsid w:val="00440885"/>
    <w:rsid w:val="00442FB4"/>
    <w:rsid w:val="00445B7D"/>
    <w:rsid w:val="00460EAB"/>
    <w:rsid w:val="00461C88"/>
    <w:rsid w:val="00464E60"/>
    <w:rsid w:val="0046755C"/>
    <w:rsid w:val="00471136"/>
    <w:rsid w:val="00477361"/>
    <w:rsid w:val="0048094B"/>
    <w:rsid w:val="00481966"/>
    <w:rsid w:val="0048493C"/>
    <w:rsid w:val="00493FA5"/>
    <w:rsid w:val="004940A1"/>
    <w:rsid w:val="0049616F"/>
    <w:rsid w:val="004972C8"/>
    <w:rsid w:val="004A177C"/>
    <w:rsid w:val="004A17AF"/>
    <w:rsid w:val="004A2114"/>
    <w:rsid w:val="004A4D1A"/>
    <w:rsid w:val="004A79BC"/>
    <w:rsid w:val="004B113F"/>
    <w:rsid w:val="004B30BD"/>
    <w:rsid w:val="004D17CE"/>
    <w:rsid w:val="004D1A80"/>
    <w:rsid w:val="004E0A02"/>
    <w:rsid w:val="004E103B"/>
    <w:rsid w:val="004E32BF"/>
    <w:rsid w:val="004E51DF"/>
    <w:rsid w:val="004E5975"/>
    <w:rsid w:val="004E5DB8"/>
    <w:rsid w:val="004F2BC2"/>
    <w:rsid w:val="004F3DD8"/>
    <w:rsid w:val="004F40AE"/>
    <w:rsid w:val="005038CA"/>
    <w:rsid w:val="00504908"/>
    <w:rsid w:val="00506E07"/>
    <w:rsid w:val="0051637C"/>
    <w:rsid w:val="00516A98"/>
    <w:rsid w:val="00524592"/>
    <w:rsid w:val="00524DAC"/>
    <w:rsid w:val="00526E10"/>
    <w:rsid w:val="00530490"/>
    <w:rsid w:val="00531B70"/>
    <w:rsid w:val="00532BE6"/>
    <w:rsid w:val="0053558D"/>
    <w:rsid w:val="00536F67"/>
    <w:rsid w:val="00544049"/>
    <w:rsid w:val="0055408E"/>
    <w:rsid w:val="00560F82"/>
    <w:rsid w:val="0056196F"/>
    <w:rsid w:val="00562BB1"/>
    <w:rsid w:val="005638F7"/>
    <w:rsid w:val="00565D41"/>
    <w:rsid w:val="00571D86"/>
    <w:rsid w:val="005748D3"/>
    <w:rsid w:val="005856CB"/>
    <w:rsid w:val="0059066B"/>
    <w:rsid w:val="005937A2"/>
    <w:rsid w:val="00594ADA"/>
    <w:rsid w:val="005A4CA1"/>
    <w:rsid w:val="005B1557"/>
    <w:rsid w:val="005B212E"/>
    <w:rsid w:val="005B53DD"/>
    <w:rsid w:val="005C04B5"/>
    <w:rsid w:val="005D5305"/>
    <w:rsid w:val="005D5E5D"/>
    <w:rsid w:val="005E2155"/>
    <w:rsid w:val="005E2635"/>
    <w:rsid w:val="005E3299"/>
    <w:rsid w:val="005E64A9"/>
    <w:rsid w:val="00600240"/>
    <w:rsid w:val="00601B68"/>
    <w:rsid w:val="006059CE"/>
    <w:rsid w:val="00605C20"/>
    <w:rsid w:val="00622352"/>
    <w:rsid w:val="00630B31"/>
    <w:rsid w:val="0063147F"/>
    <w:rsid w:val="0063340F"/>
    <w:rsid w:val="006352C6"/>
    <w:rsid w:val="00635685"/>
    <w:rsid w:val="0063792F"/>
    <w:rsid w:val="00642E64"/>
    <w:rsid w:val="00644430"/>
    <w:rsid w:val="00652027"/>
    <w:rsid w:val="006579ED"/>
    <w:rsid w:val="00663F32"/>
    <w:rsid w:val="00664C62"/>
    <w:rsid w:val="0067041A"/>
    <w:rsid w:val="006760FE"/>
    <w:rsid w:val="00676391"/>
    <w:rsid w:val="00682D0D"/>
    <w:rsid w:val="006841A1"/>
    <w:rsid w:val="00687DF8"/>
    <w:rsid w:val="00690F26"/>
    <w:rsid w:val="00693403"/>
    <w:rsid w:val="00695CF5"/>
    <w:rsid w:val="006964AF"/>
    <w:rsid w:val="00696D63"/>
    <w:rsid w:val="00696DAD"/>
    <w:rsid w:val="00696DDA"/>
    <w:rsid w:val="006A451B"/>
    <w:rsid w:val="006A515A"/>
    <w:rsid w:val="006A6F9B"/>
    <w:rsid w:val="006A7F8A"/>
    <w:rsid w:val="006B1F80"/>
    <w:rsid w:val="006B6A9B"/>
    <w:rsid w:val="006B7B2E"/>
    <w:rsid w:val="006C2630"/>
    <w:rsid w:val="006C4380"/>
    <w:rsid w:val="006D0986"/>
    <w:rsid w:val="006D6AD6"/>
    <w:rsid w:val="006E4D44"/>
    <w:rsid w:val="006E77E5"/>
    <w:rsid w:val="006F092C"/>
    <w:rsid w:val="006F0CEF"/>
    <w:rsid w:val="006F2C4D"/>
    <w:rsid w:val="006F37B2"/>
    <w:rsid w:val="006F55FE"/>
    <w:rsid w:val="006F5675"/>
    <w:rsid w:val="006F70A8"/>
    <w:rsid w:val="00700442"/>
    <w:rsid w:val="007009DB"/>
    <w:rsid w:val="00700FDC"/>
    <w:rsid w:val="00704563"/>
    <w:rsid w:val="00704575"/>
    <w:rsid w:val="0071525D"/>
    <w:rsid w:val="00715D6D"/>
    <w:rsid w:val="00724657"/>
    <w:rsid w:val="00724A47"/>
    <w:rsid w:val="0072550E"/>
    <w:rsid w:val="00727122"/>
    <w:rsid w:val="0074035D"/>
    <w:rsid w:val="007429B0"/>
    <w:rsid w:val="00742CDE"/>
    <w:rsid w:val="007440BA"/>
    <w:rsid w:val="00745A6D"/>
    <w:rsid w:val="007543CB"/>
    <w:rsid w:val="00756129"/>
    <w:rsid w:val="00760DEE"/>
    <w:rsid w:val="00762268"/>
    <w:rsid w:val="00762EDA"/>
    <w:rsid w:val="00765237"/>
    <w:rsid w:val="00767153"/>
    <w:rsid w:val="00773061"/>
    <w:rsid w:val="00773474"/>
    <w:rsid w:val="00777F0D"/>
    <w:rsid w:val="00782716"/>
    <w:rsid w:val="00783F7E"/>
    <w:rsid w:val="00785FD8"/>
    <w:rsid w:val="007870C0"/>
    <w:rsid w:val="007958DF"/>
    <w:rsid w:val="007A0FAD"/>
    <w:rsid w:val="007A3E33"/>
    <w:rsid w:val="007A46D3"/>
    <w:rsid w:val="007B2D6A"/>
    <w:rsid w:val="007B3DFA"/>
    <w:rsid w:val="007C5F67"/>
    <w:rsid w:val="007D53D8"/>
    <w:rsid w:val="007D6104"/>
    <w:rsid w:val="007D70FA"/>
    <w:rsid w:val="007E5262"/>
    <w:rsid w:val="007F023A"/>
    <w:rsid w:val="007F1413"/>
    <w:rsid w:val="007F19CC"/>
    <w:rsid w:val="007F5104"/>
    <w:rsid w:val="007F6CF2"/>
    <w:rsid w:val="008015E6"/>
    <w:rsid w:val="00806D45"/>
    <w:rsid w:val="00810F12"/>
    <w:rsid w:val="00817AF7"/>
    <w:rsid w:val="00823625"/>
    <w:rsid w:val="00827C27"/>
    <w:rsid w:val="008344D6"/>
    <w:rsid w:val="00837EDF"/>
    <w:rsid w:val="00840F4C"/>
    <w:rsid w:val="008434A2"/>
    <w:rsid w:val="008503B6"/>
    <w:rsid w:val="00850D2E"/>
    <w:rsid w:val="0086725C"/>
    <w:rsid w:val="00871061"/>
    <w:rsid w:val="0087158B"/>
    <w:rsid w:val="00873133"/>
    <w:rsid w:val="00880B5A"/>
    <w:rsid w:val="00882B03"/>
    <w:rsid w:val="00882E69"/>
    <w:rsid w:val="008872B0"/>
    <w:rsid w:val="0089025A"/>
    <w:rsid w:val="00891969"/>
    <w:rsid w:val="00894D77"/>
    <w:rsid w:val="00894DDD"/>
    <w:rsid w:val="008A4A4E"/>
    <w:rsid w:val="008C1A29"/>
    <w:rsid w:val="008C319E"/>
    <w:rsid w:val="008D6C2D"/>
    <w:rsid w:val="008F122F"/>
    <w:rsid w:val="008F3A9D"/>
    <w:rsid w:val="00900B8D"/>
    <w:rsid w:val="00907F90"/>
    <w:rsid w:val="009102F1"/>
    <w:rsid w:val="00913FF2"/>
    <w:rsid w:val="0093088B"/>
    <w:rsid w:val="009316FD"/>
    <w:rsid w:val="009349AB"/>
    <w:rsid w:val="009360D5"/>
    <w:rsid w:val="00937DAA"/>
    <w:rsid w:val="009419E9"/>
    <w:rsid w:val="0094558C"/>
    <w:rsid w:val="009519D9"/>
    <w:rsid w:val="00952709"/>
    <w:rsid w:val="00953E47"/>
    <w:rsid w:val="00961351"/>
    <w:rsid w:val="00967D3A"/>
    <w:rsid w:val="00971367"/>
    <w:rsid w:val="0097185E"/>
    <w:rsid w:val="00971D19"/>
    <w:rsid w:val="0098003B"/>
    <w:rsid w:val="00987779"/>
    <w:rsid w:val="00991287"/>
    <w:rsid w:val="0099180F"/>
    <w:rsid w:val="009921D1"/>
    <w:rsid w:val="00996205"/>
    <w:rsid w:val="009A0F10"/>
    <w:rsid w:val="009A4954"/>
    <w:rsid w:val="009A4AEF"/>
    <w:rsid w:val="009A7779"/>
    <w:rsid w:val="009B43EA"/>
    <w:rsid w:val="009B4989"/>
    <w:rsid w:val="009B5AAF"/>
    <w:rsid w:val="009C0E84"/>
    <w:rsid w:val="009C21B6"/>
    <w:rsid w:val="009C261A"/>
    <w:rsid w:val="009C4379"/>
    <w:rsid w:val="009C5882"/>
    <w:rsid w:val="009C5EC1"/>
    <w:rsid w:val="009C7811"/>
    <w:rsid w:val="009D014A"/>
    <w:rsid w:val="009D01BA"/>
    <w:rsid w:val="009D191D"/>
    <w:rsid w:val="009D3BF0"/>
    <w:rsid w:val="009D49F7"/>
    <w:rsid w:val="009D66F6"/>
    <w:rsid w:val="009D7F30"/>
    <w:rsid w:val="009E239C"/>
    <w:rsid w:val="009E7498"/>
    <w:rsid w:val="009F0250"/>
    <w:rsid w:val="00A01654"/>
    <w:rsid w:val="00A0709C"/>
    <w:rsid w:val="00A075FC"/>
    <w:rsid w:val="00A14CF2"/>
    <w:rsid w:val="00A16C3A"/>
    <w:rsid w:val="00A16C43"/>
    <w:rsid w:val="00A21785"/>
    <w:rsid w:val="00A22F16"/>
    <w:rsid w:val="00A345A1"/>
    <w:rsid w:val="00A41508"/>
    <w:rsid w:val="00A42A53"/>
    <w:rsid w:val="00A44F71"/>
    <w:rsid w:val="00A513A6"/>
    <w:rsid w:val="00A543A4"/>
    <w:rsid w:val="00A5591D"/>
    <w:rsid w:val="00A56A76"/>
    <w:rsid w:val="00A571F3"/>
    <w:rsid w:val="00A57B13"/>
    <w:rsid w:val="00A66A88"/>
    <w:rsid w:val="00A675A8"/>
    <w:rsid w:val="00A733B9"/>
    <w:rsid w:val="00A73599"/>
    <w:rsid w:val="00A86318"/>
    <w:rsid w:val="00A8780F"/>
    <w:rsid w:val="00A9142B"/>
    <w:rsid w:val="00A96A15"/>
    <w:rsid w:val="00AB553F"/>
    <w:rsid w:val="00AB5972"/>
    <w:rsid w:val="00AB6051"/>
    <w:rsid w:val="00AB64E9"/>
    <w:rsid w:val="00AC2340"/>
    <w:rsid w:val="00AC2D32"/>
    <w:rsid w:val="00AC36F1"/>
    <w:rsid w:val="00AD3E74"/>
    <w:rsid w:val="00AE2C2A"/>
    <w:rsid w:val="00AF26A2"/>
    <w:rsid w:val="00AF2B52"/>
    <w:rsid w:val="00AF2BE1"/>
    <w:rsid w:val="00AF564C"/>
    <w:rsid w:val="00AF63D2"/>
    <w:rsid w:val="00B00975"/>
    <w:rsid w:val="00B05210"/>
    <w:rsid w:val="00B10298"/>
    <w:rsid w:val="00B1201D"/>
    <w:rsid w:val="00B123D0"/>
    <w:rsid w:val="00B1752F"/>
    <w:rsid w:val="00B20C56"/>
    <w:rsid w:val="00B21CE0"/>
    <w:rsid w:val="00B24B0C"/>
    <w:rsid w:val="00B27950"/>
    <w:rsid w:val="00B330D9"/>
    <w:rsid w:val="00B4013A"/>
    <w:rsid w:val="00B40CE6"/>
    <w:rsid w:val="00B501DB"/>
    <w:rsid w:val="00B51E77"/>
    <w:rsid w:val="00B6313B"/>
    <w:rsid w:val="00B678B2"/>
    <w:rsid w:val="00B80279"/>
    <w:rsid w:val="00B87232"/>
    <w:rsid w:val="00B97D1D"/>
    <w:rsid w:val="00B97F0E"/>
    <w:rsid w:val="00BA16BA"/>
    <w:rsid w:val="00BA39E9"/>
    <w:rsid w:val="00BA48BA"/>
    <w:rsid w:val="00BA49F9"/>
    <w:rsid w:val="00BA4DD0"/>
    <w:rsid w:val="00BB28A8"/>
    <w:rsid w:val="00BB69ED"/>
    <w:rsid w:val="00BC51E6"/>
    <w:rsid w:val="00BD0613"/>
    <w:rsid w:val="00BD11B8"/>
    <w:rsid w:val="00BD15F5"/>
    <w:rsid w:val="00BD362F"/>
    <w:rsid w:val="00BD5B6F"/>
    <w:rsid w:val="00BD6207"/>
    <w:rsid w:val="00BE2574"/>
    <w:rsid w:val="00BF1326"/>
    <w:rsid w:val="00BF18EE"/>
    <w:rsid w:val="00BF4543"/>
    <w:rsid w:val="00C107DE"/>
    <w:rsid w:val="00C10EBB"/>
    <w:rsid w:val="00C1404E"/>
    <w:rsid w:val="00C14A13"/>
    <w:rsid w:val="00C16F7C"/>
    <w:rsid w:val="00C21C50"/>
    <w:rsid w:val="00C231CC"/>
    <w:rsid w:val="00C24F97"/>
    <w:rsid w:val="00C415C2"/>
    <w:rsid w:val="00C449E9"/>
    <w:rsid w:val="00C51256"/>
    <w:rsid w:val="00C53A31"/>
    <w:rsid w:val="00C545FA"/>
    <w:rsid w:val="00C55F40"/>
    <w:rsid w:val="00C578B1"/>
    <w:rsid w:val="00C57ADE"/>
    <w:rsid w:val="00C72D15"/>
    <w:rsid w:val="00C74815"/>
    <w:rsid w:val="00C774E0"/>
    <w:rsid w:val="00C860F2"/>
    <w:rsid w:val="00C9489A"/>
    <w:rsid w:val="00CA6EF2"/>
    <w:rsid w:val="00CA765C"/>
    <w:rsid w:val="00CB36D8"/>
    <w:rsid w:val="00CB65F7"/>
    <w:rsid w:val="00CB76D8"/>
    <w:rsid w:val="00CD5476"/>
    <w:rsid w:val="00CD7035"/>
    <w:rsid w:val="00CE378B"/>
    <w:rsid w:val="00CE37C7"/>
    <w:rsid w:val="00D023D0"/>
    <w:rsid w:val="00D0562C"/>
    <w:rsid w:val="00D06EFA"/>
    <w:rsid w:val="00D20117"/>
    <w:rsid w:val="00D26E9F"/>
    <w:rsid w:val="00D314A3"/>
    <w:rsid w:val="00D33D95"/>
    <w:rsid w:val="00D3511A"/>
    <w:rsid w:val="00D40AEC"/>
    <w:rsid w:val="00D43883"/>
    <w:rsid w:val="00D45BD9"/>
    <w:rsid w:val="00D46302"/>
    <w:rsid w:val="00D47AA3"/>
    <w:rsid w:val="00D50550"/>
    <w:rsid w:val="00D51884"/>
    <w:rsid w:val="00D56085"/>
    <w:rsid w:val="00D66C34"/>
    <w:rsid w:val="00D70206"/>
    <w:rsid w:val="00D72047"/>
    <w:rsid w:val="00D7208C"/>
    <w:rsid w:val="00D76E4A"/>
    <w:rsid w:val="00D7720F"/>
    <w:rsid w:val="00D77DF5"/>
    <w:rsid w:val="00D822BF"/>
    <w:rsid w:val="00D843A9"/>
    <w:rsid w:val="00DA1598"/>
    <w:rsid w:val="00DA4A29"/>
    <w:rsid w:val="00DA66B5"/>
    <w:rsid w:val="00DB4E01"/>
    <w:rsid w:val="00DB61FF"/>
    <w:rsid w:val="00DC196B"/>
    <w:rsid w:val="00DC3098"/>
    <w:rsid w:val="00DC3464"/>
    <w:rsid w:val="00DD572C"/>
    <w:rsid w:val="00DE54CF"/>
    <w:rsid w:val="00DE6606"/>
    <w:rsid w:val="00DF415E"/>
    <w:rsid w:val="00DF4F0A"/>
    <w:rsid w:val="00E008B2"/>
    <w:rsid w:val="00E02C56"/>
    <w:rsid w:val="00E0615A"/>
    <w:rsid w:val="00E20A5C"/>
    <w:rsid w:val="00E211AB"/>
    <w:rsid w:val="00E27FE4"/>
    <w:rsid w:val="00E3396E"/>
    <w:rsid w:val="00E33E39"/>
    <w:rsid w:val="00E374DC"/>
    <w:rsid w:val="00E37C99"/>
    <w:rsid w:val="00E45D13"/>
    <w:rsid w:val="00E47922"/>
    <w:rsid w:val="00E50020"/>
    <w:rsid w:val="00E50F3E"/>
    <w:rsid w:val="00E52006"/>
    <w:rsid w:val="00E61FFD"/>
    <w:rsid w:val="00E67566"/>
    <w:rsid w:val="00E73075"/>
    <w:rsid w:val="00E77B11"/>
    <w:rsid w:val="00E80E15"/>
    <w:rsid w:val="00E838ED"/>
    <w:rsid w:val="00E858CE"/>
    <w:rsid w:val="00E90D74"/>
    <w:rsid w:val="00E94D9B"/>
    <w:rsid w:val="00E95468"/>
    <w:rsid w:val="00EA24E9"/>
    <w:rsid w:val="00EA26CC"/>
    <w:rsid w:val="00EA5A4D"/>
    <w:rsid w:val="00EC6FFD"/>
    <w:rsid w:val="00ED00BF"/>
    <w:rsid w:val="00ED1FCF"/>
    <w:rsid w:val="00ED59C9"/>
    <w:rsid w:val="00EE1DC2"/>
    <w:rsid w:val="00EE2C49"/>
    <w:rsid w:val="00EE4D98"/>
    <w:rsid w:val="00EE668B"/>
    <w:rsid w:val="00EE6C48"/>
    <w:rsid w:val="00EE7AB0"/>
    <w:rsid w:val="00EE7FCA"/>
    <w:rsid w:val="00F16961"/>
    <w:rsid w:val="00F27A12"/>
    <w:rsid w:val="00F27C5A"/>
    <w:rsid w:val="00F35E96"/>
    <w:rsid w:val="00F3608C"/>
    <w:rsid w:val="00F401F1"/>
    <w:rsid w:val="00F42ECB"/>
    <w:rsid w:val="00F46B9E"/>
    <w:rsid w:val="00F5744F"/>
    <w:rsid w:val="00F647D7"/>
    <w:rsid w:val="00F64F09"/>
    <w:rsid w:val="00F66C4F"/>
    <w:rsid w:val="00F71AA1"/>
    <w:rsid w:val="00F756EF"/>
    <w:rsid w:val="00F7635E"/>
    <w:rsid w:val="00F76725"/>
    <w:rsid w:val="00F76D34"/>
    <w:rsid w:val="00F86F62"/>
    <w:rsid w:val="00F90616"/>
    <w:rsid w:val="00FA5E17"/>
    <w:rsid w:val="00FB1DB6"/>
    <w:rsid w:val="00FB2EE1"/>
    <w:rsid w:val="00FB5312"/>
    <w:rsid w:val="00FC20A2"/>
    <w:rsid w:val="00FC4158"/>
    <w:rsid w:val="00FC6297"/>
    <w:rsid w:val="00FD5C26"/>
    <w:rsid w:val="00FD7DD0"/>
    <w:rsid w:val="00FE1E40"/>
    <w:rsid w:val="00FE1E7A"/>
    <w:rsid w:val="00FE3517"/>
    <w:rsid w:val="00FE3F73"/>
    <w:rsid w:val="00FE6460"/>
    <w:rsid w:val="00FE7B94"/>
    <w:rsid w:val="00FF008A"/>
    <w:rsid w:val="00FF1746"/>
    <w:rsid w:val="00FF2FFE"/>
    <w:rsid w:val="00FF318C"/>
    <w:rsid w:val="00FF367F"/>
    <w:rsid w:val="00FF6AE9"/>
    <w:rsid w:val="00FF7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B2513-88C3-4263-8C49-1B29D025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9E7"/>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9E7"/>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F2B52"/>
    <w:pPr>
      <w:tabs>
        <w:tab w:val="center" w:pos="4252"/>
        <w:tab w:val="right" w:pos="8504"/>
      </w:tabs>
    </w:pPr>
  </w:style>
  <w:style w:type="character" w:customStyle="1" w:styleId="EncabezadoCar">
    <w:name w:val="Encabezado Car"/>
    <w:basedOn w:val="Fuentedeprrafopredeter"/>
    <w:link w:val="Encabezado"/>
    <w:uiPriority w:val="99"/>
    <w:rsid w:val="00AF2B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F2B52"/>
    <w:pPr>
      <w:tabs>
        <w:tab w:val="center" w:pos="4252"/>
        <w:tab w:val="right" w:pos="8504"/>
      </w:tabs>
    </w:pPr>
  </w:style>
  <w:style w:type="character" w:customStyle="1" w:styleId="PiedepginaCar">
    <w:name w:val="Pie de página Car"/>
    <w:basedOn w:val="Fuentedeprrafopredeter"/>
    <w:link w:val="Piedepgina"/>
    <w:uiPriority w:val="99"/>
    <w:rsid w:val="00AF2B5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E5262"/>
    <w:rPr>
      <w:color w:val="0000FF" w:themeColor="hyperlink"/>
      <w:u w:val="single"/>
    </w:rPr>
  </w:style>
  <w:style w:type="paragraph" w:styleId="Prrafodelista">
    <w:name w:val="List Paragraph"/>
    <w:basedOn w:val="Normal"/>
    <w:uiPriority w:val="34"/>
    <w:qFormat/>
    <w:rsid w:val="00524DAC"/>
    <w:pPr>
      <w:ind w:left="720"/>
      <w:contextualSpacing/>
    </w:pPr>
    <w:rPr>
      <w:rFonts w:eastAsiaTheme="minorHAnsi"/>
    </w:rPr>
  </w:style>
  <w:style w:type="paragraph" w:styleId="Textosinformato">
    <w:name w:val="Plain Text"/>
    <w:basedOn w:val="Normal"/>
    <w:link w:val="TextosinformatoCar"/>
    <w:uiPriority w:val="99"/>
    <w:unhideWhenUsed/>
    <w:rsid w:val="00767153"/>
    <w:rPr>
      <w:rFonts w:ascii="Baskerville Old Face" w:eastAsiaTheme="minorHAnsi" w:hAnsi="Baskerville Old Face" w:cstheme="minorBidi"/>
      <w:szCs w:val="21"/>
      <w:lang w:val="es-SV" w:eastAsia="en-US"/>
    </w:rPr>
  </w:style>
  <w:style w:type="character" w:customStyle="1" w:styleId="TextosinformatoCar">
    <w:name w:val="Texto sin formato Car"/>
    <w:basedOn w:val="Fuentedeprrafopredeter"/>
    <w:link w:val="Textosinformato"/>
    <w:uiPriority w:val="99"/>
    <w:rsid w:val="00767153"/>
    <w:rPr>
      <w:rFonts w:ascii="Baskerville Old Face" w:hAnsi="Baskerville Old Face"/>
      <w:sz w:val="24"/>
      <w:szCs w:val="21"/>
      <w:lang w:val="es-SV"/>
    </w:rPr>
  </w:style>
  <w:style w:type="character" w:styleId="Refdecomentario">
    <w:name w:val="annotation reference"/>
    <w:basedOn w:val="Fuentedeprrafopredeter"/>
    <w:uiPriority w:val="99"/>
    <w:semiHidden/>
    <w:unhideWhenUsed/>
    <w:rsid w:val="00767153"/>
    <w:rPr>
      <w:sz w:val="16"/>
      <w:szCs w:val="16"/>
    </w:rPr>
  </w:style>
  <w:style w:type="paragraph" w:styleId="Textocomentario">
    <w:name w:val="annotation text"/>
    <w:basedOn w:val="Normal"/>
    <w:link w:val="TextocomentarioCar"/>
    <w:uiPriority w:val="99"/>
    <w:semiHidden/>
    <w:unhideWhenUsed/>
    <w:rsid w:val="00767153"/>
    <w:rPr>
      <w:sz w:val="20"/>
      <w:szCs w:val="20"/>
    </w:rPr>
  </w:style>
  <w:style w:type="character" w:customStyle="1" w:styleId="TextocomentarioCar">
    <w:name w:val="Texto comentario Car"/>
    <w:basedOn w:val="Fuentedeprrafopredeter"/>
    <w:link w:val="Textocomentario"/>
    <w:uiPriority w:val="99"/>
    <w:semiHidden/>
    <w:rsid w:val="0076715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67153"/>
    <w:rPr>
      <w:b/>
      <w:bCs/>
    </w:rPr>
  </w:style>
  <w:style w:type="character" w:customStyle="1" w:styleId="AsuntodelcomentarioCar">
    <w:name w:val="Asunto del comentario Car"/>
    <w:basedOn w:val="TextocomentarioCar"/>
    <w:link w:val="Asuntodelcomentario"/>
    <w:uiPriority w:val="99"/>
    <w:semiHidden/>
    <w:rsid w:val="00767153"/>
    <w:rPr>
      <w:rFonts w:ascii="Times New Roman" w:eastAsia="Times New Roman" w:hAnsi="Times New Roman" w:cs="Times New Roman"/>
      <w:b/>
      <w:bCs/>
      <w:sz w:val="20"/>
      <w:szCs w:val="20"/>
      <w:lang w:eastAsia="es-ES"/>
    </w:rPr>
  </w:style>
  <w:style w:type="paragraph" w:customStyle="1" w:styleId="Default">
    <w:name w:val="Default"/>
    <w:rsid w:val="00EC6FFD"/>
    <w:pPr>
      <w:autoSpaceDE w:val="0"/>
      <w:autoSpaceDN w:val="0"/>
      <w:adjustRightInd w:val="0"/>
      <w:spacing w:after="0" w:line="240" w:lineRule="auto"/>
    </w:pPr>
    <w:rPr>
      <w:rFonts w:ascii="Cambria" w:eastAsia="Times New Roman" w:hAnsi="Cambria" w:cs="Cambria"/>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0669">
      <w:bodyDiv w:val="1"/>
      <w:marLeft w:val="0"/>
      <w:marRight w:val="0"/>
      <w:marTop w:val="0"/>
      <w:marBottom w:val="0"/>
      <w:divBdr>
        <w:top w:val="none" w:sz="0" w:space="0" w:color="auto"/>
        <w:left w:val="none" w:sz="0" w:space="0" w:color="auto"/>
        <w:bottom w:val="none" w:sz="0" w:space="0" w:color="auto"/>
        <w:right w:val="none" w:sz="0" w:space="0" w:color="auto"/>
      </w:divBdr>
    </w:div>
    <w:div w:id="1218011800">
      <w:bodyDiv w:val="1"/>
      <w:marLeft w:val="0"/>
      <w:marRight w:val="0"/>
      <w:marTop w:val="0"/>
      <w:marBottom w:val="0"/>
      <w:divBdr>
        <w:top w:val="none" w:sz="0" w:space="0" w:color="auto"/>
        <w:left w:val="none" w:sz="0" w:space="0" w:color="auto"/>
        <w:bottom w:val="none" w:sz="0" w:space="0" w:color="auto"/>
        <w:right w:val="none" w:sz="0" w:space="0" w:color="auto"/>
      </w:divBdr>
    </w:div>
    <w:div w:id="1301182509">
      <w:bodyDiv w:val="1"/>
      <w:marLeft w:val="0"/>
      <w:marRight w:val="0"/>
      <w:marTop w:val="0"/>
      <w:marBottom w:val="0"/>
      <w:divBdr>
        <w:top w:val="none" w:sz="0" w:space="0" w:color="auto"/>
        <w:left w:val="none" w:sz="0" w:space="0" w:color="auto"/>
        <w:bottom w:val="none" w:sz="0" w:space="0" w:color="auto"/>
        <w:right w:val="none" w:sz="0" w:space="0" w:color="auto"/>
      </w:divBdr>
    </w:div>
    <w:div w:id="1383285935">
      <w:bodyDiv w:val="1"/>
      <w:marLeft w:val="0"/>
      <w:marRight w:val="0"/>
      <w:marTop w:val="0"/>
      <w:marBottom w:val="0"/>
      <w:divBdr>
        <w:top w:val="none" w:sz="0" w:space="0" w:color="auto"/>
        <w:left w:val="none" w:sz="0" w:space="0" w:color="auto"/>
        <w:bottom w:val="none" w:sz="0" w:space="0" w:color="auto"/>
        <w:right w:val="none" w:sz="0" w:space="0" w:color="auto"/>
      </w:divBdr>
    </w:div>
    <w:div w:id="1765609946">
      <w:bodyDiv w:val="1"/>
      <w:marLeft w:val="0"/>
      <w:marRight w:val="0"/>
      <w:marTop w:val="0"/>
      <w:marBottom w:val="0"/>
      <w:divBdr>
        <w:top w:val="none" w:sz="0" w:space="0" w:color="auto"/>
        <w:left w:val="none" w:sz="0" w:space="0" w:color="auto"/>
        <w:bottom w:val="none" w:sz="0" w:space="0" w:color="auto"/>
        <w:right w:val="none" w:sz="0" w:space="0" w:color="auto"/>
      </w:divBdr>
    </w:div>
    <w:div w:id="1876383646">
      <w:bodyDiv w:val="1"/>
      <w:marLeft w:val="0"/>
      <w:marRight w:val="0"/>
      <w:marTop w:val="0"/>
      <w:marBottom w:val="0"/>
      <w:divBdr>
        <w:top w:val="none" w:sz="0" w:space="0" w:color="auto"/>
        <w:left w:val="none" w:sz="0" w:space="0" w:color="auto"/>
        <w:bottom w:val="none" w:sz="0" w:space="0" w:color="auto"/>
        <w:right w:val="none" w:sz="0" w:space="0" w:color="auto"/>
      </w:divBdr>
    </w:div>
    <w:div w:id="19849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CB4F-DC14-4E41-B6DF-1FE64897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Ramos</dc:creator>
  <cp:keywords/>
  <dc:description/>
  <cp:lastModifiedBy>Maria Gabriela Ramos Manzanares</cp:lastModifiedBy>
  <cp:revision>4</cp:revision>
  <cp:lastPrinted>2018-09-07T21:42:00Z</cp:lastPrinted>
  <dcterms:created xsi:type="dcterms:W3CDTF">2018-11-01T00:10:00Z</dcterms:created>
  <dcterms:modified xsi:type="dcterms:W3CDTF">2019-10-24T15:42:00Z</dcterms:modified>
</cp:coreProperties>
</file>