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996"/>
        <w:tblW w:w="2405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</w:tblGrid>
      <w:tr w:rsidR="00B56A62" w:rsidRPr="001F07B4" w14:paraId="3BA6DC47" w14:textId="77777777" w:rsidTr="00B56A62">
        <w:trPr>
          <w:trHeight w:val="353"/>
        </w:trPr>
        <w:tc>
          <w:tcPr>
            <w:tcW w:w="562" w:type="dxa"/>
            <w:vAlign w:val="center"/>
          </w:tcPr>
          <w:p w14:paraId="248FEBFA" w14:textId="77777777" w:rsidR="00B56A62" w:rsidRPr="001F07B4" w:rsidRDefault="00B56A62" w:rsidP="00B56A62">
            <w:pPr>
              <w:spacing w:after="0" w:line="240" w:lineRule="auto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1F07B4">
              <w:rPr>
                <w:rFonts w:ascii="Museo 100" w:hAnsi="Museo 100"/>
                <w:lang w:val="es-SV"/>
              </w:rPr>
              <w:t>N°</w:t>
            </w:r>
            <w:proofErr w:type="spellEnd"/>
          </w:p>
        </w:tc>
        <w:tc>
          <w:tcPr>
            <w:tcW w:w="1843" w:type="dxa"/>
            <w:vAlign w:val="center"/>
          </w:tcPr>
          <w:p w14:paraId="405C9AAE" w14:textId="77777777" w:rsidR="00B56A62" w:rsidRPr="001F07B4" w:rsidRDefault="00B56A62" w:rsidP="00B56A62">
            <w:pPr>
              <w:spacing w:after="0" w:line="240" w:lineRule="auto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1F07B4">
              <w:rPr>
                <w:rFonts w:ascii="Museo 100" w:eastAsia="Calibri" w:hAnsi="Museo 100"/>
                <w:w w:val="102"/>
                <w:lang w:val="es-SV"/>
              </w:rPr>
              <w:t>UAIP/0004/2022</w:t>
            </w:r>
          </w:p>
        </w:tc>
      </w:tr>
    </w:tbl>
    <w:p w14:paraId="25E15F92" w14:textId="14D24BB2" w:rsidR="00056549" w:rsidRPr="001F07B4" w:rsidRDefault="003D0859" w:rsidP="00B56A6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F07B4">
        <w:rPr>
          <w:rFonts w:ascii="Museo 100" w:hAnsi="Museo 100"/>
        </w:rPr>
        <w:t xml:space="preserve">EN </w:t>
      </w:r>
      <w:r w:rsidR="00056549" w:rsidRPr="001F07B4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F62CEE" w:rsidRPr="001F07B4">
        <w:rPr>
          <w:rFonts w:ascii="Museo 100" w:hAnsi="Museo 100"/>
        </w:rPr>
        <w:t xml:space="preserve">quince </w:t>
      </w:r>
      <w:r w:rsidR="00056549" w:rsidRPr="001F07B4">
        <w:rPr>
          <w:rFonts w:ascii="Museo 100" w:hAnsi="Museo 100"/>
        </w:rPr>
        <w:t>horas</w:t>
      </w:r>
      <w:r w:rsidR="00E74F41" w:rsidRPr="001F07B4">
        <w:rPr>
          <w:rFonts w:ascii="Museo 100" w:hAnsi="Museo 100"/>
        </w:rPr>
        <w:t xml:space="preserve"> </w:t>
      </w:r>
      <w:r w:rsidR="001247A4" w:rsidRPr="001F07B4">
        <w:rPr>
          <w:rFonts w:ascii="Museo 100" w:hAnsi="Museo 100"/>
        </w:rPr>
        <w:t xml:space="preserve">cuarenta y cinco </w:t>
      </w:r>
      <w:r w:rsidR="007E5FC9" w:rsidRPr="001F07B4">
        <w:rPr>
          <w:rFonts w:ascii="Museo 100" w:hAnsi="Museo 100"/>
        </w:rPr>
        <w:t xml:space="preserve">minutos </w:t>
      </w:r>
      <w:r w:rsidR="00056549" w:rsidRPr="001F07B4">
        <w:rPr>
          <w:rFonts w:ascii="Museo 100" w:hAnsi="Museo 100"/>
        </w:rPr>
        <w:t xml:space="preserve">del día </w:t>
      </w:r>
      <w:r w:rsidR="003165E2" w:rsidRPr="001F07B4">
        <w:rPr>
          <w:rFonts w:ascii="Museo 100" w:hAnsi="Museo 100"/>
        </w:rPr>
        <w:t xml:space="preserve">dieciocho </w:t>
      </w:r>
      <w:r w:rsidR="00056549" w:rsidRPr="001F07B4">
        <w:rPr>
          <w:rFonts w:ascii="Museo 100" w:hAnsi="Museo 100"/>
        </w:rPr>
        <w:t xml:space="preserve">de </w:t>
      </w:r>
      <w:r w:rsidR="00F62CEE" w:rsidRPr="001F07B4">
        <w:rPr>
          <w:rFonts w:ascii="Museo 100" w:hAnsi="Museo 100"/>
        </w:rPr>
        <w:t xml:space="preserve">febrero </w:t>
      </w:r>
      <w:r w:rsidR="00056549" w:rsidRPr="001F07B4">
        <w:rPr>
          <w:rFonts w:ascii="Museo 100" w:hAnsi="Museo 100"/>
        </w:rPr>
        <w:t>de dos mil</w:t>
      </w:r>
      <w:r w:rsidR="001476E8" w:rsidRPr="001F07B4">
        <w:rPr>
          <w:rFonts w:ascii="Museo 100" w:hAnsi="Museo 100"/>
        </w:rPr>
        <w:t xml:space="preserve"> veintidós</w:t>
      </w:r>
      <w:r w:rsidR="00056549" w:rsidRPr="001F07B4">
        <w:rPr>
          <w:rFonts w:ascii="Museo 100" w:hAnsi="Museo 100"/>
        </w:rPr>
        <w:t>.</w:t>
      </w:r>
    </w:p>
    <w:p w14:paraId="521C1C76" w14:textId="77777777" w:rsidR="00056549" w:rsidRPr="001F07B4" w:rsidRDefault="00056549" w:rsidP="00B56A6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7B497F69" w14:textId="555BDE6A" w:rsidR="003165E2" w:rsidRPr="001F07B4" w:rsidRDefault="00056549" w:rsidP="00B56A6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F07B4">
        <w:rPr>
          <w:rFonts w:ascii="Museo 100" w:eastAsia="Times New Roman" w:hAnsi="Museo 100"/>
          <w:color w:val="000000"/>
        </w:rPr>
        <w:t>El presente expediente inicia con la solicitud presentada vía correo electrónico, a acceso a la información</w:t>
      </w:r>
      <w:r w:rsidR="003165E2" w:rsidRPr="001F07B4">
        <w:rPr>
          <w:rFonts w:ascii="Museo 100" w:hAnsi="Museo 100" w:cs="Times New Roman"/>
        </w:rPr>
        <w:t>;</w:t>
      </w:r>
      <w:r w:rsidR="003165E2" w:rsidRPr="001F07B4">
        <w:rPr>
          <w:rFonts w:ascii="Museo 100" w:hAnsi="Museo 100"/>
        </w:rPr>
        <w:t xml:space="preserve"> </w:t>
      </w:r>
      <w:r w:rsidR="008D3E14">
        <w:rPr>
          <w:rFonts w:ascii="Museo 100" w:hAnsi="Museo 100"/>
        </w:rPr>
        <w:t xml:space="preserve">y </w:t>
      </w:r>
      <w:r w:rsidR="003165E2" w:rsidRPr="001F07B4">
        <w:rPr>
          <w:rFonts w:ascii="Museo 100" w:hAnsi="Museo 100"/>
        </w:rPr>
        <w:t>solicita</w:t>
      </w:r>
      <w:r w:rsidR="008D3E14">
        <w:rPr>
          <w:rFonts w:ascii="Museo 100" w:hAnsi="Museo 100"/>
        </w:rPr>
        <w:t>n</w:t>
      </w:r>
      <w:r w:rsidR="003165E2" w:rsidRPr="001F07B4">
        <w:rPr>
          <w:rFonts w:ascii="Museo 100" w:hAnsi="Museo 100"/>
        </w:rPr>
        <w:t xml:space="preserve"> lo siguiente: </w:t>
      </w:r>
    </w:p>
    <w:p w14:paraId="4DA9DF6C" w14:textId="77777777" w:rsidR="003165E2" w:rsidRPr="001F07B4" w:rsidRDefault="003165E2" w:rsidP="00B56A6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08ED0AE1" w14:textId="3733E818" w:rsidR="003165E2" w:rsidRPr="001F07B4" w:rsidRDefault="003165E2" w:rsidP="00B56A62">
      <w:pPr>
        <w:spacing w:after="0" w:line="240" w:lineRule="auto"/>
        <w:ind w:left="360"/>
        <w:jc w:val="both"/>
        <w:rPr>
          <w:rFonts w:ascii="Museo 100" w:hAnsi="Museo 100"/>
          <w:b/>
          <w:bCs/>
        </w:rPr>
      </w:pPr>
      <w:r w:rsidRPr="001F07B4">
        <w:rPr>
          <w:rFonts w:ascii="Museo 100" w:hAnsi="Museo 100"/>
          <w:b/>
          <w:bCs/>
        </w:rPr>
        <w:t xml:space="preserve">“”” Estadísticas sobre las niñas, niños y adolescente en situación de calle en el período comprendido de 2015-2021.””” </w:t>
      </w:r>
    </w:p>
    <w:p w14:paraId="5D5BA3A1" w14:textId="77777777" w:rsidR="003165E2" w:rsidRPr="001F07B4" w:rsidRDefault="003165E2" w:rsidP="00B56A62">
      <w:pPr>
        <w:spacing w:after="0" w:line="240" w:lineRule="auto"/>
        <w:ind w:left="360"/>
        <w:jc w:val="both"/>
        <w:rPr>
          <w:rFonts w:ascii="Museo 100" w:hAnsi="Museo 100"/>
          <w:b/>
          <w:bCs/>
        </w:rPr>
      </w:pPr>
    </w:p>
    <w:p w14:paraId="269A1E55" w14:textId="77777777" w:rsidR="00056549" w:rsidRPr="001F07B4" w:rsidRDefault="00056549" w:rsidP="00B56A6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1F07B4">
        <w:rPr>
          <w:rFonts w:ascii="Museo 100" w:hAnsi="Museo 100"/>
          <w:b/>
        </w:rPr>
        <w:t xml:space="preserve">CONSIDERANDO. </w:t>
      </w:r>
    </w:p>
    <w:p w14:paraId="018A6C2A" w14:textId="77777777" w:rsidR="00056549" w:rsidRPr="001F07B4" w:rsidRDefault="00056549" w:rsidP="00B56A6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6642D19" w14:textId="77777777" w:rsidR="00056549" w:rsidRPr="001F07B4" w:rsidRDefault="00056549" w:rsidP="00B56A6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F07B4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1F07B4" w:rsidRDefault="00056549" w:rsidP="00B56A6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100" w:hAnsi="Museo 100"/>
        </w:rPr>
      </w:pPr>
    </w:p>
    <w:p w14:paraId="221839D9" w14:textId="77777777" w:rsidR="00056549" w:rsidRPr="001F07B4" w:rsidRDefault="00056549" w:rsidP="00B56A6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color w:val="000000"/>
        </w:rPr>
      </w:pPr>
      <w:r w:rsidRPr="001F07B4">
        <w:rPr>
          <w:rFonts w:ascii="Museo 100" w:hAnsi="Museo 100"/>
          <w:color w:val="000000"/>
        </w:rPr>
        <w:t>Que, el art. 69 de la Ley de Acceso a la Información Pública establece que</w:t>
      </w:r>
      <w:r w:rsidRPr="001F07B4">
        <w:rPr>
          <w:rFonts w:ascii="Museo 100" w:hAnsi="Museo 100"/>
          <w:b/>
          <w:color w:val="000000"/>
        </w:rPr>
        <w:t xml:space="preserve"> </w:t>
      </w:r>
      <w:r w:rsidRPr="001F07B4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1F07B4" w:rsidRDefault="00056549" w:rsidP="00B56A6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306124B" w14:textId="77777777" w:rsidR="00056549" w:rsidRPr="001F07B4" w:rsidRDefault="00056549" w:rsidP="00B56A6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1F07B4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1F07B4" w:rsidRDefault="00056549" w:rsidP="00B56A6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4619FF3" w14:textId="77777777" w:rsidR="00056549" w:rsidRPr="001F07B4" w:rsidRDefault="00056549" w:rsidP="00B56A6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F07B4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1F07B4" w:rsidRDefault="00056549" w:rsidP="00B56A6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2159CD17" w14:textId="77777777" w:rsidR="00056549" w:rsidRPr="001F07B4" w:rsidRDefault="00056549" w:rsidP="00B56A6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F07B4">
        <w:rPr>
          <w:rFonts w:ascii="Museo 100" w:hAnsi="Museo 1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0D1D9D30" w14:textId="77777777" w:rsidR="00056549" w:rsidRPr="001F07B4" w:rsidRDefault="00056549" w:rsidP="00B56A6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5257EBBD" w14:textId="40705CA7" w:rsidR="0099353E" w:rsidRPr="001F07B4" w:rsidRDefault="00056549" w:rsidP="00B56A62">
      <w:pPr>
        <w:spacing w:after="0" w:line="240" w:lineRule="auto"/>
        <w:jc w:val="both"/>
        <w:rPr>
          <w:rFonts w:ascii="Museo 100" w:hAnsi="Museo 100"/>
        </w:rPr>
      </w:pPr>
      <w:r w:rsidRPr="001F07B4">
        <w:rPr>
          <w:rFonts w:ascii="Museo 100" w:hAnsi="Museo 100"/>
          <w:color w:val="000000"/>
        </w:rPr>
        <w:t>Conforme lo anteriormente expuesto y con el propósito de dar respuesta</w:t>
      </w:r>
      <w:r w:rsidRPr="001F07B4">
        <w:rPr>
          <w:rFonts w:ascii="Museo 100" w:hAnsi="Museo 100"/>
        </w:rPr>
        <w:t>,</w:t>
      </w:r>
      <w:r w:rsidR="0099353E" w:rsidRPr="001F07B4">
        <w:rPr>
          <w:rFonts w:ascii="Museo 100" w:hAnsi="Museo 100"/>
        </w:rPr>
        <w:t xml:space="preserve"> </w:t>
      </w:r>
      <w:r w:rsidRPr="001F07B4">
        <w:rPr>
          <w:rFonts w:ascii="Museo 100" w:hAnsi="Museo 100"/>
        </w:rPr>
        <w:t>se solicitó a</w:t>
      </w:r>
      <w:r w:rsidR="006665C4" w:rsidRPr="001F07B4">
        <w:rPr>
          <w:rFonts w:ascii="Museo 100" w:hAnsi="Museo 100"/>
        </w:rPr>
        <w:t xml:space="preserve"> </w:t>
      </w:r>
      <w:r w:rsidR="00F04504" w:rsidRPr="001F07B4">
        <w:rPr>
          <w:rFonts w:ascii="Museo 100" w:hAnsi="Museo 100"/>
        </w:rPr>
        <w:t>l</w:t>
      </w:r>
      <w:r w:rsidR="006665C4" w:rsidRPr="001F07B4">
        <w:rPr>
          <w:rFonts w:ascii="Museo 100" w:hAnsi="Museo 100"/>
        </w:rPr>
        <w:t>a</w:t>
      </w:r>
      <w:r w:rsidR="00BC32CB" w:rsidRPr="001F07B4">
        <w:rPr>
          <w:rFonts w:ascii="Museo 100" w:hAnsi="Museo 100"/>
        </w:rPr>
        <w:t xml:space="preserve"> </w:t>
      </w:r>
      <w:r w:rsidR="006665C4" w:rsidRPr="001F07B4">
        <w:rPr>
          <w:rFonts w:ascii="Museo 100" w:hAnsi="Museo 100"/>
        </w:rPr>
        <w:t>Sección de Desarrollo Software</w:t>
      </w:r>
      <w:r w:rsidR="003165E2" w:rsidRPr="001F07B4">
        <w:rPr>
          <w:rFonts w:ascii="Museo 100" w:hAnsi="Museo 100"/>
        </w:rPr>
        <w:t xml:space="preserve"> y</w:t>
      </w:r>
      <w:r w:rsidR="001476E8" w:rsidRPr="001F07B4">
        <w:rPr>
          <w:rFonts w:ascii="Museo 100" w:hAnsi="Museo 100"/>
        </w:rPr>
        <w:t xml:space="preserve"> Subdirección de Defensa de Derechos Individuales, </w:t>
      </w:r>
      <w:r w:rsidR="001F7D1F" w:rsidRPr="001F07B4">
        <w:rPr>
          <w:rFonts w:ascii="Museo 100" w:hAnsi="Museo 100"/>
        </w:rPr>
        <w:t>para que verificar</w:t>
      </w:r>
      <w:r w:rsidR="002F1649" w:rsidRPr="001F07B4">
        <w:rPr>
          <w:rFonts w:ascii="Museo 100" w:hAnsi="Museo 100"/>
        </w:rPr>
        <w:t>a</w:t>
      </w:r>
      <w:r w:rsidR="001F7D1F" w:rsidRPr="001F07B4">
        <w:rPr>
          <w:rFonts w:ascii="Museo 100" w:hAnsi="Museo 100"/>
        </w:rPr>
        <w:t xml:space="preserve"> su clasificación y comunicara la forma en que se encuentra disponible la</w:t>
      </w:r>
      <w:r w:rsidR="004B3044" w:rsidRPr="001F07B4">
        <w:rPr>
          <w:rFonts w:ascii="Museo 100" w:hAnsi="Museo 100"/>
        </w:rPr>
        <w:t xml:space="preserve"> información</w:t>
      </w:r>
      <w:r w:rsidR="00BC32CB" w:rsidRPr="001F07B4">
        <w:rPr>
          <w:rFonts w:ascii="Museo 100" w:hAnsi="Museo 100"/>
        </w:rPr>
        <w:t xml:space="preserve">. </w:t>
      </w:r>
    </w:p>
    <w:p w14:paraId="797706EE" w14:textId="77777777" w:rsidR="0099353E" w:rsidRPr="001F07B4" w:rsidRDefault="0099353E" w:rsidP="00B56A62">
      <w:pPr>
        <w:spacing w:after="0" w:line="240" w:lineRule="auto"/>
        <w:jc w:val="both"/>
        <w:rPr>
          <w:rFonts w:ascii="Museo 100" w:hAnsi="Museo 100"/>
        </w:rPr>
      </w:pPr>
    </w:p>
    <w:p w14:paraId="3F76DA2F" w14:textId="18811C9A" w:rsidR="003165E2" w:rsidRPr="001F07B4" w:rsidRDefault="003165E2" w:rsidP="00B56A62">
      <w:pPr>
        <w:spacing w:after="0" w:line="240" w:lineRule="auto"/>
        <w:jc w:val="both"/>
        <w:rPr>
          <w:rFonts w:ascii="Museo 100" w:hAnsi="Museo 100"/>
        </w:rPr>
      </w:pPr>
      <w:r w:rsidRPr="001F07B4">
        <w:rPr>
          <w:rFonts w:ascii="Museo 100" w:hAnsi="Museo 100"/>
        </w:rPr>
        <w:t xml:space="preserve">El día dieciocho del presente mes y año, de parte de la Sección de Desarrollo Software, se recibió correo electrónico por medio del cual da respuesta a lo solicitado y expresa lo siguiente: </w:t>
      </w:r>
    </w:p>
    <w:p w14:paraId="2C32FEF6" w14:textId="3B6BF3FE" w:rsidR="003165E2" w:rsidRPr="001F07B4" w:rsidRDefault="003165E2" w:rsidP="00B56A62">
      <w:pPr>
        <w:spacing w:after="0" w:line="240" w:lineRule="auto"/>
        <w:jc w:val="both"/>
        <w:rPr>
          <w:rFonts w:ascii="Museo 100" w:hAnsi="Museo 100"/>
        </w:rPr>
      </w:pPr>
    </w:p>
    <w:p w14:paraId="4E1463D7" w14:textId="77777777" w:rsidR="003165E2" w:rsidRPr="001F07B4" w:rsidRDefault="003165E2" w:rsidP="00B56A62">
      <w:pPr>
        <w:spacing w:after="0" w:line="240" w:lineRule="auto"/>
        <w:jc w:val="both"/>
        <w:rPr>
          <w:rFonts w:ascii="Museo 100" w:hAnsi="Museo 100"/>
          <w:b/>
          <w:bCs/>
        </w:rPr>
      </w:pPr>
      <w:r w:rsidRPr="001F07B4">
        <w:rPr>
          <w:rFonts w:ascii="Museo 100" w:hAnsi="Museo 100"/>
          <w:b/>
          <w:bCs/>
        </w:rPr>
        <w:t xml:space="preserve">“… que es posible generar información, pero solo de los últimos 6 meses de 2021, esto debido a que el sistema anterior no cuenta con la capacidad para generar el nivel de detalle como el solicitado, sin embargo, con SINAES si es posible, pero comenzó a usarse en Julio 2021.”; se adjunta cuadro en Excel. </w:t>
      </w:r>
    </w:p>
    <w:p w14:paraId="2D454469" w14:textId="77777777" w:rsidR="001F07B4" w:rsidRDefault="001F07B4" w:rsidP="00B56A62">
      <w:pPr>
        <w:spacing w:after="0" w:line="240" w:lineRule="auto"/>
        <w:jc w:val="both"/>
        <w:rPr>
          <w:rFonts w:ascii="Museo 100" w:hAnsi="Museo 100"/>
        </w:rPr>
      </w:pPr>
    </w:p>
    <w:p w14:paraId="34FCD89E" w14:textId="13513404" w:rsidR="004A00AF" w:rsidRPr="001F07B4" w:rsidRDefault="003165E2" w:rsidP="00B56A62">
      <w:pPr>
        <w:spacing w:after="0" w:line="240" w:lineRule="auto"/>
        <w:jc w:val="both"/>
        <w:rPr>
          <w:rFonts w:ascii="Museo 100" w:hAnsi="Museo 100"/>
        </w:rPr>
      </w:pPr>
      <w:r w:rsidRPr="001F07B4">
        <w:rPr>
          <w:rFonts w:ascii="Museo 100" w:hAnsi="Museo 100"/>
        </w:rPr>
        <w:t xml:space="preserve">De parte de la Subdirección </w:t>
      </w:r>
      <w:r w:rsidR="00D95611" w:rsidRPr="001F07B4">
        <w:rPr>
          <w:rFonts w:ascii="Museo 100" w:hAnsi="Museo 100" w:cs="Calibri"/>
          <w:lang w:eastAsia="es-SV"/>
        </w:rPr>
        <w:t xml:space="preserve">de Defensa de Derechos Individuales, el día </w:t>
      </w:r>
      <w:r w:rsidR="004A00AF" w:rsidRPr="001F07B4">
        <w:rPr>
          <w:rFonts w:ascii="Museo 100" w:hAnsi="Museo 100" w:cs="Calibri"/>
          <w:lang w:eastAsia="es-SV"/>
        </w:rPr>
        <w:t xml:space="preserve">dieciocho de los corrientes se recibió </w:t>
      </w:r>
      <w:r w:rsidR="00D95611" w:rsidRPr="001F07B4">
        <w:rPr>
          <w:rFonts w:ascii="Museo 100" w:hAnsi="Museo 100" w:cs="Calibri"/>
          <w:lang w:eastAsia="es-SV"/>
        </w:rPr>
        <w:t xml:space="preserve">Memorando </w:t>
      </w:r>
      <w:r w:rsidR="004A00AF" w:rsidRPr="001F07B4">
        <w:rPr>
          <w:rFonts w:ascii="Museo 100" w:hAnsi="Museo 100" w:cs="Calibri"/>
          <w:lang w:eastAsia="es-SV"/>
        </w:rPr>
        <w:t>número</w:t>
      </w:r>
      <w:r w:rsidR="00D95611" w:rsidRPr="001F07B4">
        <w:rPr>
          <w:rFonts w:ascii="Museo 100" w:hAnsi="Museo 100" w:cs="Calibri"/>
          <w:lang w:eastAsia="es-SV"/>
        </w:rPr>
        <w:t xml:space="preserve"> </w:t>
      </w:r>
      <w:r w:rsidR="00003A3B" w:rsidRPr="001F07B4">
        <w:rPr>
          <w:rFonts w:ascii="Museo 100" w:hAnsi="Museo 100"/>
        </w:rPr>
        <w:t>SDDI/0</w:t>
      </w:r>
      <w:r w:rsidR="00F62CEE" w:rsidRPr="001F07B4">
        <w:rPr>
          <w:rFonts w:ascii="Museo 100" w:hAnsi="Museo 100"/>
        </w:rPr>
        <w:t>7</w:t>
      </w:r>
      <w:r w:rsidR="004A00AF" w:rsidRPr="001F07B4">
        <w:rPr>
          <w:rFonts w:ascii="Museo 100" w:hAnsi="Museo 100"/>
        </w:rPr>
        <w:t>9</w:t>
      </w:r>
      <w:r w:rsidR="00003A3B" w:rsidRPr="001F07B4">
        <w:rPr>
          <w:rFonts w:ascii="Museo 100" w:hAnsi="Museo 100"/>
        </w:rPr>
        <w:t xml:space="preserve">/2022, por </w:t>
      </w:r>
      <w:r w:rsidR="0092561E" w:rsidRPr="001F07B4">
        <w:rPr>
          <w:rFonts w:ascii="Museo 100" w:hAnsi="Museo 100"/>
        </w:rPr>
        <w:t>medio del cual da respuesta a</w:t>
      </w:r>
      <w:r w:rsidR="0068271B" w:rsidRPr="001F07B4">
        <w:rPr>
          <w:rFonts w:ascii="Museo 100" w:hAnsi="Museo 100"/>
        </w:rPr>
        <w:t xml:space="preserve">l requerimiento </w:t>
      </w:r>
      <w:r w:rsidR="004A00AF" w:rsidRPr="001F07B4">
        <w:rPr>
          <w:rFonts w:ascii="Museo 100" w:hAnsi="Museo 100"/>
        </w:rPr>
        <w:t xml:space="preserve">y en el que expresa lo siguiente: </w:t>
      </w:r>
    </w:p>
    <w:p w14:paraId="1D5D3951" w14:textId="77777777" w:rsidR="001F07B4" w:rsidRDefault="001F07B4" w:rsidP="00B56A62">
      <w:pPr>
        <w:spacing w:after="0" w:line="240" w:lineRule="auto"/>
        <w:jc w:val="both"/>
        <w:rPr>
          <w:rFonts w:ascii="Museo 100" w:hAnsi="Museo 100"/>
          <w:b/>
          <w:bCs/>
        </w:rPr>
      </w:pPr>
    </w:p>
    <w:p w14:paraId="2BE3F961" w14:textId="555E4A82" w:rsidR="00003A3B" w:rsidRPr="001F07B4" w:rsidRDefault="004A00AF" w:rsidP="00B56A62">
      <w:pPr>
        <w:spacing w:after="0" w:line="240" w:lineRule="auto"/>
        <w:jc w:val="both"/>
        <w:rPr>
          <w:rFonts w:ascii="Museo 100" w:hAnsi="Museo 100"/>
          <w:b/>
          <w:bCs/>
        </w:rPr>
      </w:pPr>
      <w:r w:rsidRPr="001F07B4">
        <w:rPr>
          <w:rFonts w:ascii="Museo 100" w:hAnsi="Museo 100"/>
          <w:b/>
          <w:bCs/>
        </w:rPr>
        <w:t xml:space="preserve">“Que el CONNA antes del año 2021 no genero datos estadísticos sobre las niñas, niños y adolescente en situación de calle, solamente cuenta con datos para el periodo de julio a diciente del año 2021, siendo estos un total de 119 niñas, niños y adolescente en situación de calle.” </w:t>
      </w:r>
    </w:p>
    <w:p w14:paraId="0C9BBEF2" w14:textId="77777777" w:rsidR="001F07B4" w:rsidRDefault="001F07B4" w:rsidP="00B56A62">
      <w:pPr>
        <w:spacing w:after="0" w:line="240" w:lineRule="auto"/>
        <w:jc w:val="both"/>
        <w:rPr>
          <w:rFonts w:ascii="Museo 100" w:hAnsi="Museo 100"/>
          <w:color w:val="000000"/>
        </w:rPr>
      </w:pPr>
    </w:p>
    <w:p w14:paraId="5937144F" w14:textId="764085D9" w:rsidR="001F07B4" w:rsidRPr="001F07B4" w:rsidRDefault="001F07B4" w:rsidP="00B56A62">
      <w:pPr>
        <w:spacing w:after="0" w:line="240" w:lineRule="auto"/>
        <w:jc w:val="both"/>
        <w:rPr>
          <w:rFonts w:ascii="Museo 100" w:hAnsi="Museo 100"/>
          <w:b/>
          <w:bCs/>
        </w:rPr>
      </w:pPr>
      <w:r w:rsidRPr="001F07B4">
        <w:rPr>
          <w:rFonts w:ascii="Museo 100" w:hAnsi="Museo 100"/>
          <w:color w:val="000000"/>
        </w:rPr>
        <w:t xml:space="preserve">De conformidad al artículo 73 de la Ley de Acceso a la Información Pública, en el caso que la información sea inexistente, el Oficial de Información analizará el caso y tomará las medidas pertinentes para localizar la información. </w:t>
      </w:r>
      <w:r w:rsidRPr="001F07B4">
        <w:rPr>
          <w:rFonts w:ascii="Museo 100" w:eastAsia="Calibri" w:hAnsi="Museo 100"/>
          <w:lang w:val="es-ES"/>
        </w:rPr>
        <w:t>Lo anterior se trae a cuenta que la información solicitada desde año 2015 no se encuentra en poder de la institución, solo se cuenta de los último</w:t>
      </w:r>
      <w:r w:rsidR="00B56A62">
        <w:rPr>
          <w:rFonts w:ascii="Museo 100" w:eastAsia="Calibri" w:hAnsi="Museo 100"/>
          <w:lang w:val="es-ES"/>
        </w:rPr>
        <w:t>s</w:t>
      </w:r>
      <w:r w:rsidRPr="001F07B4">
        <w:rPr>
          <w:rFonts w:ascii="Museo 100" w:eastAsia="Calibri" w:hAnsi="Museo 100"/>
          <w:lang w:val="es-ES"/>
        </w:rPr>
        <w:t xml:space="preserve"> seis meses del año 2021, por el motivo antes expresado, </w:t>
      </w:r>
      <w:r w:rsidRPr="001F07B4">
        <w:rPr>
          <w:rFonts w:ascii="Museo 100" w:hAnsi="Museo 100"/>
          <w:color w:val="000000"/>
        </w:rPr>
        <w:t xml:space="preserve">por lo que se deja constancia que en el presente caso y al momento de este requerimiento, no existen medidas que puedan adoptarse para facilitar la documentación requerida, por no haber sido esta generada. </w:t>
      </w:r>
    </w:p>
    <w:p w14:paraId="640F57A5" w14:textId="77777777" w:rsidR="001F07B4" w:rsidRDefault="001F07B4" w:rsidP="00B56A62">
      <w:pPr>
        <w:spacing w:after="0" w:line="240" w:lineRule="auto"/>
        <w:jc w:val="both"/>
        <w:rPr>
          <w:rFonts w:ascii="Museo 100" w:hAnsi="Museo 100"/>
          <w:b/>
          <w:bCs/>
        </w:rPr>
      </w:pPr>
    </w:p>
    <w:p w14:paraId="1368AC42" w14:textId="4DF8FD04" w:rsidR="00056549" w:rsidRPr="001F07B4" w:rsidRDefault="00056549" w:rsidP="00B56A62">
      <w:pPr>
        <w:spacing w:after="0" w:line="240" w:lineRule="auto"/>
        <w:jc w:val="both"/>
        <w:rPr>
          <w:rFonts w:ascii="Museo 100" w:hAnsi="Museo 100"/>
        </w:rPr>
      </w:pPr>
      <w:r w:rsidRPr="001F07B4">
        <w:rPr>
          <w:rFonts w:ascii="Museo 100" w:hAnsi="Museo 100"/>
          <w:b/>
          <w:bCs/>
        </w:rPr>
        <w:t xml:space="preserve">POR TANTO: </w:t>
      </w:r>
      <w:r w:rsidRPr="001F07B4">
        <w:rPr>
          <w:rFonts w:ascii="Museo 100" w:hAnsi="Museo 100"/>
        </w:rPr>
        <w:t>Con base en las disposiciones legales citadas, los argumentos expuestos y conforme lo establecido en los Artículos 50 literal d), 65, 66, 69, 71</w:t>
      </w:r>
      <w:r w:rsidR="0068271B" w:rsidRPr="001F07B4">
        <w:rPr>
          <w:rFonts w:ascii="Museo 100" w:hAnsi="Museo 100"/>
        </w:rPr>
        <w:t>,</w:t>
      </w:r>
      <w:r w:rsidRPr="001F07B4">
        <w:rPr>
          <w:rFonts w:ascii="Museo 100" w:hAnsi="Museo 100"/>
        </w:rPr>
        <w:t xml:space="preserve"> 72</w:t>
      </w:r>
      <w:r w:rsidR="0068271B" w:rsidRPr="001F07B4">
        <w:rPr>
          <w:rFonts w:ascii="Museo 100" w:hAnsi="Museo 100"/>
        </w:rPr>
        <w:t xml:space="preserve"> y 73</w:t>
      </w:r>
      <w:r w:rsidRPr="001F07B4">
        <w:rPr>
          <w:rFonts w:ascii="Museo 100" w:hAnsi="Museo 100"/>
        </w:rPr>
        <w:t xml:space="preserve"> de la Ley de Acceso a la Información Pública, Art. 5 y 49 del Reglamento correspondiente, se </w:t>
      </w:r>
      <w:r w:rsidRPr="001F07B4">
        <w:rPr>
          <w:rFonts w:ascii="Museo 100" w:hAnsi="Museo 100"/>
          <w:b/>
          <w:bCs/>
        </w:rPr>
        <w:t>RESUELVE</w:t>
      </w:r>
      <w:r w:rsidRPr="001F07B4">
        <w:rPr>
          <w:rFonts w:ascii="Museo 100" w:hAnsi="Museo 100"/>
        </w:rPr>
        <w:t xml:space="preserve">: </w:t>
      </w:r>
    </w:p>
    <w:p w14:paraId="31A517A6" w14:textId="6F2BFA10" w:rsidR="00056549" w:rsidRPr="001F07B4" w:rsidRDefault="00056549" w:rsidP="00B56A6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</w:p>
    <w:p w14:paraId="16C0A0D5" w14:textId="325D9C6F" w:rsidR="00056549" w:rsidRDefault="00056549" w:rsidP="00B56A62">
      <w:pPr>
        <w:autoSpaceDE w:val="0"/>
        <w:autoSpaceDN w:val="0"/>
        <w:adjustRightInd w:val="0"/>
        <w:spacing w:after="0" w:line="240" w:lineRule="auto"/>
        <w:rPr>
          <w:rFonts w:ascii="Museo 100" w:hAnsi="Museo 100"/>
        </w:rPr>
      </w:pPr>
      <w:r w:rsidRPr="001F07B4">
        <w:rPr>
          <w:rFonts w:ascii="Museo 100" w:hAnsi="Museo 100"/>
          <w:b/>
          <w:bCs/>
        </w:rPr>
        <w:t xml:space="preserve">ENTRÉGUESE </w:t>
      </w:r>
      <w:r w:rsidRPr="001F07B4">
        <w:rPr>
          <w:rFonts w:ascii="Museo 100" w:hAnsi="Museo 100"/>
        </w:rPr>
        <w:t>información</w:t>
      </w:r>
      <w:r w:rsidR="00B56A62">
        <w:rPr>
          <w:rFonts w:ascii="Museo 100" w:hAnsi="Museo 100"/>
        </w:rPr>
        <w:t xml:space="preserve"> relativa a los últimos seis meses del año 2021</w:t>
      </w:r>
      <w:r w:rsidRPr="001F07B4">
        <w:rPr>
          <w:rFonts w:ascii="Museo 100" w:hAnsi="Museo 100"/>
        </w:rPr>
        <w:t>.</w:t>
      </w:r>
    </w:p>
    <w:p w14:paraId="5D20640C" w14:textId="33AA966B" w:rsidR="00B56A62" w:rsidRDefault="00B56A62" w:rsidP="00B56A62">
      <w:pPr>
        <w:autoSpaceDE w:val="0"/>
        <w:autoSpaceDN w:val="0"/>
        <w:adjustRightInd w:val="0"/>
        <w:spacing w:after="0" w:line="240" w:lineRule="auto"/>
        <w:rPr>
          <w:rFonts w:ascii="Museo 100" w:hAnsi="Museo 100"/>
        </w:rPr>
      </w:pPr>
    </w:p>
    <w:p w14:paraId="6A42F5F7" w14:textId="3C5AC8ED" w:rsidR="00B56A62" w:rsidRDefault="00B56A62" w:rsidP="00B56A62">
      <w:pPr>
        <w:autoSpaceDE w:val="0"/>
        <w:autoSpaceDN w:val="0"/>
        <w:adjustRightInd w:val="0"/>
        <w:spacing w:after="0" w:line="240" w:lineRule="auto"/>
        <w:rPr>
          <w:rFonts w:ascii="Museo 100" w:hAnsi="Museo 100"/>
        </w:rPr>
      </w:pPr>
      <w:r w:rsidRPr="00B56A62">
        <w:rPr>
          <w:rFonts w:ascii="Museo 100" w:hAnsi="Museo 100"/>
          <w:b/>
          <w:bCs/>
        </w:rPr>
        <w:t>DECLARESE</w:t>
      </w:r>
      <w:r>
        <w:rPr>
          <w:rFonts w:ascii="Museo 100" w:hAnsi="Museo 100"/>
        </w:rPr>
        <w:t xml:space="preserve"> la inexistencia de la información relativa a los años 2015, 2016, 2017, 2018, 2019, 2020 y los primeros 6 meses del año 2021, por las razones antes expuestas. </w:t>
      </w:r>
    </w:p>
    <w:p w14:paraId="09536DCD" w14:textId="319F4BD5" w:rsidR="00856B7D" w:rsidRPr="001F07B4" w:rsidRDefault="00856B7D" w:rsidP="00B56A62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b/>
          <w:bCs/>
          <w:color w:val="000000"/>
        </w:rPr>
      </w:pPr>
    </w:p>
    <w:p w14:paraId="76E6C838" w14:textId="2E58376F" w:rsidR="00056549" w:rsidRPr="001F07B4" w:rsidRDefault="00056549" w:rsidP="00B56A62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  <w:r w:rsidRPr="001F07B4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Pr="001F07B4" w:rsidRDefault="00B65F41" w:rsidP="00B56A62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618F36C4" w14:textId="77777777" w:rsidR="00B56A62" w:rsidRDefault="00B56A62" w:rsidP="00B56A62">
      <w:pPr>
        <w:spacing w:after="0" w:line="240" w:lineRule="auto"/>
        <w:jc w:val="center"/>
        <w:rPr>
          <w:rFonts w:ascii="Museo 100" w:hAnsi="Museo 100"/>
          <w:b/>
          <w:bCs/>
          <w:noProof/>
        </w:rPr>
      </w:pPr>
    </w:p>
    <w:p w14:paraId="5E04DD54" w14:textId="77777777" w:rsidR="00B56A62" w:rsidRDefault="00B56A62" w:rsidP="00B56A62">
      <w:pPr>
        <w:spacing w:after="0" w:line="240" w:lineRule="auto"/>
        <w:jc w:val="center"/>
        <w:rPr>
          <w:rFonts w:ascii="Museo 100" w:hAnsi="Museo 100"/>
          <w:b/>
          <w:bCs/>
          <w:noProof/>
        </w:rPr>
      </w:pPr>
    </w:p>
    <w:p w14:paraId="1BC352FB" w14:textId="4E34E368" w:rsidR="00D05DD0" w:rsidRPr="001F07B4" w:rsidRDefault="00D05DD0" w:rsidP="00B56A62">
      <w:pPr>
        <w:spacing w:after="0" w:line="240" w:lineRule="auto"/>
        <w:jc w:val="center"/>
        <w:rPr>
          <w:rFonts w:ascii="Museo 100" w:hAnsi="Museo 100"/>
          <w:b/>
          <w:bCs/>
          <w:noProof/>
        </w:rPr>
      </w:pPr>
      <w:r w:rsidRPr="001F07B4">
        <w:rPr>
          <w:rFonts w:ascii="Museo 100" w:hAnsi="Museo 100"/>
          <w:b/>
          <w:bCs/>
          <w:noProof/>
        </w:rPr>
        <w:t>Laura Lisett Centeno Zavaleta</w:t>
      </w:r>
    </w:p>
    <w:p w14:paraId="0ECD88AF" w14:textId="24A5C7D7" w:rsidR="00D05DD0" w:rsidRPr="001F07B4" w:rsidRDefault="00D05DD0" w:rsidP="00B56A62">
      <w:pPr>
        <w:spacing w:after="0" w:line="240" w:lineRule="auto"/>
        <w:jc w:val="center"/>
        <w:rPr>
          <w:rFonts w:ascii="Museo 100" w:hAnsi="Museo 100"/>
          <w:noProof/>
        </w:rPr>
      </w:pPr>
      <w:r w:rsidRPr="001F07B4">
        <w:rPr>
          <w:rFonts w:ascii="Museo 100" w:hAnsi="Museo 100"/>
          <w:noProof/>
        </w:rPr>
        <w:t>Oficial de Información</w:t>
      </w:r>
    </w:p>
    <w:p w14:paraId="710116AB" w14:textId="51CF9029" w:rsidR="00B56A62" w:rsidRPr="001F07B4" w:rsidRDefault="00D05DD0" w:rsidP="00B56A62">
      <w:pPr>
        <w:spacing w:after="0" w:line="240" w:lineRule="auto"/>
        <w:jc w:val="center"/>
        <w:rPr>
          <w:rFonts w:ascii="Museo 100" w:hAnsi="Museo 100"/>
          <w:noProof/>
        </w:rPr>
      </w:pPr>
      <w:r w:rsidRPr="001F07B4">
        <w:rPr>
          <w:rFonts w:ascii="Museo 100" w:hAnsi="Museo 100"/>
          <w:noProof/>
        </w:rPr>
        <w:t>CONNA</w:t>
      </w:r>
    </w:p>
    <w:sectPr w:rsidR="00B56A62" w:rsidRPr="001F07B4" w:rsidSect="00830D94">
      <w:headerReference w:type="default" r:id="rId8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03BE" w14:textId="77777777" w:rsidR="00C87659" w:rsidRDefault="00C87659">
      <w:r>
        <w:separator/>
      </w:r>
    </w:p>
  </w:endnote>
  <w:endnote w:type="continuationSeparator" w:id="0">
    <w:p w14:paraId="59402ED2" w14:textId="77777777" w:rsidR="00C87659" w:rsidRDefault="00C8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893B" w14:textId="77777777" w:rsidR="00C87659" w:rsidRDefault="00C87659">
      <w:r>
        <w:separator/>
      </w:r>
    </w:p>
  </w:footnote>
  <w:footnote w:type="continuationSeparator" w:id="0">
    <w:p w14:paraId="40C4F925" w14:textId="77777777" w:rsidR="00C87659" w:rsidRDefault="00C8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9571" w14:textId="71EBC02D" w:rsidR="00716D05" w:rsidRDefault="008D3E14">
    <w:pPr>
      <w:rPr>
        <w:rFonts w:eastAsia="Arial Unicode MS"/>
        <w:sz w:val="20"/>
        <w:szCs w:val="20"/>
      </w:rPr>
    </w:pPr>
    <w:r w:rsidRPr="008D3E14">
      <w:drawing>
        <wp:inline distT="0" distB="0" distL="0" distR="0" wp14:anchorId="4C2AC612" wp14:editId="0EF43CA1">
          <wp:extent cx="5612130" cy="5511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4E24"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C75E1A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4CF40D"/>
    <w:multiLevelType w:val="hybridMultilevel"/>
    <w:tmpl w:val="60D0C9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C7DC5"/>
    <w:multiLevelType w:val="hybridMultilevel"/>
    <w:tmpl w:val="7642390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B3BC8"/>
    <w:multiLevelType w:val="hybridMultilevel"/>
    <w:tmpl w:val="3FC83032"/>
    <w:lvl w:ilvl="0" w:tplc="FFFFFFFF">
      <w:start w:val="1"/>
      <w:numFmt w:val="bullet"/>
      <w:lvlText w:val="•"/>
      <w:lvlJc w:val="left"/>
    </w:lvl>
    <w:lvl w:ilvl="1" w:tplc="440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1C8F"/>
    <w:multiLevelType w:val="hybridMultilevel"/>
    <w:tmpl w:val="E72E8686"/>
    <w:lvl w:ilvl="0" w:tplc="F0989FB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B019E"/>
    <w:multiLevelType w:val="hybridMultilevel"/>
    <w:tmpl w:val="7CE61F6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E4E2C"/>
    <w:multiLevelType w:val="hybridMultilevel"/>
    <w:tmpl w:val="BDC0ED6A"/>
    <w:lvl w:ilvl="0" w:tplc="E3C0B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C2471"/>
    <w:multiLevelType w:val="hybridMultilevel"/>
    <w:tmpl w:val="3CA28CBE"/>
    <w:lvl w:ilvl="0" w:tplc="DD68823C">
      <w:start w:val="1"/>
      <w:numFmt w:val="decimal"/>
      <w:lvlText w:val="%1"/>
      <w:lvlJc w:val="left"/>
      <w:pPr>
        <w:ind w:left="720" w:hanging="360"/>
      </w:pPr>
      <w:rPr>
        <w:rFonts w:ascii="Museo Sans 100" w:eastAsiaTheme="minorHAnsi" w:hAnsi="Museo Sans 100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360A3"/>
    <w:multiLevelType w:val="hybridMultilevel"/>
    <w:tmpl w:val="3B4660AA"/>
    <w:lvl w:ilvl="0" w:tplc="41F6F9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127F2"/>
    <w:multiLevelType w:val="hybridMultilevel"/>
    <w:tmpl w:val="FBB87EB6"/>
    <w:lvl w:ilvl="0" w:tplc="B936CA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8"/>
  </w:num>
  <w:num w:numId="14">
    <w:abstractNumId w:val="17"/>
  </w:num>
  <w:num w:numId="15">
    <w:abstractNumId w:val="0"/>
  </w:num>
  <w:num w:numId="16">
    <w:abstractNumId w:val="1"/>
  </w:num>
  <w:num w:numId="17">
    <w:abstractNumId w:val="3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03A3B"/>
    <w:rsid w:val="000049B2"/>
    <w:rsid w:val="000511C4"/>
    <w:rsid w:val="00056549"/>
    <w:rsid w:val="00072402"/>
    <w:rsid w:val="000A7955"/>
    <w:rsid w:val="000B2202"/>
    <w:rsid w:val="000B253E"/>
    <w:rsid w:val="000B4935"/>
    <w:rsid w:val="000B67AD"/>
    <w:rsid w:val="000B7E41"/>
    <w:rsid w:val="000C0970"/>
    <w:rsid w:val="000C77F1"/>
    <w:rsid w:val="000D6B90"/>
    <w:rsid w:val="000E58E4"/>
    <w:rsid w:val="000F3EA7"/>
    <w:rsid w:val="0012192D"/>
    <w:rsid w:val="001247A4"/>
    <w:rsid w:val="001333D2"/>
    <w:rsid w:val="001476E8"/>
    <w:rsid w:val="00151926"/>
    <w:rsid w:val="00156166"/>
    <w:rsid w:val="00165628"/>
    <w:rsid w:val="00176F48"/>
    <w:rsid w:val="00187995"/>
    <w:rsid w:val="001A55EF"/>
    <w:rsid w:val="001A5B6B"/>
    <w:rsid w:val="001C2D3B"/>
    <w:rsid w:val="001D6FB8"/>
    <w:rsid w:val="001F07B4"/>
    <w:rsid w:val="001F7D1F"/>
    <w:rsid w:val="00230D4D"/>
    <w:rsid w:val="0025672B"/>
    <w:rsid w:val="002657E6"/>
    <w:rsid w:val="00266DA2"/>
    <w:rsid w:val="00273B2A"/>
    <w:rsid w:val="002850C0"/>
    <w:rsid w:val="00290B15"/>
    <w:rsid w:val="00290BD5"/>
    <w:rsid w:val="002B38A7"/>
    <w:rsid w:val="002C2A90"/>
    <w:rsid w:val="002F1649"/>
    <w:rsid w:val="00303A9D"/>
    <w:rsid w:val="003165E2"/>
    <w:rsid w:val="00323EB4"/>
    <w:rsid w:val="003273F8"/>
    <w:rsid w:val="00347AD6"/>
    <w:rsid w:val="0035439A"/>
    <w:rsid w:val="003626F8"/>
    <w:rsid w:val="00365586"/>
    <w:rsid w:val="00367A0F"/>
    <w:rsid w:val="00376993"/>
    <w:rsid w:val="003D0859"/>
    <w:rsid w:val="003F1A13"/>
    <w:rsid w:val="004067F4"/>
    <w:rsid w:val="00413947"/>
    <w:rsid w:val="00415279"/>
    <w:rsid w:val="0043518C"/>
    <w:rsid w:val="00451282"/>
    <w:rsid w:val="0045394B"/>
    <w:rsid w:val="004632EB"/>
    <w:rsid w:val="00471E88"/>
    <w:rsid w:val="004724AF"/>
    <w:rsid w:val="004A00AF"/>
    <w:rsid w:val="004A069A"/>
    <w:rsid w:val="004A60CD"/>
    <w:rsid w:val="004A69FC"/>
    <w:rsid w:val="004B3044"/>
    <w:rsid w:val="004E63DC"/>
    <w:rsid w:val="004E6792"/>
    <w:rsid w:val="004F2F0D"/>
    <w:rsid w:val="0050486E"/>
    <w:rsid w:val="005148F4"/>
    <w:rsid w:val="005571B2"/>
    <w:rsid w:val="005656AD"/>
    <w:rsid w:val="0058662A"/>
    <w:rsid w:val="00597737"/>
    <w:rsid w:val="005A6B87"/>
    <w:rsid w:val="005A78DE"/>
    <w:rsid w:val="005B0FAC"/>
    <w:rsid w:val="005C661B"/>
    <w:rsid w:val="00621ED5"/>
    <w:rsid w:val="00644BC0"/>
    <w:rsid w:val="00652AEC"/>
    <w:rsid w:val="00656C05"/>
    <w:rsid w:val="006665C4"/>
    <w:rsid w:val="0068271B"/>
    <w:rsid w:val="00693851"/>
    <w:rsid w:val="006B1E8F"/>
    <w:rsid w:val="006B4A7F"/>
    <w:rsid w:val="006E6747"/>
    <w:rsid w:val="007059A5"/>
    <w:rsid w:val="0071222B"/>
    <w:rsid w:val="007131E7"/>
    <w:rsid w:val="00716D05"/>
    <w:rsid w:val="0075104B"/>
    <w:rsid w:val="0079359E"/>
    <w:rsid w:val="007A0017"/>
    <w:rsid w:val="007C17D3"/>
    <w:rsid w:val="007C6C33"/>
    <w:rsid w:val="007E46DE"/>
    <w:rsid w:val="007E5FC9"/>
    <w:rsid w:val="007E730B"/>
    <w:rsid w:val="007F7F5F"/>
    <w:rsid w:val="00802A4C"/>
    <w:rsid w:val="00806F6A"/>
    <w:rsid w:val="00830D94"/>
    <w:rsid w:val="00835F06"/>
    <w:rsid w:val="00836BE6"/>
    <w:rsid w:val="00856B7D"/>
    <w:rsid w:val="008616A6"/>
    <w:rsid w:val="008632A9"/>
    <w:rsid w:val="008722EC"/>
    <w:rsid w:val="008A2FFF"/>
    <w:rsid w:val="008A3F5F"/>
    <w:rsid w:val="008A7E5A"/>
    <w:rsid w:val="008B1A78"/>
    <w:rsid w:val="008D1573"/>
    <w:rsid w:val="008D3E14"/>
    <w:rsid w:val="0092561E"/>
    <w:rsid w:val="00947838"/>
    <w:rsid w:val="0099353E"/>
    <w:rsid w:val="009C15BE"/>
    <w:rsid w:val="009D08D9"/>
    <w:rsid w:val="009D5A30"/>
    <w:rsid w:val="00A25999"/>
    <w:rsid w:val="00A2652C"/>
    <w:rsid w:val="00A33BB0"/>
    <w:rsid w:val="00A3536F"/>
    <w:rsid w:val="00A40B07"/>
    <w:rsid w:val="00A62041"/>
    <w:rsid w:val="00A90D05"/>
    <w:rsid w:val="00AB11F1"/>
    <w:rsid w:val="00AB556E"/>
    <w:rsid w:val="00AB5BD3"/>
    <w:rsid w:val="00B16512"/>
    <w:rsid w:val="00B370D6"/>
    <w:rsid w:val="00B46741"/>
    <w:rsid w:val="00B56A62"/>
    <w:rsid w:val="00B65F41"/>
    <w:rsid w:val="00B7474C"/>
    <w:rsid w:val="00B91AC5"/>
    <w:rsid w:val="00B9639B"/>
    <w:rsid w:val="00BA1D52"/>
    <w:rsid w:val="00BA7C9C"/>
    <w:rsid w:val="00BB26CF"/>
    <w:rsid w:val="00BB394A"/>
    <w:rsid w:val="00BC32CB"/>
    <w:rsid w:val="00BD0BD3"/>
    <w:rsid w:val="00BF1E61"/>
    <w:rsid w:val="00C0370C"/>
    <w:rsid w:val="00C34015"/>
    <w:rsid w:val="00C6694C"/>
    <w:rsid w:val="00C709C6"/>
    <w:rsid w:val="00C87659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661F7"/>
    <w:rsid w:val="00D71A8B"/>
    <w:rsid w:val="00D846EB"/>
    <w:rsid w:val="00D95611"/>
    <w:rsid w:val="00D96128"/>
    <w:rsid w:val="00DA541C"/>
    <w:rsid w:val="00DB0847"/>
    <w:rsid w:val="00DC3CB2"/>
    <w:rsid w:val="00DC42AB"/>
    <w:rsid w:val="00DD1E95"/>
    <w:rsid w:val="00DE09AB"/>
    <w:rsid w:val="00E04744"/>
    <w:rsid w:val="00E1045F"/>
    <w:rsid w:val="00E11352"/>
    <w:rsid w:val="00E2045D"/>
    <w:rsid w:val="00E37995"/>
    <w:rsid w:val="00E55780"/>
    <w:rsid w:val="00E748E6"/>
    <w:rsid w:val="00E74F41"/>
    <w:rsid w:val="00E80816"/>
    <w:rsid w:val="00E867EB"/>
    <w:rsid w:val="00E87564"/>
    <w:rsid w:val="00EA3069"/>
    <w:rsid w:val="00EB2FC8"/>
    <w:rsid w:val="00EB4E24"/>
    <w:rsid w:val="00EE2B1F"/>
    <w:rsid w:val="00EE78A6"/>
    <w:rsid w:val="00F019FA"/>
    <w:rsid w:val="00F04504"/>
    <w:rsid w:val="00F06ADE"/>
    <w:rsid w:val="00F1745D"/>
    <w:rsid w:val="00F250B4"/>
    <w:rsid w:val="00F37088"/>
    <w:rsid w:val="00F57DF4"/>
    <w:rsid w:val="00F62CEE"/>
    <w:rsid w:val="00F674AD"/>
    <w:rsid w:val="00F753EC"/>
    <w:rsid w:val="00FB3385"/>
    <w:rsid w:val="00FC01C5"/>
    <w:rsid w:val="00FC185E"/>
    <w:rsid w:val="00FC4BC3"/>
    <w:rsid w:val="00FE125D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55780"/>
    <w:rPr>
      <w:color w:val="605E5C"/>
      <w:shd w:val="clear" w:color="auto" w:fill="E1DFDD"/>
    </w:rPr>
  </w:style>
  <w:style w:type="paragraph" w:customStyle="1" w:styleId="Default">
    <w:name w:val="Default"/>
    <w:rsid w:val="000724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1</TotalTime>
  <Pages>2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2022-02-21T17:01:00Z</cp:lastPrinted>
  <dcterms:created xsi:type="dcterms:W3CDTF">2022-02-25T21:51:00Z</dcterms:created>
  <dcterms:modified xsi:type="dcterms:W3CDTF">2022-02-25T21:52:00Z</dcterms:modified>
</cp:coreProperties>
</file>