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C12C0A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C12C0A" w:rsidRDefault="007D14EF" w:rsidP="001818C3">
            <w:pPr>
              <w:jc w:val="center"/>
              <w:rPr>
                <w:sz w:val="22"/>
                <w:szCs w:val="22"/>
                <w:lang w:val="es-SV"/>
              </w:rPr>
            </w:pPr>
            <w:r w:rsidRPr="00C12C0A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3A848AAA" w:rsidR="007D14EF" w:rsidRPr="00C12C0A" w:rsidRDefault="00816764" w:rsidP="00175495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175495"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4</w:t>
            </w:r>
            <w:r w:rsidR="007D14EF"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320C1308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175495" w:rsidRPr="00C12C0A">
        <w:rPr>
          <w:rFonts w:eastAsiaTheme="minorHAnsi"/>
          <w:sz w:val="22"/>
          <w:szCs w:val="22"/>
          <w:lang w:val="es-SV" w:eastAsia="en-US"/>
        </w:rPr>
        <w:t xml:space="preserve">catorce </w:t>
      </w:r>
      <w:r w:rsidRPr="00C12C0A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175495" w:rsidRPr="00C12C0A">
        <w:rPr>
          <w:rFonts w:eastAsiaTheme="minorHAnsi"/>
          <w:sz w:val="22"/>
          <w:szCs w:val="22"/>
          <w:lang w:val="es-SV" w:eastAsia="en-US"/>
        </w:rPr>
        <w:t xml:space="preserve">veinte </w:t>
      </w:r>
      <w:r w:rsidR="00C33800" w:rsidRPr="00C12C0A">
        <w:rPr>
          <w:rFonts w:eastAsiaTheme="minorHAnsi"/>
          <w:sz w:val="22"/>
          <w:szCs w:val="22"/>
          <w:lang w:val="es-SV" w:eastAsia="en-US"/>
        </w:rPr>
        <w:t xml:space="preserve">minutos </w:t>
      </w:r>
      <w:r w:rsidRPr="00C12C0A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175495" w:rsidRPr="00C12C0A">
        <w:rPr>
          <w:rFonts w:eastAsiaTheme="minorHAnsi"/>
          <w:sz w:val="22"/>
          <w:szCs w:val="22"/>
          <w:lang w:val="es-SV" w:eastAsia="en-US"/>
        </w:rPr>
        <w:t>veinti</w:t>
      </w:r>
      <w:r w:rsidR="00816764" w:rsidRPr="00C12C0A">
        <w:rPr>
          <w:rFonts w:eastAsiaTheme="minorHAnsi"/>
          <w:sz w:val="22"/>
          <w:szCs w:val="22"/>
          <w:lang w:val="es-SV" w:eastAsia="en-US"/>
        </w:rPr>
        <w:t>tr</w:t>
      </w:r>
      <w:r w:rsidR="00175495" w:rsidRPr="00C12C0A">
        <w:rPr>
          <w:rFonts w:eastAsiaTheme="minorHAnsi"/>
          <w:sz w:val="22"/>
          <w:szCs w:val="22"/>
          <w:lang w:val="es-SV" w:eastAsia="en-US"/>
        </w:rPr>
        <w:t xml:space="preserve">és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 xml:space="preserve">de </w:t>
      </w:r>
      <w:r w:rsidR="00CB589F" w:rsidRPr="00C12C0A">
        <w:rPr>
          <w:rFonts w:eastAsiaTheme="minorHAnsi"/>
          <w:sz w:val="22"/>
          <w:szCs w:val="22"/>
          <w:lang w:val="es-SV" w:eastAsia="en-US"/>
        </w:rPr>
        <w:t xml:space="preserve">febrero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>de dos mil veintiuno</w:t>
      </w:r>
      <w:r w:rsidRPr="00C12C0A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4C093501" w14:textId="2267CF66" w:rsidR="00714FFA" w:rsidRPr="00C12C0A" w:rsidRDefault="00714FFA" w:rsidP="00714FFA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val="es-SV"/>
        </w:rPr>
      </w:pPr>
      <w:r w:rsidRPr="00C12C0A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 xml:space="preserve"> el día doce del presente mes y año</w:t>
      </w:r>
      <w:r w:rsidRPr="00C12C0A">
        <w:rPr>
          <w:rFonts w:eastAsia="Times New Roman"/>
          <w:color w:val="000000"/>
          <w:sz w:val="22"/>
          <w:szCs w:val="22"/>
          <w:lang w:val="es-SV"/>
        </w:rPr>
        <w:t>, a acceso a la información</w:t>
      </w:r>
      <w:r w:rsidRPr="00C12C0A">
        <w:rPr>
          <w:sz w:val="22"/>
          <w:szCs w:val="22"/>
          <w:lang w:val="es-SV"/>
        </w:rPr>
        <w:t xml:space="preserve">; </w:t>
      </w:r>
      <w:r w:rsidRPr="00C12C0A">
        <w:rPr>
          <w:rFonts w:eastAsia="Times New Roman"/>
          <w:color w:val="000000"/>
          <w:sz w:val="22"/>
          <w:szCs w:val="22"/>
          <w:lang w:val="es-SV"/>
        </w:rPr>
        <w:t xml:space="preserve">en la que pide se le conceda la siguiente información: </w:t>
      </w:r>
    </w:p>
    <w:p w14:paraId="18433D02" w14:textId="77777777" w:rsidR="00714FFA" w:rsidRPr="00C12C0A" w:rsidRDefault="00714FFA" w:rsidP="00714FFA">
      <w:pPr>
        <w:pStyle w:val="Textosinformato"/>
        <w:rPr>
          <w:rFonts w:ascii="Arial" w:hAnsi="Arial" w:cs="Arial"/>
          <w:szCs w:val="22"/>
        </w:rPr>
      </w:pPr>
    </w:p>
    <w:p w14:paraId="3A5F8F7C" w14:textId="77777777" w:rsidR="00D470E4" w:rsidRPr="00C12C0A" w:rsidRDefault="00D470E4" w:rsidP="00D470E4">
      <w:pPr>
        <w:pStyle w:val="Default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12C0A">
        <w:rPr>
          <w:rFonts w:ascii="Arial" w:hAnsi="Arial" w:cs="Arial"/>
          <w:sz w:val="22"/>
          <w:szCs w:val="22"/>
        </w:rPr>
        <w:t xml:space="preserve">Nombre de Municipios donde existe Comité Local de Derechos </w:t>
      </w:r>
    </w:p>
    <w:p w14:paraId="7F104E1A" w14:textId="77777777" w:rsidR="00D470E4" w:rsidRPr="00C12C0A" w:rsidRDefault="00D470E4" w:rsidP="00D470E4">
      <w:pPr>
        <w:pStyle w:val="Default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12C0A">
        <w:rPr>
          <w:rFonts w:ascii="Arial" w:hAnsi="Arial" w:cs="Arial"/>
          <w:bCs/>
          <w:sz w:val="22"/>
          <w:szCs w:val="22"/>
        </w:rPr>
        <w:t xml:space="preserve">Nombre de Municipios que cuentan con Política Municipal de Niñez y Adolescencia </w:t>
      </w:r>
    </w:p>
    <w:p w14:paraId="2F913548" w14:textId="77777777" w:rsidR="00D470E4" w:rsidRPr="00C12C0A" w:rsidRDefault="00D470E4" w:rsidP="00D470E4">
      <w:pPr>
        <w:pStyle w:val="Default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12C0A">
        <w:rPr>
          <w:rFonts w:ascii="Arial" w:hAnsi="Arial" w:cs="Arial"/>
          <w:bCs/>
          <w:sz w:val="22"/>
          <w:szCs w:val="22"/>
        </w:rPr>
        <w:t xml:space="preserve">Nombre de Municipios que cuentan con Política Municipal de Niñez y Adolescencia y sus respectivos Planes de Acción </w:t>
      </w:r>
    </w:p>
    <w:p w14:paraId="70B5CC1E" w14:textId="77777777" w:rsidR="00D470E4" w:rsidRPr="00C12C0A" w:rsidRDefault="00D470E4" w:rsidP="00D470E4">
      <w:pPr>
        <w:pStyle w:val="Default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12C0A">
        <w:rPr>
          <w:rFonts w:ascii="Arial" w:hAnsi="Arial" w:cs="Arial"/>
          <w:bCs/>
          <w:sz w:val="22"/>
          <w:szCs w:val="22"/>
        </w:rPr>
        <w:t>Municipios que cuentan con Comité Consultivo de Niñez y Adolescencia</w:t>
      </w:r>
    </w:p>
    <w:p w14:paraId="3B1DE1C4" w14:textId="1769A099" w:rsidR="00C12C0A" w:rsidRPr="00C12C0A" w:rsidRDefault="00D470E4" w:rsidP="00C12C0A">
      <w:pPr>
        <w:pStyle w:val="Default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12C0A">
        <w:rPr>
          <w:rFonts w:ascii="Arial" w:hAnsi="Arial" w:cs="Arial"/>
          <w:bCs/>
          <w:sz w:val="22"/>
          <w:szCs w:val="22"/>
        </w:rPr>
        <w:t>Institución o entidad responsable de la coordinación de los Comités Consultivos de Niñez y Adolescencia a nivel municipal, nombre de los referentes, teléfono o correo electrónico de contacto.</w:t>
      </w:r>
    </w:p>
    <w:p w14:paraId="28EF42C5" w14:textId="77777777" w:rsidR="005A57A7" w:rsidRPr="00C12C0A" w:rsidRDefault="005A57A7" w:rsidP="001818C3">
      <w:pPr>
        <w:pStyle w:val="Prrafodelista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7DE14911" w14:textId="77777777" w:rsidR="005A57A7" w:rsidRPr="00C12C0A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C12C0A" w:rsidRDefault="005A57A7" w:rsidP="001818C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C12C0A">
        <w:rPr>
          <w:b/>
          <w:color w:val="000000"/>
          <w:sz w:val="22"/>
          <w:szCs w:val="22"/>
          <w:lang w:val="es-SV"/>
        </w:rPr>
        <w:t xml:space="preserve"> </w:t>
      </w:r>
      <w:r w:rsidRPr="00C12C0A">
        <w:rPr>
          <w:color w:val="000000"/>
          <w:sz w:val="22"/>
          <w:szCs w:val="22"/>
          <w:lang w:val="es-SV"/>
        </w:rPr>
        <w:t xml:space="preserve">el </w:t>
      </w:r>
      <w:bookmarkStart w:id="0" w:name="_GoBack"/>
      <w:bookmarkEnd w:id="0"/>
      <w:r w:rsidRPr="00C12C0A">
        <w:rPr>
          <w:color w:val="000000"/>
          <w:sz w:val="22"/>
          <w:szCs w:val="22"/>
          <w:lang w:val="es-SV"/>
        </w:rPr>
        <w:t>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C12C0A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00D098" w14:textId="4D88F65B" w:rsidR="004E4403" w:rsidRPr="00C12C0A" w:rsidRDefault="00B57C39" w:rsidP="001818C3">
      <w:pPr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 w:eastAsia="en-US"/>
        </w:rPr>
        <w:t xml:space="preserve">Conforme lo anteriormente expuesto y con el propósito de dar respuesta a lo </w:t>
      </w:r>
      <w:r w:rsidR="00C51D05" w:rsidRPr="00C12C0A">
        <w:rPr>
          <w:color w:val="000000"/>
          <w:sz w:val="22"/>
          <w:szCs w:val="22"/>
          <w:lang w:val="es-SV" w:eastAsia="en-US"/>
        </w:rPr>
        <w:t>requerido</w:t>
      </w:r>
      <w:r w:rsidR="00C51D05" w:rsidRPr="00C12C0A">
        <w:rPr>
          <w:color w:val="000000"/>
          <w:sz w:val="22"/>
          <w:szCs w:val="22"/>
          <w:lang w:val="es-SV"/>
        </w:rPr>
        <w:t>,</w:t>
      </w:r>
      <w:r w:rsidRPr="00C12C0A">
        <w:rPr>
          <w:sz w:val="22"/>
          <w:szCs w:val="22"/>
          <w:lang w:val="es-SV"/>
        </w:rPr>
        <w:t xml:space="preserve"> en fecha </w:t>
      </w:r>
      <w:r w:rsidR="004E4403" w:rsidRPr="00C12C0A">
        <w:rPr>
          <w:sz w:val="22"/>
          <w:szCs w:val="22"/>
          <w:lang w:val="es-SV"/>
        </w:rPr>
        <w:t xml:space="preserve">doce de febrero del presente año, se solicitó a Subdirección de Promoción y Protección de Derechos Colectivos y Difusos y a Subdirección de Políticas. </w:t>
      </w:r>
      <w:r w:rsidR="00190DBD" w:rsidRPr="00C12C0A">
        <w:rPr>
          <w:sz w:val="22"/>
          <w:szCs w:val="22"/>
          <w:lang w:val="es-SV"/>
        </w:rPr>
        <w:t xml:space="preserve">El día dieciocho de los corrientes, se recibió Memorando número SDCD/30/2020, donde remitió la información solicitada, esta será </w:t>
      </w:r>
      <w:r w:rsidR="00190DBD" w:rsidRPr="00C12C0A">
        <w:rPr>
          <w:sz w:val="22"/>
          <w:szCs w:val="22"/>
          <w:lang w:val="es-SV"/>
        </w:rPr>
        <w:lastRenderedPageBreak/>
        <w:t xml:space="preserve">adjuntada al correo electrónico señalado para recibir la documentación. En relación a respuesta de la Subdirección de </w:t>
      </w:r>
      <w:r w:rsidR="00E4741B" w:rsidRPr="00C12C0A">
        <w:rPr>
          <w:sz w:val="22"/>
          <w:szCs w:val="22"/>
          <w:lang w:val="es-SV"/>
        </w:rPr>
        <w:t xml:space="preserve">Políticas, el día veintidós de los corrientes se recibió correo electrónico de parte de la Subdirectora de Política en la que expresa que la información </w:t>
      </w:r>
      <w:r w:rsidR="00C12C0A" w:rsidRPr="00C12C0A">
        <w:rPr>
          <w:sz w:val="22"/>
          <w:szCs w:val="22"/>
          <w:lang w:val="es-SV"/>
        </w:rPr>
        <w:t>no la poseen.</w:t>
      </w:r>
    </w:p>
    <w:p w14:paraId="47F0F1F7" w14:textId="77777777" w:rsidR="004E4403" w:rsidRPr="00C12C0A" w:rsidRDefault="004E4403" w:rsidP="001818C3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b/>
          <w:bCs/>
          <w:sz w:val="22"/>
          <w:szCs w:val="22"/>
          <w:lang w:val="es-SV"/>
        </w:rPr>
        <w:t xml:space="preserve">POR TANTO: </w:t>
      </w:r>
      <w:r w:rsidRPr="00C12C0A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C12C0A">
        <w:rPr>
          <w:b/>
          <w:bCs/>
          <w:sz w:val="22"/>
          <w:szCs w:val="22"/>
          <w:lang w:val="es-SV"/>
        </w:rPr>
        <w:t>RESUELVE</w:t>
      </w:r>
      <w:r w:rsidRPr="00C12C0A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8388C23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C12C0A">
        <w:rPr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C12C0A" w:rsidRDefault="00CB589F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C12C0A" w:rsidRDefault="008734B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C12C0A" w:rsidRDefault="00C12C0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C12C0A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23D62" w14:textId="77777777" w:rsidR="009172A6" w:rsidRDefault="009172A6">
      <w:pPr>
        <w:spacing w:after="0" w:line="240" w:lineRule="auto"/>
      </w:pPr>
      <w:r>
        <w:separator/>
      </w:r>
    </w:p>
  </w:endnote>
  <w:endnote w:type="continuationSeparator" w:id="0">
    <w:p w14:paraId="7CD03E1E" w14:textId="77777777" w:rsidR="009172A6" w:rsidRDefault="0091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7ADA0" w14:textId="77777777" w:rsidR="009172A6" w:rsidRDefault="009172A6">
      <w:pPr>
        <w:spacing w:after="0" w:line="240" w:lineRule="auto"/>
      </w:pPr>
      <w:r>
        <w:separator/>
      </w:r>
    </w:p>
  </w:footnote>
  <w:footnote w:type="continuationSeparator" w:id="0">
    <w:p w14:paraId="17B608C2" w14:textId="77777777" w:rsidR="009172A6" w:rsidRDefault="0091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BF4037" w14:paraId="628CB397" w14:textId="77777777" w:rsidTr="00BF4037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57368B59" w14:textId="77777777" w:rsidR="00BF4037" w:rsidRDefault="00BF4037" w:rsidP="00BF4037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0D020ADF" w:rsidR="00C12C0A" w:rsidRPr="00BF4037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369DFD60">
          <wp:simplePos x="0" y="0"/>
          <wp:positionH relativeFrom="page">
            <wp:align>right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12C0A" w:rsidRDefault="009172A6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3"/>
  </w:num>
  <w:num w:numId="5">
    <w:abstractNumId w:val="17"/>
  </w:num>
  <w:num w:numId="6">
    <w:abstractNumId w:val="29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8"/>
  </w:num>
  <w:num w:numId="19">
    <w:abstractNumId w:val="26"/>
  </w:num>
  <w:num w:numId="20">
    <w:abstractNumId w:val="12"/>
  </w:num>
  <w:num w:numId="21">
    <w:abstractNumId w:val="27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7009"/>
    <w:rsid w:val="00074BA4"/>
    <w:rsid w:val="00076446"/>
    <w:rsid w:val="00076C38"/>
    <w:rsid w:val="00092ED2"/>
    <w:rsid w:val="000A0EB3"/>
    <w:rsid w:val="000B5684"/>
    <w:rsid w:val="000C2E00"/>
    <w:rsid w:val="000D1252"/>
    <w:rsid w:val="000D16C8"/>
    <w:rsid w:val="000D1EAE"/>
    <w:rsid w:val="000D20CA"/>
    <w:rsid w:val="000D6108"/>
    <w:rsid w:val="000E426C"/>
    <w:rsid w:val="00101A2E"/>
    <w:rsid w:val="00106C6D"/>
    <w:rsid w:val="00113E4A"/>
    <w:rsid w:val="00113EC9"/>
    <w:rsid w:val="0012272C"/>
    <w:rsid w:val="00144C82"/>
    <w:rsid w:val="00150F78"/>
    <w:rsid w:val="00163B85"/>
    <w:rsid w:val="0016643D"/>
    <w:rsid w:val="0017300F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574D0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14EF"/>
    <w:rsid w:val="007D3869"/>
    <w:rsid w:val="007D4B92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172A6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E3E7D"/>
    <w:rsid w:val="00AE42E9"/>
    <w:rsid w:val="00AE50C9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4037"/>
    <w:rsid w:val="00BF6845"/>
    <w:rsid w:val="00BF70F2"/>
    <w:rsid w:val="00C12854"/>
    <w:rsid w:val="00C12C0A"/>
    <w:rsid w:val="00C17129"/>
    <w:rsid w:val="00C23954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1299"/>
    <w:rsid w:val="00E42A90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22C85B-3C5E-4B5F-A8DA-75D9958E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2021-02-23T21:00:00Z</cp:lastPrinted>
  <dcterms:created xsi:type="dcterms:W3CDTF">2021-03-23T17:01:00Z</dcterms:created>
  <dcterms:modified xsi:type="dcterms:W3CDTF">2021-03-23T17:03:00Z</dcterms:modified>
</cp:coreProperties>
</file>