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77777777" w:rsidR="00682B93" w:rsidRDefault="00682B93" w:rsidP="00682B93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001/2020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21EF5473" w14:textId="77777777" w:rsidR="00682B93" w:rsidRDefault="00682B93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02E22203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</w:t>
      </w:r>
      <w:bookmarkStart w:id="0" w:name="_GoBack"/>
      <w:bookmarkEnd w:id="0"/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No. 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001-2020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8 de enero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ED378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ED378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ED3788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3236F9E6" w14:textId="77777777" w:rsidR="00682B93" w:rsidRPr="00FE6B7B" w:rsidRDefault="00682B93" w:rsidP="00682B93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</w:pPr>
      <w:r w:rsidRPr="00FE6B7B"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  <w:t xml:space="preserve">Información sobre las denuncias realizadas a presuntas vulneraciones de derechos a niñas, niños y adolescentes por municipio en el año 2018. De ser posible, que esta información esté presentada según el formato que aparece en el portal de SINAES para los años 2014-2017: </w:t>
      </w:r>
      <w:r w:rsidR="00D13F25">
        <w:fldChar w:fldCharType="begin"/>
      </w:r>
      <w:r w:rsidR="00D13F25" w:rsidRPr="00412A40">
        <w:rPr>
          <w:lang w:val="es-SV"/>
        </w:rPr>
        <w:instrText xml:space="preserve"> HYPERLINK "http://app.conna.gob.sv/sinaes/busqueda.html?t=128" </w:instrText>
      </w:r>
      <w:r w:rsidR="00D13F25">
        <w:fldChar w:fldCharType="separate"/>
      </w:r>
      <w:r w:rsidRPr="00FE6B7B">
        <w:rPr>
          <w:rStyle w:val="Hipervnculo"/>
          <w:rFonts w:asciiTheme="minorHAnsi" w:eastAsiaTheme="minorEastAsia" w:hAnsiTheme="minorHAnsi"/>
          <w:b/>
          <w:sz w:val="22"/>
          <w:szCs w:val="22"/>
          <w:lang w:val="es-419"/>
        </w:rPr>
        <w:t>http://app.conna.gob.sv/sinaes/busqueda.html?t=128</w:t>
      </w:r>
      <w:r w:rsidR="00D13F25">
        <w:rPr>
          <w:rStyle w:val="Hipervnculo"/>
          <w:rFonts w:asciiTheme="minorHAnsi" w:eastAsiaTheme="minorEastAsia" w:hAnsiTheme="minorHAnsi"/>
          <w:b/>
          <w:sz w:val="22"/>
          <w:szCs w:val="22"/>
          <w:lang w:val="es-419"/>
        </w:rPr>
        <w:fldChar w:fldCharType="end"/>
      </w:r>
    </w:p>
    <w:p w14:paraId="021DB0BE" w14:textId="77777777" w:rsidR="00682B93" w:rsidRPr="00FE6B7B" w:rsidRDefault="00682B93" w:rsidP="00682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</w:pPr>
    </w:p>
    <w:p w14:paraId="481227BD" w14:textId="77777777" w:rsidR="00682B93" w:rsidRPr="00FE6B7B" w:rsidRDefault="00682B93" w:rsidP="00682B93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</w:pPr>
      <w:r w:rsidRPr="00FE6B7B"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  <w:t>Se solicita información sobre los casos tramitados por cada Junta de Protección de la Niñez y de la Adolescencia en los años 2014, 2015, 2016, 2017 y 2018 según el siguiente detalle:</w:t>
      </w:r>
    </w:p>
    <w:p w14:paraId="7B8B58C6" w14:textId="77777777" w:rsidR="00682B93" w:rsidRPr="00FE6B7B" w:rsidRDefault="00682B93" w:rsidP="00682B9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</w:pPr>
      <w:r w:rsidRPr="00FE6B7B"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  <w:t>-Derechos vulnerados por municipio</w:t>
      </w:r>
    </w:p>
    <w:p w14:paraId="2BD98FFA" w14:textId="77777777" w:rsidR="00682B93" w:rsidRPr="00FE6B7B" w:rsidRDefault="00682B93" w:rsidP="00682B9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</w:pPr>
      <w:r w:rsidRPr="00FE6B7B"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  <w:t>-Distribución por edades</w:t>
      </w:r>
    </w:p>
    <w:p w14:paraId="547540F6" w14:textId="314A00B9" w:rsidR="00682B93" w:rsidRPr="00FE6B7B" w:rsidRDefault="00682B93" w:rsidP="00682B9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</w:pPr>
      <w:r w:rsidRPr="00FE6B7B"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  <w:t>-Distribución por sexo</w:t>
      </w:r>
      <w:r>
        <w:rPr>
          <w:rFonts w:asciiTheme="minorHAnsi" w:eastAsiaTheme="minorEastAsia" w:hAnsiTheme="minorHAnsi"/>
          <w:b/>
          <w:color w:val="000000"/>
          <w:sz w:val="22"/>
          <w:szCs w:val="22"/>
          <w:lang w:val="es-419"/>
        </w:rPr>
        <w:t xml:space="preserve"> </w:t>
      </w:r>
    </w:p>
    <w:p w14:paraId="5562AEB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3092F83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82B93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775EAC2A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682B93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catorce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682B9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dieciséis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 w:rsidR="00682B9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enero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505F70BB" w14:textId="77777777" w:rsidR="00FE2E7D" w:rsidRDefault="00FE2E7D" w:rsidP="00682B9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7E6F6" w14:textId="77777777" w:rsidR="00D13F25" w:rsidRDefault="00D13F25">
      <w:pPr>
        <w:spacing w:after="0" w:line="240" w:lineRule="auto"/>
      </w:pPr>
      <w:r>
        <w:separator/>
      </w:r>
    </w:p>
  </w:endnote>
  <w:endnote w:type="continuationSeparator" w:id="0">
    <w:p w14:paraId="19C39C01" w14:textId="77777777" w:rsidR="00D13F25" w:rsidRDefault="00D1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1BD80" w14:textId="77777777" w:rsidR="00D13F25" w:rsidRDefault="00D13F25">
      <w:pPr>
        <w:spacing w:after="0" w:line="240" w:lineRule="auto"/>
      </w:pPr>
      <w:r>
        <w:separator/>
      </w:r>
    </w:p>
  </w:footnote>
  <w:footnote w:type="continuationSeparator" w:id="0">
    <w:p w14:paraId="1525BD6F" w14:textId="77777777" w:rsidR="00D13F25" w:rsidRDefault="00D1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12A40" w:rsidRPr="00E55D70" w14:paraId="4950C3FD" w14:textId="77777777" w:rsidTr="00412A40">
      <w:trPr>
        <w:trHeight w:val="496"/>
      </w:trPr>
      <w:tc>
        <w:tcPr>
          <w:tcW w:w="3024" w:type="dxa"/>
        </w:tcPr>
        <w:p w14:paraId="58E0F62B" w14:textId="77777777" w:rsidR="00412A40" w:rsidRPr="000A541C" w:rsidRDefault="00412A40" w:rsidP="00412A40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 w:rsidP="00412A40">
    <w:pPr>
      <w:jc w:val="both"/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EF95604">
          <wp:simplePos x="0" y="0"/>
          <wp:positionH relativeFrom="page">
            <wp:posOffset>9525</wp:posOffset>
          </wp:positionH>
          <wp:positionV relativeFrom="paragraph">
            <wp:posOffset>-781050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D13F25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31064A"/>
    <w:rsid w:val="003136A7"/>
    <w:rsid w:val="00404CAF"/>
    <w:rsid w:val="00405232"/>
    <w:rsid w:val="00412A40"/>
    <w:rsid w:val="004A6985"/>
    <w:rsid w:val="004F1318"/>
    <w:rsid w:val="00556D3A"/>
    <w:rsid w:val="005A5D1F"/>
    <w:rsid w:val="00623116"/>
    <w:rsid w:val="00632F7C"/>
    <w:rsid w:val="00682B93"/>
    <w:rsid w:val="006B13A8"/>
    <w:rsid w:val="007231B9"/>
    <w:rsid w:val="007717D1"/>
    <w:rsid w:val="00771B09"/>
    <w:rsid w:val="00793CA1"/>
    <w:rsid w:val="007B2E4C"/>
    <w:rsid w:val="007C227A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317EB"/>
    <w:rsid w:val="00A9745E"/>
    <w:rsid w:val="00AF6FB7"/>
    <w:rsid w:val="00B33175"/>
    <w:rsid w:val="00BA383F"/>
    <w:rsid w:val="00BB63E1"/>
    <w:rsid w:val="00BB6683"/>
    <w:rsid w:val="00BE372D"/>
    <w:rsid w:val="00C31D4E"/>
    <w:rsid w:val="00C967D6"/>
    <w:rsid w:val="00CB5FE8"/>
    <w:rsid w:val="00CC3CDE"/>
    <w:rsid w:val="00D00E68"/>
    <w:rsid w:val="00D13F25"/>
    <w:rsid w:val="00DC0AED"/>
    <w:rsid w:val="00E71CFE"/>
    <w:rsid w:val="00EB7934"/>
    <w:rsid w:val="00ED3788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AAEDD7-9945-49B5-A343-99C46CA4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5</cp:revision>
  <dcterms:created xsi:type="dcterms:W3CDTF">2020-05-22T14:35:00Z</dcterms:created>
  <dcterms:modified xsi:type="dcterms:W3CDTF">2020-07-24T17:43:00Z</dcterms:modified>
  <cp:category/>
</cp:coreProperties>
</file>