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5536E" w14:textId="77777777" w:rsidR="002A7D1A" w:rsidRPr="00B36C12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53285EEB" w14:textId="641BF335" w:rsidR="00D9525E" w:rsidRPr="00D9525E" w:rsidRDefault="002A7D1A" w:rsidP="00D9525E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Atendiendo su solicitud de información No 0</w:t>
      </w:r>
      <w:r w:rsidR="009500D0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04</w:t>
      </w:r>
      <w:r w:rsidR="00B36C12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-2020</w:t>
      </w:r>
      <w:r w:rsidR="00BD1F7C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, en la que hace requerimiento</w:t>
      </w:r>
      <w:r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de información</w:t>
      </w:r>
      <w:r w:rsidR="006A218F"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 </w:t>
      </w:r>
      <w:r w:rsidR="00D9525E" w:rsidRPr="00D9525E">
        <w:rPr>
          <w:rFonts w:ascii="Calibri" w:hAnsi="Calibri" w:cs="Calibri"/>
          <w:bCs/>
          <w:color w:val="000000"/>
          <w:sz w:val="22"/>
          <w:szCs w:val="22"/>
          <w:lang w:val="es-419"/>
        </w:rPr>
        <w:t xml:space="preserve">sobre medidas administrativas dictadas por las Juntas de Protección, específicamente acogimiento de emergencia institucional y familiar, según detalle: </w:t>
      </w:r>
    </w:p>
    <w:p w14:paraId="4ECE40CD" w14:textId="77777777" w:rsidR="00D9525E" w:rsidRPr="001C72D3" w:rsidRDefault="00D9525E" w:rsidP="00D9525E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tbl>
      <w:tblPr>
        <w:tblStyle w:val="Tabladecuadrcula1clara"/>
        <w:tblW w:w="0" w:type="auto"/>
        <w:tblInd w:w="423" w:type="dxa"/>
        <w:tblLook w:val="04A0" w:firstRow="1" w:lastRow="0" w:firstColumn="1" w:lastColumn="0" w:noHBand="0" w:noVBand="1"/>
      </w:tblPr>
      <w:tblGrid>
        <w:gridCol w:w="3258"/>
        <w:gridCol w:w="2835"/>
        <w:gridCol w:w="2401"/>
      </w:tblGrid>
      <w:tr w:rsidR="00D9525E" w:rsidRPr="00D9525E" w14:paraId="5111CB04" w14:textId="77777777" w:rsidTr="007D2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  <w:hideMark/>
          </w:tcPr>
          <w:p w14:paraId="5998D3BC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Tipo de medida administrativa</w:t>
            </w:r>
          </w:p>
        </w:tc>
        <w:tc>
          <w:tcPr>
            <w:tcW w:w="2835" w:type="dxa"/>
            <w:vAlign w:val="center"/>
            <w:hideMark/>
          </w:tcPr>
          <w:p w14:paraId="56FFB647" w14:textId="77777777" w:rsidR="00D9525E" w:rsidRPr="00D9525E" w:rsidRDefault="00D9525E" w:rsidP="007D293D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Acogimiento de emergencia institucional</w:t>
            </w:r>
          </w:p>
        </w:tc>
        <w:tc>
          <w:tcPr>
            <w:tcW w:w="2401" w:type="dxa"/>
            <w:vAlign w:val="center"/>
            <w:hideMark/>
          </w:tcPr>
          <w:p w14:paraId="2B00999C" w14:textId="77777777" w:rsidR="00D9525E" w:rsidRPr="00D9525E" w:rsidRDefault="00D9525E" w:rsidP="007D293D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Acogimiento de emergencia familiar</w:t>
            </w:r>
          </w:p>
        </w:tc>
      </w:tr>
      <w:tr w:rsidR="00D9525E" w:rsidRPr="00D9525E" w14:paraId="6689F381" w14:textId="77777777" w:rsidTr="007D293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 w:val="restart"/>
            <w:vAlign w:val="center"/>
            <w:hideMark/>
          </w:tcPr>
          <w:p w14:paraId="32A62E06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Especificada por género</w:t>
            </w:r>
          </w:p>
        </w:tc>
        <w:tc>
          <w:tcPr>
            <w:tcW w:w="2835" w:type="dxa"/>
            <w:vAlign w:val="center"/>
            <w:hideMark/>
          </w:tcPr>
          <w:p w14:paraId="2C40604B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 xml:space="preserve">Masculino </w:t>
            </w:r>
          </w:p>
        </w:tc>
        <w:tc>
          <w:tcPr>
            <w:tcW w:w="2401" w:type="dxa"/>
            <w:vAlign w:val="center"/>
            <w:hideMark/>
          </w:tcPr>
          <w:p w14:paraId="3CBAD4FE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 xml:space="preserve">Masculino </w:t>
            </w:r>
          </w:p>
        </w:tc>
      </w:tr>
      <w:tr w:rsidR="00D9525E" w:rsidRPr="00D9525E" w14:paraId="3D19F1F1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554F96E5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695CB2C5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Femenino</w:t>
            </w:r>
          </w:p>
        </w:tc>
        <w:tc>
          <w:tcPr>
            <w:tcW w:w="2401" w:type="dxa"/>
            <w:vAlign w:val="center"/>
            <w:hideMark/>
          </w:tcPr>
          <w:p w14:paraId="244318C5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Femenino</w:t>
            </w:r>
          </w:p>
        </w:tc>
      </w:tr>
      <w:tr w:rsidR="00D9525E" w:rsidRPr="00975F9B" w14:paraId="70E79E1B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  <w:hideMark/>
          </w:tcPr>
          <w:p w14:paraId="2763831E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Tipo de vulneración por género</w:t>
            </w:r>
          </w:p>
        </w:tc>
        <w:tc>
          <w:tcPr>
            <w:tcW w:w="2835" w:type="dxa"/>
            <w:vAlign w:val="center"/>
          </w:tcPr>
          <w:p w14:paraId="2FA9E433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</w:p>
        </w:tc>
        <w:tc>
          <w:tcPr>
            <w:tcW w:w="2401" w:type="dxa"/>
            <w:vAlign w:val="center"/>
          </w:tcPr>
          <w:p w14:paraId="23A44B40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</w:p>
        </w:tc>
      </w:tr>
      <w:tr w:rsidR="00D9525E" w:rsidRPr="00975F9B" w14:paraId="6177493C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  <w:hideMark/>
          </w:tcPr>
          <w:p w14:paraId="00A95312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Departamento de residencia por género</w:t>
            </w:r>
          </w:p>
        </w:tc>
        <w:tc>
          <w:tcPr>
            <w:tcW w:w="2835" w:type="dxa"/>
            <w:vAlign w:val="center"/>
          </w:tcPr>
          <w:p w14:paraId="7AE48452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</w:p>
        </w:tc>
        <w:tc>
          <w:tcPr>
            <w:tcW w:w="2401" w:type="dxa"/>
            <w:vAlign w:val="center"/>
          </w:tcPr>
          <w:p w14:paraId="2BB53321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</w:p>
        </w:tc>
      </w:tr>
      <w:tr w:rsidR="00D9525E" w:rsidRPr="00D9525E" w14:paraId="09268A8C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 w:val="restart"/>
            <w:vAlign w:val="center"/>
            <w:hideMark/>
          </w:tcPr>
          <w:p w14:paraId="3841713E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 xml:space="preserve">Datos por año </w:t>
            </w:r>
          </w:p>
        </w:tc>
        <w:tc>
          <w:tcPr>
            <w:tcW w:w="2835" w:type="dxa"/>
            <w:vAlign w:val="center"/>
            <w:hideMark/>
          </w:tcPr>
          <w:p w14:paraId="41A22753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2017</w:t>
            </w:r>
          </w:p>
        </w:tc>
        <w:tc>
          <w:tcPr>
            <w:tcW w:w="2401" w:type="dxa"/>
            <w:vAlign w:val="center"/>
            <w:hideMark/>
          </w:tcPr>
          <w:p w14:paraId="04CB5FCA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2017</w:t>
            </w:r>
          </w:p>
        </w:tc>
      </w:tr>
      <w:tr w:rsidR="00D9525E" w:rsidRPr="00D9525E" w14:paraId="3139D5A2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269DDF3F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118A4B2E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2018</w:t>
            </w:r>
          </w:p>
        </w:tc>
        <w:tc>
          <w:tcPr>
            <w:tcW w:w="2401" w:type="dxa"/>
            <w:vAlign w:val="center"/>
            <w:hideMark/>
          </w:tcPr>
          <w:p w14:paraId="0172EEA5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2018</w:t>
            </w:r>
          </w:p>
        </w:tc>
      </w:tr>
      <w:tr w:rsidR="00D9525E" w:rsidRPr="00D9525E" w14:paraId="2194B857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12C56958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3A670A81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2019</w:t>
            </w:r>
          </w:p>
        </w:tc>
        <w:tc>
          <w:tcPr>
            <w:tcW w:w="2401" w:type="dxa"/>
            <w:vAlign w:val="center"/>
            <w:hideMark/>
          </w:tcPr>
          <w:p w14:paraId="1E0ADB88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2019</w:t>
            </w:r>
          </w:p>
        </w:tc>
      </w:tr>
      <w:tr w:rsidR="00D9525E" w:rsidRPr="00D9525E" w14:paraId="0763B3F2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 w:val="restart"/>
            <w:vAlign w:val="center"/>
            <w:hideMark/>
          </w:tcPr>
          <w:p w14:paraId="6170A377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  <w:t>Número de casos puestos a conocimiento de (por año):</w:t>
            </w:r>
          </w:p>
        </w:tc>
        <w:tc>
          <w:tcPr>
            <w:tcW w:w="2835" w:type="dxa"/>
            <w:vAlign w:val="center"/>
            <w:hideMark/>
          </w:tcPr>
          <w:p w14:paraId="393BFF79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Procuraduría General de la Republica</w:t>
            </w:r>
          </w:p>
        </w:tc>
        <w:tc>
          <w:tcPr>
            <w:tcW w:w="2401" w:type="dxa"/>
            <w:vAlign w:val="center"/>
            <w:hideMark/>
          </w:tcPr>
          <w:p w14:paraId="4DC4865E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>Jueces especializados</w:t>
            </w:r>
          </w:p>
        </w:tc>
      </w:tr>
      <w:tr w:rsidR="00D9525E" w:rsidRPr="00D9525E" w14:paraId="496F945D" w14:textId="77777777" w:rsidTr="007D2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Merge/>
            <w:vAlign w:val="center"/>
            <w:hideMark/>
          </w:tcPr>
          <w:p w14:paraId="16FAFEB1" w14:textId="77777777" w:rsidR="00D9525E" w:rsidRPr="00D9525E" w:rsidRDefault="00D9525E" w:rsidP="007D293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4"/>
                <w:szCs w:val="22"/>
                <w:lang w:val="es-SV"/>
              </w:rPr>
            </w:pPr>
          </w:p>
        </w:tc>
        <w:tc>
          <w:tcPr>
            <w:tcW w:w="2835" w:type="dxa"/>
            <w:vAlign w:val="center"/>
            <w:hideMark/>
          </w:tcPr>
          <w:p w14:paraId="3609937C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  <w:r w:rsidRPr="00D9525E"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  <w:t xml:space="preserve">Jueces especializados </w:t>
            </w:r>
          </w:p>
        </w:tc>
        <w:tc>
          <w:tcPr>
            <w:tcW w:w="2401" w:type="dxa"/>
            <w:vAlign w:val="center"/>
          </w:tcPr>
          <w:p w14:paraId="286BC4F4" w14:textId="77777777" w:rsidR="00D9525E" w:rsidRPr="00D9525E" w:rsidRDefault="00D9525E" w:rsidP="007D293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  <w:lang w:val="es-SV"/>
              </w:rPr>
            </w:pPr>
          </w:p>
        </w:tc>
      </w:tr>
    </w:tbl>
    <w:p w14:paraId="2E0EB88C" w14:textId="77777777" w:rsidR="00D9525E" w:rsidRDefault="00D9525E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1140E846" w14:textId="77777777" w:rsidR="00D9525E" w:rsidRDefault="00D9525E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05CA8F41" w14:textId="05C7916F" w:rsidR="00D9525E" w:rsidRDefault="00D9525E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>
        <w:rPr>
          <w:rFonts w:ascii="Calibri" w:eastAsia="Calibri" w:hAnsi="Calibri" w:cs="Times New Roman"/>
          <w:sz w:val="22"/>
          <w:szCs w:val="22"/>
          <w:lang w:val="es-MX" w:eastAsia="en-US"/>
        </w:rPr>
        <w:t xml:space="preserve">Al respecto se hace de su conocimiento la siguiente información generada por la </w:t>
      </w:r>
      <w:r w:rsidRPr="00D9525E">
        <w:rPr>
          <w:rFonts w:ascii="Calibri" w:eastAsia="Calibri" w:hAnsi="Calibri" w:cs="Times New Roman"/>
          <w:sz w:val="22"/>
          <w:szCs w:val="22"/>
          <w:lang w:val="es-MX" w:eastAsia="en-US"/>
        </w:rPr>
        <w:t>Unidad de Información y Análisis, Subdirección de Políticas</w:t>
      </w:r>
      <w:r>
        <w:rPr>
          <w:rFonts w:ascii="Calibri" w:eastAsia="Calibri" w:hAnsi="Calibri" w:cs="Times New Roman"/>
          <w:sz w:val="22"/>
          <w:szCs w:val="22"/>
          <w:lang w:val="es-MX" w:eastAsia="en-US"/>
        </w:rPr>
        <w:t>.</w:t>
      </w:r>
    </w:p>
    <w:p w14:paraId="4BAEA39D" w14:textId="77777777" w:rsidR="00D9525E" w:rsidRDefault="00D9525E" w:rsidP="002A7D1A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1BB2B0DD" w14:textId="77777777" w:rsidR="00D9525E" w:rsidRPr="00D9525E" w:rsidRDefault="00D9525E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32"/>
          <w:szCs w:val="32"/>
          <w:lang w:val="es-SV" w:eastAsia="en-US"/>
        </w:rPr>
        <w:t>Especificada por género</w:t>
      </w:r>
    </w:p>
    <w:p w14:paraId="3137BEFD" w14:textId="77777777" w:rsid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Total de NNA con medidas de acogimiento de emergencia durante el periodo de enero 2017 a septiembre 2019 según sexo y tipo de acogimiento.</w:t>
      </w:r>
    </w:p>
    <w:p w14:paraId="234D38E8" w14:textId="77777777" w:rsidR="006415E5" w:rsidRPr="00D9525E" w:rsidRDefault="006415E5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940"/>
        <w:gridCol w:w="1940"/>
        <w:gridCol w:w="1200"/>
      </w:tblGrid>
      <w:tr w:rsidR="00D9525E" w:rsidRPr="00D9525E" w14:paraId="2A6FD33F" w14:textId="77777777" w:rsidTr="007D293D">
        <w:trPr>
          <w:trHeight w:val="360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CC4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Sexo NNA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80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Acogimiento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C4E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Total NNA</w:t>
            </w:r>
          </w:p>
        </w:tc>
      </w:tr>
      <w:tr w:rsidR="00D9525E" w:rsidRPr="00D9525E" w14:paraId="33402B4D" w14:textId="77777777" w:rsidTr="007D293D">
        <w:trPr>
          <w:trHeight w:val="360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EFF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9E94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Institucional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13F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Familiar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F18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</w:p>
        </w:tc>
      </w:tr>
      <w:tr w:rsidR="00D9525E" w:rsidRPr="00D9525E" w14:paraId="205E1DA5" w14:textId="77777777" w:rsidTr="007D293D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F9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Hombre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CC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727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88E4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0F1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768</w:t>
            </w:r>
          </w:p>
        </w:tc>
      </w:tr>
      <w:tr w:rsidR="00D9525E" w:rsidRPr="00D9525E" w14:paraId="4A71DBCC" w14:textId="77777777" w:rsidTr="007D293D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129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Mujer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7EB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1,235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8CC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6FEF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SV"/>
              </w:rPr>
              <w:t>1,341</w:t>
            </w:r>
          </w:p>
        </w:tc>
      </w:tr>
      <w:tr w:rsidR="00D9525E" w:rsidRPr="00D9525E" w14:paraId="3E2A81AD" w14:textId="77777777" w:rsidTr="007D293D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EEE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Total NNA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42C5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1,962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6446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89B4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val="es-SV"/>
              </w:rPr>
              <w:t>2,109</w:t>
            </w:r>
          </w:p>
        </w:tc>
      </w:tr>
    </w:tbl>
    <w:p w14:paraId="648CE2C9" w14:textId="77777777" w:rsidR="006415E5" w:rsidRDefault="006415E5" w:rsidP="00D9525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560CA4A7" w14:textId="77777777" w:rsidR="00D9525E" w:rsidRDefault="00D9525E" w:rsidP="00D9525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32"/>
          <w:szCs w:val="32"/>
          <w:lang w:val="es-SV" w:eastAsia="en-US"/>
        </w:rPr>
        <w:t>Tipo de vulneración por género</w:t>
      </w:r>
    </w:p>
    <w:p w14:paraId="2FD6FFB9" w14:textId="3E157110" w:rsidR="00D9525E" w:rsidRPr="00D9525E" w:rsidRDefault="00D9525E" w:rsidP="00D9525E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Total de vulneración con medidas de acogimiento de emergencia durante el periodo de enero 2017 a septiembre 2019 según tipo de acogimiento.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701"/>
        <w:gridCol w:w="1276"/>
      </w:tblGrid>
      <w:tr w:rsidR="00D9525E" w:rsidRPr="00D9525E" w14:paraId="3CECE784" w14:textId="77777777" w:rsidTr="007D293D">
        <w:trPr>
          <w:trHeight w:val="36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19C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lastRenderedPageBreak/>
              <w:t>Derecho vulnerado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8CCA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Acogimiento</w:t>
            </w:r>
          </w:p>
        </w:tc>
      </w:tr>
      <w:tr w:rsidR="00D9525E" w:rsidRPr="00D9525E" w14:paraId="43441530" w14:textId="77777777" w:rsidTr="007D293D">
        <w:trPr>
          <w:trHeight w:val="36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8D64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1862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4664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Familiar</w:t>
            </w:r>
          </w:p>
        </w:tc>
      </w:tr>
      <w:tr w:rsidR="00D9525E" w:rsidRPr="00D9525E" w14:paraId="696DC671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862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16.- Derecho a la vida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831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B94F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D9525E" w:rsidRPr="00D9525E" w14:paraId="11EA184F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C67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20.- Derecho a un nivel de vida digno y adecuado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F99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32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22</w:t>
            </w:r>
          </w:p>
        </w:tc>
      </w:tr>
      <w:tr w:rsidR="00D9525E" w:rsidRPr="00D9525E" w14:paraId="00D6E17D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3775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21.- Derecho a la salud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C83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94D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18</w:t>
            </w:r>
          </w:p>
        </w:tc>
      </w:tr>
      <w:tr w:rsidR="00D9525E" w:rsidRPr="00D9525E" w14:paraId="2586B24F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2AB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28.- Derecho a la lactancia materna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E50B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C404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D9525E" w:rsidRPr="00D9525E" w14:paraId="55CDBB2B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6E8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34.- Derecho a la seguridad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13B0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25E0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604C36DF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4AF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35.- Derecho a un medio ambiente 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54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741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5667CE2C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F62E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37.-Derecho a la Integridad Personal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3581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1,538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3D5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122</w:t>
            </w:r>
          </w:p>
        </w:tc>
      </w:tr>
      <w:tr w:rsidR="00D9525E" w:rsidRPr="00D9525E" w14:paraId="7C455573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5E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42.- Libertad de tránsito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7EB1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F762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D9525E" w:rsidRPr="00D9525E" w14:paraId="1A2C2F8A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05C1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43.- Traslado y retención ilícitos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306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2B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D9525E" w:rsidRPr="00D9525E" w14:paraId="62D95CFC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786E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 xml:space="preserve">45.- Derecho de </w:t>
            </w:r>
            <w:proofErr w:type="spellStart"/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reuniﬁcación</w:t>
            </w:r>
            <w:proofErr w:type="spellEnd"/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 xml:space="preserve"> familiar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EFC0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5FC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335D5548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DE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51.- Derecho de acceso a la justicia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CDA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735B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174D7515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823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58.- Derecho a la protección en el trabajo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119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E22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796F195E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B4F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72.- Derecho al libre desarrollo de la personalidad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8D6A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954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256C1F6F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31A5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73.- Derecho a la identidad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293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A73A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</w:tr>
      <w:tr w:rsidR="00D9525E" w:rsidRPr="00D9525E" w14:paraId="1BBA9C60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A41E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74.- Derecho a la identificación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DA1F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082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D9525E" w:rsidRPr="00D9525E" w14:paraId="1DDD51C7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DD9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78.- Derecho a conocer a su madre y padre y ser criados por ellos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B8E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656A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</w:tr>
      <w:tr w:rsidR="00D9525E" w:rsidRPr="00D9525E" w14:paraId="4183CB91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F098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79.- Derecho a mantener relaciones personales con su madre y padre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4FE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9BB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D9525E" w:rsidRPr="00D9525E" w14:paraId="53485BBD" w14:textId="77777777" w:rsidTr="007D293D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EE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81.- Derecho a la educación y cultura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CF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30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10</w:t>
            </w:r>
          </w:p>
        </w:tc>
      </w:tr>
    </w:tbl>
    <w:p w14:paraId="13362253" w14:textId="77777777" w:rsidR="00975F9B" w:rsidRDefault="00975F9B" w:rsidP="00D9525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19F44D56" w14:textId="77777777" w:rsidR="00D9525E" w:rsidRPr="00D9525E" w:rsidRDefault="00D9525E" w:rsidP="00D9525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32"/>
          <w:szCs w:val="32"/>
          <w:lang w:val="es-SV" w:eastAsia="en-US"/>
        </w:rPr>
        <w:t>Departamento de residencia por género</w:t>
      </w:r>
    </w:p>
    <w:p w14:paraId="4C479064" w14:textId="77777777" w:rsidR="00D9525E" w:rsidRPr="00D9525E" w:rsidRDefault="00D9525E" w:rsidP="00D9525E">
      <w:pPr>
        <w:spacing w:after="0" w:line="276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Total de NNA con medidas de acogimiento de emergencia durante el periodo de enero 2017 a septiembre 2019 según departamento de residencia de la víctima y tipo de acogimiento.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580"/>
        <w:gridCol w:w="1360"/>
        <w:gridCol w:w="1200"/>
        <w:gridCol w:w="1200"/>
      </w:tblGrid>
      <w:tr w:rsidR="00D9525E" w:rsidRPr="00D9525E" w14:paraId="585C5070" w14:textId="77777777" w:rsidTr="007D293D">
        <w:trPr>
          <w:trHeight w:val="23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3659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Sexo NNA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F55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Departamento de residencia de NNA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C2B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Acogimiento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FDF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Total NNA</w:t>
            </w:r>
          </w:p>
        </w:tc>
      </w:tr>
      <w:tr w:rsidR="00D9525E" w:rsidRPr="00D9525E" w14:paraId="7DC38F6B" w14:textId="77777777" w:rsidTr="007D293D">
        <w:trPr>
          <w:trHeight w:val="22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B2C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64B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88B5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Institucional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BDA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Familiar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D0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</w:tr>
      <w:tr w:rsidR="00D9525E" w:rsidRPr="00D9525E" w14:paraId="7A80B518" w14:textId="77777777" w:rsidTr="007D293D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FFF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Mujeres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AFED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Ahuachapán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E0F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B468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CE99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126</w:t>
            </w:r>
          </w:p>
        </w:tc>
      </w:tr>
      <w:tr w:rsidR="00D9525E" w:rsidRPr="00D9525E" w14:paraId="380A72E1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0611D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7811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Santa 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F88D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DA9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C000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130</w:t>
            </w:r>
          </w:p>
        </w:tc>
      </w:tr>
      <w:tr w:rsidR="00D9525E" w:rsidRPr="00D9525E" w14:paraId="00676E14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5E208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FA8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Sonsonate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4B5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F058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5DB3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33</w:t>
            </w:r>
          </w:p>
        </w:tc>
      </w:tr>
      <w:tr w:rsidR="00D9525E" w:rsidRPr="00D9525E" w14:paraId="66487A16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A4C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F98E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La Libertad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723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43B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6F44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119</w:t>
            </w:r>
          </w:p>
        </w:tc>
      </w:tr>
      <w:tr w:rsidR="00D9525E" w:rsidRPr="00D9525E" w14:paraId="7FFE15AA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09DE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365B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Chalatenango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0491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21C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360B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87</w:t>
            </w:r>
          </w:p>
        </w:tc>
      </w:tr>
      <w:tr w:rsidR="00D9525E" w:rsidRPr="00D9525E" w14:paraId="4ADAD8AD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21A8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E1E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 Salvador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BA8D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7B1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8F8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256</w:t>
            </w:r>
          </w:p>
        </w:tc>
      </w:tr>
      <w:tr w:rsidR="00D9525E" w:rsidRPr="00D9525E" w14:paraId="3CF78C02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4C4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0034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Cuscatlán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934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9BD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922D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31</w:t>
            </w:r>
          </w:p>
        </w:tc>
      </w:tr>
      <w:tr w:rsidR="00D9525E" w:rsidRPr="00D9525E" w14:paraId="784D6B4E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3036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E4EC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La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2A99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E29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48E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36</w:t>
            </w:r>
          </w:p>
        </w:tc>
      </w:tr>
      <w:tr w:rsidR="00D9525E" w:rsidRPr="00D9525E" w14:paraId="158384D0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A81AD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AAE2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Cabañas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5C3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B790" w14:textId="77777777" w:rsidR="00D9525E" w:rsidRPr="00D9525E" w:rsidRDefault="00D9525E" w:rsidP="00D9525E">
            <w:pPr>
              <w:spacing w:after="0" w:line="240" w:lineRule="auto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0181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</w:t>
            </w:r>
          </w:p>
        </w:tc>
      </w:tr>
      <w:tr w:rsidR="00D9525E" w:rsidRPr="00D9525E" w14:paraId="61D278A7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D5F5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1342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 Vicente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C389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42A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B91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16</w:t>
            </w:r>
          </w:p>
        </w:tc>
      </w:tr>
      <w:tr w:rsidR="00D9525E" w:rsidRPr="00D9525E" w14:paraId="3282B72B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7BA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9F7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bookmarkStart w:id="0" w:name="_GoBack"/>
            <w:bookmarkEnd w:id="0"/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Usulután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8459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4EA8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547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60</w:t>
            </w:r>
          </w:p>
        </w:tc>
      </w:tr>
      <w:tr w:rsidR="00D9525E" w:rsidRPr="00D9525E" w14:paraId="66033176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C735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2D4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 Miguel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A06E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6DF0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443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237</w:t>
            </w:r>
          </w:p>
        </w:tc>
      </w:tr>
      <w:tr w:rsidR="00D9525E" w:rsidRPr="00D9525E" w14:paraId="516DA51A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D572B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DFF2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Morazán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F9C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A109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B8A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44</w:t>
            </w:r>
          </w:p>
        </w:tc>
      </w:tr>
      <w:tr w:rsidR="00D9525E" w:rsidRPr="00D9525E" w14:paraId="399DA516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A664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434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La Unión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41C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1A01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608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44</w:t>
            </w:r>
          </w:p>
        </w:tc>
      </w:tr>
      <w:tr w:rsidR="00D9525E" w:rsidRPr="00D9525E" w14:paraId="6B4E2DD1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2FD81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26C4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Se desconoce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EC1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139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ADF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109</w:t>
            </w:r>
          </w:p>
        </w:tc>
      </w:tr>
      <w:tr w:rsidR="00D9525E" w:rsidRPr="00D9525E" w14:paraId="4A757923" w14:textId="77777777" w:rsidTr="007D293D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ED7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Hombres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77F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Ahuachapán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509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3E2" w14:textId="77777777" w:rsidR="00D9525E" w:rsidRPr="00D9525E" w:rsidRDefault="00D9525E" w:rsidP="00D9525E">
            <w:pPr>
              <w:spacing w:after="0" w:line="240" w:lineRule="auto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A367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127</w:t>
            </w:r>
          </w:p>
        </w:tc>
      </w:tr>
      <w:tr w:rsidR="00D9525E" w:rsidRPr="00D9525E" w14:paraId="7718E004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521F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AF15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Santa 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089A1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A687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55FF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73</w:t>
            </w:r>
          </w:p>
        </w:tc>
      </w:tr>
      <w:tr w:rsidR="00D9525E" w:rsidRPr="00D9525E" w14:paraId="3E95B08A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E521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D73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Sonsonate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239B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EE37" w14:textId="77777777" w:rsidR="00D9525E" w:rsidRPr="00D9525E" w:rsidRDefault="00D9525E" w:rsidP="00D9525E">
            <w:pPr>
              <w:spacing w:after="0" w:line="240" w:lineRule="auto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85F4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21</w:t>
            </w:r>
          </w:p>
        </w:tc>
      </w:tr>
      <w:tr w:rsidR="00D9525E" w:rsidRPr="00D9525E" w14:paraId="29DA9094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823E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2B69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La Libertad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3F6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073E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B19D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61</w:t>
            </w:r>
          </w:p>
        </w:tc>
      </w:tr>
      <w:tr w:rsidR="00D9525E" w:rsidRPr="00D9525E" w14:paraId="482286BA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4E9D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B680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Chalatenango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21B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714B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3CF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24</w:t>
            </w:r>
          </w:p>
        </w:tc>
      </w:tr>
      <w:tr w:rsidR="00D9525E" w:rsidRPr="00D9525E" w14:paraId="412AEF6C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73D8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235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 Salvador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ED2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4A50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A1D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134</w:t>
            </w:r>
          </w:p>
        </w:tc>
      </w:tr>
      <w:tr w:rsidR="00D9525E" w:rsidRPr="00D9525E" w14:paraId="707384BD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FDF13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916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Cuscatlán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EA6B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828" w14:textId="77777777" w:rsidR="00D9525E" w:rsidRPr="00D9525E" w:rsidRDefault="00D9525E" w:rsidP="00D9525E">
            <w:pPr>
              <w:spacing w:after="0" w:line="240" w:lineRule="auto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25D7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14</w:t>
            </w:r>
          </w:p>
        </w:tc>
      </w:tr>
      <w:tr w:rsidR="00D9525E" w:rsidRPr="00D9525E" w14:paraId="786D2452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4C7C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F469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La Paz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1EEF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98E7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CD3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</w:t>
            </w:r>
          </w:p>
        </w:tc>
      </w:tr>
      <w:tr w:rsidR="00D9525E" w:rsidRPr="00D9525E" w14:paraId="692D9BD6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7553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5A3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Cabañas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39D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D9F" w14:textId="77777777" w:rsidR="00D9525E" w:rsidRPr="00D9525E" w:rsidRDefault="00D9525E" w:rsidP="00D9525E">
            <w:pPr>
              <w:spacing w:after="0" w:line="240" w:lineRule="auto"/>
              <w:rPr>
                <w:rFonts w:eastAsia="Times New Roman"/>
                <w:color w:val="000000"/>
                <w:lang w:val="es-SV"/>
              </w:rPr>
            </w:pPr>
            <w:r w:rsidRPr="00D9525E">
              <w:rPr>
                <w:rFonts w:eastAsia="Times New Roman"/>
                <w:color w:val="000000"/>
                <w:lang w:val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6F4D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</w:t>
            </w:r>
          </w:p>
        </w:tc>
      </w:tr>
      <w:tr w:rsidR="00D9525E" w:rsidRPr="00D9525E" w14:paraId="3AB4AAF4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49CB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BD8D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 Vicente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84A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61A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DD40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</w:t>
            </w:r>
          </w:p>
        </w:tc>
      </w:tr>
      <w:tr w:rsidR="00D9525E" w:rsidRPr="00D9525E" w14:paraId="223F454C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3027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1605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Usulután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8D18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8BF1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5533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38</w:t>
            </w:r>
          </w:p>
        </w:tc>
      </w:tr>
      <w:tr w:rsidR="00D9525E" w:rsidRPr="00D9525E" w14:paraId="751F00FC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263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C8E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San Miguel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ECF5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3ED4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4453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147</w:t>
            </w:r>
          </w:p>
        </w:tc>
      </w:tr>
      <w:tr w:rsidR="00D9525E" w:rsidRPr="00D9525E" w14:paraId="6FADEAF7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C5C6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0B14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Morazán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E96A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579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B5D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19</w:t>
            </w:r>
          </w:p>
        </w:tc>
      </w:tr>
      <w:tr w:rsidR="00D9525E" w:rsidRPr="00D9525E" w14:paraId="1CA4225D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EFFA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398B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La Unión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3660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F982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DB2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24</w:t>
            </w:r>
          </w:p>
        </w:tc>
      </w:tr>
      <w:tr w:rsidR="00D9525E" w:rsidRPr="00D9525E" w14:paraId="14D86C29" w14:textId="77777777" w:rsidTr="007D293D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7104B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E429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Se desconoce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DB6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197C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96FF" w14:textId="77777777" w:rsidR="00D9525E" w:rsidRPr="00D9525E" w:rsidRDefault="00D9525E" w:rsidP="00D952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49</w:t>
            </w:r>
          </w:p>
        </w:tc>
      </w:tr>
    </w:tbl>
    <w:p w14:paraId="0BE5364E" w14:textId="77777777" w:rsidR="006415E5" w:rsidRDefault="006415E5" w:rsidP="00D9525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1ECF7696" w14:textId="77777777" w:rsidR="00975F9B" w:rsidRDefault="00975F9B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18052752" w14:textId="77777777" w:rsidR="00975F9B" w:rsidRDefault="00975F9B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18C22B90" w14:textId="77777777" w:rsidR="00975F9B" w:rsidRDefault="00975F9B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6C0E04AF" w14:textId="77777777" w:rsidR="00975F9B" w:rsidRDefault="00975F9B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</w:p>
    <w:p w14:paraId="4DBA2B39" w14:textId="77777777" w:rsidR="00D9525E" w:rsidRDefault="00D9525E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32"/>
          <w:szCs w:val="32"/>
          <w:lang w:val="es-SV" w:eastAsia="en-US"/>
        </w:rPr>
        <w:lastRenderedPageBreak/>
        <w:t>Datos por año</w:t>
      </w:r>
    </w:p>
    <w:p w14:paraId="7A190ABC" w14:textId="77777777" w:rsidR="00D9525E" w:rsidRP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Total de casos con medidas de acogimiento de emergencia durante el periodo de enero 2017 a septiembre 2019 según tipo de acogimiento.</w:t>
      </w:r>
    </w:p>
    <w:p w14:paraId="2DBDD71E" w14:textId="77777777" w:rsidR="00D9525E" w:rsidRP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sz w:val="22"/>
          <w:szCs w:val="22"/>
          <w:lang w:val="es-SV" w:eastAsia="en-US"/>
        </w:rPr>
        <w:t>Información disponible en los siguientes enlaces</w:t>
      </w:r>
    </w:p>
    <w:p w14:paraId="66F26772" w14:textId="77777777" w:rsidR="00D9525E" w:rsidRP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 xml:space="preserve">2017 (grafica 7 página 9) </w:t>
      </w:r>
      <w:hyperlink r:id="rId8" w:history="1">
        <w:r w:rsidRPr="00D9525E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es-SV" w:eastAsia="en-US"/>
          </w:rPr>
          <w:t>http://app.conna.gob.sv/sinaes/busqueda.html?t=140</w:t>
        </w:r>
      </w:hyperlink>
    </w:p>
    <w:p w14:paraId="7C77808A" w14:textId="77777777" w:rsidR="00D9525E" w:rsidRP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 xml:space="preserve">2018 (grafica 7 página 9) </w:t>
      </w:r>
      <w:hyperlink r:id="rId9" w:history="1">
        <w:r w:rsidRPr="00D9525E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es-SV" w:eastAsia="en-US"/>
          </w:rPr>
          <w:t>http://app.conna.gob.sv/sinaes/busqueda.html?t=157</w:t>
        </w:r>
      </w:hyperlink>
    </w:p>
    <w:p w14:paraId="0F8B1F34" w14:textId="77777777" w:rsidR="00D9525E" w:rsidRP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 xml:space="preserve">2019 (grafica 7 página 9) </w:t>
      </w:r>
      <w:hyperlink r:id="rId10" w:history="1">
        <w:r w:rsidRPr="00D9525E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es-SV" w:eastAsia="en-US"/>
          </w:rPr>
          <w:t>http://app.conna.gob.sv/sinaes/busqueda.html?t=176</w:t>
        </w:r>
      </w:hyperlink>
    </w:p>
    <w:p w14:paraId="1EBC1C94" w14:textId="77777777" w:rsidR="00D9525E" w:rsidRPr="00D9525E" w:rsidRDefault="00D9525E" w:rsidP="006415E5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32"/>
          <w:szCs w:val="32"/>
          <w:lang w:val="es-SV" w:eastAsia="en-US"/>
        </w:rPr>
        <w:t>Número de casos puestos a conocimiento JENA:</w:t>
      </w:r>
    </w:p>
    <w:p w14:paraId="31A10F0A" w14:textId="77777777" w:rsidR="00D9525E" w:rsidRDefault="00D9525E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Casos con Acogimientos de emergencia remitidos a JENA de enero 2017 a septiembre 2019 según tipo de acogimiento.</w:t>
      </w:r>
    </w:p>
    <w:p w14:paraId="0589CDAD" w14:textId="77777777" w:rsidR="006415E5" w:rsidRPr="00D9525E" w:rsidRDefault="006415E5" w:rsidP="006415E5">
      <w:pPr>
        <w:spacing w:after="0" w:line="240" w:lineRule="auto"/>
        <w:jc w:val="both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</w:p>
    <w:tbl>
      <w:tblPr>
        <w:tblW w:w="6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842"/>
        <w:gridCol w:w="1843"/>
      </w:tblGrid>
      <w:tr w:rsidR="00D9525E" w:rsidRPr="00D9525E" w14:paraId="41EC72AD" w14:textId="77777777" w:rsidTr="007D293D">
        <w:trPr>
          <w:trHeight w:val="392"/>
          <w:jc w:val="center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D21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Año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A5EE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Acogimiento</w:t>
            </w:r>
          </w:p>
        </w:tc>
      </w:tr>
      <w:tr w:rsidR="00D9525E" w:rsidRPr="00D9525E" w14:paraId="35B49BA6" w14:textId="77777777" w:rsidTr="007D293D">
        <w:trPr>
          <w:trHeight w:val="392"/>
          <w:jc w:val="center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412C" w14:textId="77777777" w:rsidR="00D9525E" w:rsidRPr="00D9525E" w:rsidRDefault="00D9525E" w:rsidP="00D952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0529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Institucional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702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s-SV"/>
              </w:rPr>
              <w:t>Familiar</w:t>
            </w:r>
          </w:p>
        </w:tc>
      </w:tr>
      <w:tr w:rsidR="00D9525E" w:rsidRPr="00D9525E" w14:paraId="2CD0D6AB" w14:textId="77777777" w:rsidTr="007D293D">
        <w:trPr>
          <w:trHeight w:val="392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F390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75C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EB90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</w:tr>
      <w:tr w:rsidR="00D9525E" w:rsidRPr="00D9525E" w14:paraId="6A19F4CE" w14:textId="77777777" w:rsidTr="007D293D">
        <w:trPr>
          <w:trHeight w:val="392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3290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35A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2E5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14</w:t>
            </w:r>
          </w:p>
        </w:tc>
      </w:tr>
      <w:tr w:rsidR="00D9525E" w:rsidRPr="00D9525E" w14:paraId="023917BD" w14:textId="77777777" w:rsidTr="007D293D">
        <w:trPr>
          <w:trHeight w:val="392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5F8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9A7B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425" w14:textId="77777777" w:rsidR="00D9525E" w:rsidRPr="00D9525E" w:rsidRDefault="00D9525E" w:rsidP="00D95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D952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11</w:t>
            </w:r>
          </w:p>
        </w:tc>
      </w:tr>
    </w:tbl>
    <w:p w14:paraId="4C2D837B" w14:textId="4393ABE4" w:rsidR="00D9525E" w:rsidRPr="00D9525E" w:rsidRDefault="00D9525E" w:rsidP="00975F9B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9525E">
        <w:rPr>
          <w:rFonts w:ascii="Calibri" w:eastAsia="Calibri" w:hAnsi="Calibri" w:cs="Times New Roman"/>
          <w:sz w:val="22"/>
          <w:szCs w:val="22"/>
          <w:lang w:val="es-SV" w:eastAsia="en-US"/>
        </w:rPr>
        <w:t>Fuente: SID 2020, Unidad de Información y Análisis, Subdirección de Políticas</w:t>
      </w:r>
    </w:p>
    <w:sectPr w:rsidR="00D9525E" w:rsidRPr="00D9525E" w:rsidSect="008D5869">
      <w:headerReference w:type="default" r:id="rId11"/>
      <w:footerReference w:type="default" r:id="rId12"/>
      <w:headerReference w:type="first" r:id="rId13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36956" w14:textId="77777777" w:rsidR="00FA312F" w:rsidRDefault="00FA312F">
      <w:pPr>
        <w:spacing w:after="0" w:line="240" w:lineRule="auto"/>
      </w:pPr>
      <w:r>
        <w:separator/>
      </w:r>
    </w:p>
  </w:endnote>
  <w:endnote w:type="continuationSeparator" w:id="0">
    <w:p w14:paraId="10BA0D0E" w14:textId="77777777" w:rsidR="00FA312F" w:rsidRDefault="00FA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60C7" w14:textId="77777777" w:rsidR="00FA312F" w:rsidRDefault="00FA312F">
      <w:pPr>
        <w:spacing w:after="0" w:line="240" w:lineRule="auto"/>
      </w:pPr>
      <w:r>
        <w:separator/>
      </w:r>
    </w:p>
  </w:footnote>
  <w:footnote w:type="continuationSeparator" w:id="0">
    <w:p w14:paraId="203C56FC" w14:textId="77777777" w:rsidR="00FA312F" w:rsidRDefault="00FA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FA312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6FA"/>
    <w:multiLevelType w:val="hybridMultilevel"/>
    <w:tmpl w:val="A4C839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7940"/>
    <w:multiLevelType w:val="hybridMultilevel"/>
    <w:tmpl w:val="C3B0DBF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21A09"/>
    <w:multiLevelType w:val="hybridMultilevel"/>
    <w:tmpl w:val="3F168A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599"/>
    <w:rsid w:val="00051FC9"/>
    <w:rsid w:val="000B5684"/>
    <w:rsid w:val="000E426C"/>
    <w:rsid w:val="0017300F"/>
    <w:rsid w:val="001B01F6"/>
    <w:rsid w:val="001B2B02"/>
    <w:rsid w:val="002002A1"/>
    <w:rsid w:val="00220E72"/>
    <w:rsid w:val="002446E1"/>
    <w:rsid w:val="00255594"/>
    <w:rsid w:val="00264521"/>
    <w:rsid w:val="002A1320"/>
    <w:rsid w:val="002A20CE"/>
    <w:rsid w:val="002A7D1A"/>
    <w:rsid w:val="002D404F"/>
    <w:rsid w:val="002E0E7C"/>
    <w:rsid w:val="003136A7"/>
    <w:rsid w:val="003C262C"/>
    <w:rsid w:val="00404CAF"/>
    <w:rsid w:val="00405232"/>
    <w:rsid w:val="004A6985"/>
    <w:rsid w:val="004F1318"/>
    <w:rsid w:val="0053188A"/>
    <w:rsid w:val="00556D3A"/>
    <w:rsid w:val="005A5D1F"/>
    <w:rsid w:val="00623116"/>
    <w:rsid w:val="00632F7C"/>
    <w:rsid w:val="006415E5"/>
    <w:rsid w:val="006A218F"/>
    <w:rsid w:val="006B13A8"/>
    <w:rsid w:val="007231B9"/>
    <w:rsid w:val="007717D1"/>
    <w:rsid w:val="00793CA1"/>
    <w:rsid w:val="007B2E4C"/>
    <w:rsid w:val="007C227A"/>
    <w:rsid w:val="008D53E0"/>
    <w:rsid w:val="008D5869"/>
    <w:rsid w:val="008E2DAD"/>
    <w:rsid w:val="00927E9B"/>
    <w:rsid w:val="00934A86"/>
    <w:rsid w:val="009500D0"/>
    <w:rsid w:val="00952EB2"/>
    <w:rsid w:val="00964490"/>
    <w:rsid w:val="00975F9B"/>
    <w:rsid w:val="009805F7"/>
    <w:rsid w:val="009809AB"/>
    <w:rsid w:val="009A2B25"/>
    <w:rsid w:val="009B2C81"/>
    <w:rsid w:val="00A9745E"/>
    <w:rsid w:val="00AF6FB7"/>
    <w:rsid w:val="00B33175"/>
    <w:rsid w:val="00B36C12"/>
    <w:rsid w:val="00B66164"/>
    <w:rsid w:val="00BA383F"/>
    <w:rsid w:val="00BB63E1"/>
    <w:rsid w:val="00BB6683"/>
    <w:rsid w:val="00BD1F7C"/>
    <w:rsid w:val="00C31D4E"/>
    <w:rsid w:val="00C967D6"/>
    <w:rsid w:val="00CB5FE8"/>
    <w:rsid w:val="00CC3CDE"/>
    <w:rsid w:val="00D00E68"/>
    <w:rsid w:val="00D9525E"/>
    <w:rsid w:val="00DC0AED"/>
    <w:rsid w:val="00EB7934"/>
    <w:rsid w:val="00F213FB"/>
    <w:rsid w:val="00F24D8A"/>
    <w:rsid w:val="00F552F1"/>
    <w:rsid w:val="00F63DD5"/>
    <w:rsid w:val="00FA312F"/>
    <w:rsid w:val="00FB2E6D"/>
    <w:rsid w:val="00FD0DB2"/>
    <w:rsid w:val="00FD759C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B36C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D8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F24D8A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SV" w:eastAsia="en-US"/>
    </w:rPr>
  </w:style>
  <w:style w:type="table" w:styleId="Tabladecuadrcula1clara">
    <w:name w:val="Grid Table 1 Light"/>
    <w:basedOn w:val="Tablanormal"/>
    <w:uiPriority w:val="46"/>
    <w:rsid w:val="00D952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busqueda.html?t=14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pp.conna.gob.sv/sinaes/busqueda.html?t=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.conna.gob.sv/sinaes/busqueda.html?t=15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2AA2F2-45F5-4FA6-9125-5A41672D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dcterms:created xsi:type="dcterms:W3CDTF">2020-05-21T17:49:00Z</dcterms:created>
  <dcterms:modified xsi:type="dcterms:W3CDTF">2020-05-21T17:52:00Z</dcterms:modified>
  <cp:category/>
</cp:coreProperties>
</file>