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02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02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AF1772">
        <w:rPr>
          <w:rFonts w:cs="Calibri"/>
          <w:b/>
          <w:w w:val="102"/>
        </w:rPr>
        <w:t>02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AF1772">
        <w:rPr>
          <w:rFonts w:cs="Calibri"/>
          <w:b/>
          <w:w w:val="102"/>
        </w:rPr>
        <w:t>6</w:t>
      </w:r>
      <w:r w:rsidR="006C33BB">
        <w:rPr>
          <w:rFonts w:cs="Calibri"/>
          <w:b/>
          <w:w w:val="102"/>
        </w:rPr>
        <w:t xml:space="preserve"> de </w:t>
      </w:r>
      <w:r w:rsidR="00AF1772">
        <w:rPr>
          <w:rFonts w:cs="Calibri"/>
          <w:b/>
          <w:w w:val="102"/>
        </w:rPr>
        <w:t>febrero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2F7D94">
        <w:tab/>
      </w:r>
      <w:r w:rsidR="00AF1772">
        <w:rPr>
          <w:b/>
        </w:rPr>
        <w:t xml:space="preserve">, </w:t>
      </w:r>
      <w:r w:rsidR="002F7D94">
        <w:rPr>
          <w:b/>
        </w:rPr>
        <w:tab/>
      </w:r>
      <w:r w:rsidR="00AF1772">
        <w:rPr>
          <w:b/>
        </w:rPr>
        <w:t>y</w:t>
      </w:r>
      <w:r w:rsidR="002F7D94">
        <w:rPr>
          <w:b/>
        </w:rPr>
        <w:tab/>
      </w:r>
      <w:bookmarkStart w:id="0" w:name="_GoBack"/>
      <w:bookmarkEnd w:id="0"/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AF1772" w:rsidRPr="00AF1772" w:rsidRDefault="00AF1772" w:rsidP="00AF1772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“</w:t>
      </w:r>
      <w:r w:rsidRPr="00AF1772">
        <w:rPr>
          <w:rFonts w:ascii="Calibri" w:eastAsia="Calibri" w:hAnsi="Calibri" w:cs="Times New Roman"/>
          <w:i/>
          <w:szCs w:val="21"/>
          <w:lang w:val="es-SV"/>
        </w:rPr>
        <w:t xml:space="preserve">1) Informe sobre descuentos realizados a empleados del Consejo Nacional de la Niñez y de la Adolescencia en concepto de donaciones voluntarias a partidos políticos, aportaciones a partidos políticos o cuotas partidarias de los años 2014, 2015, 2016, 2017 y 2018. La información deberá contener: el número de descuentos realizados, el número de empleados sujetos a esos descuentos, el partido hacia dónde fueron transferidos los descuentos, así como sus respectivos montos mensuales y anuales. </w:t>
      </w:r>
    </w:p>
    <w:p w:rsidR="00AF1772" w:rsidRPr="00AF1772" w:rsidRDefault="00AF1772" w:rsidP="00AF1772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C3534C" w:rsidRDefault="00AF1772" w:rsidP="00AF1772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AF1772">
        <w:rPr>
          <w:rFonts w:ascii="Calibri" w:eastAsia="Calibri" w:hAnsi="Calibri" w:cs="Times New Roman"/>
          <w:i/>
          <w:szCs w:val="21"/>
          <w:lang w:val="es-SV"/>
        </w:rPr>
        <w:t>2) Informe de cualquier otra partida o cuenta relacionada con una aportación voluntaria u obligatoria, ya sea eventual o permanente que vaya hacia un partido político con el propósito de financiarlo. La información deberá contener: el número de descuentos realizados, el número de empleados sujetos a esos descuentos, el partido hacia dónde fueron transferidos los descuentos, así como sus respect</w:t>
      </w:r>
      <w:r>
        <w:rPr>
          <w:rFonts w:ascii="Calibri" w:eastAsia="Calibri" w:hAnsi="Calibri" w:cs="Times New Roman"/>
          <w:i/>
          <w:szCs w:val="21"/>
          <w:lang w:val="es-SV"/>
        </w:rPr>
        <w:t>ivos montos mensuales y anuales”</w:t>
      </w:r>
    </w:p>
    <w:p w:rsidR="00AF1772" w:rsidRDefault="00AF1772" w:rsidP="00AF1772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AF1772">
        <w:rPr>
          <w:rFonts w:cs="Calibri"/>
          <w:lang w:val="es-SV"/>
        </w:rPr>
        <w:t>eron</w:t>
      </w:r>
      <w:r w:rsidR="00612ACA" w:rsidRPr="00612ACA">
        <w:rPr>
          <w:rFonts w:cs="Calibri"/>
          <w:lang w:val="es-SV"/>
        </w:rPr>
        <w:t xml:space="preserve"> la</w:t>
      </w:r>
      <w:r w:rsidR="00AF1772">
        <w:rPr>
          <w:rFonts w:cs="Calibri"/>
          <w:lang w:val="es-SV"/>
        </w:rPr>
        <w:t>s</w:t>
      </w:r>
      <w:r w:rsidR="00612ACA" w:rsidRPr="00612ACA">
        <w:rPr>
          <w:rFonts w:cs="Calibri"/>
          <w:lang w:val="es-SV"/>
        </w:rPr>
        <w:t xml:space="preserve"> persona</w:t>
      </w:r>
      <w:r w:rsidR="00AF1772">
        <w:rPr>
          <w:rFonts w:cs="Calibri"/>
          <w:lang w:val="es-SV"/>
        </w:rPr>
        <w:t>s</w:t>
      </w:r>
      <w:r w:rsidR="00612ACA" w:rsidRPr="00612ACA">
        <w:rPr>
          <w:rFonts w:cs="Calibri"/>
          <w:lang w:val="es-SV"/>
        </w:rPr>
        <w:t xml:space="preserve"> solicitante</w:t>
      </w:r>
      <w:r w:rsidR="00AF1772">
        <w:rPr>
          <w:rFonts w:cs="Calibri"/>
          <w:lang w:val="es-SV"/>
        </w:rPr>
        <w:t>s</w:t>
      </w:r>
      <w:r w:rsidR="00612ACA" w:rsidRPr="00612ACA">
        <w:rPr>
          <w:rFonts w:cs="Calibri"/>
          <w:lang w:val="es-SV"/>
        </w:rPr>
        <w:t>, a través de correo electrónico.</w:t>
      </w: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AF1772">
        <w:rPr>
          <w:rFonts w:cs="Calibri"/>
          <w:w w:val="102"/>
          <w:lang w:val="es-SV"/>
        </w:rPr>
        <w:t>quince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AF1772">
        <w:rPr>
          <w:rFonts w:cs="Calibri"/>
          <w:color w:val="000000" w:themeColor="text1"/>
          <w:w w:val="102"/>
          <w:lang w:val="es-SV"/>
        </w:rPr>
        <w:t>quince</w:t>
      </w:r>
      <w:r w:rsidR="006C33BB">
        <w:rPr>
          <w:rFonts w:cs="Calibri"/>
          <w:color w:val="000000" w:themeColor="text1"/>
          <w:w w:val="102"/>
          <w:lang w:val="es-SV"/>
        </w:rPr>
        <w:t xml:space="preserve"> de </w:t>
      </w:r>
      <w:r w:rsidR="00AF1772">
        <w:rPr>
          <w:rFonts w:cs="Calibri"/>
          <w:color w:val="000000" w:themeColor="text1"/>
          <w:w w:val="102"/>
          <w:lang w:val="es-SV"/>
        </w:rPr>
        <w:t>febrero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564" w:rsidRDefault="00337564" w:rsidP="007E276E">
      <w:r>
        <w:separator/>
      </w:r>
    </w:p>
  </w:endnote>
  <w:endnote w:type="continuationSeparator" w:id="0">
    <w:p w:rsidR="00337564" w:rsidRDefault="00337564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564" w:rsidRDefault="00337564" w:rsidP="007E276E">
      <w:r>
        <w:separator/>
      </w:r>
    </w:p>
  </w:footnote>
  <w:footnote w:type="continuationSeparator" w:id="0">
    <w:p w:rsidR="00337564" w:rsidRDefault="00337564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9"/>
    </w:tblGrid>
    <w:tr w:rsidR="002F7D94" w:rsidRPr="002F7D94" w:rsidTr="00C27770">
      <w:trPr>
        <w:jc w:val="center"/>
      </w:trPr>
      <w:tc>
        <w:tcPr>
          <w:tcW w:w="2689" w:type="dxa"/>
        </w:tcPr>
        <w:p w:rsidR="002F7D94" w:rsidRPr="00891539" w:rsidRDefault="002F7D94" w:rsidP="002F7D94">
          <w:pPr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2F7D94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0BBD"/>
    <w:rsid w:val="001C351F"/>
    <w:rsid w:val="001C5E53"/>
    <w:rsid w:val="001E0AA7"/>
    <w:rsid w:val="001E4AD8"/>
    <w:rsid w:val="001E591B"/>
    <w:rsid w:val="001F05CB"/>
    <w:rsid w:val="00207442"/>
    <w:rsid w:val="002316D4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2F7D94"/>
    <w:rsid w:val="00337564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1772"/>
    <w:rsid w:val="00AF20E0"/>
    <w:rsid w:val="00B05C2A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171C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B986-1FDD-471A-BF79-59CF52FC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2018-11-26T14:57:00Z</cp:lastPrinted>
  <dcterms:created xsi:type="dcterms:W3CDTF">2020-07-24T20:51:00Z</dcterms:created>
  <dcterms:modified xsi:type="dcterms:W3CDTF">2020-07-24T20:52:00Z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