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D7233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A05DD6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D7233E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A05DD6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C5F9D">
        <w:rPr>
          <w:rFonts w:cs="Calibri"/>
          <w:b/>
          <w:w w:val="102"/>
        </w:rPr>
        <w:t>3</w:t>
      </w:r>
      <w:r w:rsidR="00A05DD6">
        <w:rPr>
          <w:rFonts w:cs="Calibri"/>
          <w:b/>
          <w:w w:val="102"/>
        </w:rPr>
        <w:t>9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05DD6" w:rsidRPr="00A05DD6">
        <w:rPr>
          <w:rFonts w:cs="Calibri"/>
          <w:b/>
          <w:w w:val="102"/>
        </w:rPr>
        <w:t xml:space="preserve">21 de septiembre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5C3A6E"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A05DD6" w:rsidRDefault="00A05DD6" w:rsidP="00A05DD6">
      <w:pPr>
        <w:pStyle w:val="Textosinformato"/>
        <w:jc w:val="both"/>
      </w:pPr>
      <w:r>
        <w:t>“Montos del presupuesto asignado y ejecutado desde el año 2015 hasta la fecha, para financiar actividades del Plan.  Por cada año incluir al menos los siguientes datos: año, monto asignado; monto ejecutado; fuente de financiamiento (presupuesto institucional, contribución especial, donación u otro); acciones desarrolladas; especificar el eje del Plan intervenido (1. Prevención de violencia, 2. Control y persecución penal, 3. Rehabilitación y reinserción, 4. Atención y protección de víctimas, y 5. Fortalecimiento institucional); número de beneficiarios y; municipios donde se han desarrollado las actividades”.</w:t>
      </w:r>
    </w:p>
    <w:p w:rsidR="007762DC" w:rsidRDefault="007762D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3534C" w:rsidRP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495A2F" w:rsidRPr="00495A2F">
        <w:rPr>
          <w:rFonts w:cs="Calibri"/>
          <w:color w:val="000000" w:themeColor="text1"/>
          <w:w w:val="102"/>
          <w:lang w:val="es-SV"/>
        </w:rPr>
        <w:t>catorce horas del ocho de octubre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D7233E" w:rsidRDefault="00D7233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13" w:rsidRDefault="00A54A13" w:rsidP="007E276E">
      <w:r>
        <w:separator/>
      </w:r>
    </w:p>
  </w:endnote>
  <w:endnote w:type="continuationSeparator" w:id="0">
    <w:p w:rsidR="00A54A13" w:rsidRDefault="00A54A1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13" w:rsidRDefault="00A54A13" w:rsidP="007E276E">
      <w:r>
        <w:separator/>
      </w:r>
    </w:p>
  </w:footnote>
  <w:footnote w:type="continuationSeparator" w:id="0">
    <w:p w:rsidR="00A54A13" w:rsidRDefault="00A54A1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C5E53"/>
    <w:rsid w:val="001E0AA7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C3A6E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54A13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7B3C-3A84-451E-A1EC-0D620347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2018-10-08T19:28:00Z</cp:lastPrinted>
  <dcterms:created xsi:type="dcterms:W3CDTF">2018-11-29T18:25:00Z</dcterms:created>
  <dcterms:modified xsi:type="dcterms:W3CDTF">2018-11-29T18:25:00Z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