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</w:t>
                                </w:r>
                                <w:r w:rsidR="00B6051C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1</w:t>
                          </w:r>
                          <w:r w:rsidR="00B6051C">
                            <w:rPr>
                              <w:sz w:val="18"/>
                              <w:szCs w:val="18"/>
                              <w:lang w:val="es-SV"/>
                            </w:rPr>
                            <w:t>4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Default="002B178D" w:rsidP="00675671">
      <w:pPr>
        <w:pStyle w:val="Textosinformato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2C0EC1">
        <w:rPr>
          <w:rFonts w:cs="Calibri"/>
          <w:b/>
          <w:w w:val="102"/>
        </w:rPr>
        <w:t>1</w:t>
      </w:r>
      <w:r w:rsidR="00B6051C">
        <w:rPr>
          <w:rFonts w:cs="Calibri"/>
          <w:b/>
          <w:w w:val="102"/>
        </w:rPr>
        <w:t>4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B6051C">
        <w:rPr>
          <w:rFonts w:cs="Arial"/>
          <w:b/>
        </w:rPr>
        <w:t>18 de abril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3F41EB">
        <w:rPr>
          <w:rFonts w:ascii="Arial" w:hAnsi="Arial" w:cs="Arial"/>
          <w:b/>
          <w:sz w:val="20"/>
          <w:szCs w:val="20"/>
        </w:rPr>
        <w:t xml:space="preserve">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 xml:space="preserve"> mediante la cual</w:t>
      </w:r>
      <w:r w:rsidR="00B6051C">
        <w:rPr>
          <w:rFonts w:ascii="Arial" w:hAnsi="Arial" w:cs="Arial"/>
          <w:sz w:val="20"/>
          <w:szCs w:val="20"/>
        </w:rPr>
        <w:t xml:space="preserve"> solicitaron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5156D8" w:rsidRPr="005156D8" w:rsidRDefault="005156D8" w:rsidP="005156D8">
      <w:pPr>
        <w:rPr>
          <w:rFonts w:ascii="Calibri" w:eastAsia="Calibri" w:hAnsi="Calibri" w:cs="Times New Roman"/>
          <w:szCs w:val="21"/>
          <w:lang w:val="es-SV"/>
        </w:rPr>
      </w:pPr>
    </w:p>
    <w:p w:rsidR="00B6051C" w:rsidRPr="00033F2E" w:rsidRDefault="00B6051C" w:rsidP="00B6051C">
      <w:pPr>
        <w:widowControl/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0"/>
          <w:szCs w:val="20"/>
          <w:lang w:val="es-SV"/>
        </w:rPr>
      </w:pPr>
      <w:r w:rsidRPr="00033F2E">
        <w:rPr>
          <w:rFonts w:ascii="Arial" w:hAnsi="Arial" w:cs="Arial"/>
          <w:i/>
          <w:color w:val="000000"/>
          <w:sz w:val="20"/>
          <w:szCs w:val="20"/>
          <w:lang w:val="es-SV"/>
        </w:rPr>
        <w:t xml:space="preserve">“Registro de contactos de cada una de las Instituciones, Asociaciones, Fundaciones y Organizaciones inscritas legalmente, con el fin de entablar conversaciones y diálogos con las mimas. Por cada una de las instituciones ya mencionada al menos incluir los siguientes datos: Nombre del contacto directo, número telefónico o fax, correo electrónico y dirección. Se pide que la información sea entrega en formato procesable (Excel, CSV o similares). Para efectos de facilitar la búsqueda de la información se comparte un archivo con el listado de las instituciones de las cuales se necesitan los contactos” </w:t>
      </w:r>
    </w:p>
    <w:p w:rsidR="005156D8" w:rsidRPr="005156D8" w:rsidRDefault="005156D8" w:rsidP="005156D8">
      <w:pPr>
        <w:rPr>
          <w:rFonts w:ascii="Calibri" w:eastAsia="Calibri" w:hAnsi="Calibri" w:cs="Times New Roman"/>
          <w:szCs w:val="21"/>
          <w:lang w:val="es-SV"/>
        </w:rPr>
      </w:pPr>
    </w:p>
    <w:p w:rsidR="00612ACA" w:rsidRPr="00612ACA" w:rsidRDefault="00184863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B6051C" w:rsidRDefault="00B6051C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La cual será entregada en el formato que tiene elaborado el CONNA, y el cual contiene todos aquellos datos que la institución puede facilitar sobre las entidades inscritas.</w:t>
      </w:r>
    </w:p>
    <w:p w:rsidR="00B6051C" w:rsidRDefault="00B6051C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  <w:r w:rsidRPr="00612ACA">
        <w:rPr>
          <w:rFonts w:cs="Calibri"/>
          <w:lang w:val="es-SV"/>
        </w:rPr>
        <w:t>Dicha información será entregada tal como lo estableci</w:t>
      </w:r>
      <w:r w:rsidR="00B6051C">
        <w:rPr>
          <w:rFonts w:cs="Calibri"/>
          <w:lang w:val="es-SV"/>
        </w:rPr>
        <w:t>eron</w:t>
      </w:r>
      <w:r w:rsidRPr="00612ACA">
        <w:rPr>
          <w:rFonts w:cs="Calibri"/>
          <w:lang w:val="es-SV"/>
        </w:rPr>
        <w:t xml:space="preserve"> la</w:t>
      </w:r>
      <w:r w:rsidR="00B6051C">
        <w:rPr>
          <w:rFonts w:cs="Calibri"/>
          <w:lang w:val="es-SV"/>
        </w:rPr>
        <w:t>s</w:t>
      </w:r>
      <w:r w:rsidRPr="00612ACA">
        <w:rPr>
          <w:rFonts w:cs="Calibri"/>
          <w:lang w:val="es-SV"/>
        </w:rPr>
        <w:t xml:space="preserve"> persona</w:t>
      </w:r>
      <w:r w:rsidR="00B6051C">
        <w:rPr>
          <w:rFonts w:cs="Calibri"/>
          <w:lang w:val="es-SV"/>
        </w:rPr>
        <w:t>s</w:t>
      </w:r>
      <w:r w:rsidRPr="00612ACA">
        <w:rPr>
          <w:rFonts w:cs="Calibri"/>
          <w:lang w:val="es-SV"/>
        </w:rPr>
        <w:t xml:space="preserve"> solicitante</w:t>
      </w:r>
      <w:r w:rsidR="00B6051C">
        <w:rPr>
          <w:rFonts w:cs="Calibri"/>
          <w:lang w:val="es-SV"/>
        </w:rPr>
        <w:t>s</w:t>
      </w:r>
      <w:r w:rsidRPr="00612ACA">
        <w:rPr>
          <w:rFonts w:cs="Calibri"/>
          <w:lang w:val="es-SV"/>
        </w:rPr>
        <w:t>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184863">
        <w:rPr>
          <w:rFonts w:cs="Calibri"/>
          <w:w w:val="102"/>
          <w:lang w:val="es-SV"/>
        </w:rPr>
        <w:t>once</w:t>
      </w:r>
      <w:r w:rsidR="005156D8">
        <w:rPr>
          <w:rFonts w:cs="Calibri"/>
          <w:w w:val="102"/>
          <w:lang w:val="es-SV"/>
        </w:rPr>
        <w:t xml:space="preserve"> horas del </w:t>
      </w:r>
      <w:r w:rsidR="00B6051C">
        <w:rPr>
          <w:rFonts w:cs="Calibri"/>
          <w:w w:val="102"/>
          <w:lang w:val="es-SV"/>
        </w:rPr>
        <w:t xml:space="preserve"> treinta de abril</w:t>
      </w:r>
      <w:r w:rsidR="00612ACA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4E6E4E" w:rsidRDefault="004E6E4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16A1E" w:rsidRDefault="00416A1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84863" w:rsidRDefault="00184863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BE1378" w:rsidRPr="00F133DE" w:rsidRDefault="004E6E4E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28F5DB5" wp14:editId="210AB0FD">
                <wp:simplePos x="0" y="0"/>
                <wp:positionH relativeFrom="margin">
                  <wp:posOffset>275590</wp:posOffset>
                </wp:positionH>
                <wp:positionV relativeFrom="paragraph">
                  <wp:posOffset>296545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5DB5" id="_x0000_s1038" type="#_x0000_t202" style="position:absolute;left:0;text-align:left;margin-left:21.7pt;margin-top:23.3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CLrtbB3wAAAAkB&#10;AAAPAAAAZHJzL2Rvd25yZXYueG1sTI/RTsJAEEXfTfiHzZD4JluQANZuCTERxUQTwA/Ydse2oTvb&#10;7C60+PWOT/o0M7k3d87N1oNtxQV9aBwpmE4SEEilMw1VCj6Pz3crECFqMrp1hAquGGCdj24ynRrX&#10;0x4vh1gJDqGQagV1jF0qZShrtDpMXIfE2pfzVkc+fSWN1z2H21bOkmQhrW6IP9S6w6cay9PhbBW8&#10;bne7t+t73M6aoqfu4+U7ejwqdTseNo8gIg7xzwy/+IwOOTMV7kwmiFbB/H7OTp6LJQjWH5LlFETB&#10;Rt5A5pn83yD/AQAA//8DAFBLAQItABQABgAIAAAAIQC2gziS/gAAAOEBAAATAAAAAAAAAAAAAAAA&#10;AAAAAABbQ29udGVudF9UeXBlc10ueG1sUEsBAi0AFAAGAAgAAAAhADj9If/WAAAAlAEAAAsAAAAA&#10;AAAAAAAAAAAALwEAAF9yZWxzLy5yZWxzUEsBAi0AFAAGAAgAAAAhACx+yPA7AgAAmgQAAA4AAAAA&#10;AAAAAAAAAAAALgIAAGRycy9lMm9Eb2MueG1sUEsBAi0AFAAGAAgAAAAhAIuu1sHfAAAACQEAAA8A&#10;AAAAAAAAAAAAAAAAlQQAAGRycy9kb3ducmV2LnhtbFBLBQYAAAAABAAEAPMAAAChBQAAAAA=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2501-6651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</w:t>
      </w:r>
      <w:r w:rsidR="001147F1" w:rsidRPr="002B178D">
        <w:rPr>
          <w:rFonts w:cs="Calibri"/>
          <w:spacing w:val="2"/>
          <w:sz w:val="21"/>
          <w:szCs w:val="21"/>
          <w:lang w:val="es-SV"/>
        </w:rPr>
        <w:t>O</w:t>
      </w:r>
      <w:r w:rsidR="001147F1" w:rsidRPr="002B178D">
        <w:rPr>
          <w:rFonts w:cs="Calibri"/>
          <w:spacing w:val="-3"/>
          <w:sz w:val="21"/>
          <w:szCs w:val="21"/>
          <w:lang w:val="es-SV"/>
        </w:rPr>
        <w:t>f</w:t>
      </w:r>
      <w:r w:rsidR="001147F1" w:rsidRPr="002B178D">
        <w:rPr>
          <w:rFonts w:cs="Calibri"/>
          <w:spacing w:val="3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</w:t>
      </w:r>
      <w:r w:rsidR="001147F1" w:rsidRPr="002B178D">
        <w:rPr>
          <w:rFonts w:cs="Calibri"/>
          <w:sz w:val="21"/>
          <w:szCs w:val="21"/>
          <w:lang w:val="es-SV"/>
        </w:rPr>
        <w:t>l</w:t>
      </w:r>
      <w:r w:rsidR="001147F1"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z w:val="21"/>
          <w:szCs w:val="21"/>
          <w:lang w:val="es-SV"/>
        </w:rPr>
        <w:t>de</w:t>
      </w:r>
      <w:r w:rsidR="001147F1"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fo</w:t>
      </w:r>
      <w:r w:rsidR="001147F1" w:rsidRPr="002B178D">
        <w:rPr>
          <w:rFonts w:cs="Calibri"/>
          <w:sz w:val="21"/>
          <w:szCs w:val="21"/>
          <w:lang w:val="es-SV"/>
        </w:rPr>
        <w:t>r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m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ó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</w:p>
    <w:sectPr w:rsidR="00BE1378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B55" w:rsidRDefault="00BD2B55" w:rsidP="007E276E">
      <w:r>
        <w:separator/>
      </w:r>
    </w:p>
  </w:endnote>
  <w:endnote w:type="continuationSeparator" w:id="0">
    <w:p w:rsidR="00BD2B55" w:rsidRDefault="00BD2B55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B55" w:rsidRDefault="00BD2B55" w:rsidP="007E276E">
      <w:r>
        <w:separator/>
      </w:r>
    </w:p>
  </w:footnote>
  <w:footnote w:type="continuationSeparator" w:id="0">
    <w:p w:rsidR="00BD2B55" w:rsidRDefault="00BD2B55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965EA"/>
    <w:rsid w:val="00096782"/>
    <w:rsid w:val="000A2B58"/>
    <w:rsid w:val="000A2D61"/>
    <w:rsid w:val="000A72DC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3F41EB"/>
    <w:rsid w:val="00416A1E"/>
    <w:rsid w:val="00417BB1"/>
    <w:rsid w:val="00422CB9"/>
    <w:rsid w:val="0043049B"/>
    <w:rsid w:val="00430738"/>
    <w:rsid w:val="004351EB"/>
    <w:rsid w:val="00440A88"/>
    <w:rsid w:val="004540C9"/>
    <w:rsid w:val="004678D2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F011C"/>
    <w:rsid w:val="00612ACA"/>
    <w:rsid w:val="00616F0D"/>
    <w:rsid w:val="0064326D"/>
    <w:rsid w:val="00665608"/>
    <w:rsid w:val="00675671"/>
    <w:rsid w:val="006867D6"/>
    <w:rsid w:val="006B4F95"/>
    <w:rsid w:val="006C4D59"/>
    <w:rsid w:val="006C6494"/>
    <w:rsid w:val="006D5D78"/>
    <w:rsid w:val="006F35F5"/>
    <w:rsid w:val="0070301A"/>
    <w:rsid w:val="0073173B"/>
    <w:rsid w:val="0073503F"/>
    <w:rsid w:val="00742E7B"/>
    <w:rsid w:val="00761777"/>
    <w:rsid w:val="007647A8"/>
    <w:rsid w:val="007901EC"/>
    <w:rsid w:val="007B66BC"/>
    <w:rsid w:val="007B7C9B"/>
    <w:rsid w:val="007D4F64"/>
    <w:rsid w:val="007E1986"/>
    <w:rsid w:val="007E276E"/>
    <w:rsid w:val="007E54D9"/>
    <w:rsid w:val="00805F14"/>
    <w:rsid w:val="008120A0"/>
    <w:rsid w:val="008B3DEA"/>
    <w:rsid w:val="008C5D7D"/>
    <w:rsid w:val="008D7594"/>
    <w:rsid w:val="008E7FF0"/>
    <w:rsid w:val="009014BA"/>
    <w:rsid w:val="00902182"/>
    <w:rsid w:val="00925BF5"/>
    <w:rsid w:val="00980737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41897"/>
    <w:rsid w:val="00B4505B"/>
    <w:rsid w:val="00B6051C"/>
    <w:rsid w:val="00B7409D"/>
    <w:rsid w:val="00BD2B55"/>
    <w:rsid w:val="00BD5B91"/>
    <w:rsid w:val="00BE1378"/>
    <w:rsid w:val="00BF1126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52434-868D-4238-AC06-C7CD3D36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2018-03-01T22:12:00Z</cp:lastPrinted>
  <dcterms:created xsi:type="dcterms:W3CDTF">2018-11-29T17:18:00Z</dcterms:created>
  <dcterms:modified xsi:type="dcterms:W3CDTF">2018-11-29T17:18:00Z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