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19" w:rsidRPr="006E20DD" w:rsidRDefault="00B97719" w:rsidP="00B9771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029">
        <w:rPr>
          <w:rFonts w:ascii="Times New Roman" w:hAnsi="Times New Roman" w:cs="Times New Roman"/>
          <w:b/>
          <w:sz w:val="24"/>
          <w:szCs w:val="24"/>
        </w:rPr>
        <w:t>ALCALDÍA MUNICIPAL DE CONCEPCIÓN DE ORIENTE: UNIDAD DE ACCESO A LA INFORMACIÓN PÚBLICA.</w:t>
      </w:r>
      <w:r w:rsidRPr="006E20DD">
        <w:rPr>
          <w:rFonts w:ascii="Times New Roman" w:hAnsi="Times New Roman" w:cs="Times New Roman"/>
          <w:sz w:val="24"/>
          <w:szCs w:val="24"/>
        </w:rPr>
        <w:t xml:space="preserve"> En el Departamento de La unión, a las once horas con nueve minutos, del día 1 de febrero de dos mil veintidós.</w:t>
      </w:r>
    </w:p>
    <w:p w:rsidR="00BA7C0B" w:rsidRPr="00BA7C0B" w:rsidRDefault="00BA7C0B" w:rsidP="0040770B">
      <w:pPr>
        <w:spacing w:after="0" w:line="240" w:lineRule="auto"/>
        <w:jc w:val="both"/>
        <w:rPr>
          <w:rFonts w:ascii="Times New Roman" w:eastAsia="BatangChe" w:hAnsi="Times New Roman" w:cs="Times New Roman"/>
          <w:b/>
          <w:sz w:val="20"/>
          <w:szCs w:val="20"/>
        </w:rPr>
      </w:pPr>
      <w:r w:rsidRPr="00BA7C0B">
        <w:rPr>
          <w:rFonts w:ascii="Calibri" w:eastAsia="Calibri" w:hAnsi="Calibri" w:cs="Times New Roman"/>
          <w:lang w:val="es-MX"/>
        </w:rPr>
        <w:t>Con vista de la solicitud de acceso a la información públic</w:t>
      </w:r>
      <w:r w:rsidR="00B97719">
        <w:rPr>
          <w:rFonts w:ascii="Calibri" w:eastAsia="Calibri" w:hAnsi="Calibri" w:cs="Times New Roman"/>
          <w:lang w:val="es-MX"/>
        </w:rPr>
        <w:t xml:space="preserve">a ingresada a través del correo electrónico directo de esta Unidad  </w:t>
      </w:r>
      <w:hyperlink r:id="rId7" w:history="1">
        <w:r w:rsidR="00E47337" w:rsidRPr="0077573B">
          <w:rPr>
            <w:rStyle w:val="Hipervnculo"/>
            <w:rFonts w:ascii="Times New Roman" w:hAnsi="Times New Roman" w:cs="Times New Roman"/>
            <w:b/>
            <w:sz w:val="20"/>
            <w:szCs w:val="20"/>
            <w:lang w:val="es-MX"/>
          </w:rPr>
          <w:t>uaip.2019municipal@hotmail.com</w:t>
        </w:r>
      </w:hyperlink>
      <w:bookmarkStart w:id="0" w:name="_GoBack"/>
      <w:bookmarkEnd w:id="0"/>
      <w:r w:rsidRPr="00BA7C0B">
        <w:rPr>
          <w:rFonts w:ascii="Calibri" w:eastAsia="Calibri" w:hAnsi="Calibri" w:cs="Times New Roman"/>
          <w:lang w:val="es-MX"/>
        </w:rPr>
        <w:t xml:space="preserve">, a la cual se le asignó el correlativo </w:t>
      </w:r>
      <w:r w:rsidRPr="00BA7C0B">
        <w:rPr>
          <w:rFonts w:ascii="Calibri" w:eastAsia="Calibri" w:hAnsi="Calibri" w:cs="Times New Roman"/>
          <w:b/>
          <w:lang w:val="es-MX"/>
        </w:rPr>
        <w:t>ALC CO-2022</w:t>
      </w:r>
      <w:r w:rsidR="00B97719" w:rsidRPr="00B97719">
        <w:rPr>
          <w:rFonts w:ascii="Calibri" w:eastAsia="Calibri" w:hAnsi="Calibri" w:cs="Times New Roman"/>
          <w:b/>
          <w:lang w:val="es-MX"/>
        </w:rPr>
        <w:t>-0008</w:t>
      </w:r>
      <w:r w:rsidRPr="00BA7C0B">
        <w:rPr>
          <w:rFonts w:ascii="Calibri" w:eastAsia="Calibri" w:hAnsi="Calibri" w:cs="Times New Roman"/>
          <w:lang w:val="es-MX"/>
        </w:rPr>
        <w:t xml:space="preserve">; </w:t>
      </w:r>
      <w:r w:rsidRPr="00BA7C0B">
        <w:rPr>
          <w:rFonts w:ascii="Times New Roman" w:eastAsia="Calibri" w:hAnsi="Times New Roman" w:cs="Times New Roman"/>
          <w:sz w:val="24"/>
          <w:szCs w:val="24"/>
        </w:rPr>
        <w:t xml:space="preserve">a las once  </w:t>
      </w:r>
      <w:r w:rsidR="00F65752">
        <w:rPr>
          <w:rFonts w:ascii="Times New Roman" w:eastAsia="Calibri" w:hAnsi="Times New Roman" w:cs="Times New Roman"/>
          <w:sz w:val="24"/>
          <w:szCs w:val="24"/>
        </w:rPr>
        <w:t xml:space="preserve">horas con 30 minutos, del día </w:t>
      </w:r>
      <w:r w:rsidR="003B7007">
        <w:rPr>
          <w:rFonts w:ascii="Times New Roman" w:eastAsia="Calibri" w:hAnsi="Times New Roman" w:cs="Times New Roman"/>
          <w:sz w:val="24"/>
          <w:szCs w:val="24"/>
        </w:rPr>
        <w:t>19</w:t>
      </w:r>
      <w:r w:rsidRPr="00BA7C0B">
        <w:rPr>
          <w:rFonts w:ascii="Times New Roman" w:eastAsia="Calibri" w:hAnsi="Times New Roman" w:cs="Times New Roman"/>
          <w:sz w:val="24"/>
          <w:szCs w:val="24"/>
        </w:rPr>
        <w:t xml:space="preserve"> de Enero de dos mil veintidós.</w:t>
      </w:r>
    </w:p>
    <w:p w:rsidR="00BA7C0B" w:rsidRPr="00BA7C0B" w:rsidRDefault="00BA7C0B" w:rsidP="0040770B">
      <w:pPr>
        <w:jc w:val="both"/>
        <w:rPr>
          <w:rFonts w:ascii="Calibri" w:eastAsia="Calibri" w:hAnsi="Calibri" w:cs="Times New Roman"/>
        </w:rPr>
      </w:pPr>
    </w:p>
    <w:p w:rsidR="0040770B" w:rsidRDefault="00BA7C0B" w:rsidP="00BA7C0B">
      <w:pPr>
        <w:jc w:val="both"/>
        <w:rPr>
          <w:rFonts w:ascii="Calibri" w:eastAsia="Calibri" w:hAnsi="Calibri" w:cs="Times New Roman"/>
          <w:b/>
        </w:rPr>
      </w:pPr>
      <w:r w:rsidRPr="00BA7C0B">
        <w:rPr>
          <w:rFonts w:ascii="Calibri" w:eastAsia="Calibri" w:hAnsi="Calibri" w:cs="Times New Roman"/>
          <w:b/>
        </w:rPr>
        <w:t>Se solicita:</w:t>
      </w:r>
    </w:p>
    <w:p w:rsidR="0040770B" w:rsidRPr="00CE5DBD" w:rsidRDefault="0040770B" w:rsidP="0040770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DBD">
        <w:rPr>
          <w:rFonts w:ascii="Times New Roman" w:hAnsi="Times New Roman" w:cs="Times New Roman"/>
          <w:sz w:val="24"/>
          <w:szCs w:val="24"/>
        </w:rPr>
        <w:t xml:space="preserve">Reporte de retenciones y/o descuentos realizados a empleados y funcionarios de la </w:t>
      </w:r>
      <w:r w:rsidRPr="00CE5DBD">
        <w:rPr>
          <w:rFonts w:ascii="Times New Roman" w:hAnsi="Times New Roman" w:cs="Times New Roman"/>
          <w:b/>
          <w:sz w:val="24"/>
          <w:szCs w:val="24"/>
        </w:rPr>
        <w:t>Alcaldía Municipal de Concepción de Oriente</w:t>
      </w:r>
      <w:r w:rsidRPr="00CE5DBD">
        <w:rPr>
          <w:rFonts w:ascii="Times New Roman" w:hAnsi="Times New Roman" w:cs="Times New Roman"/>
          <w:sz w:val="24"/>
          <w:szCs w:val="24"/>
        </w:rPr>
        <w:t xml:space="preserve">  reflejados en planilla, en concepto de donaciones voluntarias, aportaciones o cuotas partidarias para partidos  políticos del año 2021. La información deberá contener: el número de retenciones o descuentos realizados, el número de empleados sujetos a estas retenciones o descuentos, así  como sus respectivos montos mensuales y anuales.</w:t>
      </w:r>
    </w:p>
    <w:p w:rsidR="0040770B" w:rsidRPr="006E20DD" w:rsidRDefault="0040770B" w:rsidP="0040770B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70B" w:rsidRPr="006E20DD" w:rsidRDefault="0040770B" w:rsidP="0040770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0DD">
        <w:rPr>
          <w:rFonts w:ascii="Times New Roman" w:hAnsi="Times New Roman" w:cs="Times New Roman"/>
          <w:sz w:val="24"/>
          <w:szCs w:val="24"/>
        </w:rPr>
        <w:t>Informe de cualquier otra partida o cuenta relacionada con una aportación voluntaria u obligatoria, ya sea eventual o permanente que vaya hacia un partido político con el propósito de financiarlo. La información deberá contener : el número de aportes realizados, el número de empleados a esos aportes, el partido hacia donde fueron transferidos los fondos, así como sus respectivos montos mensuales y anuales correspondientes al año 20221.</w:t>
      </w:r>
    </w:p>
    <w:p w:rsidR="0040770B" w:rsidRPr="006E20DD" w:rsidRDefault="0040770B" w:rsidP="0040770B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70B" w:rsidRPr="006E20DD" w:rsidRDefault="0040770B" w:rsidP="0040770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0DD">
        <w:rPr>
          <w:rFonts w:ascii="Times New Roman" w:hAnsi="Times New Roman" w:cs="Times New Roman"/>
          <w:sz w:val="24"/>
          <w:szCs w:val="24"/>
        </w:rPr>
        <w:t>Detalle de otro tipo de mecanismo de aportación que realizan los empleados y funcionarios de la Alcaldía Municipal de Concepción de Oriente a partidos políticos por un medio destino a la planilla. Deberá indicarse el cargo del empleado o funcionario encargado de recibir dicha aportación.</w:t>
      </w:r>
    </w:p>
    <w:p w:rsidR="0040770B" w:rsidRPr="006E20DD" w:rsidRDefault="0040770B" w:rsidP="0040770B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70B" w:rsidRDefault="0040770B" w:rsidP="00BA7C0B">
      <w:pPr>
        <w:jc w:val="both"/>
        <w:rPr>
          <w:rFonts w:ascii="Calibri" w:eastAsia="Calibri" w:hAnsi="Calibri" w:cs="Times New Roman"/>
          <w:b/>
        </w:rPr>
      </w:pPr>
    </w:p>
    <w:p w:rsidR="0040770B" w:rsidRDefault="0040770B" w:rsidP="00BA7C0B">
      <w:pPr>
        <w:jc w:val="both"/>
        <w:rPr>
          <w:rFonts w:ascii="Calibri" w:eastAsia="Calibri" w:hAnsi="Calibri" w:cs="Times New Roman"/>
          <w:b/>
        </w:rPr>
      </w:pPr>
    </w:p>
    <w:p w:rsidR="0040770B" w:rsidRDefault="0040770B" w:rsidP="00BA7C0B">
      <w:pPr>
        <w:jc w:val="both"/>
        <w:rPr>
          <w:rFonts w:ascii="Calibri" w:eastAsia="Calibri" w:hAnsi="Calibri" w:cs="Times New Roman"/>
          <w:b/>
        </w:rPr>
      </w:pPr>
    </w:p>
    <w:p w:rsidR="00BA7C0B" w:rsidRPr="00BA7C0B" w:rsidRDefault="00BA7C0B" w:rsidP="00BA7C0B">
      <w:pPr>
        <w:jc w:val="both"/>
        <w:rPr>
          <w:rFonts w:ascii="Calibri" w:eastAsia="Calibri" w:hAnsi="Calibri" w:cs="Times New Roman"/>
          <w:b/>
          <w:lang w:val="es-MX"/>
        </w:rPr>
      </w:pPr>
      <w:r w:rsidRPr="00BA7C0B">
        <w:rPr>
          <w:rFonts w:ascii="Calibri" w:eastAsia="Calibri" w:hAnsi="Calibri" w:cs="Times New Roman"/>
          <w:b/>
          <w:lang w:val="es-MX"/>
        </w:rPr>
        <w:t>Considerando:</w:t>
      </w:r>
    </w:p>
    <w:p w:rsidR="00BA7C0B" w:rsidRPr="00BA7C0B" w:rsidRDefault="00BA7C0B" w:rsidP="00BA7C0B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t>Fue admitida la solicitud de información conforme a la norma pertinente y se realizó el requerimiento a las unidades administrativas correspondientes de la municipalidad encargada de generar la información solicitada por el ciudadano peticionario.</w:t>
      </w:r>
    </w:p>
    <w:p w:rsidR="0040770B" w:rsidRDefault="00BA7C0B" w:rsidP="00BA7C0B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t>Se recibió memorándum de respuesta de parte de la unidad administrativa con la información requerida</w:t>
      </w:r>
      <w:r w:rsidR="0040770B">
        <w:rPr>
          <w:rFonts w:ascii="Calibri" w:eastAsia="Calibri" w:hAnsi="Calibri" w:cs="Times New Roman"/>
          <w:lang w:val="es-MX"/>
        </w:rPr>
        <w:t>.</w:t>
      </w:r>
    </w:p>
    <w:p w:rsidR="00BA7C0B" w:rsidRDefault="0040770B" w:rsidP="00BA7C0B">
      <w:pPr>
        <w:numPr>
          <w:ilvl w:val="0"/>
          <w:numId w:val="1"/>
        </w:numPr>
        <w:contextualSpacing/>
        <w:jc w:val="both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t xml:space="preserve"> </w:t>
      </w:r>
      <w:r w:rsidR="00BA7C0B" w:rsidRPr="00BA7C0B">
        <w:rPr>
          <w:rFonts w:ascii="Calibri" w:eastAsia="Calibri" w:hAnsi="Calibri" w:cs="Times New Roman"/>
          <w:lang w:val="es-MX"/>
        </w:rPr>
        <w:t>Se entrega la presente resolución, y la información recopilada en versión pública, para dar respuesta al ciudadano peticionario.</w:t>
      </w:r>
    </w:p>
    <w:p w:rsidR="00BA7C0B" w:rsidRPr="00BA7C0B" w:rsidRDefault="00BA7C0B" w:rsidP="0040770B">
      <w:pPr>
        <w:contextualSpacing/>
        <w:jc w:val="both"/>
        <w:rPr>
          <w:rFonts w:ascii="Calibri" w:eastAsia="Calibri" w:hAnsi="Calibri" w:cs="Times New Roman"/>
          <w:lang w:val="es-MX"/>
        </w:rPr>
      </w:pPr>
    </w:p>
    <w:p w:rsidR="00BA7C0B" w:rsidRPr="00BA7C0B" w:rsidRDefault="00BA7C0B" w:rsidP="00BA7C0B">
      <w:pPr>
        <w:jc w:val="both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t>POR TANTO, de conformidad a los artículos 2, 3, 4, 6,</w:t>
      </w:r>
      <w:r w:rsidR="00B97719">
        <w:rPr>
          <w:rFonts w:ascii="Calibri" w:eastAsia="Calibri" w:hAnsi="Calibri" w:cs="Times New Roman"/>
          <w:lang w:val="es-MX"/>
        </w:rPr>
        <w:t xml:space="preserve"> </w:t>
      </w:r>
      <w:r w:rsidRPr="00BA7C0B">
        <w:rPr>
          <w:rFonts w:ascii="Calibri" w:eastAsia="Calibri" w:hAnsi="Calibri" w:cs="Times New Roman"/>
          <w:lang w:val="es-MX"/>
        </w:rPr>
        <w:t>30,</w:t>
      </w:r>
      <w:r w:rsidR="00B97719">
        <w:rPr>
          <w:rFonts w:ascii="Calibri" w:eastAsia="Calibri" w:hAnsi="Calibri" w:cs="Times New Roman"/>
          <w:lang w:val="es-MX"/>
        </w:rPr>
        <w:t xml:space="preserve"> </w:t>
      </w:r>
      <w:r w:rsidRPr="00BA7C0B">
        <w:rPr>
          <w:rFonts w:ascii="Calibri" w:eastAsia="Calibri" w:hAnsi="Calibri" w:cs="Times New Roman"/>
          <w:lang w:val="es-MX"/>
        </w:rPr>
        <w:t>50 lts. d,h,i, 65, 66, 69, 70, 71, 72 de la Ley de Acceso a la Información Pública, artículos 56,57 y 58 del Reglamento de la Ley de Acceso a la Información Pública y articulo 89 inc. 3 de la Ley de procedimientos Administrativos, el suscrito Oficial de Información RESUELVE:</w:t>
      </w:r>
    </w:p>
    <w:p w:rsidR="00BA7C0B" w:rsidRPr="00BA7C0B" w:rsidRDefault="00BA7C0B" w:rsidP="00BA7C0B">
      <w:pPr>
        <w:jc w:val="both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t>-Concédase y entréguese la información solicitada, con las consideraciones relacionadas anteriormente.</w:t>
      </w:r>
    </w:p>
    <w:p w:rsidR="00BA7C0B" w:rsidRPr="00BA7C0B" w:rsidRDefault="00BA7C0B" w:rsidP="00BA7C0B">
      <w:pPr>
        <w:jc w:val="both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t>-Quedan a salvo los derechos del ciudadano, establecidos en la Ley de Acceso a la Información Pública.</w:t>
      </w:r>
    </w:p>
    <w:p w:rsidR="00BA7C0B" w:rsidRPr="00BA7C0B" w:rsidRDefault="00BA7C0B" w:rsidP="00BA7C0B">
      <w:pPr>
        <w:jc w:val="both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t>-Notifíquese en legal forma al solicitante por el medio dejado para tal efecto.</w:t>
      </w:r>
    </w:p>
    <w:p w:rsidR="00BA7C0B" w:rsidRPr="00BA7C0B" w:rsidRDefault="00BA7C0B" w:rsidP="00BA7C0B">
      <w:pPr>
        <w:jc w:val="center"/>
        <w:rPr>
          <w:rFonts w:ascii="Calibri" w:eastAsia="Calibri" w:hAnsi="Calibri" w:cs="Times New Roman"/>
          <w:lang w:val="es-MX"/>
        </w:rPr>
      </w:pPr>
    </w:p>
    <w:p w:rsidR="003B7007" w:rsidRDefault="003B7007" w:rsidP="00BA7C0B">
      <w:pPr>
        <w:jc w:val="center"/>
        <w:rPr>
          <w:rFonts w:ascii="Calibri" w:eastAsia="Calibri" w:hAnsi="Calibri" w:cs="Times New Roman"/>
          <w:lang w:val="es-MX"/>
        </w:rPr>
      </w:pPr>
    </w:p>
    <w:p w:rsidR="003B7007" w:rsidRDefault="003B7007" w:rsidP="00BA7C0B">
      <w:pPr>
        <w:jc w:val="center"/>
        <w:rPr>
          <w:rFonts w:ascii="Calibri" w:eastAsia="Calibri" w:hAnsi="Calibri" w:cs="Times New Roman"/>
          <w:lang w:val="es-MX"/>
        </w:rPr>
      </w:pPr>
    </w:p>
    <w:p w:rsidR="00BA7C0B" w:rsidRPr="00BA7C0B" w:rsidRDefault="00BA7C0B" w:rsidP="00BA7C0B">
      <w:pPr>
        <w:jc w:val="center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t>Yeni Carolina Rivera de Alfaro</w:t>
      </w:r>
    </w:p>
    <w:p w:rsidR="00BA7C0B" w:rsidRPr="00BA7C0B" w:rsidRDefault="00BA7C0B" w:rsidP="00BA7C0B">
      <w:pPr>
        <w:jc w:val="center"/>
        <w:rPr>
          <w:rFonts w:ascii="Calibri" w:eastAsia="Calibri" w:hAnsi="Calibri" w:cs="Times New Roman"/>
          <w:lang w:val="es-MX"/>
        </w:rPr>
      </w:pPr>
      <w:r w:rsidRPr="00BA7C0B">
        <w:rPr>
          <w:rFonts w:ascii="Calibri" w:eastAsia="Calibri" w:hAnsi="Calibri" w:cs="Times New Roman"/>
          <w:lang w:val="es-MX"/>
        </w:rPr>
        <w:t>Oficial de Información</w:t>
      </w:r>
    </w:p>
    <w:p w:rsidR="00D13DC9" w:rsidRPr="00BA7C0B" w:rsidRDefault="00D13DC9">
      <w:pPr>
        <w:rPr>
          <w:lang w:val="es-MX"/>
        </w:rPr>
      </w:pPr>
    </w:p>
    <w:sectPr w:rsidR="00D13DC9" w:rsidRPr="00BA7C0B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C0B" w:rsidRDefault="00BA7C0B" w:rsidP="00BA7C0B">
      <w:pPr>
        <w:spacing w:after="0" w:line="240" w:lineRule="auto"/>
      </w:pPr>
      <w:r>
        <w:separator/>
      </w:r>
    </w:p>
  </w:endnote>
  <w:endnote w:type="continuationSeparator" w:id="0">
    <w:p w:rsidR="00BA7C0B" w:rsidRDefault="00BA7C0B" w:rsidP="00BA7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Che">
    <w:altName w:val="Malgun Gothic Semilight"/>
    <w:panose1 w:val="02030609000101010101"/>
    <w:charset w:val="81"/>
    <w:family w:val="modern"/>
    <w:pitch w:val="fixed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C0B" w:rsidRDefault="00BA7C0B" w:rsidP="00BA7C0B">
      <w:pPr>
        <w:spacing w:after="0" w:line="240" w:lineRule="auto"/>
      </w:pPr>
      <w:r>
        <w:separator/>
      </w:r>
    </w:p>
  </w:footnote>
  <w:footnote w:type="continuationSeparator" w:id="0">
    <w:p w:rsidR="00BA7C0B" w:rsidRDefault="00BA7C0B" w:rsidP="00BA7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C0B" w:rsidRPr="006C5E4D" w:rsidRDefault="00BA7C0B" w:rsidP="00BA7C0B">
    <w:pPr>
      <w:spacing w:after="0" w:line="240" w:lineRule="auto"/>
      <w:jc w:val="center"/>
      <w:rPr>
        <w:rFonts w:ascii="Times New Roman" w:eastAsia="BatangChe" w:hAnsi="Times New Roman" w:cs="Times New Roman"/>
        <w:b/>
        <w:sz w:val="20"/>
        <w:szCs w:val="20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1FA542D" wp14:editId="6B7C22B4">
          <wp:simplePos x="0" y="0"/>
          <wp:positionH relativeFrom="leftMargin">
            <wp:posOffset>567055</wp:posOffset>
          </wp:positionH>
          <wp:positionV relativeFrom="paragraph">
            <wp:posOffset>-263525</wp:posOffset>
          </wp:positionV>
          <wp:extent cx="1127760" cy="993140"/>
          <wp:effectExtent l="0" t="0" r="0" b="0"/>
          <wp:wrapSquare wrapText="bothSides"/>
          <wp:docPr id="9" name="Imagen 9" descr="Presidencia pone a concurso tres plazas de Gobierno, sustituyendo el cargo  del hijo de Norma Guev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sidencia pone a concurso tres plazas de Gobierno, sustituyendo el cargo  del hijo de Norma Guevar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783" t="9091" r="32130" b="30520"/>
                  <a:stretch/>
                </pic:blipFill>
                <pic:spPr bwMode="auto">
                  <a:xfrm>
                    <a:off x="0" y="0"/>
                    <a:ext cx="1127760" cy="9931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6FE5">
      <w:rPr>
        <w:rFonts w:ascii="Times New Roman" w:hAnsi="Times New Roman" w:cs="Times New Roman"/>
        <w:b/>
        <w:noProof/>
        <w:color w:val="0563C1" w:themeColor="hyperlink"/>
        <w:sz w:val="20"/>
        <w:szCs w:val="20"/>
        <w:u w:val="single"/>
        <w:lang w:eastAsia="es-SV"/>
      </w:rPr>
      <w:drawing>
        <wp:anchor distT="0" distB="0" distL="114300" distR="114300" simplePos="0" relativeHeight="251659264" behindDoc="0" locked="0" layoutInCell="1" allowOverlap="1" wp14:anchorId="144C43DC" wp14:editId="4CD41B20">
          <wp:simplePos x="0" y="0"/>
          <wp:positionH relativeFrom="rightMargin">
            <wp:posOffset>-377190</wp:posOffset>
          </wp:positionH>
          <wp:positionV relativeFrom="paragraph">
            <wp:posOffset>-221615</wp:posOffset>
          </wp:positionV>
          <wp:extent cx="881380" cy="895985"/>
          <wp:effectExtent l="0" t="0" r="0" b="0"/>
          <wp:wrapSquare wrapText="bothSides"/>
          <wp:docPr id="3" name="Imagen 3" descr="C:\Users\USUARIO\Downloads\Alcaldia PNG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Alcaldia PNG Blanc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380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6FE5">
      <w:rPr>
        <w:rFonts w:eastAsia="BatangChe"/>
        <w:b/>
        <w:noProof/>
        <w:sz w:val="20"/>
        <w:szCs w:val="20"/>
        <w:lang w:eastAsia="es-MX"/>
      </w:rPr>
      <w:t xml:space="preserve"> </w:t>
    </w:r>
    <w:r w:rsidRPr="006C5E4D">
      <w:rPr>
        <w:rFonts w:ascii="Times New Roman" w:eastAsia="BatangChe" w:hAnsi="Times New Roman" w:cs="Times New Roman"/>
        <w:b/>
        <w:sz w:val="20"/>
        <w:szCs w:val="20"/>
      </w:rPr>
      <w:t>ALCALDÍA MUNICIPAL DE LA CIUDAD DE CONCEPCIÓN DE ORIENTE,</w:t>
    </w:r>
    <w:r w:rsidRPr="006C5E4D">
      <w:rPr>
        <w:rFonts w:ascii="Times New Roman" w:eastAsia="Times New Roman" w:hAnsi="Times New Roman" w:cs="Times New Roman"/>
        <w:snapToGrid w:val="0"/>
        <w:color w:val="000000"/>
        <w:w w:val="0"/>
        <w:sz w:val="2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BA7C0B" w:rsidRPr="006C5E4D" w:rsidRDefault="00BA7C0B" w:rsidP="00BA7C0B">
    <w:pPr>
      <w:spacing w:after="0" w:line="240" w:lineRule="auto"/>
      <w:jc w:val="center"/>
      <w:rPr>
        <w:rFonts w:ascii="Times New Roman" w:eastAsia="BatangChe" w:hAnsi="Times New Roman" w:cs="Times New Roman"/>
        <w:b/>
        <w:sz w:val="20"/>
        <w:szCs w:val="20"/>
      </w:rPr>
    </w:pPr>
    <w:r w:rsidRPr="006C5E4D">
      <w:rPr>
        <w:rFonts w:ascii="Times New Roman" w:eastAsia="BatangChe" w:hAnsi="Times New Roman" w:cs="Times New Roman"/>
        <w:b/>
        <w:sz w:val="20"/>
        <w:szCs w:val="20"/>
      </w:rPr>
      <w:t>DEPTO DE LA UNIÓN, EL SALVADOR CENTRO AMÉRICA.</w:t>
    </w:r>
  </w:p>
  <w:p w:rsidR="00BA7C0B" w:rsidRPr="006C5E4D" w:rsidRDefault="00BA7C0B" w:rsidP="00BA7C0B">
    <w:pPr>
      <w:spacing w:after="0" w:line="240" w:lineRule="auto"/>
      <w:jc w:val="center"/>
      <w:rPr>
        <w:rFonts w:ascii="Times New Roman" w:eastAsia="BatangChe" w:hAnsi="Times New Roman" w:cs="Times New Roman"/>
        <w:b/>
        <w:sz w:val="20"/>
        <w:szCs w:val="20"/>
      </w:rPr>
    </w:pPr>
    <w:r w:rsidRPr="006C5E4D">
      <w:rPr>
        <w:rFonts w:ascii="Times New Roman" w:eastAsia="BatangChe" w:hAnsi="Times New Roman" w:cs="Times New Roman"/>
        <w:b/>
        <w:sz w:val="20"/>
        <w:szCs w:val="20"/>
      </w:rPr>
      <w:t xml:space="preserve">TEL. 2680-2627, </w:t>
    </w:r>
    <w:r w:rsidRPr="006C5E4D">
      <w:rPr>
        <w:rFonts w:ascii="Times New Roman" w:hAnsi="Times New Roman" w:cs="Times New Roman"/>
        <w:b/>
        <w:sz w:val="20"/>
        <w:szCs w:val="20"/>
      </w:rPr>
      <w:t xml:space="preserve">CORREO: </w:t>
    </w:r>
    <w:hyperlink r:id="rId3" w:history="1">
      <w:r w:rsidRPr="006C5E4D">
        <w:rPr>
          <w:rFonts w:ascii="Times New Roman" w:hAnsi="Times New Roman" w:cs="Times New Roman"/>
          <w:b/>
          <w:color w:val="0563C1" w:themeColor="hyperlink"/>
          <w:sz w:val="20"/>
          <w:szCs w:val="20"/>
          <w:u w:val="single"/>
        </w:rPr>
        <w:t>alcaldiaconcepciondeoriente@gmail.com</w:t>
      </w:r>
    </w:hyperlink>
    <w:r w:rsidRPr="006C5E4D">
      <w:rPr>
        <w:rFonts w:ascii="Times New Roman" w:eastAsia="Times New Roman" w:hAnsi="Times New Roman" w:cs="Times New Roman"/>
        <w:snapToGrid w:val="0"/>
        <w:color w:val="000000"/>
        <w:w w:val="0"/>
        <w:sz w:val="2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BA7C0B" w:rsidRDefault="00BA7C0B" w:rsidP="00BA7C0B">
    <w:pPr>
      <w:pStyle w:val="Encabezado"/>
      <w:tabs>
        <w:tab w:val="clear" w:pos="4419"/>
        <w:tab w:val="clear" w:pos="8838"/>
        <w:tab w:val="left" w:pos="1908"/>
      </w:tabs>
    </w:pPr>
    <w:r>
      <w:tab/>
    </w:r>
    <w:r>
      <w:tab/>
    </w:r>
    <w:r>
      <w:tab/>
    </w:r>
  </w:p>
  <w:p w:rsidR="00B70B53" w:rsidRPr="00BA7C0B" w:rsidRDefault="00D22F2E" w:rsidP="00BA7C0B">
    <w:pPr>
      <w:pStyle w:val="Encabezado"/>
      <w:tabs>
        <w:tab w:val="clear" w:pos="4419"/>
        <w:tab w:val="clear" w:pos="8838"/>
        <w:tab w:val="left" w:pos="53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F3973"/>
    <w:multiLevelType w:val="hybridMultilevel"/>
    <w:tmpl w:val="8D20982E"/>
    <w:lvl w:ilvl="0" w:tplc="44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3B8217C"/>
    <w:multiLevelType w:val="hybridMultilevel"/>
    <w:tmpl w:val="8ACE94B4"/>
    <w:lvl w:ilvl="0" w:tplc="321823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C0B"/>
    <w:rsid w:val="0011321C"/>
    <w:rsid w:val="001C515D"/>
    <w:rsid w:val="003B7007"/>
    <w:rsid w:val="0040770B"/>
    <w:rsid w:val="004C30CB"/>
    <w:rsid w:val="00AD503A"/>
    <w:rsid w:val="00B97719"/>
    <w:rsid w:val="00BA7C0B"/>
    <w:rsid w:val="00D13DC9"/>
    <w:rsid w:val="00E47337"/>
    <w:rsid w:val="00EB3798"/>
    <w:rsid w:val="00F6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0DF1A3F-47BC-450A-8063-ED670030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7C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C0B"/>
  </w:style>
  <w:style w:type="paragraph" w:styleId="Piedepgina">
    <w:name w:val="footer"/>
    <w:basedOn w:val="Normal"/>
    <w:link w:val="PiedepginaCar"/>
    <w:uiPriority w:val="99"/>
    <w:unhideWhenUsed/>
    <w:rsid w:val="00BA7C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C0B"/>
  </w:style>
  <w:style w:type="paragraph" w:styleId="Prrafodelista">
    <w:name w:val="List Paragraph"/>
    <w:basedOn w:val="Normal"/>
    <w:uiPriority w:val="34"/>
    <w:qFormat/>
    <w:rsid w:val="004077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473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aip.2019municipal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lcaldiaconcepciondeoriente@g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AUDITORIA-INTERNA</dc:creator>
  <cp:keywords/>
  <dc:description/>
  <cp:lastModifiedBy>AUDITORIA-INTERNA</cp:lastModifiedBy>
  <cp:revision>3</cp:revision>
  <dcterms:created xsi:type="dcterms:W3CDTF">2023-05-18T20:20:00Z</dcterms:created>
  <dcterms:modified xsi:type="dcterms:W3CDTF">2023-05-23T17:25:00Z</dcterms:modified>
</cp:coreProperties>
</file>