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4E3" w:rsidRDefault="003854E3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>
        <w:rPr>
          <w:rFonts w:ascii="Museo Sans 100" w:hAnsi="Museo Sans 100"/>
          <w:sz w:val="22"/>
          <w:szCs w:val="22"/>
          <w:u w:color="000000"/>
        </w:rPr>
        <w:t xml:space="preserve">De parte de la </w:t>
      </w:r>
      <w:r w:rsidRPr="00443709">
        <w:rPr>
          <w:rFonts w:ascii="Museo Sans 100" w:hAnsi="Museo Sans 100"/>
          <w:b/>
          <w:sz w:val="22"/>
          <w:szCs w:val="22"/>
          <w:u w:color="000000"/>
        </w:rPr>
        <w:t>Unidad de Politicas</w:t>
      </w:r>
      <w:r>
        <w:rPr>
          <w:rFonts w:ascii="Museo Sans 100" w:hAnsi="Museo Sans 100"/>
          <w:sz w:val="22"/>
          <w:szCs w:val="22"/>
          <w:u w:color="000000"/>
        </w:rPr>
        <w:t xml:space="preserve"> se recibio mediante Memorando bajo referencia UPOL/092/2023, respuesta a los requerimientos </w:t>
      </w:r>
      <w:r w:rsidRPr="00443709">
        <w:rPr>
          <w:rFonts w:ascii="Museo Sans 100" w:hAnsi="Museo Sans 100"/>
          <w:b/>
          <w:sz w:val="22"/>
          <w:szCs w:val="22"/>
          <w:u w:color="000000"/>
        </w:rPr>
        <w:t xml:space="preserve">a) </w:t>
      </w:r>
      <w:r w:rsidR="00443709" w:rsidRPr="00443709">
        <w:rPr>
          <w:rFonts w:ascii="Museo Sans 100" w:hAnsi="Museo Sans 100"/>
          <w:sz w:val="22"/>
          <w:szCs w:val="22"/>
          <w:u w:color="000000"/>
        </w:rPr>
        <w:t>y</w:t>
      </w:r>
      <w:r w:rsidR="00443709">
        <w:rPr>
          <w:rFonts w:ascii="Museo Sans 100" w:hAnsi="Museo Sans 100"/>
          <w:b/>
          <w:sz w:val="22"/>
          <w:szCs w:val="22"/>
          <w:u w:color="000000"/>
        </w:rPr>
        <w:t xml:space="preserve"> </w:t>
      </w:r>
      <w:r w:rsidRPr="00443709">
        <w:rPr>
          <w:rFonts w:ascii="Museo Sans 100" w:hAnsi="Museo Sans 100"/>
          <w:b/>
          <w:sz w:val="22"/>
          <w:szCs w:val="22"/>
          <w:u w:color="000000"/>
        </w:rPr>
        <w:t>f),</w:t>
      </w:r>
      <w:r>
        <w:rPr>
          <w:rFonts w:ascii="Museo Sans 100" w:hAnsi="Museo Sans 100"/>
          <w:sz w:val="22"/>
          <w:szCs w:val="22"/>
          <w:u w:color="000000"/>
        </w:rPr>
        <w:t xml:space="preserve"> y expresa lo siguiente: </w:t>
      </w:r>
    </w:p>
    <w:p w:rsidR="00CA47FB" w:rsidRDefault="00CA47FB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CA47FB" w:rsidRPr="00C05D85" w:rsidRDefault="00CA47FB" w:rsidP="00CA47FB">
      <w:pPr>
        <w:pStyle w:val="m529567831881818499msolistparagraph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planes, programas y/o proyectos que tengan como objetivo la protección de la primera, niñez y adolescencia migrante salvadoreña en atención al art.76 de la Ley Crecer Juntos. </w:t>
      </w:r>
    </w:p>
    <w:p w:rsidR="00CA47FB" w:rsidRPr="00CA47FB" w:rsidRDefault="00CA47FB" w:rsidP="00CA47FB">
      <w:pPr>
        <w:pStyle w:val="Prrafodelista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Museo Sans 100" w:hAnsi="Museo Sans 100"/>
          <w:sz w:val="24"/>
          <w:szCs w:val="24"/>
          <w:u w:color="000000"/>
        </w:rPr>
      </w:pPr>
      <w:r w:rsidRPr="00CA47FB">
        <w:rPr>
          <w:rFonts w:ascii="Museo Sans 100" w:hAnsi="Museo Sans 100"/>
        </w:rPr>
        <w:t>Información sobre planes, programas y/o proyectos vigentes para la protección y atención integral de la niñez y adolescencia migrante víctima del delito de trata de personas.</w:t>
      </w:r>
    </w:p>
    <w:p w:rsidR="003854E3" w:rsidRPr="00CA47FB" w:rsidRDefault="003854E3" w:rsidP="002B5701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</w:rPr>
      </w:pPr>
      <w:r w:rsidRPr="00CA47FB">
        <w:rPr>
          <w:rFonts w:ascii="Museo Sans 100" w:hAnsi="Museo Sans 100"/>
          <w:i/>
          <w:sz w:val="22"/>
          <w:szCs w:val="22"/>
          <w:u w:color="000000"/>
        </w:rPr>
        <w:t xml:space="preserve">… Respecto a los puntos anteriores el Consejo Nacional de la Primera Infancia, Niñez y Adolescencia en conjunto con diversas instituciones del Estado se formula en el año 2021 Plan </w:t>
      </w:r>
      <w:r w:rsidR="00E43225" w:rsidRPr="00CA47FB">
        <w:rPr>
          <w:rFonts w:ascii="Museo Sans 100" w:hAnsi="Museo Sans 100"/>
          <w:i/>
          <w:sz w:val="22"/>
          <w:szCs w:val="22"/>
          <w:u w:color="000000"/>
        </w:rPr>
        <w:t xml:space="preserve">de Atención y Protección Integral a Niñas, Niños y Adolescentes Migrantes Retornados y sus Familias 2021-2024, que tiene como objetivo “Garantizar la atención, protección y restitución integral de derechos a niñas, niños y adolescents migrantes retornados y sus familias, a través de servicios oportunos y de calidad brindados por las instituciones garantes que feciliten la reintegración sostenible en su entorno”. </w:t>
      </w:r>
    </w:p>
    <w:p w:rsidR="00E43225" w:rsidRPr="00CA47FB" w:rsidRDefault="00E43225" w:rsidP="002B5701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</w:rPr>
      </w:pPr>
      <w:r w:rsidRPr="00CA47FB">
        <w:rPr>
          <w:rFonts w:ascii="Museo Sans 100" w:hAnsi="Museo Sans 100"/>
          <w:i/>
          <w:sz w:val="22"/>
          <w:szCs w:val="22"/>
          <w:u w:color="000000"/>
        </w:rPr>
        <w:t xml:space="preserve">Contempla tres resultados enfocados a fortalecer la atención y protección de niñez y adolescencia migrante retornado en el proceso de retorno, recepción y traslado a El Salvador; la protección especial a niñez y adolescencia, la restitución de derechos a la reintegración sostenible de las niñas, niños y adolescents migrantes retornados. </w:t>
      </w:r>
    </w:p>
    <w:p w:rsidR="00443709" w:rsidRPr="00CA47FB" w:rsidRDefault="00443709" w:rsidP="002B5701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</w:rPr>
      </w:pPr>
    </w:p>
    <w:p w:rsidR="00443709" w:rsidRDefault="0044370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443709" w:rsidRDefault="0044370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>
        <w:rPr>
          <w:rFonts w:ascii="Museo Sans 100" w:hAnsi="Museo Sans 100"/>
          <w:sz w:val="22"/>
          <w:szCs w:val="22"/>
          <w:u w:color="000000"/>
        </w:rPr>
        <w:t xml:space="preserve">De parte de la Unidad de Proyectos y Cooperación se recibio mediante Memorando bajo referencia UPC/248/2023, respuesta a los requerimientos a) y f), y expresa lo siguiente: </w:t>
      </w:r>
    </w:p>
    <w:p w:rsidR="00443709" w:rsidRDefault="0044370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2C4DD0" w:rsidRPr="00CA47FB" w:rsidRDefault="002C4DD0" w:rsidP="002B5701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</w:rPr>
      </w:pPr>
      <w:r w:rsidRPr="00CA47FB">
        <w:rPr>
          <w:rFonts w:ascii="Museo Sans 100" w:hAnsi="Museo Sans 100"/>
          <w:i/>
          <w:sz w:val="22"/>
          <w:szCs w:val="22"/>
          <w:u w:color="000000"/>
        </w:rPr>
        <w:t xml:space="preserve">… tengo a bien informar sobre proyectos ejecutados desde esta Unidad y que estan dirigido a niñez, adolescencia y familia migrante, el cual se detalla a continuación: </w:t>
      </w:r>
    </w:p>
    <w:p w:rsidR="002C4DD0" w:rsidRPr="00CA47FB" w:rsidRDefault="002C4DD0" w:rsidP="002B5701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835"/>
        <w:gridCol w:w="1701"/>
        <w:gridCol w:w="992"/>
        <w:gridCol w:w="1559"/>
      </w:tblGrid>
      <w:tr w:rsidR="002C4DD0" w:rsidRPr="00CA47FB" w:rsidTr="00B05F45">
        <w:trPr>
          <w:jc w:val="center"/>
        </w:trPr>
        <w:tc>
          <w:tcPr>
            <w:tcW w:w="2122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Nombre del Proyecto</w:t>
            </w:r>
          </w:p>
        </w:tc>
        <w:tc>
          <w:tcPr>
            <w:tcW w:w="2835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Objetivo</w:t>
            </w:r>
          </w:p>
        </w:tc>
        <w:tc>
          <w:tcPr>
            <w:tcW w:w="1701" w:type="dxa"/>
          </w:tcPr>
          <w:p w:rsidR="002C4DD0" w:rsidRPr="00CA47FB" w:rsidRDefault="002C4DD0" w:rsidP="00B05F45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Entidad Cooperante</w:t>
            </w:r>
          </w:p>
        </w:tc>
        <w:tc>
          <w:tcPr>
            <w:tcW w:w="992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Vigencia</w:t>
            </w:r>
          </w:p>
        </w:tc>
        <w:tc>
          <w:tcPr>
            <w:tcW w:w="1559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jc w:val="center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Beneficios</w:t>
            </w:r>
          </w:p>
        </w:tc>
      </w:tr>
      <w:tr w:rsidR="002C4DD0" w:rsidRPr="00CA47FB" w:rsidTr="00B05F45">
        <w:trPr>
          <w:jc w:val="center"/>
        </w:trPr>
        <w:tc>
          <w:tcPr>
            <w:tcW w:w="2122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Seguimiento a niñez y Adolescencia migrante retonada y fortalecimiento a la reintegración sostenible de sus familias. </w:t>
            </w:r>
          </w:p>
        </w:tc>
        <w:tc>
          <w:tcPr>
            <w:tcW w:w="2835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Constribuir a la ejecuciópn del Plan de Atención y Protección Adolescentes Migrantes y sus Familias, mediante el seguimiento a casos de niñez y Adolescencia migrante retonados para garantizar sus derechos y el fortalecimiento a la reintegración sostenible. </w:t>
            </w:r>
          </w:p>
        </w:tc>
        <w:tc>
          <w:tcPr>
            <w:tcW w:w="1701" w:type="dxa"/>
          </w:tcPr>
          <w:p w:rsidR="002C4DD0" w:rsidRPr="00CA47FB" w:rsidRDefault="002C4DD0" w:rsidP="00B05F45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i/>
                <w:sz w:val="18"/>
                <w:szCs w:val="18"/>
                <w:u w:color="000000"/>
              </w:rPr>
            </w:pPr>
            <w:r w:rsidRPr="00CA47FB">
              <w:rPr>
                <w:rFonts w:ascii="Museo Sans 100" w:hAnsi="Museo Sans 100"/>
                <w:i/>
                <w:sz w:val="18"/>
                <w:szCs w:val="18"/>
                <w:u w:color="000000"/>
              </w:rPr>
              <w:t>CONMIGRANTES</w:t>
            </w:r>
          </w:p>
        </w:tc>
        <w:tc>
          <w:tcPr>
            <w:tcW w:w="992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Agosto 2022 a diciembre 2023</w:t>
            </w:r>
          </w:p>
        </w:tc>
        <w:tc>
          <w:tcPr>
            <w:tcW w:w="1559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Niñas, Niños, Adolescentes migrantes retonados</w:t>
            </w:r>
          </w:p>
        </w:tc>
      </w:tr>
      <w:tr w:rsidR="002C4DD0" w:rsidRPr="00CA47FB" w:rsidTr="00B05F45">
        <w:trPr>
          <w:jc w:val="center"/>
        </w:trPr>
        <w:tc>
          <w:tcPr>
            <w:tcW w:w="2122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Vinculación de las familias de niñas, niños y adolescents migrantes retonados a medios de vida. </w:t>
            </w:r>
          </w:p>
        </w:tc>
        <w:tc>
          <w:tcPr>
            <w:tcW w:w="2835" w:type="dxa"/>
          </w:tcPr>
          <w:p w:rsidR="002C4DD0" w:rsidRPr="00CA47FB" w:rsidRDefault="002C4DD0" w:rsidP="00B05F45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Contribuir a la ejecución del Plan de Atención y Protección Integral a Niñas, Niños y Adolescentes Migrantes Retornados y sus familias, a traves de la vinculación dde dicha población con medios de vida favorable. </w:t>
            </w:r>
          </w:p>
        </w:tc>
        <w:tc>
          <w:tcPr>
            <w:tcW w:w="1701" w:type="dxa"/>
          </w:tcPr>
          <w:p w:rsidR="002C4DD0" w:rsidRPr="00CA47FB" w:rsidRDefault="002C4DD0" w:rsidP="00B05F45">
            <w:pPr>
              <w:autoSpaceDE w:val="0"/>
              <w:autoSpaceDN w:val="0"/>
              <w:adjustRightInd w:val="0"/>
              <w:jc w:val="both"/>
              <w:rPr>
                <w:rFonts w:ascii="Museo Sans 100" w:hAnsi="Museo Sans 100"/>
                <w:i/>
                <w:sz w:val="18"/>
                <w:szCs w:val="18"/>
                <w:u w:color="000000"/>
              </w:rPr>
            </w:pPr>
            <w:r w:rsidRPr="00CA47FB">
              <w:rPr>
                <w:rFonts w:ascii="Museo Sans 100" w:hAnsi="Museo Sans 100"/>
                <w:i/>
                <w:sz w:val="18"/>
                <w:szCs w:val="18"/>
                <w:u w:color="000000"/>
              </w:rPr>
              <w:t>CONMIGRANTES</w:t>
            </w:r>
          </w:p>
        </w:tc>
        <w:tc>
          <w:tcPr>
            <w:tcW w:w="992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>Agosto 2022 a Diciembre 2023</w:t>
            </w:r>
          </w:p>
        </w:tc>
        <w:tc>
          <w:tcPr>
            <w:tcW w:w="1559" w:type="dxa"/>
          </w:tcPr>
          <w:p w:rsidR="002C4DD0" w:rsidRPr="00CA47FB" w:rsidRDefault="002C4DD0" w:rsidP="002C4DD0">
            <w:pPr>
              <w:autoSpaceDE w:val="0"/>
              <w:autoSpaceDN w:val="0"/>
              <w:adjustRightInd w:val="0"/>
              <w:rPr>
                <w:rFonts w:ascii="Museo Sans 100" w:hAnsi="Museo Sans 100"/>
                <w:i/>
                <w:sz w:val="20"/>
                <w:szCs w:val="20"/>
                <w:u w:color="000000"/>
              </w:rPr>
            </w:pPr>
            <w:r w:rsidRPr="00CA47FB">
              <w:rPr>
                <w:rFonts w:ascii="Museo Sans 100" w:hAnsi="Museo Sans 100"/>
                <w:i/>
                <w:sz w:val="20"/>
                <w:szCs w:val="20"/>
                <w:u w:color="000000"/>
              </w:rPr>
              <w:t xml:space="preserve">Niñas, Niños y Adolescentes y sus familias migrantes retonados o en riesgo de migrar. </w:t>
            </w:r>
          </w:p>
        </w:tc>
      </w:tr>
    </w:tbl>
    <w:p w:rsidR="002C4DD0" w:rsidRDefault="002C4DD0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443709" w:rsidRDefault="0044370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443709" w:rsidRDefault="0044370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>
        <w:rPr>
          <w:rFonts w:ascii="Museo Sans 100" w:hAnsi="Museo Sans 100"/>
          <w:sz w:val="22"/>
          <w:szCs w:val="22"/>
          <w:u w:color="000000"/>
        </w:rPr>
        <w:t xml:space="preserve">De parte de la </w:t>
      </w:r>
      <w:r w:rsidRPr="00443709">
        <w:rPr>
          <w:rFonts w:ascii="Museo Sans 100" w:hAnsi="Museo Sans 100"/>
          <w:b/>
          <w:sz w:val="22"/>
          <w:szCs w:val="22"/>
          <w:u w:color="000000"/>
        </w:rPr>
        <w:t>Unidad de Protección de Derechos Individuales</w:t>
      </w:r>
      <w:r>
        <w:rPr>
          <w:rFonts w:ascii="Museo Sans 100" w:hAnsi="Museo Sans 100"/>
          <w:sz w:val="22"/>
          <w:szCs w:val="22"/>
          <w:u w:color="000000"/>
        </w:rPr>
        <w:t xml:space="preserve">, se recibio mediante Memorando bajo referencia UPDI/0680/2023, respuesta al requeriento e), y expresa lo siguiente: </w:t>
      </w:r>
    </w:p>
    <w:p w:rsidR="00443709" w:rsidRDefault="0044370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443709" w:rsidRPr="00C05D85" w:rsidRDefault="00443709" w:rsidP="00443709">
      <w:pPr>
        <w:pStyle w:val="m529567831881818499msolist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las medidas de protección que se brindan a un menor extranjero no acompañado en territorio salvadoreño. </w:t>
      </w:r>
    </w:p>
    <w:p w:rsidR="00443709" w:rsidRDefault="00443709" w:rsidP="002B5701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>
        <w:rPr>
          <w:rFonts w:ascii="Museo Sans 100" w:hAnsi="Museo Sans 100"/>
          <w:sz w:val="22"/>
          <w:szCs w:val="22"/>
          <w:u w:color="000000"/>
        </w:rPr>
        <w:t xml:space="preserve"> </w:t>
      </w:r>
    </w:p>
    <w:p w:rsidR="003854E3" w:rsidRPr="00CA47FB" w:rsidRDefault="00443709" w:rsidP="002B5701">
      <w:pPr>
        <w:autoSpaceDE w:val="0"/>
        <w:autoSpaceDN w:val="0"/>
        <w:adjustRightInd w:val="0"/>
        <w:jc w:val="both"/>
        <w:rPr>
          <w:rFonts w:ascii="Museo Sans 100" w:hAnsi="Museo Sans 100"/>
          <w:i/>
          <w:sz w:val="22"/>
          <w:szCs w:val="22"/>
          <w:u w:color="000000"/>
        </w:rPr>
      </w:pPr>
      <w:r w:rsidRPr="00CA47FB">
        <w:rPr>
          <w:rFonts w:ascii="Museo Sans 100" w:hAnsi="Museo Sans 100"/>
          <w:i/>
          <w:sz w:val="22"/>
          <w:szCs w:val="22"/>
          <w:u w:color="000000"/>
        </w:rPr>
        <w:t xml:space="preserve">“”” De acuerdo a la información recibida de un caso, las medidas se adecuan a la realidad de cada Niña, Niño o Adolescente, algunas principales medidas son: </w:t>
      </w:r>
    </w:p>
    <w:p w:rsidR="00443709" w:rsidRPr="00CA47FB" w:rsidRDefault="00443709" w:rsidP="00443709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Atención Psicologica </w:t>
      </w:r>
    </w:p>
    <w:p w:rsidR="00443709" w:rsidRPr="00CA47FB" w:rsidRDefault="00443709" w:rsidP="00443709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Inclusión al centro educativo</w:t>
      </w:r>
    </w:p>
    <w:p w:rsidR="00443709" w:rsidRPr="00CA47FB" w:rsidRDefault="00443709" w:rsidP="00443709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Acompañamiento a la adaptación a la familia, en caso de que sea retornado</w:t>
      </w:r>
    </w:p>
    <w:p w:rsidR="00443709" w:rsidRPr="00CA47FB" w:rsidRDefault="00443709" w:rsidP="00443709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La medida de acogimiento en un centro de protección</w:t>
      </w:r>
    </w:p>
    <w:p w:rsidR="00443709" w:rsidRPr="00CA47FB" w:rsidRDefault="00443709" w:rsidP="00443709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Apoyo en la gestión de solicitud de asilo. </w:t>
      </w:r>
    </w:p>
    <w:p w:rsidR="00443709" w:rsidRDefault="00443709" w:rsidP="00443709">
      <w:pPr>
        <w:autoSpaceDE w:val="0"/>
        <w:autoSpaceDN w:val="0"/>
        <w:adjustRightInd w:val="0"/>
        <w:jc w:val="both"/>
        <w:rPr>
          <w:rFonts w:ascii="Museo Sans 100" w:hAnsi="Museo Sans 100"/>
          <w:u w:color="000000"/>
        </w:rPr>
      </w:pPr>
    </w:p>
    <w:p w:rsidR="00B05F45" w:rsidRDefault="00B05F45" w:rsidP="00B05F45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>
        <w:rPr>
          <w:rFonts w:ascii="Museo Sans 100" w:hAnsi="Museo Sans 100"/>
          <w:sz w:val="22"/>
          <w:szCs w:val="22"/>
          <w:u w:color="000000"/>
        </w:rPr>
        <w:t xml:space="preserve">De parte de la </w:t>
      </w:r>
      <w:r w:rsidRPr="00443709">
        <w:rPr>
          <w:rFonts w:ascii="Museo Sans 100" w:hAnsi="Museo Sans 100"/>
          <w:b/>
          <w:sz w:val="22"/>
          <w:szCs w:val="22"/>
          <w:u w:color="000000"/>
        </w:rPr>
        <w:t xml:space="preserve">Unidad de Derechos </w:t>
      </w:r>
      <w:r>
        <w:rPr>
          <w:rFonts w:ascii="Museo Sans 100" w:hAnsi="Museo Sans 100"/>
          <w:b/>
          <w:sz w:val="22"/>
          <w:szCs w:val="22"/>
          <w:u w:color="000000"/>
        </w:rPr>
        <w:t xml:space="preserve">Colectivos y Difusos, </w:t>
      </w:r>
      <w:r>
        <w:rPr>
          <w:rFonts w:ascii="Museo Sans 100" w:hAnsi="Museo Sans 100"/>
          <w:sz w:val="22"/>
          <w:szCs w:val="22"/>
          <w:u w:color="000000"/>
        </w:rPr>
        <w:t xml:space="preserve">se recibio mediante Memorando bajo referencia DPGV/074/2023, respuesta al requeriento b) c) y d) y expresa lo siguiente: </w:t>
      </w:r>
    </w:p>
    <w:p w:rsidR="00443709" w:rsidRDefault="00443709" w:rsidP="00443709">
      <w:pPr>
        <w:autoSpaceDE w:val="0"/>
        <w:autoSpaceDN w:val="0"/>
        <w:adjustRightInd w:val="0"/>
        <w:jc w:val="both"/>
        <w:rPr>
          <w:rFonts w:ascii="Museo Sans 100" w:hAnsi="Museo Sans 100"/>
          <w:u w:color="000000"/>
        </w:rPr>
      </w:pPr>
    </w:p>
    <w:p w:rsidR="00B05F45" w:rsidRPr="00C05D85" w:rsidRDefault="00B05F45" w:rsidP="00B05F45">
      <w:pPr>
        <w:pStyle w:val="m529567831881818499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Lista de instrumentos internacionales vigentes en materia de movilidad humana enfocados en la protección de la niñez y adolescencia migrante retornada. </w:t>
      </w:r>
    </w:p>
    <w:p w:rsidR="00B05F45" w:rsidRPr="00C05D85" w:rsidRDefault="00B05F45" w:rsidP="00B05F45">
      <w:pPr>
        <w:pStyle w:val="m529567831881818499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instrumentos interinstitucionales que tengan como objetivo la atención, protección e integración de la niñez salvadoreña retornada. </w:t>
      </w:r>
    </w:p>
    <w:p w:rsidR="00B05F45" w:rsidRPr="00C05D85" w:rsidRDefault="00B05F45" w:rsidP="00B05F45">
      <w:pPr>
        <w:pStyle w:val="m529567831881818499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Número de niños y adolescentes migrantes retornados a las que se les ha brindado asistencia en el período de enero de 2021 a la fecha. </w:t>
      </w:r>
    </w:p>
    <w:p w:rsidR="00B05F45" w:rsidRDefault="00B05F45" w:rsidP="00443709">
      <w:pPr>
        <w:autoSpaceDE w:val="0"/>
        <w:autoSpaceDN w:val="0"/>
        <w:adjustRightInd w:val="0"/>
        <w:jc w:val="both"/>
        <w:rPr>
          <w:rFonts w:ascii="Museo Sans 100" w:hAnsi="Museo Sans 100"/>
          <w:u w:color="000000"/>
        </w:rPr>
      </w:pPr>
    </w:p>
    <w:p w:rsidR="00B05F45" w:rsidRPr="00CA47FB" w:rsidRDefault="00B05F45" w:rsidP="00443709">
      <w:p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“”” La referida solicitud require datos sobre lista de instrumentos internacionales vigentes, en material de movibilidad humana enfocados en la protección de la niñez y Adolescencia retornada, al respect se tienen: </w:t>
      </w:r>
    </w:p>
    <w:p w:rsidR="00B05F45" w:rsidRPr="00CA47FB" w:rsidRDefault="00B05F45" w:rsidP="00B05F45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Declaración Universal de Derechos Humanos</w:t>
      </w:r>
    </w:p>
    <w:p w:rsidR="00B05F45" w:rsidRPr="00CA47FB" w:rsidRDefault="00B05F45" w:rsidP="00B05F45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Convención Americana sobre Derechos Humanos</w:t>
      </w:r>
    </w:p>
    <w:p w:rsidR="00B05F45" w:rsidRPr="00CA47FB" w:rsidRDefault="00B05F45" w:rsidP="00B05F45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Convención sobre los Derechos del Niño</w:t>
      </w:r>
    </w:p>
    <w:p w:rsidR="00B05F45" w:rsidRPr="00CA47FB" w:rsidRDefault="00B05F45" w:rsidP="00B05F45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Convención sobre los Aspectos Civiles de la Sustracción Internacional de Menores. </w:t>
      </w:r>
    </w:p>
    <w:p w:rsidR="00B05F45" w:rsidRPr="00CA47FB" w:rsidRDefault="00B05F45" w:rsidP="00B05F45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Protocolo Facultativo de la Convención sobre los Derechos del Niño relativo a la venta de niños, la prostitución infantil y la utilización de niños en la pornografía. </w:t>
      </w:r>
    </w:p>
    <w:p w:rsidR="00B05F45" w:rsidRPr="00CA47FB" w:rsidRDefault="00B05F45" w:rsidP="00B05F45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Convención internacional sobre la protección de los derechos de todos los trabajadores migratorios y de sus familias. </w:t>
      </w:r>
    </w:p>
    <w:p w:rsidR="00B05F45" w:rsidRPr="00CA47FB" w:rsidRDefault="00B05F45" w:rsidP="00B05F45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Convención sobre los Derechos de las Personas con Discapacidad. </w:t>
      </w:r>
    </w:p>
    <w:p w:rsidR="00B05F45" w:rsidRPr="00CA47FB" w:rsidRDefault="00B05F45" w:rsidP="00B05F45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Convención Interamericana sobre el tráfico Internacional de menores. </w:t>
      </w:r>
    </w:p>
    <w:p w:rsidR="00B05F45" w:rsidRPr="00CA47FB" w:rsidRDefault="00B05F45" w:rsidP="00B05F45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>Convención sobre la eliminación de todas las formas de Discriminación contra la Mujer</w:t>
      </w:r>
      <w:r w:rsidR="00CA47FB" w:rsidRPr="00CA47FB">
        <w:rPr>
          <w:rFonts w:ascii="Museo Sans 100" w:hAnsi="Museo Sans 100"/>
          <w:i/>
          <w:u w:color="000000"/>
        </w:rPr>
        <w:t xml:space="preserve">. </w:t>
      </w:r>
    </w:p>
    <w:p w:rsidR="00CA47FB" w:rsidRPr="00CA47FB" w:rsidRDefault="00CA47FB" w:rsidP="00CA47FB">
      <w:p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Asi tambien, se solicita información sobre instrumentos interinstitucionales que tengan como objetivo la atención protección e integración de la niñez salvadoreña retornada, al respect se informa que se cuenta con: </w:t>
      </w:r>
    </w:p>
    <w:p w:rsidR="00CA47FB" w:rsidRPr="00CA47FB" w:rsidRDefault="00CA47FB" w:rsidP="00CA47FB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Protocolo de Protección y Atención de Niñez y Adolescencia Migrante, El Salvador. </w:t>
      </w:r>
    </w:p>
    <w:p w:rsidR="00CA47FB" w:rsidRPr="00CA47FB" w:rsidRDefault="00CA47FB" w:rsidP="00CA47FB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Plan Brazos Abiertos. </w:t>
      </w:r>
    </w:p>
    <w:p w:rsidR="00CA47FB" w:rsidRPr="00CA47FB" w:rsidRDefault="00CA47FB" w:rsidP="00CA47FB">
      <w:pPr>
        <w:autoSpaceDE w:val="0"/>
        <w:autoSpaceDN w:val="0"/>
        <w:adjustRightInd w:val="0"/>
        <w:jc w:val="both"/>
        <w:rPr>
          <w:rFonts w:ascii="Museo Sans 100" w:hAnsi="Museo Sans 100"/>
          <w:i/>
          <w:u w:color="000000"/>
        </w:rPr>
      </w:pPr>
      <w:r w:rsidRPr="00CA47FB">
        <w:rPr>
          <w:rFonts w:ascii="Museo Sans 100" w:hAnsi="Museo Sans 100"/>
          <w:i/>
          <w:u w:color="000000"/>
        </w:rPr>
        <w:t xml:space="preserve">Finalmente se solicita información sobre el número de niños y adolescents migrantes retornados a los que se les ha brindados asistencia en el period de enero de 2021 a la fecha, a lo cual según el Sistema de Información de la Niñez y la Adolescencia en El Salvador, SINES, se tiene un total de 3954 niñas y adolescents mujeres 4579, niños y adolescentes hombres, sumando asi 8533 niños, niñas y adolescents a quienes se les ha brindado atención. </w:t>
      </w:r>
    </w:p>
    <w:p w:rsidR="00CA47FB" w:rsidRPr="00CA47FB" w:rsidRDefault="00CA47FB" w:rsidP="00CA47FB">
      <w:pPr>
        <w:autoSpaceDE w:val="0"/>
        <w:autoSpaceDN w:val="0"/>
        <w:adjustRightInd w:val="0"/>
        <w:jc w:val="both"/>
        <w:rPr>
          <w:rFonts w:ascii="Museo Sans 100" w:hAnsi="Museo Sans 100"/>
          <w:u w:color="000000"/>
        </w:rPr>
      </w:pPr>
    </w:p>
    <w:p w:rsidR="00F06BAF" w:rsidRDefault="00F06BAF" w:rsidP="00F06BA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F06BAF" w:rsidRDefault="00F06BAF" w:rsidP="00F06BA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  <w:r>
        <w:rPr>
          <w:rFonts w:ascii="Museo Sans 100" w:hAnsi="Museo Sans 100"/>
          <w:sz w:val="22"/>
          <w:szCs w:val="22"/>
          <w:u w:color="000000"/>
        </w:rPr>
        <w:t xml:space="preserve">De parte de la </w:t>
      </w:r>
      <w:r w:rsidRPr="00443709">
        <w:rPr>
          <w:rFonts w:ascii="Museo Sans 100" w:hAnsi="Museo Sans 100"/>
          <w:b/>
          <w:sz w:val="22"/>
          <w:szCs w:val="22"/>
          <w:u w:color="000000"/>
        </w:rPr>
        <w:t xml:space="preserve">Unidad de </w:t>
      </w:r>
      <w:r>
        <w:rPr>
          <w:rFonts w:ascii="Museo Sans 100" w:hAnsi="Museo Sans 100"/>
          <w:b/>
          <w:sz w:val="22"/>
          <w:szCs w:val="22"/>
          <w:u w:color="000000"/>
        </w:rPr>
        <w:t xml:space="preserve">Programas, </w:t>
      </w:r>
      <w:r>
        <w:rPr>
          <w:rFonts w:ascii="Museo Sans 100" w:hAnsi="Museo Sans 100"/>
          <w:sz w:val="22"/>
          <w:szCs w:val="22"/>
          <w:u w:color="000000"/>
        </w:rPr>
        <w:t xml:space="preserve">se recibio mediante da respuesta a los requerimientos </w:t>
      </w:r>
      <w:r w:rsidRPr="00443709">
        <w:rPr>
          <w:rFonts w:ascii="Museo Sans 100" w:hAnsi="Museo Sans 100"/>
          <w:b/>
          <w:sz w:val="22"/>
          <w:szCs w:val="22"/>
          <w:u w:color="000000"/>
        </w:rPr>
        <w:t xml:space="preserve">a) </w:t>
      </w:r>
      <w:r w:rsidRPr="00443709">
        <w:rPr>
          <w:rFonts w:ascii="Museo Sans 100" w:hAnsi="Museo Sans 100"/>
          <w:sz w:val="22"/>
          <w:szCs w:val="22"/>
          <w:u w:color="000000"/>
        </w:rPr>
        <w:t>y</w:t>
      </w:r>
      <w:r>
        <w:rPr>
          <w:rFonts w:ascii="Museo Sans 100" w:hAnsi="Museo Sans 100"/>
          <w:b/>
          <w:sz w:val="22"/>
          <w:szCs w:val="22"/>
          <w:u w:color="000000"/>
        </w:rPr>
        <w:t xml:space="preserve"> </w:t>
      </w:r>
      <w:r w:rsidRPr="00443709">
        <w:rPr>
          <w:rFonts w:ascii="Museo Sans 100" w:hAnsi="Museo Sans 100"/>
          <w:b/>
          <w:sz w:val="22"/>
          <w:szCs w:val="22"/>
          <w:u w:color="000000"/>
        </w:rPr>
        <w:t>f),</w:t>
      </w:r>
      <w:r>
        <w:rPr>
          <w:rFonts w:ascii="Museo Sans 100" w:hAnsi="Museo Sans 100"/>
          <w:sz w:val="22"/>
          <w:szCs w:val="22"/>
          <w:u w:color="000000"/>
        </w:rPr>
        <w:t xml:space="preserve"> y expresa lo siguiente: </w:t>
      </w:r>
    </w:p>
    <w:p w:rsidR="00F06BAF" w:rsidRDefault="00F06BAF" w:rsidP="00F06BAF">
      <w:pPr>
        <w:autoSpaceDE w:val="0"/>
        <w:autoSpaceDN w:val="0"/>
        <w:adjustRightInd w:val="0"/>
        <w:jc w:val="both"/>
        <w:rPr>
          <w:rFonts w:ascii="Museo Sans 100" w:hAnsi="Museo Sans 100"/>
          <w:sz w:val="22"/>
          <w:szCs w:val="22"/>
          <w:u w:color="000000"/>
        </w:rPr>
      </w:pPr>
    </w:p>
    <w:p w:rsidR="008C46E6" w:rsidRDefault="00F06BAF" w:rsidP="008C46E6">
      <w:pPr>
        <w:pStyle w:val="m529567831881818499msolistparagraph"/>
        <w:numPr>
          <w:ilvl w:val="0"/>
          <w:numId w:val="17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 w:cs="Calibri"/>
          <w:b/>
          <w:sz w:val="22"/>
          <w:szCs w:val="22"/>
        </w:rPr>
      </w:pPr>
      <w:r w:rsidRPr="00C05D85">
        <w:rPr>
          <w:rFonts w:ascii="Museo Sans 100" w:hAnsi="Museo Sans 100"/>
          <w:sz w:val="22"/>
          <w:szCs w:val="22"/>
        </w:rPr>
        <w:t xml:space="preserve">Información sobre planes, programas y/o proyectos que tengan como objetivo la protección de la primera, niñez y adolescencia migrante salvadoreña en atención al art.76 de la Ley Crecer Juntos. </w:t>
      </w:r>
    </w:p>
    <w:p w:rsidR="008C46E6" w:rsidRDefault="008C46E6" w:rsidP="008C46E6">
      <w:pPr>
        <w:pStyle w:val="m529567831881818499msolistparagraph"/>
        <w:shd w:val="clear" w:color="auto" w:fill="FFFFFF"/>
        <w:spacing w:before="0" w:beforeAutospacing="0" w:after="0" w:afterAutospacing="0"/>
        <w:ind w:left="720"/>
        <w:jc w:val="both"/>
        <w:rPr>
          <w:rFonts w:ascii="Museo Sans 100" w:hAnsi="Museo Sans 100" w:cs="Calibri"/>
          <w:b/>
          <w:sz w:val="22"/>
          <w:szCs w:val="22"/>
        </w:rPr>
      </w:pPr>
    </w:p>
    <w:p w:rsidR="008C46E6" w:rsidRPr="008C46E6" w:rsidRDefault="008C46E6" w:rsidP="008C46E6">
      <w:pPr>
        <w:pStyle w:val="m529567831881818499msolistparagraph"/>
        <w:shd w:val="clear" w:color="auto" w:fill="FFFFFF"/>
        <w:spacing w:before="0" w:beforeAutospacing="0" w:after="0" w:afterAutospacing="0"/>
        <w:ind w:left="720"/>
        <w:jc w:val="both"/>
        <w:rPr>
          <w:rFonts w:ascii="Museo Sans 100" w:hAnsi="Museo Sans 100" w:cs="Calibri"/>
          <w:b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 xml:space="preserve">Actualmente CONAPINA cuenta con el programa denominado Centro de Atención a Niñez, Adolescencia y su grupo familiar (CANAF), dicho programas tiene como objetivo Garantizar los derechos de las niñas, niños y adolescentes retornados, mediante el desarrollo de acciones sistemáticas y organizadas en su entorno familiar y comunitario, a fin de contribuir al aseguramiento y búsqueda de mejores condiciones de protección. </w:t>
      </w:r>
    </w:p>
    <w:p w:rsidR="008C46E6" w:rsidRPr="008C46E6" w:rsidRDefault="008C46E6" w:rsidP="00F06BAF">
      <w:pPr>
        <w:pStyle w:val="m529567831881818499msolistparagraph"/>
        <w:shd w:val="clear" w:color="auto" w:fill="FFFFFF"/>
        <w:spacing w:before="0" w:beforeAutospacing="0" w:after="0" w:afterAutospacing="0"/>
        <w:ind w:left="72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 xml:space="preserve">En el programa se desarrollan los siguientes componentes: </w:t>
      </w:r>
    </w:p>
    <w:p w:rsidR="008C46E6" w:rsidRPr="008C46E6" w:rsidRDefault="008C46E6" w:rsidP="008C46E6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Educación</w:t>
      </w:r>
    </w:p>
    <w:p w:rsidR="008C46E6" w:rsidRPr="008C46E6" w:rsidRDefault="008C46E6" w:rsidP="008C46E6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Salud mental y física</w:t>
      </w:r>
    </w:p>
    <w:p w:rsidR="008C46E6" w:rsidRPr="008C46E6" w:rsidRDefault="008C46E6" w:rsidP="008C46E6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Arte, cultura y deportes</w:t>
      </w:r>
    </w:p>
    <w:p w:rsidR="008C46E6" w:rsidRPr="008C46E6" w:rsidRDefault="008C46E6" w:rsidP="008C46E6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Alimentación/nutrición</w:t>
      </w:r>
    </w:p>
    <w:p w:rsidR="008C46E6" w:rsidRPr="008C46E6" w:rsidRDefault="008C46E6" w:rsidP="008C46E6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Recreación</w:t>
      </w:r>
    </w:p>
    <w:p w:rsidR="008C46E6" w:rsidRPr="008C46E6" w:rsidRDefault="008C46E6" w:rsidP="008C46E6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Formación Especializada</w:t>
      </w:r>
    </w:p>
    <w:p w:rsidR="008C46E6" w:rsidRPr="008C46E6" w:rsidRDefault="008C46E6" w:rsidP="008C46E6">
      <w:pPr>
        <w:pStyle w:val="m529567831881818499msolist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Museo Sans 100" w:hAnsi="Museo Sans 100"/>
          <w:i/>
          <w:sz w:val="22"/>
          <w:szCs w:val="22"/>
        </w:rPr>
      </w:pPr>
      <w:r w:rsidRPr="008C46E6">
        <w:rPr>
          <w:rFonts w:ascii="Museo Sans 100" w:hAnsi="Museo Sans 100"/>
          <w:i/>
          <w:sz w:val="22"/>
          <w:szCs w:val="22"/>
        </w:rPr>
        <w:t>Gestión de Empleo</w:t>
      </w:r>
    </w:p>
    <w:p w:rsidR="008C46E6" w:rsidRDefault="008C46E6" w:rsidP="008C46E6">
      <w:pPr>
        <w:autoSpaceDE w:val="0"/>
        <w:autoSpaceDN w:val="0"/>
        <w:adjustRightInd w:val="0"/>
        <w:jc w:val="both"/>
        <w:rPr>
          <w:rFonts w:ascii="Museo Sans 100" w:hAnsi="Museo Sans 100" w:cs="Calibri"/>
          <w:b/>
          <w:sz w:val="22"/>
          <w:szCs w:val="22"/>
          <w:lang w:val="es-SV" w:eastAsia="es-SV"/>
        </w:rPr>
      </w:pPr>
    </w:p>
    <w:p w:rsidR="008C46E6" w:rsidRPr="008C46E6" w:rsidRDefault="00F06BAF" w:rsidP="008C46E6">
      <w:pPr>
        <w:pStyle w:val="Prrafodelista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Museo Sans 100" w:hAnsi="Museo Sans 100"/>
          <w:u w:color="000000"/>
        </w:rPr>
      </w:pPr>
      <w:r w:rsidRPr="008C46E6">
        <w:rPr>
          <w:rFonts w:ascii="Museo Sans 100" w:hAnsi="Museo Sans 100"/>
        </w:rPr>
        <w:t>Información sobre planes, programas y/o proyectos vigentes para la protección y atención integral de la niñez y adolescencia migrante víctima del delito de trata de personas.</w:t>
      </w:r>
    </w:p>
    <w:p w:rsidR="008C46E6" w:rsidRDefault="008C46E6" w:rsidP="008C46E6">
      <w:pPr>
        <w:pStyle w:val="Prrafodelista"/>
        <w:autoSpaceDE w:val="0"/>
        <w:autoSpaceDN w:val="0"/>
        <w:adjustRightInd w:val="0"/>
        <w:ind w:left="1440"/>
        <w:jc w:val="both"/>
        <w:rPr>
          <w:rFonts w:ascii="Museo Sans 100" w:hAnsi="Museo Sans 100"/>
          <w:i/>
          <w:u w:color="000000"/>
        </w:rPr>
      </w:pPr>
    </w:p>
    <w:p w:rsidR="004724AF" w:rsidRPr="00AA6F3D" w:rsidRDefault="008C46E6" w:rsidP="00AA6F3D">
      <w:pPr>
        <w:pStyle w:val="Prrafodelista"/>
        <w:autoSpaceDE w:val="0"/>
        <w:autoSpaceDN w:val="0"/>
        <w:adjustRightInd w:val="0"/>
        <w:ind w:left="1440"/>
        <w:jc w:val="both"/>
        <w:rPr>
          <w:rFonts w:ascii="Museo Sans 100" w:hAnsi="Museo Sans 100"/>
          <w:sz w:val="24"/>
          <w:szCs w:val="24"/>
          <w:u w:color="000000"/>
        </w:rPr>
      </w:pPr>
      <w:r w:rsidRPr="008C46E6">
        <w:rPr>
          <w:rFonts w:ascii="Museo Sans 100" w:hAnsi="Museo Sans 100"/>
          <w:i/>
          <w:u w:color="000000"/>
        </w:rPr>
        <w:t xml:space="preserve">Actualmente el CONAPINA cuenta con un Centro de Acogimiento especializado, que brinda atención a víctimas del delito de trata de personas, sean de origen salvadoreño o no. </w:t>
      </w:r>
    </w:p>
    <w:sectPr w:rsidR="004724AF" w:rsidRPr="00AA6F3D" w:rsidSect="00AD50B3">
      <w:headerReference w:type="default" r:id="rId8"/>
      <w:pgSz w:w="12240" w:h="15840" w:code="1"/>
      <w:pgMar w:top="2438" w:right="1440" w:bottom="964" w:left="1440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8A3" w:rsidRDefault="00D078A3">
      <w:r>
        <w:separator/>
      </w:r>
    </w:p>
  </w:endnote>
  <w:endnote w:type="continuationSeparator" w:id="0">
    <w:p w:rsidR="00D078A3" w:rsidRDefault="00D0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8A3" w:rsidRDefault="00D078A3">
      <w:r>
        <w:separator/>
      </w:r>
    </w:p>
  </w:footnote>
  <w:footnote w:type="continuationSeparator" w:id="0">
    <w:p w:rsidR="00D078A3" w:rsidRDefault="00D07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05" w:rsidRDefault="00054021">
    <w:pPr>
      <w:rPr>
        <w:rFonts w:eastAsia="Arial Unicode MS"/>
        <w:sz w:val="20"/>
        <w:szCs w:val="20"/>
      </w:rPr>
    </w:pPr>
    <w:r>
      <w:rPr>
        <w:noProof/>
        <w:lang w:val="es-SV" w:eastAsia="es-SV"/>
      </w:rPr>
      <w:drawing>
        <wp:anchor distT="0" distB="0" distL="114300" distR="114300" simplePos="0" relativeHeight="251658752" behindDoc="0" locked="0" layoutInCell="1" allowOverlap="1" wp14:anchorId="4FE3C8D5" wp14:editId="709C6A5E">
          <wp:simplePos x="0" y="0"/>
          <wp:positionH relativeFrom="margin">
            <wp:align>center</wp:align>
          </wp:positionH>
          <wp:positionV relativeFrom="paragraph">
            <wp:posOffset>-219075</wp:posOffset>
          </wp:positionV>
          <wp:extent cx="4488815" cy="1181100"/>
          <wp:effectExtent l="0" t="0" r="6985" b="0"/>
          <wp:wrapThrough wrapText="bothSides">
            <wp:wrapPolygon edited="0">
              <wp:start x="0" y="0"/>
              <wp:lineTo x="0" y="21252"/>
              <wp:lineTo x="21542" y="21252"/>
              <wp:lineTo x="21542" y="0"/>
              <wp:lineTo x="0" y="0"/>
            </wp:wrapPolygon>
          </wp:wrapThrough>
          <wp:docPr id="2" name="Imagen 2" descr="Imagen que contiene 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Diagrama&#10;&#10;Descripción generada automá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144" b="17533"/>
                  <a:stretch/>
                </pic:blipFill>
                <pic:spPr bwMode="auto">
                  <a:xfrm>
                    <a:off x="0" y="0"/>
                    <a:ext cx="4488815" cy="1181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21E6">
      <w:rPr>
        <w:noProof/>
        <w:lang w:val="es-SV" w:eastAsia="es-SV"/>
      </w:rPr>
      <w:drawing>
        <wp:anchor distT="0" distB="0" distL="114300" distR="114300" simplePos="0" relativeHeight="251657728" behindDoc="1" locked="0" layoutInCell="1" allowOverlap="1" wp14:anchorId="4B36387B" wp14:editId="7A21A551">
          <wp:simplePos x="0" y="0"/>
          <wp:positionH relativeFrom="page">
            <wp:posOffset>-19050</wp:posOffset>
          </wp:positionH>
          <wp:positionV relativeFrom="paragraph">
            <wp:posOffset>1247775</wp:posOffset>
          </wp:positionV>
          <wp:extent cx="7781925" cy="7667625"/>
          <wp:effectExtent l="0" t="0" r="9525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34" b="6912"/>
                  <a:stretch/>
                </pic:blipFill>
                <pic:spPr bwMode="auto">
                  <a:xfrm>
                    <a:off x="0" y="0"/>
                    <a:ext cx="7781925" cy="7667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49C2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705FB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6DC0"/>
    <w:multiLevelType w:val="hybridMultilevel"/>
    <w:tmpl w:val="FA1A7E6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5095"/>
    <w:multiLevelType w:val="hybridMultilevel"/>
    <w:tmpl w:val="6C624AC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386E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768B"/>
    <w:multiLevelType w:val="hybridMultilevel"/>
    <w:tmpl w:val="9020A854"/>
    <w:lvl w:ilvl="0" w:tplc="05060D38">
      <w:start w:val="1"/>
      <w:numFmt w:val="bullet"/>
      <w:lvlText w:val="-"/>
      <w:lvlJc w:val="left"/>
      <w:pPr>
        <w:ind w:left="108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03136"/>
    <w:multiLevelType w:val="hybridMultilevel"/>
    <w:tmpl w:val="9DE010C6"/>
    <w:lvl w:ilvl="0" w:tplc="AC443070">
      <w:start w:val="5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D6790C"/>
    <w:multiLevelType w:val="hybridMultilevel"/>
    <w:tmpl w:val="5C5A7D9A"/>
    <w:lvl w:ilvl="0" w:tplc="F1E0D254">
      <w:start w:val="2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874A4D"/>
    <w:multiLevelType w:val="hybridMultilevel"/>
    <w:tmpl w:val="AC42FD52"/>
    <w:lvl w:ilvl="0" w:tplc="FBA20C7E">
      <w:start w:val="2022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  <w:color w:val="060606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859EA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EE626A"/>
    <w:multiLevelType w:val="hybridMultilevel"/>
    <w:tmpl w:val="9B9669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C2FB7"/>
    <w:multiLevelType w:val="hybridMultilevel"/>
    <w:tmpl w:val="37EE0498"/>
    <w:lvl w:ilvl="0" w:tplc="DABC13A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9C257B"/>
    <w:multiLevelType w:val="hybridMultilevel"/>
    <w:tmpl w:val="E2962690"/>
    <w:lvl w:ilvl="0" w:tplc="CCD825F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6F7D58"/>
    <w:multiLevelType w:val="hybridMultilevel"/>
    <w:tmpl w:val="21F03B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A2DBD"/>
    <w:multiLevelType w:val="hybridMultilevel"/>
    <w:tmpl w:val="089A6FDA"/>
    <w:lvl w:ilvl="0" w:tplc="1B168A32">
      <w:start w:val="5"/>
      <w:numFmt w:val="bullet"/>
      <w:lvlText w:val="-"/>
      <w:lvlJc w:val="left"/>
      <w:pPr>
        <w:ind w:left="720" w:hanging="360"/>
      </w:pPr>
      <w:rPr>
        <w:rFonts w:ascii="Museo Sans 100" w:eastAsia="Times New Roman" w:hAnsi="Museo Sans 1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E0EFE"/>
    <w:multiLevelType w:val="hybridMultilevel"/>
    <w:tmpl w:val="B2AE3D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929BD"/>
    <w:multiLevelType w:val="hybridMultilevel"/>
    <w:tmpl w:val="58F41C90"/>
    <w:lvl w:ilvl="0" w:tplc="44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6"/>
  </w:num>
  <w:num w:numId="4">
    <w:abstractNumId w:val="14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2"/>
  </w:num>
  <w:num w:numId="11">
    <w:abstractNumId w:val="10"/>
  </w:num>
  <w:num w:numId="12">
    <w:abstractNumId w:val="8"/>
  </w:num>
  <w:num w:numId="13">
    <w:abstractNumId w:val="17"/>
  </w:num>
  <w:num w:numId="14">
    <w:abstractNumId w:val="4"/>
  </w:num>
  <w:num w:numId="15">
    <w:abstractNumId w:val="13"/>
  </w:num>
  <w:num w:numId="16">
    <w:abstractNumId w:val="12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AC"/>
    <w:rsid w:val="000127E3"/>
    <w:rsid w:val="000236E3"/>
    <w:rsid w:val="00024059"/>
    <w:rsid w:val="000243F2"/>
    <w:rsid w:val="000511C4"/>
    <w:rsid w:val="00054021"/>
    <w:rsid w:val="00073D2E"/>
    <w:rsid w:val="000B7E41"/>
    <w:rsid w:val="000C0970"/>
    <w:rsid w:val="000E6BAD"/>
    <w:rsid w:val="001134B7"/>
    <w:rsid w:val="001333D2"/>
    <w:rsid w:val="00151926"/>
    <w:rsid w:val="00165628"/>
    <w:rsid w:val="00190B79"/>
    <w:rsid w:val="001A5B6B"/>
    <w:rsid w:val="001C21E6"/>
    <w:rsid w:val="0025357E"/>
    <w:rsid w:val="0025672B"/>
    <w:rsid w:val="002657E6"/>
    <w:rsid w:val="00273B2A"/>
    <w:rsid w:val="00290B15"/>
    <w:rsid w:val="002B5701"/>
    <w:rsid w:val="002C4DD0"/>
    <w:rsid w:val="003068BF"/>
    <w:rsid w:val="00361AD4"/>
    <w:rsid w:val="003626F8"/>
    <w:rsid w:val="003735A5"/>
    <w:rsid w:val="00382430"/>
    <w:rsid w:val="003854E3"/>
    <w:rsid w:val="003A41B8"/>
    <w:rsid w:val="003B2983"/>
    <w:rsid w:val="003D63B8"/>
    <w:rsid w:val="003F0FB5"/>
    <w:rsid w:val="00413947"/>
    <w:rsid w:val="0041478B"/>
    <w:rsid w:val="0041789B"/>
    <w:rsid w:val="0043518C"/>
    <w:rsid w:val="00443709"/>
    <w:rsid w:val="00471E88"/>
    <w:rsid w:val="004724AF"/>
    <w:rsid w:val="004C5143"/>
    <w:rsid w:val="004E63DC"/>
    <w:rsid w:val="00504451"/>
    <w:rsid w:val="005148F4"/>
    <w:rsid w:val="005469F5"/>
    <w:rsid w:val="005571B2"/>
    <w:rsid w:val="005656AD"/>
    <w:rsid w:val="0058662A"/>
    <w:rsid w:val="005A42BE"/>
    <w:rsid w:val="005A78DE"/>
    <w:rsid w:val="005C1ECF"/>
    <w:rsid w:val="005F7CC3"/>
    <w:rsid w:val="00605196"/>
    <w:rsid w:val="006266FE"/>
    <w:rsid w:val="006321BC"/>
    <w:rsid w:val="0065029C"/>
    <w:rsid w:val="00672860"/>
    <w:rsid w:val="006A74AC"/>
    <w:rsid w:val="006F456F"/>
    <w:rsid w:val="007059A5"/>
    <w:rsid w:val="00716D05"/>
    <w:rsid w:val="00743C82"/>
    <w:rsid w:val="00777F25"/>
    <w:rsid w:val="007A0017"/>
    <w:rsid w:val="007C6C33"/>
    <w:rsid w:val="007D67B2"/>
    <w:rsid w:val="00802A4C"/>
    <w:rsid w:val="00845A75"/>
    <w:rsid w:val="008576B6"/>
    <w:rsid w:val="00887886"/>
    <w:rsid w:val="008A77D9"/>
    <w:rsid w:val="008C46E6"/>
    <w:rsid w:val="008D1573"/>
    <w:rsid w:val="008D19EF"/>
    <w:rsid w:val="00901A36"/>
    <w:rsid w:val="009032EC"/>
    <w:rsid w:val="00947838"/>
    <w:rsid w:val="00964338"/>
    <w:rsid w:val="009A792B"/>
    <w:rsid w:val="00A00108"/>
    <w:rsid w:val="00A11091"/>
    <w:rsid w:val="00A25999"/>
    <w:rsid w:val="00A40B07"/>
    <w:rsid w:val="00AA6F3D"/>
    <w:rsid w:val="00AB556E"/>
    <w:rsid w:val="00AD5007"/>
    <w:rsid w:val="00AD50B3"/>
    <w:rsid w:val="00AE47F5"/>
    <w:rsid w:val="00B02BD7"/>
    <w:rsid w:val="00B05F45"/>
    <w:rsid w:val="00B16512"/>
    <w:rsid w:val="00B370D6"/>
    <w:rsid w:val="00B73E80"/>
    <w:rsid w:val="00B7474C"/>
    <w:rsid w:val="00B9639B"/>
    <w:rsid w:val="00BA7C9C"/>
    <w:rsid w:val="00BB69FE"/>
    <w:rsid w:val="00BC3897"/>
    <w:rsid w:val="00C0370C"/>
    <w:rsid w:val="00C969E2"/>
    <w:rsid w:val="00CA47FB"/>
    <w:rsid w:val="00CC7453"/>
    <w:rsid w:val="00D078A3"/>
    <w:rsid w:val="00D20946"/>
    <w:rsid w:val="00D35F62"/>
    <w:rsid w:val="00D95C7F"/>
    <w:rsid w:val="00DB0847"/>
    <w:rsid w:val="00DF0ED7"/>
    <w:rsid w:val="00E04744"/>
    <w:rsid w:val="00E0644C"/>
    <w:rsid w:val="00E1045F"/>
    <w:rsid w:val="00E11352"/>
    <w:rsid w:val="00E12B3D"/>
    <w:rsid w:val="00E205DB"/>
    <w:rsid w:val="00E306F3"/>
    <w:rsid w:val="00E3527F"/>
    <w:rsid w:val="00E37995"/>
    <w:rsid w:val="00E43225"/>
    <w:rsid w:val="00E748E6"/>
    <w:rsid w:val="00E80816"/>
    <w:rsid w:val="00EA3069"/>
    <w:rsid w:val="00EB4E24"/>
    <w:rsid w:val="00EB5FF5"/>
    <w:rsid w:val="00ED52BF"/>
    <w:rsid w:val="00F06BAF"/>
    <w:rsid w:val="00F222F5"/>
    <w:rsid w:val="00F753EC"/>
    <w:rsid w:val="00FC01C5"/>
    <w:rsid w:val="00FE125D"/>
    <w:rsid w:val="00FF3D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;"/>
  <w15:docId w15:val="{A3C766B9-601A-49CE-8969-B9B30DB6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eastAsia="es-ES_tradnl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rPr>
      <w:sz w:val="18"/>
      <w:szCs w:val="18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="Calibri" w:hAnsi="Calibri"/>
      <w:sz w:val="22"/>
      <w:szCs w:val="22"/>
      <w:lang w:val="en-US" w:eastAsia="zh-CN"/>
    </w:rPr>
  </w:style>
  <w:style w:type="table" w:styleId="Tablaconcuadrcula">
    <w:name w:val="Table Grid"/>
    <w:basedOn w:val="Tablanormal"/>
    <w:locked/>
    <w:rsid w:val="00845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529567831881818499msolistparagraph">
    <w:name w:val="m_529567831881818499msolistparagraph"/>
    <w:basedOn w:val="Normal"/>
    <w:rsid w:val="00054021"/>
    <w:pPr>
      <w:spacing w:before="100" w:beforeAutospacing="1" w:after="100" w:afterAutospacing="1"/>
    </w:pPr>
    <w:rPr>
      <w:lang w:val="es-SV" w:eastAsia="es-SV"/>
    </w:rPr>
  </w:style>
  <w:style w:type="paragraph" w:styleId="Prrafodelista">
    <w:name w:val="List Paragraph"/>
    <w:basedOn w:val="Normal"/>
    <w:link w:val="PrrafodelistaCar"/>
    <w:uiPriority w:val="1"/>
    <w:qFormat/>
    <w:rsid w:val="000240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240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centeno.ISNA\Downloads\HOJA%20MEMBRETADA%20CONAPINA%20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A7634A-7ADA-4EEE-800C-8B89085F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CONAPINA 2023</Template>
  <TotalTime>2</TotalTime>
  <Pages>1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I. Campos de Castillo</dc:creator>
  <cp:lastModifiedBy>Sandra Isabel Campos de Castillo</cp:lastModifiedBy>
  <cp:revision>6</cp:revision>
  <cp:lastPrinted>2023-07-03T22:03:00Z</cp:lastPrinted>
  <dcterms:created xsi:type="dcterms:W3CDTF">2023-08-09T20:30:00Z</dcterms:created>
  <dcterms:modified xsi:type="dcterms:W3CDTF">2023-10-25T21:39:00Z</dcterms:modified>
</cp:coreProperties>
</file>