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A75" w:rsidRPr="00C0247A" w:rsidRDefault="00845A75" w:rsidP="00C0247A">
      <w:pPr>
        <w:pStyle w:val="Cuerpo"/>
        <w:spacing w:before="0"/>
        <w:jc w:val="both"/>
        <w:rPr>
          <w:rFonts w:ascii="Museo Sans 100" w:hAnsi="Museo Sans 100"/>
          <w:sz w:val="22"/>
          <w:szCs w:val="22"/>
          <w:u w:color="000000"/>
        </w:rPr>
      </w:pPr>
      <w:bookmarkStart w:id="0" w:name="_GoBack"/>
      <w:bookmarkEnd w:id="0"/>
      <w:r w:rsidRPr="00C0247A">
        <w:rPr>
          <w:rFonts w:ascii="Museo Sans 100" w:hAnsi="Museo Sans 100"/>
          <w:sz w:val="22"/>
          <w:szCs w:val="22"/>
          <w:u w:color="000000"/>
        </w:rPr>
        <w:t xml:space="preserve">LA UNIDAD DE ACCESO A LA INFORMACIÓN PÚBLICA DEL CONSEJO NACIONAL DE LA PRIMERA INFANCIA, NIÑEZ Y ADOLESCENCIA (CONAPINA): San Salvador, a las </w:t>
      </w:r>
      <w:r w:rsidR="00A15B02" w:rsidRPr="00C0247A">
        <w:rPr>
          <w:rFonts w:ascii="Museo Sans 100" w:hAnsi="Museo Sans 100"/>
          <w:sz w:val="22"/>
          <w:szCs w:val="22"/>
          <w:u w:color="000000"/>
        </w:rPr>
        <w:t xml:space="preserve">once </w:t>
      </w:r>
      <w:r w:rsidRPr="00C0247A">
        <w:rPr>
          <w:rFonts w:ascii="Museo Sans 100" w:hAnsi="Museo Sans 100"/>
          <w:sz w:val="22"/>
          <w:szCs w:val="22"/>
          <w:u w:color="000000"/>
        </w:rPr>
        <w:t xml:space="preserve">horas </w:t>
      </w:r>
      <w:r w:rsidR="00024059" w:rsidRPr="00C0247A">
        <w:rPr>
          <w:rFonts w:ascii="Museo Sans 100" w:hAnsi="Museo Sans 100"/>
          <w:sz w:val="22"/>
          <w:szCs w:val="22"/>
          <w:u w:color="000000"/>
        </w:rPr>
        <w:t xml:space="preserve">cinco minutos </w:t>
      </w:r>
      <w:r w:rsidRPr="00C0247A">
        <w:rPr>
          <w:rFonts w:ascii="Museo Sans 100" w:hAnsi="Museo Sans 100"/>
          <w:sz w:val="22"/>
          <w:szCs w:val="22"/>
          <w:u w:color="000000"/>
        </w:rPr>
        <w:t xml:space="preserve">del día </w:t>
      </w:r>
      <w:r w:rsidR="00A15B02" w:rsidRPr="00C0247A">
        <w:rPr>
          <w:rFonts w:ascii="Museo Sans 100" w:hAnsi="Museo Sans 100"/>
          <w:sz w:val="22"/>
          <w:szCs w:val="22"/>
          <w:u w:color="000000"/>
        </w:rPr>
        <w:t xml:space="preserve">dieciséis </w:t>
      </w:r>
      <w:r w:rsidRPr="00C0247A">
        <w:rPr>
          <w:rFonts w:ascii="Museo Sans 100" w:hAnsi="Museo Sans 100"/>
          <w:sz w:val="22"/>
          <w:szCs w:val="22"/>
          <w:u w:color="000000"/>
        </w:rPr>
        <w:t xml:space="preserve">de </w:t>
      </w:r>
      <w:r w:rsidR="00A00108" w:rsidRPr="00C0247A">
        <w:rPr>
          <w:rFonts w:ascii="Museo Sans 100" w:hAnsi="Museo Sans 100"/>
          <w:sz w:val="22"/>
          <w:szCs w:val="22"/>
          <w:u w:color="000000"/>
        </w:rPr>
        <w:t xml:space="preserve">agosto </w:t>
      </w:r>
      <w:r w:rsidRPr="00C0247A">
        <w:rPr>
          <w:rFonts w:ascii="Museo Sans 100" w:hAnsi="Museo Sans 100"/>
          <w:sz w:val="22"/>
          <w:szCs w:val="22"/>
          <w:u w:color="000000"/>
        </w:rPr>
        <w:t>de dos mil veintitrés.</w:t>
      </w:r>
    </w:p>
    <w:p w:rsidR="00845A75" w:rsidRPr="00C0247A" w:rsidRDefault="00845A75" w:rsidP="00C0247A">
      <w:pPr>
        <w:pStyle w:val="Cuerpo"/>
        <w:spacing w:before="0"/>
        <w:jc w:val="both"/>
        <w:rPr>
          <w:rFonts w:ascii="Museo Sans 100" w:hAnsi="Museo Sans 100"/>
          <w:sz w:val="22"/>
          <w:szCs w:val="22"/>
          <w:u w:color="000000"/>
        </w:rPr>
      </w:pPr>
    </w:p>
    <w:p w:rsidR="00A15B02" w:rsidRPr="00BB269E" w:rsidRDefault="00845A75" w:rsidP="00C0247A">
      <w:pPr>
        <w:autoSpaceDE w:val="0"/>
        <w:autoSpaceDN w:val="0"/>
        <w:adjustRightInd w:val="0"/>
        <w:jc w:val="both"/>
        <w:rPr>
          <w:rFonts w:ascii="Museo Sans 100" w:hAnsi="Museo Sans 100" w:cs="Arial"/>
          <w:sz w:val="22"/>
          <w:szCs w:val="22"/>
          <w:lang w:val="es-SV" w:eastAsia="es-ES_tradnl"/>
        </w:rPr>
      </w:pPr>
      <w:r w:rsidRPr="00BB269E">
        <w:rPr>
          <w:rFonts w:ascii="Museo Sans 100" w:hAnsi="Museo Sans 100"/>
          <w:sz w:val="22"/>
          <w:szCs w:val="22"/>
          <w:u w:color="000000"/>
          <w:lang w:val="es-SV"/>
        </w:rPr>
        <w:t>El presente expediente, inicia con la solici</w:t>
      </w:r>
      <w:r w:rsidR="00BC3897" w:rsidRPr="00BB269E">
        <w:rPr>
          <w:rFonts w:ascii="Museo Sans 100" w:hAnsi="Museo Sans 100"/>
          <w:sz w:val="22"/>
          <w:szCs w:val="22"/>
          <w:u w:color="000000"/>
          <w:lang w:val="es-SV"/>
        </w:rPr>
        <w:t xml:space="preserve">tud de acceso a la información </w:t>
      </w:r>
      <w:r w:rsidRPr="00BB269E">
        <w:rPr>
          <w:rFonts w:ascii="Museo Sans 100" w:hAnsi="Museo Sans 100"/>
          <w:sz w:val="22"/>
          <w:szCs w:val="22"/>
          <w:u w:color="000000"/>
          <w:lang w:val="es-SV"/>
        </w:rPr>
        <w:t xml:space="preserve">presentada </w:t>
      </w:r>
      <w:r w:rsidR="005C1ECF" w:rsidRPr="00BB269E">
        <w:rPr>
          <w:rFonts w:ascii="Museo Sans 100" w:hAnsi="Museo Sans 100"/>
          <w:sz w:val="22"/>
          <w:szCs w:val="22"/>
          <w:u w:color="000000"/>
          <w:lang w:val="es-SV"/>
        </w:rPr>
        <w:t>vía correo electrónico</w:t>
      </w:r>
      <w:r w:rsidR="00AE47F5" w:rsidRPr="00BB269E">
        <w:rPr>
          <w:rFonts w:ascii="Museo Sans 100" w:hAnsi="Museo Sans 100"/>
          <w:sz w:val="22"/>
          <w:szCs w:val="22"/>
          <w:u w:color="000000"/>
          <w:lang w:val="es-SV"/>
        </w:rPr>
        <w:t>,</w:t>
      </w:r>
      <w:r w:rsidRPr="00BB269E">
        <w:rPr>
          <w:rFonts w:ascii="Museo Sans 100" w:hAnsi="Museo Sans 100"/>
          <w:sz w:val="22"/>
          <w:szCs w:val="22"/>
          <w:u w:color="000000"/>
          <w:lang w:val="es-SV"/>
        </w:rPr>
        <w:t xml:space="preserve"> formulada por parte de</w:t>
      </w:r>
      <w:r w:rsidR="00AE47F5" w:rsidRPr="00BB269E">
        <w:rPr>
          <w:rFonts w:ascii="Museo Sans 100" w:hAnsi="Museo Sans 100"/>
          <w:sz w:val="22"/>
          <w:szCs w:val="22"/>
          <w:u w:color="000000"/>
          <w:lang w:val="es-SV"/>
        </w:rPr>
        <w:t xml:space="preserve"> </w:t>
      </w:r>
      <w:r w:rsidR="00A15B02" w:rsidRPr="00BB269E">
        <w:rPr>
          <w:rFonts w:ascii="Museo Sans 100" w:hAnsi="Museo Sans 100"/>
          <w:sz w:val="22"/>
          <w:szCs w:val="22"/>
          <w:u w:color="000000"/>
          <w:lang w:val="es-SV"/>
        </w:rPr>
        <w:t xml:space="preserve">la </w:t>
      </w:r>
      <w:r w:rsidR="00A15B02" w:rsidRPr="00BB269E">
        <w:rPr>
          <w:rFonts w:ascii="Museo Sans 100" w:hAnsi="Museo Sans 100"/>
          <w:sz w:val="22"/>
          <w:szCs w:val="22"/>
          <w:lang w:val="es-SV"/>
        </w:rPr>
        <w:t xml:space="preserve">señora </w:t>
      </w:r>
      <w:r w:rsidR="00BB269E">
        <w:rPr>
          <w:rFonts w:ascii="Museo Sans 100" w:hAnsi="Museo Sans 100"/>
          <w:sz w:val="22"/>
          <w:szCs w:val="22"/>
          <w:lang w:val="es-SV"/>
        </w:rPr>
        <w:t>*********************</w:t>
      </w:r>
      <w:r w:rsidR="00A15B02" w:rsidRPr="00BB269E">
        <w:rPr>
          <w:rFonts w:ascii="Museo Sans 100" w:hAnsi="Museo Sans 100"/>
          <w:sz w:val="22"/>
          <w:szCs w:val="22"/>
          <w:lang w:val="es-SV"/>
        </w:rPr>
        <w:t xml:space="preserve"> quien </w:t>
      </w:r>
      <w:r w:rsidR="00A15B02" w:rsidRPr="00BB269E">
        <w:rPr>
          <w:rFonts w:ascii="Museo Sans 100" w:hAnsi="Museo Sans 100" w:cs="Arial"/>
          <w:sz w:val="22"/>
          <w:szCs w:val="22"/>
          <w:lang w:val="es-SV" w:eastAsia="es-ES_tradnl"/>
        </w:rPr>
        <w:t xml:space="preserve">solicita lo siguiente: </w:t>
      </w:r>
    </w:p>
    <w:p w:rsidR="00A15B02" w:rsidRPr="00BB269E" w:rsidRDefault="00A15B02" w:rsidP="00C0247A">
      <w:pPr>
        <w:autoSpaceDE w:val="0"/>
        <w:autoSpaceDN w:val="0"/>
        <w:adjustRightInd w:val="0"/>
        <w:jc w:val="both"/>
        <w:rPr>
          <w:rFonts w:ascii="Museo Sans 100" w:hAnsi="Museo Sans 100" w:cs="Arial"/>
          <w:sz w:val="22"/>
          <w:szCs w:val="22"/>
          <w:lang w:val="es-SV" w:eastAsia="es-ES_tradnl"/>
        </w:rPr>
      </w:pPr>
    </w:p>
    <w:p w:rsidR="00A15B02" w:rsidRPr="00C0247A" w:rsidRDefault="00A15B02" w:rsidP="00C0247A">
      <w:pPr>
        <w:pStyle w:val="Prrafodelista"/>
        <w:numPr>
          <w:ilvl w:val="0"/>
          <w:numId w:val="19"/>
        </w:numPr>
        <w:spacing w:after="0" w:line="240" w:lineRule="auto"/>
        <w:jc w:val="both"/>
        <w:rPr>
          <w:rFonts w:ascii="Museo Sans 100" w:hAnsi="Museo Sans 100"/>
        </w:rPr>
      </w:pPr>
      <w:r w:rsidRPr="00C0247A">
        <w:rPr>
          <w:rFonts w:ascii="Museo Sans 100" w:hAnsi="Museo Sans 100"/>
        </w:rPr>
        <w:t xml:space="preserve">Cantidad de niños que están atendiendo por quedar sin su padre, madre o ambos al ser capturados por el régimen de excepción, que ronde la edad de cero meses a 17 años de edad de todos los municipios de El Salvador. Todos desglosados por edad y género. </w:t>
      </w:r>
    </w:p>
    <w:p w:rsidR="00A15B02" w:rsidRPr="00C0247A" w:rsidRDefault="00A15B02" w:rsidP="00C0247A">
      <w:pPr>
        <w:pStyle w:val="Prrafodelista"/>
        <w:numPr>
          <w:ilvl w:val="0"/>
          <w:numId w:val="19"/>
        </w:numPr>
        <w:spacing w:after="0" w:line="240" w:lineRule="auto"/>
        <w:jc w:val="both"/>
        <w:rPr>
          <w:rFonts w:ascii="Museo Sans 100" w:hAnsi="Museo Sans 100"/>
        </w:rPr>
      </w:pPr>
      <w:r w:rsidRPr="00C0247A">
        <w:rPr>
          <w:rFonts w:ascii="Museo Sans 100" w:hAnsi="Museo Sans 100"/>
        </w:rPr>
        <w:t>Cuánto presupuesto se ha destinado para atender a estos niños y en qué tipos de cuidados están recibiendo, o si están registrados en algún programa de desarrollo de la niñez</w:t>
      </w:r>
    </w:p>
    <w:p w:rsidR="00A15B02" w:rsidRPr="00BB269E" w:rsidRDefault="00A15B02" w:rsidP="00C0247A">
      <w:pPr>
        <w:autoSpaceDE w:val="0"/>
        <w:autoSpaceDN w:val="0"/>
        <w:adjustRightInd w:val="0"/>
        <w:jc w:val="both"/>
        <w:rPr>
          <w:rFonts w:ascii="Museo Sans 100" w:hAnsi="Museo Sans 100"/>
          <w:sz w:val="22"/>
          <w:szCs w:val="22"/>
          <w:u w:color="000000"/>
          <w:lang w:val="es-SV"/>
        </w:rPr>
      </w:pPr>
    </w:p>
    <w:p w:rsidR="00845A75" w:rsidRPr="00C0247A" w:rsidRDefault="003735A5" w:rsidP="00C0247A">
      <w:pPr>
        <w:pStyle w:val="Cuerpo"/>
        <w:numPr>
          <w:ilvl w:val="0"/>
          <w:numId w:val="1"/>
        </w:numPr>
        <w:spacing w:before="0"/>
        <w:ind w:left="720" w:firstLine="0"/>
        <w:rPr>
          <w:rFonts w:ascii="Museo Sans 100" w:hAnsi="Museo Sans 100"/>
          <w:b/>
          <w:sz w:val="22"/>
          <w:szCs w:val="22"/>
          <w:u w:color="000000"/>
        </w:rPr>
      </w:pPr>
      <w:r w:rsidRPr="00C0247A">
        <w:rPr>
          <w:rFonts w:ascii="Museo Sans 100" w:hAnsi="Museo Sans 100"/>
          <w:b/>
          <w:sz w:val="22"/>
          <w:szCs w:val="22"/>
          <w:u w:color="000000"/>
        </w:rPr>
        <w:t>CONSIDERANDO</w:t>
      </w:r>
      <w:r w:rsidR="00845A75" w:rsidRPr="00C0247A">
        <w:rPr>
          <w:rFonts w:ascii="Museo Sans 100" w:hAnsi="Museo Sans 100"/>
          <w:b/>
          <w:sz w:val="22"/>
          <w:szCs w:val="22"/>
          <w:u w:color="000000"/>
        </w:rPr>
        <w:t xml:space="preserve"> </w:t>
      </w:r>
    </w:p>
    <w:p w:rsidR="003735A5" w:rsidRPr="00C0247A" w:rsidRDefault="003735A5" w:rsidP="00C0247A">
      <w:pPr>
        <w:pStyle w:val="Cuerpo"/>
        <w:spacing w:before="0"/>
        <w:rPr>
          <w:rFonts w:ascii="Museo Sans 100" w:hAnsi="Museo Sans 100"/>
          <w:b/>
          <w:sz w:val="22"/>
          <w:szCs w:val="22"/>
          <w:u w:color="000000"/>
        </w:rPr>
      </w:pPr>
    </w:p>
    <w:p w:rsidR="00845A75" w:rsidRPr="00C0247A" w:rsidRDefault="00845A75" w:rsidP="00C0247A">
      <w:pPr>
        <w:pStyle w:val="Cuerpo"/>
        <w:spacing w:before="0"/>
        <w:jc w:val="both"/>
        <w:rPr>
          <w:rFonts w:ascii="Museo Sans 100" w:hAnsi="Museo Sans 100"/>
          <w:sz w:val="22"/>
          <w:szCs w:val="22"/>
          <w:u w:color="000000"/>
        </w:rPr>
      </w:pPr>
      <w:r w:rsidRPr="00C0247A">
        <w:rPr>
          <w:rFonts w:ascii="Museo Sans 100" w:hAnsi="Museo Sans 100"/>
          <w:sz w:val="22"/>
          <w:szCs w:val="22"/>
          <w:u w:color="0000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rsidR="003735A5" w:rsidRPr="00C0247A" w:rsidRDefault="003735A5" w:rsidP="00C0247A">
      <w:pPr>
        <w:pStyle w:val="Cuerpo"/>
        <w:spacing w:before="0"/>
        <w:jc w:val="both"/>
        <w:rPr>
          <w:rFonts w:ascii="Museo Sans 100" w:hAnsi="Museo Sans 100"/>
          <w:sz w:val="22"/>
          <w:szCs w:val="22"/>
          <w:u w:color="000000"/>
        </w:rPr>
      </w:pPr>
    </w:p>
    <w:p w:rsidR="00845A75" w:rsidRPr="00C0247A" w:rsidRDefault="00845A75" w:rsidP="00C0247A">
      <w:pPr>
        <w:pStyle w:val="Cuerpo"/>
        <w:spacing w:before="0"/>
        <w:jc w:val="both"/>
        <w:rPr>
          <w:rFonts w:ascii="Museo Sans 100" w:hAnsi="Museo Sans 100"/>
          <w:sz w:val="22"/>
          <w:szCs w:val="22"/>
          <w:u w:color="000000"/>
        </w:rPr>
      </w:pPr>
      <w:r w:rsidRPr="00C0247A">
        <w:rPr>
          <w:rFonts w:ascii="Museo Sans 100" w:hAnsi="Museo Sans 100"/>
          <w:sz w:val="22"/>
          <w:szCs w:val="22"/>
          <w:u w:color="000000"/>
        </w:rPr>
        <w:t>Que, el art. 69 de la Ley de Acceso a la Información Pública establece que</w:t>
      </w:r>
      <w:r w:rsidRPr="00C0247A">
        <w:rPr>
          <w:rFonts w:ascii="Museo Sans 100" w:hAnsi="Museo Sans 100"/>
          <w:b/>
          <w:sz w:val="22"/>
          <w:szCs w:val="22"/>
          <w:u w:color="000000"/>
        </w:rPr>
        <w:t xml:space="preserve"> </w:t>
      </w:r>
      <w:r w:rsidRPr="00C0247A">
        <w:rPr>
          <w:rFonts w:ascii="Museo Sans 100" w:hAnsi="Museo Sans 100"/>
          <w:sz w:val="22"/>
          <w:szCs w:val="22"/>
          <w:u w:color="000000"/>
        </w:rPr>
        <w:t>el Oficial de Información es el vínculo entre la Institución Pública y el solicitante, por ser quien realiza las gestiones necesarias para facilitar el acceso a la información pública.</w:t>
      </w:r>
    </w:p>
    <w:p w:rsidR="006F456F" w:rsidRPr="00C0247A" w:rsidRDefault="006F456F" w:rsidP="00C0247A">
      <w:pPr>
        <w:pStyle w:val="Cuerpo"/>
        <w:spacing w:before="0"/>
        <w:jc w:val="both"/>
        <w:rPr>
          <w:rFonts w:ascii="Museo Sans 100" w:hAnsi="Museo Sans 100"/>
          <w:sz w:val="22"/>
          <w:szCs w:val="22"/>
          <w:u w:color="000000"/>
        </w:rPr>
      </w:pPr>
    </w:p>
    <w:p w:rsidR="00845A75" w:rsidRPr="00C0247A" w:rsidRDefault="00845A75" w:rsidP="00C0247A">
      <w:pPr>
        <w:pStyle w:val="Cuerpo"/>
        <w:spacing w:before="0"/>
        <w:jc w:val="both"/>
        <w:rPr>
          <w:rFonts w:ascii="Museo Sans 100" w:hAnsi="Museo Sans 100"/>
          <w:sz w:val="22"/>
          <w:szCs w:val="22"/>
          <w:u w:color="000000"/>
        </w:rPr>
      </w:pPr>
      <w:r w:rsidRPr="00C0247A">
        <w:rPr>
          <w:rFonts w:ascii="Museo Sans 100" w:hAnsi="Museo Sans 100"/>
          <w:sz w:val="22"/>
          <w:szCs w:val="22"/>
          <w:u w:color="000000"/>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rsidR="00845A75" w:rsidRPr="00C0247A" w:rsidRDefault="00845A75" w:rsidP="00C0247A">
      <w:pPr>
        <w:pStyle w:val="Cuerpo"/>
        <w:spacing w:before="0"/>
        <w:rPr>
          <w:rFonts w:ascii="Museo Sans 100" w:hAnsi="Museo Sans 100"/>
          <w:sz w:val="22"/>
          <w:szCs w:val="22"/>
          <w:u w:color="000000"/>
        </w:rPr>
      </w:pPr>
    </w:p>
    <w:p w:rsidR="00054021" w:rsidRPr="00C0247A" w:rsidRDefault="00054021" w:rsidP="00C0247A">
      <w:pPr>
        <w:pStyle w:val="Cuerpo"/>
        <w:spacing w:before="0"/>
        <w:rPr>
          <w:rFonts w:ascii="Museo Sans 100" w:hAnsi="Museo Sans 100"/>
          <w:sz w:val="22"/>
          <w:szCs w:val="22"/>
          <w:u w:color="000000"/>
        </w:rPr>
      </w:pPr>
    </w:p>
    <w:p w:rsidR="006F456F" w:rsidRPr="00C0247A" w:rsidRDefault="006F456F" w:rsidP="00C0247A">
      <w:pPr>
        <w:pStyle w:val="Cuerpo"/>
        <w:numPr>
          <w:ilvl w:val="0"/>
          <w:numId w:val="1"/>
        </w:numPr>
        <w:spacing w:before="0"/>
        <w:ind w:left="720" w:firstLine="0"/>
        <w:rPr>
          <w:rFonts w:ascii="Museo Sans 100" w:hAnsi="Museo Sans 100"/>
          <w:b/>
          <w:sz w:val="22"/>
          <w:szCs w:val="22"/>
          <w:u w:color="000000"/>
        </w:rPr>
      </w:pPr>
      <w:r w:rsidRPr="00C0247A">
        <w:rPr>
          <w:rFonts w:ascii="Museo Sans 100" w:hAnsi="Museo Sans 100"/>
          <w:b/>
          <w:sz w:val="22"/>
          <w:szCs w:val="22"/>
          <w:u w:color="000000"/>
        </w:rPr>
        <w:t>FUNDAMENTACIÓN</w:t>
      </w:r>
    </w:p>
    <w:p w:rsidR="00845A75" w:rsidRPr="00C0247A" w:rsidRDefault="00845A75" w:rsidP="00C0247A">
      <w:pPr>
        <w:pStyle w:val="Cuerpo"/>
        <w:spacing w:before="0"/>
        <w:rPr>
          <w:rFonts w:ascii="Museo Sans 100" w:hAnsi="Museo Sans 100"/>
          <w:b/>
          <w:sz w:val="22"/>
          <w:szCs w:val="22"/>
          <w:u w:color="000000"/>
        </w:rPr>
      </w:pPr>
      <w:r w:rsidRPr="00C0247A">
        <w:rPr>
          <w:rFonts w:ascii="Museo Sans 100" w:hAnsi="Museo Sans 100"/>
          <w:b/>
          <w:sz w:val="22"/>
          <w:szCs w:val="22"/>
          <w:u w:color="000000"/>
        </w:rPr>
        <w:t xml:space="preserve"> </w:t>
      </w:r>
    </w:p>
    <w:p w:rsidR="00845A75" w:rsidRPr="00C0247A" w:rsidRDefault="00845A75" w:rsidP="00C0247A">
      <w:pPr>
        <w:pStyle w:val="Cuerpo"/>
        <w:spacing w:before="0"/>
        <w:jc w:val="both"/>
        <w:rPr>
          <w:rFonts w:ascii="Museo Sans 100" w:hAnsi="Museo Sans 100"/>
          <w:sz w:val="22"/>
          <w:szCs w:val="22"/>
          <w:u w:color="000000"/>
        </w:rPr>
      </w:pPr>
      <w:r w:rsidRPr="00C0247A">
        <w:rPr>
          <w:rFonts w:ascii="Museo Sans 100" w:hAnsi="Museo Sans 100"/>
          <w:sz w:val="22"/>
          <w:szCs w:val="22"/>
          <w:u w:color="0000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rsidR="00822ACE" w:rsidRPr="00C0247A" w:rsidRDefault="00822ACE" w:rsidP="00C0247A">
      <w:pPr>
        <w:pStyle w:val="Cuerpo"/>
        <w:spacing w:before="0"/>
        <w:jc w:val="both"/>
        <w:rPr>
          <w:rFonts w:ascii="Museo Sans 100" w:hAnsi="Museo Sans 100"/>
          <w:sz w:val="22"/>
          <w:szCs w:val="22"/>
          <w:u w:color="000000"/>
        </w:rPr>
      </w:pPr>
    </w:p>
    <w:p w:rsidR="00822ACE" w:rsidRPr="00C0247A" w:rsidRDefault="00822ACE" w:rsidP="00C0247A">
      <w:pPr>
        <w:pStyle w:val="Cuerpo"/>
        <w:spacing w:before="0"/>
        <w:jc w:val="both"/>
        <w:rPr>
          <w:rFonts w:ascii="Museo Sans 100" w:hAnsi="Museo Sans 100" w:cs="Candara"/>
          <w:sz w:val="22"/>
          <w:szCs w:val="22"/>
        </w:rPr>
      </w:pPr>
      <w:r w:rsidRPr="00C0247A">
        <w:rPr>
          <w:rFonts w:ascii="Museo Sans 100" w:hAnsi="Museo Sans 100"/>
          <w:sz w:val="22"/>
          <w:szCs w:val="22"/>
          <w:u w:color="000000"/>
        </w:rPr>
        <w:t xml:space="preserve">Conforme lo anteriormente expuesto y con el propósito de dar respuesta a lo requerido por la señora </w:t>
      </w:r>
      <w:r w:rsidRPr="00C0247A">
        <w:rPr>
          <w:rFonts w:ascii="Museo Sans 100" w:hAnsi="Museo Sans 100" w:cs="Candara"/>
          <w:sz w:val="22"/>
          <w:szCs w:val="22"/>
        </w:rPr>
        <w:t xml:space="preserve">Claudia Yanira Sánchez Espinoza, se solicitó a la Unidad de Protección de Derechos Individuales </w:t>
      </w:r>
      <w:r w:rsidR="00CF35D5" w:rsidRPr="00C0247A">
        <w:rPr>
          <w:rFonts w:ascii="Museo Sans 100" w:hAnsi="Museo Sans 100" w:cs="Candara"/>
          <w:sz w:val="22"/>
          <w:szCs w:val="22"/>
        </w:rPr>
        <w:t xml:space="preserve">y Gerencia Financiera, para que verificar su clasificación y comunicara la forma en que se encuentra disponible la información. </w:t>
      </w:r>
    </w:p>
    <w:p w:rsidR="00CF35D5" w:rsidRPr="00C0247A" w:rsidRDefault="00CF35D5" w:rsidP="00C0247A">
      <w:pPr>
        <w:pStyle w:val="Cuerpo"/>
        <w:spacing w:before="0"/>
        <w:jc w:val="both"/>
        <w:rPr>
          <w:rFonts w:ascii="Museo Sans 100" w:hAnsi="Museo Sans 100" w:cs="Candara"/>
          <w:sz w:val="22"/>
          <w:szCs w:val="22"/>
        </w:rPr>
      </w:pPr>
    </w:p>
    <w:p w:rsidR="00CF35D5" w:rsidRPr="00C0247A" w:rsidRDefault="00CF35D5" w:rsidP="00C0247A">
      <w:pPr>
        <w:pStyle w:val="Cuerpo"/>
        <w:spacing w:before="0"/>
        <w:jc w:val="both"/>
        <w:rPr>
          <w:rFonts w:ascii="Museo Sans 100" w:hAnsi="Museo Sans 100" w:cs="Candara"/>
          <w:sz w:val="22"/>
          <w:szCs w:val="22"/>
        </w:rPr>
      </w:pPr>
      <w:r w:rsidRPr="00C0247A">
        <w:rPr>
          <w:rFonts w:ascii="Museo Sans 100" w:hAnsi="Museo Sans 100" w:cs="Candara"/>
          <w:sz w:val="22"/>
          <w:szCs w:val="22"/>
        </w:rPr>
        <w:t xml:space="preserve">Luego de transcurrido el plazo de ampliación de parte de la Unidad Financiera se recibió respuesta </w:t>
      </w:r>
      <w:r w:rsidR="00641038" w:rsidRPr="00C0247A">
        <w:rPr>
          <w:rFonts w:ascii="Museo Sans 100" w:hAnsi="Museo Sans 100" w:cs="Candara"/>
          <w:sz w:val="22"/>
          <w:szCs w:val="22"/>
        </w:rPr>
        <w:t xml:space="preserve">del requerimiento número dos, y que </w:t>
      </w:r>
      <w:r w:rsidRPr="00C0247A">
        <w:rPr>
          <w:rFonts w:ascii="Museo Sans 100" w:hAnsi="Museo Sans 100" w:cs="Candara"/>
          <w:sz w:val="22"/>
          <w:szCs w:val="22"/>
        </w:rPr>
        <w:t xml:space="preserve">expresa lo siguiente: </w:t>
      </w:r>
    </w:p>
    <w:p w:rsidR="00641038" w:rsidRPr="00C0247A" w:rsidRDefault="00641038" w:rsidP="00C0247A">
      <w:pPr>
        <w:pStyle w:val="Cuerpo"/>
        <w:spacing w:before="0"/>
        <w:jc w:val="both"/>
        <w:rPr>
          <w:rFonts w:ascii="Museo Sans 100" w:hAnsi="Museo Sans 100" w:cs="Candara"/>
          <w:sz w:val="22"/>
          <w:szCs w:val="22"/>
        </w:rPr>
      </w:pPr>
    </w:p>
    <w:p w:rsidR="00641038" w:rsidRPr="00C0247A" w:rsidRDefault="00641038" w:rsidP="00C0247A">
      <w:pPr>
        <w:pStyle w:val="Cuerpo"/>
        <w:spacing w:before="0"/>
        <w:jc w:val="both"/>
        <w:rPr>
          <w:rFonts w:ascii="Museo Sans 100" w:hAnsi="Museo Sans 100" w:cs="Candara"/>
          <w:b/>
          <w:i/>
          <w:sz w:val="22"/>
          <w:szCs w:val="22"/>
        </w:rPr>
      </w:pPr>
      <w:r w:rsidRPr="00C0247A">
        <w:rPr>
          <w:rFonts w:ascii="Museo Sans 100" w:hAnsi="Museo Sans 100" w:cs="Candara"/>
          <w:b/>
          <w:i/>
          <w:sz w:val="22"/>
          <w:szCs w:val="22"/>
        </w:rPr>
        <w:t xml:space="preserve">“”” Sobre el particular atentamente me permito comunicarle que esta unidad no dispone de esa información, en los términos citados”””. </w:t>
      </w:r>
    </w:p>
    <w:p w:rsidR="00FE4C26" w:rsidRPr="00C0247A" w:rsidRDefault="00FE4C26" w:rsidP="00C0247A">
      <w:pPr>
        <w:pStyle w:val="Cuerpo"/>
        <w:spacing w:before="0"/>
        <w:jc w:val="both"/>
        <w:rPr>
          <w:rFonts w:ascii="Museo Sans 100" w:hAnsi="Museo Sans 100" w:cs="Candara"/>
          <w:i/>
          <w:sz w:val="22"/>
          <w:szCs w:val="22"/>
        </w:rPr>
      </w:pPr>
    </w:p>
    <w:p w:rsidR="00FE4C26" w:rsidRPr="00C0247A" w:rsidRDefault="00FE4C26" w:rsidP="00C0247A">
      <w:pPr>
        <w:pStyle w:val="Cuerpo"/>
        <w:spacing w:before="0"/>
        <w:jc w:val="both"/>
        <w:rPr>
          <w:rFonts w:ascii="Museo Sans 100" w:hAnsi="Museo Sans 100" w:cs="Candara"/>
          <w:sz w:val="22"/>
          <w:szCs w:val="22"/>
        </w:rPr>
      </w:pPr>
      <w:r w:rsidRPr="00C0247A">
        <w:rPr>
          <w:rFonts w:ascii="Museo Sans 100" w:hAnsi="Museo Sans 100" w:cs="Candara"/>
          <w:sz w:val="22"/>
          <w:szCs w:val="22"/>
        </w:rPr>
        <w:t xml:space="preserve">De parte de la Unidad de Protección de Derechos Individuales, se recibió Memorando bajo referencia UPDI/0687/2023, por medio del cual da respuesta al primer requerimiento y expresa lo siguiente: </w:t>
      </w:r>
    </w:p>
    <w:p w:rsidR="00822ACE" w:rsidRPr="00BB269E" w:rsidRDefault="00822ACE" w:rsidP="00C0247A">
      <w:pPr>
        <w:jc w:val="both"/>
        <w:rPr>
          <w:rFonts w:ascii="Museo 100" w:hAnsi="Museo 100"/>
          <w:sz w:val="22"/>
          <w:szCs w:val="22"/>
          <w:lang w:val="es-SV"/>
        </w:rPr>
      </w:pPr>
    </w:p>
    <w:p w:rsidR="00FE4C26" w:rsidRPr="00BB269E" w:rsidRDefault="00FE4C26" w:rsidP="00C0247A">
      <w:pPr>
        <w:autoSpaceDE w:val="0"/>
        <w:autoSpaceDN w:val="0"/>
        <w:adjustRightInd w:val="0"/>
        <w:jc w:val="both"/>
        <w:rPr>
          <w:rFonts w:ascii="Museo Sans 100" w:hAnsi="Museo Sans 100"/>
          <w:b/>
          <w:i/>
          <w:sz w:val="22"/>
          <w:szCs w:val="22"/>
          <w:u w:color="000000"/>
          <w:lang w:val="es-SV"/>
        </w:rPr>
      </w:pPr>
      <w:r w:rsidRPr="00BB269E">
        <w:rPr>
          <w:rFonts w:ascii="Museo Sans 100" w:hAnsi="Museo Sans 100"/>
          <w:b/>
          <w:i/>
          <w:sz w:val="22"/>
          <w:szCs w:val="22"/>
          <w:u w:color="000000"/>
          <w:lang w:val="es-SV"/>
        </w:rPr>
        <w:t>“”” Con base en el art. 2 de la Ley de Acceso a la Información Pública, se informa que la institución cuenta con la Información estadistica de avisos o denuncias de vulneraciones o amenaza a derechos humanos de niñas, niños y adolescents previamente tipificados en la ley u otros tratados de derechos humanos, no así con la especificación solicitada.”””</w:t>
      </w:r>
    </w:p>
    <w:p w:rsidR="007F7C59" w:rsidRPr="00BB269E" w:rsidRDefault="007F7C59" w:rsidP="00C0247A">
      <w:pPr>
        <w:autoSpaceDE w:val="0"/>
        <w:autoSpaceDN w:val="0"/>
        <w:adjustRightInd w:val="0"/>
        <w:jc w:val="both"/>
        <w:rPr>
          <w:rFonts w:ascii="Museo Sans 100" w:hAnsi="Museo Sans 100"/>
          <w:b/>
          <w:i/>
          <w:sz w:val="22"/>
          <w:szCs w:val="22"/>
          <w:u w:color="000000"/>
          <w:lang w:val="es-SV"/>
        </w:rPr>
      </w:pPr>
    </w:p>
    <w:p w:rsidR="007F7C59" w:rsidRPr="00C0247A" w:rsidRDefault="007F7C59" w:rsidP="00C0247A">
      <w:pPr>
        <w:pStyle w:val="Cuerpo"/>
        <w:spacing w:before="0"/>
        <w:jc w:val="both"/>
        <w:rPr>
          <w:rFonts w:ascii="Museo Sans 100" w:hAnsi="Museo Sans 100"/>
          <w:b/>
          <w:bCs/>
          <w:sz w:val="22"/>
          <w:szCs w:val="22"/>
          <w:u w:color="000000"/>
        </w:rPr>
      </w:pPr>
      <w:r w:rsidRPr="00C0247A">
        <w:rPr>
          <w:rFonts w:ascii="Museo Sans 100" w:hAnsi="Museo Sans 100"/>
          <w:sz w:val="22"/>
          <w:szCs w:val="22"/>
        </w:rPr>
        <w:t>En cuanto a los requerimientos, es información que no se encuentra en los archivos, por lo que es una información inexistente. El art. 73 de la LAIP establece que cuando la información solicitada no se encuentre en los archivos de la unidad administrativa, esta deberá retornar al Oficial de Información, la solicitud de información, con oficio en donde lo haga constar.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 En ese sentido la suscrita Oficial de Información constato la búsqueda de la información y se confirm</w:t>
      </w:r>
      <w:r w:rsidR="000F05F5">
        <w:rPr>
          <w:rFonts w:ascii="Museo Sans 100" w:hAnsi="Museo Sans 100"/>
          <w:sz w:val="22"/>
          <w:szCs w:val="22"/>
        </w:rPr>
        <w:t>a</w:t>
      </w:r>
      <w:r w:rsidRPr="00C0247A">
        <w:rPr>
          <w:rFonts w:ascii="Museo Sans 100" w:hAnsi="Museo Sans 100"/>
          <w:sz w:val="22"/>
          <w:szCs w:val="22"/>
        </w:rPr>
        <w:t xml:space="preserve"> su inexistencia, ya que no existen medidas que puedan adoptarse para facilitar la documentación requerida, por no haber sido esta generada. </w:t>
      </w:r>
    </w:p>
    <w:p w:rsidR="007F7C59" w:rsidRPr="00C0247A" w:rsidRDefault="007F7C59" w:rsidP="00C0247A">
      <w:pPr>
        <w:pStyle w:val="Prrafodelista"/>
        <w:autoSpaceDE w:val="0"/>
        <w:autoSpaceDN w:val="0"/>
        <w:adjustRightInd w:val="0"/>
        <w:spacing w:after="0" w:line="240" w:lineRule="auto"/>
        <w:ind w:left="1080"/>
        <w:jc w:val="both"/>
        <w:rPr>
          <w:rFonts w:ascii="Museo Sans 100" w:hAnsi="Museo Sans 100"/>
          <w:i/>
          <w:u w:color="000000"/>
        </w:rPr>
      </w:pPr>
    </w:p>
    <w:p w:rsidR="00845A75" w:rsidRPr="000F05F5" w:rsidRDefault="00845A75" w:rsidP="00C0247A">
      <w:pPr>
        <w:pStyle w:val="Cuerpo"/>
        <w:spacing w:before="0"/>
        <w:jc w:val="both"/>
        <w:rPr>
          <w:rFonts w:ascii="Museo Sans 100" w:hAnsi="Museo Sans 100"/>
          <w:sz w:val="22"/>
          <w:szCs w:val="22"/>
          <w:u w:color="000000"/>
        </w:rPr>
      </w:pPr>
      <w:r w:rsidRPr="000F05F5">
        <w:rPr>
          <w:rFonts w:ascii="Museo Sans 100" w:hAnsi="Museo Sans 100"/>
          <w:b/>
          <w:bCs/>
          <w:sz w:val="22"/>
          <w:szCs w:val="22"/>
          <w:u w:color="000000"/>
        </w:rPr>
        <w:t xml:space="preserve">POR TANTO: </w:t>
      </w:r>
      <w:r w:rsidRPr="000F05F5">
        <w:rPr>
          <w:rFonts w:ascii="Museo Sans 100" w:hAnsi="Museo Sans 100"/>
          <w:sz w:val="22"/>
          <w:szCs w:val="22"/>
          <w:u w:color="000000"/>
        </w:rPr>
        <w:t xml:space="preserve">Con base en las disposiciones legales citadas, los argumentos expuestos y conforme lo establecido en los Artículos 50 literal d), 65, 66, </w:t>
      </w:r>
      <w:r w:rsidR="002B5701" w:rsidRPr="000F05F5">
        <w:rPr>
          <w:rFonts w:ascii="Museo Sans 100" w:hAnsi="Museo Sans 100"/>
          <w:sz w:val="22"/>
          <w:szCs w:val="22"/>
          <w:u w:color="000000"/>
        </w:rPr>
        <w:t xml:space="preserve">68, </w:t>
      </w:r>
      <w:r w:rsidRPr="000F05F5">
        <w:rPr>
          <w:rFonts w:ascii="Museo Sans 100" w:hAnsi="Museo Sans 100"/>
          <w:sz w:val="22"/>
          <w:szCs w:val="22"/>
          <w:u w:color="000000"/>
        </w:rPr>
        <w:t xml:space="preserve">69, 71 y 72 de la Ley de Acceso a la Información Pública, se </w:t>
      </w:r>
      <w:r w:rsidRPr="000F05F5">
        <w:rPr>
          <w:rFonts w:ascii="Museo Sans 100" w:hAnsi="Museo Sans 100"/>
          <w:b/>
          <w:bCs/>
          <w:sz w:val="22"/>
          <w:szCs w:val="22"/>
          <w:u w:color="000000"/>
        </w:rPr>
        <w:t>RESUELVE</w:t>
      </w:r>
      <w:r w:rsidRPr="000F05F5">
        <w:rPr>
          <w:rFonts w:ascii="Museo Sans 100" w:hAnsi="Museo Sans 100"/>
          <w:sz w:val="22"/>
          <w:szCs w:val="22"/>
          <w:u w:color="000000"/>
        </w:rPr>
        <w:t xml:space="preserve">: </w:t>
      </w:r>
    </w:p>
    <w:p w:rsidR="006F456F" w:rsidRPr="000F05F5" w:rsidRDefault="006F456F" w:rsidP="00C0247A">
      <w:pPr>
        <w:pStyle w:val="Cuerpo"/>
        <w:spacing w:before="0"/>
        <w:rPr>
          <w:rFonts w:ascii="Museo Sans 100" w:hAnsi="Museo Sans 100"/>
          <w:b/>
          <w:bCs/>
          <w:sz w:val="22"/>
          <w:szCs w:val="22"/>
          <w:u w:color="000000"/>
        </w:rPr>
      </w:pPr>
    </w:p>
    <w:p w:rsidR="002B5701" w:rsidRPr="000F05F5" w:rsidRDefault="000F05F5" w:rsidP="00C0247A">
      <w:pPr>
        <w:pStyle w:val="Cuerpo"/>
        <w:spacing w:before="0"/>
        <w:rPr>
          <w:rFonts w:ascii="Museo Sans 100" w:hAnsi="Museo Sans 100"/>
          <w:sz w:val="22"/>
          <w:szCs w:val="22"/>
        </w:rPr>
      </w:pPr>
      <w:r w:rsidRPr="000F05F5">
        <w:rPr>
          <w:rFonts w:ascii="Museo Sans 100" w:hAnsi="Museo Sans 100"/>
          <w:sz w:val="22"/>
          <w:szCs w:val="22"/>
        </w:rPr>
        <w:t>DECLARESE la inexistencia de los requerimientos de la solicitud interpuesta, por el motivo antes expresado</w:t>
      </w:r>
      <w:r>
        <w:rPr>
          <w:rFonts w:ascii="Museo Sans 100" w:hAnsi="Museo Sans 100"/>
          <w:sz w:val="22"/>
          <w:szCs w:val="22"/>
        </w:rPr>
        <w:t>.</w:t>
      </w:r>
    </w:p>
    <w:p w:rsidR="000F05F5" w:rsidRPr="000F05F5" w:rsidRDefault="000F05F5" w:rsidP="00C0247A">
      <w:pPr>
        <w:pStyle w:val="Cuerpo"/>
        <w:spacing w:before="0"/>
        <w:rPr>
          <w:rFonts w:ascii="Museo Sans 100" w:hAnsi="Museo Sans 100"/>
          <w:bCs/>
          <w:sz w:val="22"/>
          <w:szCs w:val="22"/>
          <w:u w:color="000000"/>
        </w:rPr>
      </w:pPr>
    </w:p>
    <w:p w:rsidR="00845A75" w:rsidRPr="000F05F5" w:rsidRDefault="00845A75" w:rsidP="00C0247A">
      <w:pPr>
        <w:pStyle w:val="Cuerpo"/>
        <w:spacing w:before="0"/>
        <w:jc w:val="both"/>
        <w:rPr>
          <w:rFonts w:ascii="Museo Sans 100" w:hAnsi="Museo Sans 100"/>
          <w:sz w:val="22"/>
          <w:szCs w:val="22"/>
          <w:u w:color="000000"/>
        </w:rPr>
      </w:pPr>
      <w:r w:rsidRPr="000F05F5">
        <w:rPr>
          <w:rFonts w:ascii="Museo Sans 100" w:hAnsi="Museo Sans 100"/>
          <w:b/>
          <w:bCs/>
          <w:sz w:val="22"/>
          <w:szCs w:val="22"/>
          <w:u w:color="000000"/>
        </w:rPr>
        <w:t xml:space="preserve">NOTIFÍQUESE. </w:t>
      </w:r>
    </w:p>
    <w:p w:rsidR="00845A75" w:rsidRPr="00C0247A" w:rsidRDefault="00845A75" w:rsidP="00C0247A">
      <w:pPr>
        <w:pStyle w:val="Cuerpo"/>
        <w:spacing w:before="0"/>
        <w:rPr>
          <w:rFonts w:ascii="Museo Sans 100" w:hAnsi="Museo Sans 100"/>
          <w:sz w:val="22"/>
          <w:szCs w:val="22"/>
          <w:u w:color="000000"/>
        </w:rPr>
      </w:pPr>
    </w:p>
    <w:p w:rsidR="008C46E6" w:rsidRPr="00C0247A" w:rsidRDefault="008C46E6" w:rsidP="00C0247A">
      <w:pPr>
        <w:pStyle w:val="Cuerpo"/>
        <w:spacing w:before="0"/>
        <w:rPr>
          <w:rFonts w:ascii="Museo Sans 100" w:hAnsi="Museo Sans 100"/>
          <w:sz w:val="22"/>
          <w:szCs w:val="22"/>
          <w:u w:color="000000"/>
        </w:rPr>
      </w:pPr>
    </w:p>
    <w:p w:rsidR="008C46E6" w:rsidRDefault="008C46E6" w:rsidP="00D20946">
      <w:pPr>
        <w:pStyle w:val="Cuerpo"/>
        <w:spacing w:before="0"/>
        <w:rPr>
          <w:rFonts w:ascii="Museo Sans 100" w:hAnsi="Museo Sans 100"/>
          <w:sz w:val="22"/>
          <w:szCs w:val="22"/>
          <w:u w:color="000000"/>
        </w:rPr>
      </w:pPr>
    </w:p>
    <w:p w:rsidR="00845A75" w:rsidRPr="00845A75" w:rsidRDefault="00845A75" w:rsidP="00D20946">
      <w:pPr>
        <w:pStyle w:val="Cuerpo"/>
        <w:spacing w:before="0"/>
        <w:rPr>
          <w:rFonts w:ascii="Museo Sans 100" w:hAnsi="Museo Sans 100"/>
          <w:sz w:val="22"/>
          <w:szCs w:val="22"/>
          <w:u w:color="000000"/>
        </w:rPr>
      </w:pPr>
    </w:p>
    <w:p w:rsidR="00845A75" w:rsidRPr="00845A75" w:rsidRDefault="00845A75" w:rsidP="00D20946">
      <w:pPr>
        <w:pStyle w:val="Cuerpo"/>
        <w:spacing w:before="0"/>
        <w:rPr>
          <w:rFonts w:ascii="Museo Sans 100" w:hAnsi="Museo Sans 100"/>
          <w:sz w:val="22"/>
          <w:szCs w:val="22"/>
          <w:u w:color="000000"/>
        </w:rPr>
      </w:pPr>
    </w:p>
    <w:p w:rsidR="00845A75" w:rsidRPr="00845A75" w:rsidRDefault="00845A75" w:rsidP="00D20946">
      <w:pPr>
        <w:pStyle w:val="Cuerpo"/>
        <w:spacing w:before="0"/>
        <w:jc w:val="center"/>
        <w:rPr>
          <w:rFonts w:ascii="Museo Sans 100" w:hAnsi="Museo Sans 100"/>
          <w:sz w:val="22"/>
          <w:szCs w:val="22"/>
          <w:u w:color="000000"/>
        </w:rPr>
      </w:pPr>
      <w:r w:rsidRPr="00845A75">
        <w:rPr>
          <w:rFonts w:ascii="Museo Sans 100" w:hAnsi="Museo Sans 100"/>
          <w:sz w:val="22"/>
          <w:szCs w:val="22"/>
          <w:u w:color="000000"/>
        </w:rPr>
        <w:t>Laura Lisett Centeno Zavaleta</w:t>
      </w:r>
    </w:p>
    <w:p w:rsidR="00845A75" w:rsidRPr="00845A75" w:rsidRDefault="00845A75" w:rsidP="00D20946">
      <w:pPr>
        <w:pStyle w:val="Cuerpo"/>
        <w:spacing w:before="0"/>
        <w:jc w:val="center"/>
        <w:rPr>
          <w:rFonts w:ascii="Museo Sans 100" w:hAnsi="Museo Sans 100"/>
          <w:sz w:val="22"/>
          <w:szCs w:val="22"/>
          <w:u w:color="000000"/>
        </w:rPr>
      </w:pPr>
      <w:r w:rsidRPr="00845A75">
        <w:rPr>
          <w:rFonts w:ascii="Museo Sans 100" w:hAnsi="Museo Sans 100"/>
          <w:sz w:val="22"/>
          <w:szCs w:val="22"/>
          <w:u w:color="000000"/>
        </w:rPr>
        <w:t>Oficial de Información</w:t>
      </w:r>
    </w:p>
    <w:p w:rsidR="004724AF" w:rsidRPr="008A77D9" w:rsidRDefault="00845A75" w:rsidP="00392DEF">
      <w:pPr>
        <w:pStyle w:val="Cuerpo"/>
        <w:spacing w:before="0"/>
        <w:jc w:val="center"/>
        <w:rPr>
          <w:rFonts w:ascii="Museo Sans 100" w:hAnsi="Museo Sans 100"/>
          <w:sz w:val="22"/>
          <w:szCs w:val="22"/>
          <w:u w:color="000000"/>
        </w:rPr>
      </w:pPr>
      <w:r w:rsidRPr="00845A75">
        <w:rPr>
          <w:rFonts w:ascii="Museo Sans 100" w:hAnsi="Museo Sans 100"/>
          <w:sz w:val="22"/>
          <w:szCs w:val="22"/>
          <w:u w:color="000000"/>
          <w:lang w:val="en-US"/>
        </w:rPr>
        <w:t>CONAPINA</w:t>
      </w:r>
    </w:p>
    <w:sectPr w:rsidR="004724AF" w:rsidRPr="008A77D9" w:rsidSect="00AD50B3">
      <w:headerReference w:type="default" r:id="rId8"/>
      <w:pgSz w:w="12240" w:h="15840" w:code="1"/>
      <w:pgMar w:top="2438" w:right="1440" w:bottom="964" w:left="1440" w:header="720" w:footer="8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8A0" w:rsidRDefault="00B408A0">
      <w:r>
        <w:separator/>
      </w:r>
    </w:p>
  </w:endnote>
  <w:endnote w:type="continuationSeparator" w:id="0">
    <w:p w:rsidR="00B408A0" w:rsidRDefault="00B4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100">
    <w:altName w:val="Arial"/>
    <w:panose1 w:val="00000000000000000000"/>
    <w:charset w:val="00"/>
    <w:family w:val="modern"/>
    <w:notTrueType/>
    <w:pitch w:val="variable"/>
    <w:sig w:usb0="00000001"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useo 1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8A0" w:rsidRDefault="00B408A0">
      <w:r>
        <w:separator/>
      </w:r>
    </w:p>
  </w:footnote>
  <w:footnote w:type="continuationSeparator" w:id="0">
    <w:p w:rsidR="00B408A0" w:rsidRDefault="00B408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555944">
    <w:pPr>
      <w:rPr>
        <w:rFonts w:eastAsia="Arial Unicode MS"/>
        <w:sz w:val="20"/>
        <w:szCs w:val="20"/>
      </w:rPr>
    </w:pPr>
    <w:r>
      <w:rPr>
        <w:noProof/>
        <w:lang w:val="es-SV" w:eastAsia="es-SV"/>
      </w:rPr>
      <w:drawing>
        <wp:anchor distT="0" distB="0" distL="114300" distR="114300" simplePos="0" relativeHeight="251658752" behindDoc="0" locked="0" layoutInCell="1" allowOverlap="1" wp14:anchorId="37A46D5D" wp14:editId="3A044D1F">
          <wp:simplePos x="0" y="0"/>
          <wp:positionH relativeFrom="margin">
            <wp:align>center</wp:align>
          </wp:positionH>
          <wp:positionV relativeFrom="paragraph">
            <wp:posOffset>-219075</wp:posOffset>
          </wp:positionV>
          <wp:extent cx="3990975" cy="1179830"/>
          <wp:effectExtent l="0" t="0" r="0" b="1270"/>
          <wp:wrapThrough wrapText="bothSides">
            <wp:wrapPolygon edited="0">
              <wp:start x="0" y="0"/>
              <wp:lineTo x="0" y="21274"/>
              <wp:lineTo x="21445" y="21274"/>
              <wp:lineTo x="21445"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399323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55944">
      <w:rPr>
        <w:rFonts w:ascii="Calibri" w:eastAsia="Calibri" w:hAnsi="Calibri"/>
        <w:noProof/>
        <w:sz w:val="22"/>
        <w:szCs w:val="22"/>
        <w:lang w:val="es-SV" w:eastAsia="es-SV"/>
      </w:rPr>
      <w:drawing>
        <wp:inline distT="0" distB="0" distL="0" distR="0" wp14:anchorId="4291661E" wp14:editId="5F075713">
          <wp:extent cx="981075" cy="409575"/>
          <wp:effectExtent l="0" t="0" r="9525" b="9525"/>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1075" cy="409575"/>
                  </a:xfrm>
                  <a:prstGeom prst="rect">
                    <a:avLst/>
                  </a:prstGeom>
                  <a:noFill/>
                </pic:spPr>
              </pic:pic>
            </a:graphicData>
          </a:graphic>
        </wp:inline>
      </w:drawing>
    </w:r>
    <w:r w:rsidR="001C21E6">
      <w:rPr>
        <w:noProof/>
        <w:lang w:val="es-SV" w:eastAsia="es-SV"/>
      </w:rPr>
      <w:drawing>
        <wp:anchor distT="0" distB="0" distL="114300" distR="114300" simplePos="0" relativeHeight="251657728" behindDoc="1" locked="0" layoutInCell="1" allowOverlap="1" wp14:anchorId="4B36387B" wp14:editId="7A21A551">
          <wp:simplePos x="0" y="0"/>
          <wp:positionH relativeFrom="page">
            <wp:posOffset>-19050</wp:posOffset>
          </wp:positionH>
          <wp:positionV relativeFrom="paragraph">
            <wp:posOffset>1247775</wp:posOffset>
          </wp:positionV>
          <wp:extent cx="7781925" cy="7667625"/>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4">
                    <a:extLst>
                      <a:ext uri="{28A0092B-C50C-407E-A947-70E740481C1C}">
                        <a14:useLocalDpi xmlns:a14="http://schemas.microsoft.com/office/drawing/2010/main" val="0"/>
                      </a:ext>
                    </a:extLst>
                  </a:blip>
                  <a:srcRect t="16934" b="6912"/>
                  <a:stretch/>
                </pic:blipFill>
                <pic:spPr bwMode="auto">
                  <a:xfrm>
                    <a:off x="0" y="0"/>
                    <a:ext cx="7781925" cy="766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9C2"/>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BC705FB"/>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3206DC0"/>
    <w:multiLevelType w:val="hybridMultilevel"/>
    <w:tmpl w:val="FA1A7E6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F15095"/>
    <w:multiLevelType w:val="hybridMultilevel"/>
    <w:tmpl w:val="6C624A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C10386E"/>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46768B"/>
    <w:multiLevelType w:val="hybridMultilevel"/>
    <w:tmpl w:val="9020A854"/>
    <w:lvl w:ilvl="0" w:tplc="05060D38">
      <w:start w:val="1"/>
      <w:numFmt w:val="bullet"/>
      <w:lvlText w:val="-"/>
      <w:lvlJc w:val="left"/>
      <w:pPr>
        <w:ind w:left="1080" w:hanging="360"/>
      </w:pPr>
      <w:rPr>
        <w:rFonts w:ascii="Museo Sans 100" w:eastAsia="Times New Roman" w:hAnsi="Museo Sans 100"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15:restartNumberingAfterBreak="0">
    <w:nsid w:val="2BB03136"/>
    <w:multiLevelType w:val="hybridMultilevel"/>
    <w:tmpl w:val="9DE010C6"/>
    <w:lvl w:ilvl="0" w:tplc="AC443070">
      <w:start w:val="5"/>
      <w:numFmt w:val="lowerLetter"/>
      <w:lvlText w:val="%1)"/>
      <w:lvlJc w:val="left"/>
      <w:pPr>
        <w:ind w:left="1080" w:hanging="360"/>
      </w:pPr>
      <w:rPr>
        <w:rFonts w:cs="Times New Roman"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9D6790C"/>
    <w:multiLevelType w:val="hybridMultilevel"/>
    <w:tmpl w:val="5C5A7D9A"/>
    <w:lvl w:ilvl="0" w:tplc="F1E0D254">
      <w:start w:val="2"/>
      <w:numFmt w:val="lowerLetter"/>
      <w:lvlText w:val="%1)"/>
      <w:lvlJc w:val="left"/>
      <w:pPr>
        <w:ind w:left="1440" w:hanging="360"/>
      </w:pPr>
      <w:rPr>
        <w:rFonts w:cs="Times New Roman"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43874A4D"/>
    <w:multiLevelType w:val="hybridMultilevel"/>
    <w:tmpl w:val="AC42FD52"/>
    <w:lvl w:ilvl="0" w:tplc="FBA20C7E">
      <w:start w:val="2022"/>
      <w:numFmt w:val="bullet"/>
      <w:lvlText w:val="-"/>
      <w:lvlJc w:val="left"/>
      <w:pPr>
        <w:ind w:left="720" w:hanging="360"/>
      </w:pPr>
      <w:rPr>
        <w:rFonts w:ascii="Museo Sans 100" w:eastAsia="Times New Roman" w:hAnsi="Museo Sans 100" w:cs="Times New Roman" w:hint="default"/>
        <w:color w:val="06060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39141D5"/>
    <w:multiLevelType w:val="hybridMultilevel"/>
    <w:tmpl w:val="4BFC71CA"/>
    <w:lvl w:ilvl="0" w:tplc="D868BA9A">
      <w:start w:val="1"/>
      <w:numFmt w:val="upperLetter"/>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74859EA"/>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9EE626A"/>
    <w:multiLevelType w:val="hybridMultilevel"/>
    <w:tmpl w:val="9B9669E4"/>
    <w:lvl w:ilvl="0" w:tplc="440A0017">
      <w:start w:val="1"/>
      <w:numFmt w:val="lowerLetter"/>
      <w:lvlText w:val="%1)"/>
      <w:lvlJc w:val="left"/>
      <w:pPr>
        <w:ind w:left="720" w:hanging="360"/>
      </w:pPr>
      <w:rPr>
        <w:rFonts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DDC2FB7"/>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F9C257B"/>
    <w:multiLevelType w:val="hybridMultilevel"/>
    <w:tmpl w:val="E2962690"/>
    <w:lvl w:ilvl="0" w:tplc="CCD825F0">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666F7D58"/>
    <w:multiLevelType w:val="hybridMultilevel"/>
    <w:tmpl w:val="21F03B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48A2DBD"/>
    <w:multiLevelType w:val="hybridMultilevel"/>
    <w:tmpl w:val="089A6FDA"/>
    <w:lvl w:ilvl="0" w:tplc="1B168A32">
      <w:start w:val="5"/>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54E0EFE"/>
    <w:multiLevelType w:val="hybridMultilevel"/>
    <w:tmpl w:val="B2AE3D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FB929BD"/>
    <w:multiLevelType w:val="hybridMultilevel"/>
    <w:tmpl w:val="58F41C90"/>
    <w:lvl w:ilvl="0" w:tplc="440A0001">
      <w:start w:val="3"/>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7"/>
  </w:num>
  <w:num w:numId="4">
    <w:abstractNumId w:val="15"/>
  </w:num>
  <w:num w:numId="5">
    <w:abstractNumId w:val="9"/>
  </w:num>
  <w:num w:numId="6">
    <w:abstractNumId w:val="0"/>
  </w:num>
  <w:num w:numId="7">
    <w:abstractNumId w:val="1"/>
  </w:num>
  <w:num w:numId="8">
    <w:abstractNumId w:val="7"/>
  </w:num>
  <w:num w:numId="9">
    <w:abstractNumId w:val="16"/>
  </w:num>
  <w:num w:numId="10">
    <w:abstractNumId w:val="2"/>
  </w:num>
  <w:num w:numId="11">
    <w:abstractNumId w:val="11"/>
  </w:num>
  <w:num w:numId="12">
    <w:abstractNumId w:val="8"/>
  </w:num>
  <w:num w:numId="13">
    <w:abstractNumId w:val="18"/>
  </w:num>
  <w:num w:numId="14">
    <w:abstractNumId w:val="4"/>
  </w:num>
  <w:num w:numId="15">
    <w:abstractNumId w:val="14"/>
  </w:num>
  <w:num w:numId="16">
    <w:abstractNumId w:val="13"/>
  </w:num>
  <w:num w:numId="17">
    <w:abstractNumId w:val="12"/>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activeWritingStyle w:appName="MSWord" w:lang="es-SV" w:vendorID="64" w:dllVersion="131078" w:nlCheck="1" w:checkStyle="0"/>
  <w:activeWritingStyle w:appName="MSWord" w:lang="en-US" w:vendorID="64" w:dllVersion="131078" w:nlCheck="1" w:checkStyle="0"/>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AC"/>
    <w:rsid w:val="000127E3"/>
    <w:rsid w:val="000236E3"/>
    <w:rsid w:val="00024059"/>
    <w:rsid w:val="000243F2"/>
    <w:rsid w:val="000511C4"/>
    <w:rsid w:val="00054021"/>
    <w:rsid w:val="00073D2E"/>
    <w:rsid w:val="000B7E41"/>
    <w:rsid w:val="000C0970"/>
    <w:rsid w:val="000E6BAD"/>
    <w:rsid w:val="000F05F5"/>
    <w:rsid w:val="001134B7"/>
    <w:rsid w:val="001333D2"/>
    <w:rsid w:val="00151926"/>
    <w:rsid w:val="00165628"/>
    <w:rsid w:val="00190B79"/>
    <w:rsid w:val="001A5B6B"/>
    <w:rsid w:val="001C0825"/>
    <w:rsid w:val="001C21E6"/>
    <w:rsid w:val="0025357E"/>
    <w:rsid w:val="0025672B"/>
    <w:rsid w:val="002657E6"/>
    <w:rsid w:val="00273B2A"/>
    <w:rsid w:val="00290B15"/>
    <w:rsid w:val="002B5701"/>
    <w:rsid w:val="002C4DD0"/>
    <w:rsid w:val="003068BF"/>
    <w:rsid w:val="00361AD4"/>
    <w:rsid w:val="003626F8"/>
    <w:rsid w:val="003735A5"/>
    <w:rsid w:val="00382430"/>
    <w:rsid w:val="003854E3"/>
    <w:rsid w:val="00392DEF"/>
    <w:rsid w:val="003A41B8"/>
    <w:rsid w:val="003B2983"/>
    <w:rsid w:val="003D63B8"/>
    <w:rsid w:val="003F0FB5"/>
    <w:rsid w:val="00413947"/>
    <w:rsid w:val="0043518C"/>
    <w:rsid w:val="00443709"/>
    <w:rsid w:val="00471E88"/>
    <w:rsid w:val="004724AF"/>
    <w:rsid w:val="004C5143"/>
    <w:rsid w:val="004E63DC"/>
    <w:rsid w:val="00504451"/>
    <w:rsid w:val="005148F4"/>
    <w:rsid w:val="00521C05"/>
    <w:rsid w:val="005469F5"/>
    <w:rsid w:val="00555944"/>
    <w:rsid w:val="005571B2"/>
    <w:rsid w:val="005656AD"/>
    <w:rsid w:val="0058662A"/>
    <w:rsid w:val="005A42BE"/>
    <w:rsid w:val="005A78DE"/>
    <w:rsid w:val="005C1ECF"/>
    <w:rsid w:val="005F7CC3"/>
    <w:rsid w:val="00605196"/>
    <w:rsid w:val="006266FE"/>
    <w:rsid w:val="006321BC"/>
    <w:rsid w:val="00641038"/>
    <w:rsid w:val="0065029C"/>
    <w:rsid w:val="00672860"/>
    <w:rsid w:val="006A74AC"/>
    <w:rsid w:val="006F456F"/>
    <w:rsid w:val="007059A5"/>
    <w:rsid w:val="00716D05"/>
    <w:rsid w:val="00743C82"/>
    <w:rsid w:val="00777F25"/>
    <w:rsid w:val="007A0017"/>
    <w:rsid w:val="007C6C33"/>
    <w:rsid w:val="007D67B2"/>
    <w:rsid w:val="007F7C59"/>
    <w:rsid w:val="00802A4C"/>
    <w:rsid w:val="00822ACE"/>
    <w:rsid w:val="00845A75"/>
    <w:rsid w:val="008576B6"/>
    <w:rsid w:val="00864DBF"/>
    <w:rsid w:val="00887886"/>
    <w:rsid w:val="008A77D9"/>
    <w:rsid w:val="008C46E6"/>
    <w:rsid w:val="008D1573"/>
    <w:rsid w:val="008D19EF"/>
    <w:rsid w:val="00901A36"/>
    <w:rsid w:val="009032EC"/>
    <w:rsid w:val="00947838"/>
    <w:rsid w:val="00964338"/>
    <w:rsid w:val="009A792B"/>
    <w:rsid w:val="00A00108"/>
    <w:rsid w:val="00A11091"/>
    <w:rsid w:val="00A15B02"/>
    <w:rsid w:val="00A25999"/>
    <w:rsid w:val="00A40B07"/>
    <w:rsid w:val="00AB556E"/>
    <w:rsid w:val="00AD5007"/>
    <w:rsid w:val="00AD50B3"/>
    <w:rsid w:val="00AE47F5"/>
    <w:rsid w:val="00B02BD7"/>
    <w:rsid w:val="00B05F45"/>
    <w:rsid w:val="00B16512"/>
    <w:rsid w:val="00B370D6"/>
    <w:rsid w:val="00B408A0"/>
    <w:rsid w:val="00B73E80"/>
    <w:rsid w:val="00B7474C"/>
    <w:rsid w:val="00B9639B"/>
    <w:rsid w:val="00BA7C9C"/>
    <w:rsid w:val="00BB269E"/>
    <w:rsid w:val="00BB69FE"/>
    <w:rsid w:val="00BC3897"/>
    <w:rsid w:val="00C0247A"/>
    <w:rsid w:val="00C0370C"/>
    <w:rsid w:val="00C1587B"/>
    <w:rsid w:val="00C71CEB"/>
    <w:rsid w:val="00C963A0"/>
    <w:rsid w:val="00C969E2"/>
    <w:rsid w:val="00CA47FB"/>
    <w:rsid w:val="00CC7453"/>
    <w:rsid w:val="00CE40D3"/>
    <w:rsid w:val="00CF35D5"/>
    <w:rsid w:val="00D13CE7"/>
    <w:rsid w:val="00D14D99"/>
    <w:rsid w:val="00D20946"/>
    <w:rsid w:val="00D35F62"/>
    <w:rsid w:val="00D95C7F"/>
    <w:rsid w:val="00DB0847"/>
    <w:rsid w:val="00DF0ED7"/>
    <w:rsid w:val="00E04744"/>
    <w:rsid w:val="00E1045F"/>
    <w:rsid w:val="00E11352"/>
    <w:rsid w:val="00E205DB"/>
    <w:rsid w:val="00E306F3"/>
    <w:rsid w:val="00E3527F"/>
    <w:rsid w:val="00E37995"/>
    <w:rsid w:val="00E43225"/>
    <w:rsid w:val="00E748E6"/>
    <w:rsid w:val="00E80816"/>
    <w:rsid w:val="00EA3069"/>
    <w:rsid w:val="00EB4E24"/>
    <w:rsid w:val="00EB5FF5"/>
    <w:rsid w:val="00ED52BF"/>
    <w:rsid w:val="00F06BAF"/>
    <w:rsid w:val="00F222F5"/>
    <w:rsid w:val="00F348AE"/>
    <w:rsid w:val="00F73D23"/>
    <w:rsid w:val="00F753EC"/>
    <w:rsid w:val="00FC01C5"/>
    <w:rsid w:val="00FE125D"/>
    <w:rsid w:val="00FE4C26"/>
    <w:rsid w:val="00FF3D9E"/>
    <w:rsid w:val="00FF4B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5:docId w15:val="{BEE533B3-BE0F-4E3C-ADCE-E2E57477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table" w:styleId="Tablaconcuadrcula">
    <w:name w:val="Table Grid"/>
    <w:basedOn w:val="Tablanormal"/>
    <w:locked/>
    <w:rsid w:val="0084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C7F"/>
    <w:pPr>
      <w:autoSpaceDE w:val="0"/>
      <w:autoSpaceDN w:val="0"/>
      <w:adjustRightInd w:val="0"/>
    </w:pPr>
    <w:rPr>
      <w:rFonts w:ascii="Arial" w:hAnsi="Arial" w:cs="Arial"/>
      <w:color w:val="000000"/>
      <w:sz w:val="24"/>
      <w:szCs w:val="24"/>
    </w:rPr>
  </w:style>
  <w:style w:type="paragraph" w:customStyle="1" w:styleId="m529567831881818499msolistparagraph">
    <w:name w:val="m_529567831881818499msolistparagraph"/>
    <w:basedOn w:val="Normal"/>
    <w:rsid w:val="00054021"/>
    <w:pPr>
      <w:spacing w:before="100" w:beforeAutospacing="1" w:after="100" w:afterAutospacing="1"/>
    </w:pPr>
    <w:rPr>
      <w:lang w:val="es-SV" w:eastAsia="es-SV"/>
    </w:rPr>
  </w:style>
  <w:style w:type="paragraph" w:styleId="Prrafodelista">
    <w:name w:val="List Paragraph"/>
    <w:basedOn w:val="Normal"/>
    <w:link w:val="PrrafodelistaCar"/>
    <w:uiPriority w:val="34"/>
    <w:qFormat/>
    <w:rsid w:val="00024059"/>
    <w:pPr>
      <w:spacing w:after="200" w:line="276" w:lineRule="auto"/>
      <w:ind w:left="720"/>
      <w:contextualSpacing/>
    </w:pPr>
    <w:rPr>
      <w:rFonts w:asciiTheme="minorHAnsi" w:eastAsiaTheme="minorHAnsi" w:hAnsiTheme="minorHAnsi" w:cstheme="minorBidi"/>
      <w:sz w:val="22"/>
      <w:szCs w:val="22"/>
      <w:lang w:val="es-SV"/>
    </w:rPr>
  </w:style>
  <w:style w:type="character" w:customStyle="1" w:styleId="PrrafodelistaCar">
    <w:name w:val="Párrafo de lista Car"/>
    <w:basedOn w:val="Fuentedeprrafopredeter"/>
    <w:link w:val="Prrafodelista"/>
    <w:uiPriority w:val="34"/>
    <w:locked/>
    <w:rsid w:val="0002405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locked/>
    <w:rsid w:val="00392DEF"/>
    <w:pPr>
      <w:spacing w:before="100" w:beforeAutospacing="1" w:after="100" w:afterAutospacing="1"/>
    </w:pPr>
    <w:rPr>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72917">
      <w:bodyDiv w:val="1"/>
      <w:marLeft w:val="0"/>
      <w:marRight w:val="0"/>
      <w:marTop w:val="0"/>
      <w:marBottom w:val="0"/>
      <w:divBdr>
        <w:top w:val="none" w:sz="0" w:space="0" w:color="auto"/>
        <w:left w:val="none" w:sz="0" w:space="0" w:color="auto"/>
        <w:bottom w:val="none" w:sz="0" w:space="0" w:color="auto"/>
        <w:right w:val="none" w:sz="0" w:space="0" w:color="auto"/>
      </w:divBdr>
      <w:divsChild>
        <w:div w:id="505943865">
          <w:marLeft w:val="0"/>
          <w:marRight w:val="0"/>
          <w:marTop w:val="0"/>
          <w:marBottom w:val="0"/>
          <w:divBdr>
            <w:top w:val="none" w:sz="0" w:space="0" w:color="auto"/>
            <w:left w:val="none" w:sz="0" w:space="0" w:color="auto"/>
            <w:bottom w:val="none" w:sz="0" w:space="0" w:color="auto"/>
            <w:right w:val="none" w:sz="0" w:space="0" w:color="auto"/>
          </w:divBdr>
          <w:divsChild>
            <w:div w:id="1587879205">
              <w:marLeft w:val="0"/>
              <w:marRight w:val="0"/>
              <w:marTop w:val="0"/>
              <w:marBottom w:val="0"/>
              <w:divBdr>
                <w:top w:val="none" w:sz="0" w:space="0" w:color="auto"/>
                <w:left w:val="none" w:sz="0" w:space="0" w:color="auto"/>
                <w:bottom w:val="none" w:sz="0" w:space="0" w:color="auto"/>
                <w:right w:val="none" w:sz="0" w:space="0" w:color="auto"/>
              </w:divBdr>
            </w:div>
            <w:div w:id="410353144">
              <w:marLeft w:val="0"/>
              <w:marRight w:val="0"/>
              <w:marTop w:val="0"/>
              <w:marBottom w:val="0"/>
              <w:divBdr>
                <w:top w:val="none" w:sz="0" w:space="0" w:color="auto"/>
                <w:left w:val="none" w:sz="0" w:space="0" w:color="auto"/>
                <w:bottom w:val="none" w:sz="0" w:space="0" w:color="auto"/>
                <w:right w:val="none" w:sz="0" w:space="0" w:color="auto"/>
              </w:divBdr>
            </w:div>
            <w:div w:id="779881136">
              <w:marLeft w:val="0"/>
              <w:marRight w:val="0"/>
              <w:marTop w:val="0"/>
              <w:marBottom w:val="0"/>
              <w:divBdr>
                <w:top w:val="none" w:sz="0" w:space="0" w:color="auto"/>
                <w:left w:val="none" w:sz="0" w:space="0" w:color="auto"/>
                <w:bottom w:val="none" w:sz="0" w:space="0" w:color="auto"/>
                <w:right w:val="none" w:sz="0" w:space="0" w:color="auto"/>
              </w:divBdr>
            </w:div>
            <w:div w:id="39326946">
              <w:marLeft w:val="0"/>
              <w:marRight w:val="0"/>
              <w:marTop w:val="0"/>
              <w:marBottom w:val="0"/>
              <w:divBdr>
                <w:top w:val="none" w:sz="0" w:space="0" w:color="auto"/>
                <w:left w:val="none" w:sz="0" w:space="0" w:color="auto"/>
                <w:bottom w:val="none" w:sz="0" w:space="0" w:color="auto"/>
                <w:right w:val="none" w:sz="0" w:space="0" w:color="auto"/>
              </w:divBdr>
            </w:div>
            <w:div w:id="728769789">
              <w:marLeft w:val="0"/>
              <w:marRight w:val="0"/>
              <w:marTop w:val="0"/>
              <w:marBottom w:val="0"/>
              <w:divBdr>
                <w:top w:val="none" w:sz="0" w:space="0" w:color="auto"/>
                <w:left w:val="none" w:sz="0" w:space="0" w:color="auto"/>
                <w:bottom w:val="none" w:sz="0" w:space="0" w:color="auto"/>
                <w:right w:val="none" w:sz="0" w:space="0" w:color="auto"/>
              </w:divBdr>
            </w:div>
            <w:div w:id="370880993">
              <w:marLeft w:val="0"/>
              <w:marRight w:val="0"/>
              <w:marTop w:val="0"/>
              <w:marBottom w:val="0"/>
              <w:divBdr>
                <w:top w:val="none" w:sz="0" w:space="0" w:color="auto"/>
                <w:left w:val="none" w:sz="0" w:space="0" w:color="auto"/>
                <w:bottom w:val="none" w:sz="0" w:space="0" w:color="auto"/>
                <w:right w:val="none" w:sz="0" w:space="0" w:color="auto"/>
              </w:divBdr>
            </w:div>
            <w:div w:id="520243384">
              <w:marLeft w:val="0"/>
              <w:marRight w:val="0"/>
              <w:marTop w:val="0"/>
              <w:marBottom w:val="0"/>
              <w:divBdr>
                <w:top w:val="none" w:sz="0" w:space="0" w:color="auto"/>
                <w:left w:val="none" w:sz="0" w:space="0" w:color="auto"/>
                <w:bottom w:val="none" w:sz="0" w:space="0" w:color="auto"/>
                <w:right w:val="none" w:sz="0" w:space="0" w:color="auto"/>
              </w:divBdr>
            </w:div>
            <w:div w:id="1740134760">
              <w:marLeft w:val="0"/>
              <w:marRight w:val="0"/>
              <w:marTop w:val="0"/>
              <w:marBottom w:val="0"/>
              <w:divBdr>
                <w:top w:val="none" w:sz="0" w:space="0" w:color="auto"/>
                <w:left w:val="none" w:sz="0" w:space="0" w:color="auto"/>
                <w:bottom w:val="none" w:sz="0" w:space="0" w:color="auto"/>
                <w:right w:val="none" w:sz="0" w:space="0" w:color="auto"/>
              </w:divBdr>
            </w:div>
            <w:div w:id="2080400664">
              <w:marLeft w:val="0"/>
              <w:marRight w:val="0"/>
              <w:marTop w:val="0"/>
              <w:marBottom w:val="0"/>
              <w:divBdr>
                <w:top w:val="none" w:sz="0" w:space="0" w:color="auto"/>
                <w:left w:val="none" w:sz="0" w:space="0" w:color="auto"/>
                <w:bottom w:val="none" w:sz="0" w:space="0" w:color="auto"/>
                <w:right w:val="none" w:sz="0" w:space="0" w:color="auto"/>
              </w:divBdr>
            </w:div>
            <w:div w:id="2109963117">
              <w:marLeft w:val="0"/>
              <w:marRight w:val="0"/>
              <w:marTop w:val="0"/>
              <w:marBottom w:val="0"/>
              <w:divBdr>
                <w:top w:val="none" w:sz="0" w:space="0" w:color="auto"/>
                <w:left w:val="none" w:sz="0" w:space="0" w:color="auto"/>
                <w:bottom w:val="none" w:sz="0" w:space="0" w:color="auto"/>
                <w:right w:val="none" w:sz="0" w:space="0" w:color="auto"/>
              </w:divBdr>
            </w:div>
            <w:div w:id="1098064924">
              <w:marLeft w:val="0"/>
              <w:marRight w:val="0"/>
              <w:marTop w:val="0"/>
              <w:marBottom w:val="0"/>
              <w:divBdr>
                <w:top w:val="none" w:sz="0" w:space="0" w:color="auto"/>
                <w:left w:val="none" w:sz="0" w:space="0" w:color="auto"/>
                <w:bottom w:val="none" w:sz="0" w:space="0" w:color="auto"/>
                <w:right w:val="none" w:sz="0" w:space="0" w:color="auto"/>
              </w:divBdr>
            </w:div>
            <w:div w:id="1568957613">
              <w:marLeft w:val="0"/>
              <w:marRight w:val="0"/>
              <w:marTop w:val="0"/>
              <w:marBottom w:val="0"/>
              <w:divBdr>
                <w:top w:val="none" w:sz="0" w:space="0" w:color="auto"/>
                <w:left w:val="none" w:sz="0" w:space="0" w:color="auto"/>
                <w:bottom w:val="none" w:sz="0" w:space="0" w:color="auto"/>
                <w:right w:val="none" w:sz="0" w:space="0" w:color="auto"/>
              </w:divBdr>
            </w:div>
            <w:div w:id="1964997219">
              <w:marLeft w:val="0"/>
              <w:marRight w:val="0"/>
              <w:marTop w:val="0"/>
              <w:marBottom w:val="0"/>
              <w:divBdr>
                <w:top w:val="none" w:sz="0" w:space="0" w:color="auto"/>
                <w:left w:val="none" w:sz="0" w:space="0" w:color="auto"/>
                <w:bottom w:val="none" w:sz="0" w:space="0" w:color="auto"/>
                <w:right w:val="none" w:sz="0" w:space="0" w:color="auto"/>
              </w:divBdr>
            </w:div>
            <w:div w:id="15543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ISNA\Downloads\HOJA%20MEMBRETADA%20CONAPINA%202023.dotx" TargetMode="External"/></Relationships>
</file>

<file path=word/theme/theme1.xml><?xml version="1.0" encoding="utf-8"?>
<a:theme xmlns:a="http://schemas.openxmlformats.org/drawingml/2006/main" name="Tema de Offic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ABAB7-037D-45B5-AE5B-5007D41E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Template>
  <TotalTime>119</TotalTime>
  <Pages>1</Pages>
  <Words>765</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 Campos de Castillo</dc:creator>
  <cp:lastModifiedBy>Sandra Isabel Campos de Castillo</cp:lastModifiedBy>
  <cp:revision>8</cp:revision>
  <cp:lastPrinted>2023-08-17T17:20:00Z</cp:lastPrinted>
  <dcterms:created xsi:type="dcterms:W3CDTF">2023-08-16T19:26:00Z</dcterms:created>
  <dcterms:modified xsi:type="dcterms:W3CDTF">2023-10-25T21:38:00Z</dcterms:modified>
</cp:coreProperties>
</file>