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 xml:space="preserve">LA UNIDAD DE ACCESO A LA INFORMACIÓN PÚBLICA DEL CONSEJO NACIONAL DE LA PRIMERA INFANCIA, NIÑEZ Y ADOLESCENCIA (CONAPINA): San Salvador, a las </w:t>
      </w:r>
      <w:r w:rsidR="00A00108">
        <w:rPr>
          <w:rFonts w:ascii="Museo Sans 100" w:hAnsi="Museo Sans 100"/>
          <w:sz w:val="22"/>
          <w:szCs w:val="22"/>
          <w:u w:color="000000"/>
        </w:rPr>
        <w:t xml:space="preserve">diez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horas </w:t>
      </w:r>
      <w:r w:rsidR="00024059" w:rsidRPr="002B5701">
        <w:rPr>
          <w:rFonts w:ascii="Museo Sans 100" w:hAnsi="Museo Sans 100"/>
          <w:sz w:val="22"/>
          <w:szCs w:val="22"/>
          <w:u w:color="000000"/>
        </w:rPr>
        <w:t xml:space="preserve">cinco minutos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del día </w:t>
      </w:r>
      <w:r w:rsidR="00CE40D3">
        <w:rPr>
          <w:rFonts w:ascii="Museo Sans 100" w:hAnsi="Museo Sans 100"/>
          <w:sz w:val="22"/>
          <w:szCs w:val="22"/>
          <w:u w:color="000000"/>
        </w:rPr>
        <w:t xml:space="preserve">diez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de </w:t>
      </w:r>
      <w:r w:rsidR="00A00108">
        <w:rPr>
          <w:rFonts w:ascii="Museo Sans 100" w:hAnsi="Museo Sans 100"/>
          <w:sz w:val="22"/>
          <w:szCs w:val="22"/>
          <w:u w:color="000000"/>
        </w:rPr>
        <w:t xml:space="preserve">agosto </w:t>
      </w:r>
      <w:r w:rsidRPr="002B5701">
        <w:rPr>
          <w:rFonts w:ascii="Museo Sans 100" w:hAnsi="Museo Sans 100"/>
          <w:sz w:val="22"/>
          <w:szCs w:val="22"/>
          <w:u w:color="000000"/>
        </w:rPr>
        <w:t>de dos mil veintitrés.</w:t>
      </w: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024059" w:rsidRPr="005B5B1A" w:rsidRDefault="00845A75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El presente expediente, inicia con la solici</w:t>
      </w:r>
      <w:r w:rsidR="00BC3897"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tud de acceso a la información 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presentada </w:t>
      </w:r>
      <w:r w:rsidR="005C1ECF" w:rsidRPr="005B5B1A">
        <w:rPr>
          <w:rFonts w:ascii="Museo Sans 100" w:hAnsi="Museo Sans 100"/>
          <w:sz w:val="22"/>
          <w:szCs w:val="22"/>
          <w:u w:color="000000"/>
          <w:lang w:val="es-SV"/>
        </w:rPr>
        <w:t>vía correo electrónico</w:t>
      </w:r>
      <w:r w:rsidR="00AE47F5" w:rsidRPr="005B5B1A">
        <w:rPr>
          <w:rFonts w:ascii="Museo Sans 100" w:hAnsi="Museo Sans 100"/>
          <w:sz w:val="22"/>
          <w:szCs w:val="22"/>
          <w:u w:color="000000"/>
          <w:lang w:val="es-SV"/>
        </w:rPr>
        <w:t>,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formulada por parte de</w:t>
      </w:r>
      <w:r w:rsidR="00AE47F5"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</w:t>
      </w:r>
      <w:r w:rsidR="005469F5" w:rsidRPr="005B5B1A">
        <w:rPr>
          <w:rFonts w:ascii="Museo Sans 100" w:hAnsi="Museo Sans 100"/>
          <w:sz w:val="22"/>
          <w:szCs w:val="22"/>
          <w:u w:color="000000"/>
          <w:lang w:val="es-SV"/>
        </w:rPr>
        <w:t>l</w:t>
      </w:r>
      <w:r w:rsidR="00A00108"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a señora </w:t>
      </w:r>
      <w:r w:rsidR="005B5B1A">
        <w:rPr>
          <w:rFonts w:ascii="Museo Sans 100" w:hAnsi="Museo Sans 100"/>
          <w:sz w:val="22"/>
          <w:szCs w:val="22"/>
          <w:u w:color="000000"/>
          <w:lang w:val="es-SV"/>
        </w:rPr>
        <w:t>************************</w:t>
      </w:r>
      <w:r w:rsidR="00A00108" w:rsidRPr="005B5B1A">
        <w:rPr>
          <w:rFonts w:ascii="Museo Sans 100" w:hAnsi="Museo Sans 100" w:cs="Candara"/>
          <w:b/>
          <w:lang w:val="es-SV"/>
        </w:rPr>
        <w:t>,</w:t>
      </w:r>
      <w:r w:rsidR="00024059" w:rsidRPr="005B5B1A">
        <w:rPr>
          <w:rFonts w:ascii="Museo Sans 100" w:hAnsi="Museo Sans 100"/>
          <w:sz w:val="22"/>
          <w:szCs w:val="22"/>
          <w:lang w:val="es-SV"/>
        </w:rPr>
        <w:t xml:space="preserve"> </w:t>
      </w:r>
      <w:r w:rsidR="00024059" w:rsidRPr="005B5B1A">
        <w:rPr>
          <w:rFonts w:ascii="Museo Sans 100" w:hAnsi="Museo Sans 100" w:cs="Arial"/>
          <w:sz w:val="22"/>
          <w:szCs w:val="22"/>
          <w:lang w:val="es-SV" w:eastAsia="es-ES_tradnl"/>
        </w:rPr>
        <w:t xml:space="preserve">y solicita lo siguiente: </w:t>
      </w:r>
    </w:p>
    <w:p w:rsidR="00024059" w:rsidRPr="005B5B1A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sz w:val="22"/>
          <w:szCs w:val="22"/>
          <w:lang w:val="es-SV" w:eastAsia="es-ES_tradnl"/>
        </w:rPr>
      </w:pPr>
    </w:p>
    <w:p w:rsidR="00A00108" w:rsidRPr="00C05D85" w:rsidRDefault="00A00108" w:rsidP="00A00108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planes, programas y/o proyectos que tengan como objetivo la protección de la primera, niñez y adolescencia migrante salvadoreña en atención al art.76 de la Ley Crecer Juntos. </w:t>
      </w:r>
    </w:p>
    <w:p w:rsidR="00A00108" w:rsidRPr="00C05D85" w:rsidRDefault="00A00108" w:rsidP="00A00108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Lista de instrumentos internacionales vigentes en materia de movilidad humana enfocados en la protección de la niñez y adolescencia migrante retornada. </w:t>
      </w:r>
    </w:p>
    <w:p w:rsidR="00A00108" w:rsidRPr="00C05D85" w:rsidRDefault="00A00108" w:rsidP="00A00108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instrumentos interinstitucionales que tengan como objetivo la atención, protección e integración de la niñez salvadoreña retornada. </w:t>
      </w:r>
    </w:p>
    <w:p w:rsidR="00A00108" w:rsidRPr="00C05D85" w:rsidRDefault="00A00108" w:rsidP="00A00108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Número de niños y adolescentes </w:t>
      </w:r>
      <w:proofErr w:type="spellStart"/>
      <w:r w:rsidRPr="00C05D85">
        <w:rPr>
          <w:rFonts w:ascii="Museo Sans 100" w:hAnsi="Museo Sans 100"/>
          <w:sz w:val="22"/>
          <w:szCs w:val="22"/>
        </w:rPr>
        <w:t>migrantes</w:t>
      </w:r>
      <w:proofErr w:type="spellEnd"/>
      <w:r w:rsidRPr="00C05D85">
        <w:rPr>
          <w:rFonts w:ascii="Museo Sans 100" w:hAnsi="Museo Sans 100"/>
          <w:sz w:val="22"/>
          <w:szCs w:val="22"/>
        </w:rPr>
        <w:t xml:space="preserve"> retornados a las que se les ha brindado asistencia en el período de enero de 2021 a la fecha. </w:t>
      </w:r>
    </w:p>
    <w:p w:rsidR="00A00108" w:rsidRPr="00C05D85" w:rsidRDefault="00A00108" w:rsidP="00A00108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las medidas de protección que se brindan a un menor extranjero no acompañado en territorio salvadoreño. </w:t>
      </w:r>
    </w:p>
    <w:p w:rsidR="00A00108" w:rsidRPr="003854E3" w:rsidRDefault="00A00108" w:rsidP="00EE6326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sz w:val="22"/>
          <w:szCs w:val="22"/>
          <w:u w:color="000000"/>
        </w:rPr>
      </w:pPr>
      <w:r w:rsidRPr="003854E3">
        <w:rPr>
          <w:rFonts w:ascii="Museo Sans 100" w:hAnsi="Museo Sans 100"/>
          <w:sz w:val="22"/>
          <w:szCs w:val="22"/>
        </w:rPr>
        <w:t>Información sobre planes, programas y/o proyectos vigentes para la protección y atención integral de la niñez y adolescencia migrante víctima del delito de trata de personas.</w:t>
      </w:r>
    </w:p>
    <w:p w:rsidR="003854E3" w:rsidRPr="003854E3" w:rsidRDefault="003854E3" w:rsidP="003854E3">
      <w:pPr>
        <w:pStyle w:val="m529567831881818499msolistparagraph"/>
        <w:shd w:val="clear" w:color="auto" w:fill="FFFFFF"/>
        <w:spacing w:before="0" w:beforeAutospacing="0" w:after="0" w:afterAutospacing="0"/>
        <w:ind w:left="108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2B5701" w:rsidRDefault="003735A5" w:rsidP="002B5701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sz w:val="22"/>
          <w:szCs w:val="22"/>
          <w:u w:color="000000"/>
        </w:rPr>
        <w:t>CONSIDERANDO</w:t>
      </w:r>
      <w:r w:rsidR="00845A75" w:rsidRPr="002B5701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3735A5" w:rsidRPr="002B5701" w:rsidRDefault="003735A5" w:rsidP="002B5701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2B5701" w:rsidRDefault="003735A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>Que, el art. 69 de la Ley de Acceso a la Información Pública establece que</w:t>
      </w:r>
      <w:r w:rsidRPr="002B5701">
        <w:rPr>
          <w:rFonts w:ascii="Museo Sans 100" w:hAnsi="Museo Sans 100"/>
          <w:b/>
          <w:sz w:val="22"/>
          <w:szCs w:val="22"/>
          <w:u w:color="000000"/>
        </w:rPr>
        <w:t xml:space="preserve"> </w:t>
      </w:r>
      <w:r w:rsidRPr="002B5701">
        <w:rPr>
          <w:rFonts w:ascii="Museo Sans 100" w:hAnsi="Museo Sans 100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2B5701" w:rsidRDefault="006F456F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Pr="002B5701" w:rsidRDefault="00845A75" w:rsidP="002B5701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054021" w:rsidRPr="002B5701" w:rsidRDefault="00054021" w:rsidP="002B5701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6F456F" w:rsidRPr="002B5701" w:rsidRDefault="006F456F" w:rsidP="002B5701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sz w:val="22"/>
          <w:szCs w:val="22"/>
          <w:u w:color="000000"/>
        </w:rPr>
        <w:t>FUNDAMENTACIÓN</w:t>
      </w:r>
    </w:p>
    <w:p w:rsidR="00845A75" w:rsidRPr="002B5701" w:rsidRDefault="00845A75" w:rsidP="002B5701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</w:t>
      </w:r>
      <w:r w:rsidRPr="002B5701">
        <w:rPr>
          <w:rFonts w:ascii="Museo Sans 100" w:hAnsi="Museo Sans 100"/>
          <w:sz w:val="22"/>
          <w:szCs w:val="22"/>
          <w:u w:color="000000"/>
        </w:rPr>
        <w:lastRenderedPageBreak/>
        <w:t>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Pr="002B5701" w:rsidRDefault="006F456F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FF3D9E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>Conforme lo anteriormente expuesto y con el propósito de dar respuesta a lo requerido por</w:t>
      </w:r>
      <w:r w:rsidR="005469F5" w:rsidRPr="002B5701">
        <w:rPr>
          <w:rFonts w:ascii="Museo Sans 100" w:hAnsi="Museo Sans 100"/>
          <w:sz w:val="22"/>
          <w:szCs w:val="22"/>
          <w:u w:color="000000"/>
        </w:rPr>
        <w:t xml:space="preserve"> </w:t>
      </w:r>
      <w:r w:rsidR="005B5B1A">
        <w:rPr>
          <w:rFonts w:ascii="Museo Sans 100" w:hAnsi="Museo Sans 100"/>
          <w:sz w:val="22"/>
          <w:szCs w:val="22"/>
          <w:u w:color="000000"/>
        </w:rPr>
        <w:t>****************</w:t>
      </w:r>
      <w:r w:rsidR="00190B79" w:rsidRPr="002B5701">
        <w:rPr>
          <w:rFonts w:ascii="Museo Sans 100" w:hAnsi="Museo Sans 100" w:cs="Candara"/>
          <w:sz w:val="22"/>
          <w:szCs w:val="22"/>
        </w:rPr>
        <w:t>,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 se solicitó a la </w:t>
      </w:r>
      <w:r w:rsidR="003854E3">
        <w:rPr>
          <w:rFonts w:ascii="Museo Sans 100" w:hAnsi="Museo Sans 100"/>
          <w:sz w:val="22"/>
          <w:szCs w:val="22"/>
          <w:u w:color="000000"/>
        </w:rPr>
        <w:t xml:space="preserve">Unidad de </w:t>
      </w:r>
      <w:proofErr w:type="spellStart"/>
      <w:r w:rsidR="003854E3">
        <w:rPr>
          <w:rFonts w:ascii="Museo Sans 100" w:hAnsi="Museo Sans 100"/>
          <w:sz w:val="22"/>
          <w:szCs w:val="22"/>
          <w:u w:color="000000"/>
        </w:rPr>
        <w:t>Politicas</w:t>
      </w:r>
      <w:proofErr w:type="spellEnd"/>
      <w:r w:rsidR="003854E3">
        <w:rPr>
          <w:rFonts w:ascii="Museo Sans 100" w:hAnsi="Museo Sans 100"/>
          <w:sz w:val="22"/>
          <w:szCs w:val="22"/>
          <w:u w:color="000000"/>
        </w:rPr>
        <w:t>, Unidad de Programas, Unidad de Proyectos y Cooperación, Unidad de Protección de Defensa de Derechos Individuales y al Departamento de Protección de Grupos Vulnerables</w:t>
      </w:r>
      <w:r w:rsidRPr="002B5701">
        <w:rPr>
          <w:rFonts w:ascii="Museo Sans 100" w:hAnsi="Museo Sans 100"/>
          <w:sz w:val="22"/>
          <w:szCs w:val="22"/>
          <w:u w:color="000000"/>
        </w:rPr>
        <w:t>, para que recopilara la información, verificara su clasificación y comunicara la forma en que se encuentra disponible la misma.</w:t>
      </w:r>
    </w:p>
    <w:p w:rsidR="00FF3D9E" w:rsidRPr="002B5701" w:rsidRDefault="00FF3D9E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De parte de la 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 xml:space="preserve">Unidad de </w:t>
      </w:r>
      <w:proofErr w:type="spellStart"/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>Politicas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se </w:t>
      </w:r>
      <w:proofErr w:type="spellStart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recibio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mediante Memorando bajo referencia UPOL/092/2023, respuesta a los requerimientos 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 xml:space="preserve">a) 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y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 xml:space="preserve"> f),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y expresa lo siguiente: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Pr="00C05D85" w:rsidRDefault="00392DEF" w:rsidP="00392DEF">
      <w:pPr>
        <w:pStyle w:val="m529567831881818499msolist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planes, programas y/o proyectos que tengan como objetivo la protección de la primera, niñez y adolescencia migrante salvadoreña en atención al art.76 de la Ley Crecer Juntos. </w:t>
      </w:r>
    </w:p>
    <w:p w:rsidR="00392DEF" w:rsidRPr="00CA47FB" w:rsidRDefault="00392DEF" w:rsidP="00392DEF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Museo Sans 100" w:hAnsi="Museo Sans 100"/>
          <w:sz w:val="24"/>
          <w:szCs w:val="24"/>
          <w:u w:color="000000"/>
        </w:rPr>
      </w:pPr>
      <w:r w:rsidRPr="00CA47FB">
        <w:rPr>
          <w:rFonts w:ascii="Museo Sans 100" w:hAnsi="Museo Sans 100"/>
        </w:rPr>
        <w:t>Información sobre planes, programas y/o proyectos vigentes para la protección y atención integral de la niñez y adolescencia migrante víctima del delito de trata de personas.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… Respecto a los puntos anteriores el Consejo Nacional de la Primera Infancia, Niñez y Adolescencia en conjunto con diversas instituciones del Estado se formula en el año 2021 Plan de Atención y Protección Integral a Niñas, Niños y Adolescentes Migrantes Retornados y sus Familias 2021-2024, que tiene como objetivo “Garantizar la atención, protección y restitución integral de derechos a niñas, niños y </w:t>
      </w:r>
      <w:proofErr w:type="spellStart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>adolescents</w:t>
      </w:r>
      <w:proofErr w:type="spellEnd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 </w:t>
      </w:r>
      <w:proofErr w:type="spellStart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>migrantes</w:t>
      </w:r>
      <w:proofErr w:type="spellEnd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 retornados y sus familias, a través de servicios oportunos y de calidad brindados por las instituciones garantes que </w:t>
      </w:r>
      <w:proofErr w:type="spellStart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>feciliten</w:t>
      </w:r>
      <w:proofErr w:type="spellEnd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 la reintegración sostenible en su entorno”.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Contempla tres resultados enfocados a fortalecer la atención y protección de niñez y adolescencia migrante retornado en el proceso de retorno, recepción y traslado a El Salvador; la protección especial a niñez y adolescencia, la restitución de derechos a la reintegración sostenible de las niñas, niños y </w:t>
      </w:r>
      <w:proofErr w:type="spellStart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>adolescents</w:t>
      </w:r>
      <w:proofErr w:type="spellEnd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 </w:t>
      </w:r>
      <w:proofErr w:type="spellStart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>migrantes</w:t>
      </w:r>
      <w:proofErr w:type="spellEnd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 retornados.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De parte de la Unidad de Proyectos y Cooperación se </w:t>
      </w:r>
      <w:proofErr w:type="spellStart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recibio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mediante Memorando bajo referencia UPC/248/2023, respuesta a los requerimientos a) y f), y expresa lo siguiente: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… tengo a bien informar sobre proyectos ejecutados desde esta Unidad y que </w:t>
      </w:r>
      <w:proofErr w:type="spellStart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>estan</w:t>
      </w:r>
      <w:proofErr w:type="spellEnd"/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 dirigido a niñez, adolescencia y familia migrante, el cual se detalla a continuación: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  <w:lang w:val="es-SV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992"/>
        <w:gridCol w:w="1559"/>
      </w:tblGrid>
      <w:tr w:rsidR="00392DEF" w:rsidRPr="00CA47FB" w:rsidTr="0039422C">
        <w:trPr>
          <w:jc w:val="center"/>
        </w:trPr>
        <w:tc>
          <w:tcPr>
            <w:tcW w:w="2122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Nombre</w:t>
            </w:r>
            <w:proofErr w:type="spellEnd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 del Proyecto</w:t>
            </w:r>
          </w:p>
        </w:tc>
        <w:tc>
          <w:tcPr>
            <w:tcW w:w="2835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Objetivo</w:t>
            </w:r>
            <w:proofErr w:type="spellEnd"/>
          </w:p>
        </w:tc>
        <w:tc>
          <w:tcPr>
            <w:tcW w:w="1701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Entidad</w:t>
            </w:r>
            <w:proofErr w:type="spellEnd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Cooperante</w:t>
            </w:r>
            <w:proofErr w:type="spellEnd"/>
          </w:p>
        </w:tc>
        <w:tc>
          <w:tcPr>
            <w:tcW w:w="992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Vigencia</w:t>
            </w:r>
            <w:proofErr w:type="spellEnd"/>
          </w:p>
        </w:tc>
        <w:tc>
          <w:tcPr>
            <w:tcW w:w="1559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Beneficios</w:t>
            </w:r>
            <w:proofErr w:type="spellEnd"/>
          </w:p>
        </w:tc>
      </w:tr>
      <w:tr w:rsidR="00392DEF" w:rsidRPr="00745184" w:rsidTr="0039422C">
        <w:trPr>
          <w:jc w:val="center"/>
        </w:trPr>
        <w:tc>
          <w:tcPr>
            <w:tcW w:w="2122" w:type="dxa"/>
          </w:tcPr>
          <w:p w:rsidR="00392DEF" w:rsidRPr="005B5B1A" w:rsidRDefault="00392DEF" w:rsidP="0039422C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</w:pPr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Seguimiento a niñez y Adolescencia migrante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retonada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y fortalecimiento a la reintegración sostenible de sus familias. </w:t>
            </w:r>
          </w:p>
        </w:tc>
        <w:tc>
          <w:tcPr>
            <w:tcW w:w="2835" w:type="dxa"/>
          </w:tcPr>
          <w:p w:rsidR="00392DEF" w:rsidRPr="005B5B1A" w:rsidRDefault="00392DEF" w:rsidP="0039422C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</w:pP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Constribuir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a la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ejecuciópn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del Plan de Atención y Protección Adolescentes Migrantes y sus Familias, mediante el seguimiento a casos de niñez y Adolescencia migrante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retonados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para garantizar sus derechos y el fortalecimiento a la reintegración sostenible. </w:t>
            </w:r>
          </w:p>
        </w:tc>
        <w:tc>
          <w:tcPr>
            <w:tcW w:w="1701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18"/>
                <w:szCs w:val="18"/>
                <w:u w:color="000000"/>
              </w:rPr>
            </w:pPr>
            <w:r w:rsidRPr="00CA47FB">
              <w:rPr>
                <w:rFonts w:ascii="Museo Sans 100" w:hAnsi="Museo Sans 100"/>
                <w:i/>
                <w:sz w:val="18"/>
                <w:szCs w:val="18"/>
                <w:u w:color="000000"/>
              </w:rPr>
              <w:t>CONMIGRANTES</w:t>
            </w:r>
          </w:p>
        </w:tc>
        <w:tc>
          <w:tcPr>
            <w:tcW w:w="992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Agosto 2022 a </w:t>
            </w: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diciembre</w:t>
            </w:r>
            <w:proofErr w:type="spellEnd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 2023</w:t>
            </w:r>
          </w:p>
        </w:tc>
        <w:tc>
          <w:tcPr>
            <w:tcW w:w="1559" w:type="dxa"/>
          </w:tcPr>
          <w:p w:rsidR="00392DEF" w:rsidRPr="005B5B1A" w:rsidRDefault="00392DEF" w:rsidP="0039422C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</w:pPr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Niñas, Niños, Adolescentes migrantes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retonados</w:t>
            </w:r>
            <w:proofErr w:type="spellEnd"/>
          </w:p>
        </w:tc>
      </w:tr>
      <w:tr w:rsidR="00392DEF" w:rsidRPr="00745184" w:rsidTr="0039422C">
        <w:trPr>
          <w:jc w:val="center"/>
        </w:trPr>
        <w:tc>
          <w:tcPr>
            <w:tcW w:w="2122" w:type="dxa"/>
          </w:tcPr>
          <w:p w:rsidR="00392DEF" w:rsidRPr="005B5B1A" w:rsidRDefault="00392DEF" w:rsidP="0039422C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</w:pPr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Vinculación de las familias de niñas, niños y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adolescents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migrantes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retonados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a medios de vida. </w:t>
            </w:r>
          </w:p>
        </w:tc>
        <w:tc>
          <w:tcPr>
            <w:tcW w:w="2835" w:type="dxa"/>
          </w:tcPr>
          <w:p w:rsidR="00392DEF" w:rsidRPr="005B5B1A" w:rsidRDefault="00392DEF" w:rsidP="0039422C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</w:pPr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Contribuir a la ejecución del Plan de Atención y Protección Integral a Niñas, Niños y Adolescentes Migrantes Retornados y sus familias, a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traves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de la vinculación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dde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dicha población con medios de vida favorable. </w:t>
            </w:r>
          </w:p>
        </w:tc>
        <w:tc>
          <w:tcPr>
            <w:tcW w:w="1701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18"/>
                <w:szCs w:val="18"/>
                <w:u w:color="000000"/>
              </w:rPr>
            </w:pPr>
            <w:r w:rsidRPr="00CA47FB">
              <w:rPr>
                <w:rFonts w:ascii="Museo Sans 100" w:hAnsi="Museo Sans 100"/>
                <w:i/>
                <w:sz w:val="18"/>
                <w:szCs w:val="18"/>
                <w:u w:color="000000"/>
              </w:rPr>
              <w:t>CONMIGRANTES</w:t>
            </w:r>
          </w:p>
        </w:tc>
        <w:tc>
          <w:tcPr>
            <w:tcW w:w="992" w:type="dxa"/>
          </w:tcPr>
          <w:p w:rsidR="00392DEF" w:rsidRPr="00CA47FB" w:rsidRDefault="00392DEF" w:rsidP="0039422C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Agosto 2022 a </w:t>
            </w:r>
            <w:proofErr w:type="spellStart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Diciembre</w:t>
            </w:r>
            <w:proofErr w:type="spellEnd"/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 2023</w:t>
            </w:r>
          </w:p>
        </w:tc>
        <w:tc>
          <w:tcPr>
            <w:tcW w:w="1559" w:type="dxa"/>
          </w:tcPr>
          <w:p w:rsidR="00392DEF" w:rsidRPr="005B5B1A" w:rsidRDefault="00392DEF" w:rsidP="0039422C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</w:pPr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Niñas, Niños y Adolescentes y sus familias migrantes </w:t>
            </w:r>
            <w:proofErr w:type="spellStart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>retonados</w:t>
            </w:r>
            <w:proofErr w:type="spellEnd"/>
            <w:r w:rsidRPr="005B5B1A">
              <w:rPr>
                <w:rFonts w:ascii="Museo Sans 100" w:hAnsi="Museo Sans 100"/>
                <w:i/>
                <w:sz w:val="20"/>
                <w:szCs w:val="20"/>
                <w:u w:color="000000"/>
                <w:lang w:val="es-SV"/>
              </w:rPr>
              <w:t xml:space="preserve"> o en riesgo de migrar. </w:t>
            </w:r>
          </w:p>
        </w:tc>
      </w:tr>
    </w:tbl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De parte de la 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>Unidad de Protección de Derechos Individuales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, se </w:t>
      </w:r>
      <w:proofErr w:type="spellStart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recibio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mediante Memorando bajo referencia UPDI/0680/2023, respuesta al </w:t>
      </w:r>
      <w:proofErr w:type="spellStart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requeriento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e), y expresa lo siguiente: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Pr="00C05D85" w:rsidRDefault="00392DEF" w:rsidP="00392DEF">
      <w:pPr>
        <w:pStyle w:val="m529567831881818499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las medidas de protección que se brindan a un menor extranjero no acompañado en territorio salvadoreño.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i/>
          <w:sz w:val="22"/>
          <w:szCs w:val="22"/>
          <w:u w:color="000000"/>
          <w:lang w:val="es-SV"/>
        </w:rPr>
        <w:t xml:space="preserve">“”” De acuerdo a la información recibida de un caso, las medidas se adecuan a la realidad de cada Niña, Niño o Adolescente, algunas principales medidas son: </w:t>
      </w:r>
    </w:p>
    <w:p w:rsidR="00392DEF" w:rsidRPr="00CA47FB" w:rsidRDefault="00392DEF" w:rsidP="00392DEF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Atención </w:t>
      </w:r>
      <w:proofErr w:type="spellStart"/>
      <w:r w:rsidRPr="00CA47FB">
        <w:rPr>
          <w:rFonts w:ascii="Museo Sans 100" w:hAnsi="Museo Sans 100"/>
          <w:i/>
          <w:u w:color="000000"/>
        </w:rPr>
        <w:t>Psicologica</w:t>
      </w:r>
      <w:proofErr w:type="spellEnd"/>
      <w:r w:rsidRPr="00CA47FB">
        <w:rPr>
          <w:rFonts w:ascii="Museo Sans 100" w:hAnsi="Museo Sans 100"/>
          <w:i/>
          <w:u w:color="000000"/>
        </w:rPr>
        <w:t xml:space="preserve"> </w:t>
      </w:r>
    </w:p>
    <w:p w:rsidR="00392DEF" w:rsidRPr="00CA47FB" w:rsidRDefault="00392DEF" w:rsidP="00392DEF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Inclusión al centro educativo</w:t>
      </w:r>
    </w:p>
    <w:p w:rsidR="00392DEF" w:rsidRPr="00CA47FB" w:rsidRDefault="00392DEF" w:rsidP="00392DEF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Acompañamiento a la adaptación a la familia, en caso de que sea retornado</w:t>
      </w:r>
    </w:p>
    <w:p w:rsidR="00392DEF" w:rsidRPr="00CA47FB" w:rsidRDefault="00392DEF" w:rsidP="00392DEF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La medida de acogimiento en un centro de protección</w:t>
      </w:r>
    </w:p>
    <w:p w:rsidR="00392DEF" w:rsidRPr="00CA47FB" w:rsidRDefault="00392DEF" w:rsidP="00392DEF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Apoyo en la gestión de solicitud de asilo.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De parte de la 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 xml:space="preserve">Unidad de Derechos Colectivos y Difusos, 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se </w:t>
      </w:r>
      <w:proofErr w:type="spellStart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recibio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mediante Memorando bajo referencia DPGV/074/2023, respuesta al </w:t>
      </w:r>
      <w:proofErr w:type="spellStart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requeriento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b) c) y d) y expresa lo siguiente: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  <w:lang w:val="es-SV"/>
        </w:rPr>
      </w:pPr>
    </w:p>
    <w:p w:rsidR="00392DEF" w:rsidRPr="00C05D85" w:rsidRDefault="00392DEF" w:rsidP="00392DEF">
      <w:pPr>
        <w:pStyle w:val="m529567831881818499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Lista de instrumentos internacionales vigentes en materia de movilidad humana enfocados en la protección de la niñez y adolescencia migrante retornada. </w:t>
      </w:r>
    </w:p>
    <w:p w:rsidR="00392DEF" w:rsidRPr="00C05D85" w:rsidRDefault="00392DEF" w:rsidP="00392DEF">
      <w:pPr>
        <w:pStyle w:val="m529567831881818499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instrumentos interinstitucionales que tengan como objetivo la atención, protección e integración de la niñez salvadoreña retornada. </w:t>
      </w:r>
    </w:p>
    <w:p w:rsidR="00392DEF" w:rsidRPr="00C05D85" w:rsidRDefault="00392DEF" w:rsidP="00392DEF">
      <w:pPr>
        <w:pStyle w:val="m529567831881818499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Número de niños y adolescentes </w:t>
      </w:r>
      <w:proofErr w:type="spellStart"/>
      <w:r w:rsidRPr="00C05D85">
        <w:rPr>
          <w:rFonts w:ascii="Museo Sans 100" w:hAnsi="Museo Sans 100"/>
          <w:sz w:val="22"/>
          <w:szCs w:val="22"/>
        </w:rPr>
        <w:t>migrantes</w:t>
      </w:r>
      <w:proofErr w:type="spellEnd"/>
      <w:r w:rsidRPr="00C05D85">
        <w:rPr>
          <w:rFonts w:ascii="Museo Sans 100" w:hAnsi="Museo Sans 100"/>
          <w:sz w:val="22"/>
          <w:szCs w:val="22"/>
        </w:rPr>
        <w:t xml:space="preserve"> retornados a las que se les ha brindado asistencia en el período de enero de 2021 a la fecha.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  <w:lang w:val="es-SV"/>
        </w:rPr>
      </w:pPr>
      <w:r w:rsidRPr="005B5B1A">
        <w:rPr>
          <w:rFonts w:ascii="Museo Sans 100" w:hAnsi="Museo Sans 100"/>
          <w:i/>
          <w:u w:color="000000"/>
          <w:lang w:val="es-SV"/>
        </w:rPr>
        <w:t xml:space="preserve">“”” La referida solicitud </w:t>
      </w:r>
      <w:proofErr w:type="spellStart"/>
      <w:r w:rsidRPr="005B5B1A">
        <w:rPr>
          <w:rFonts w:ascii="Museo Sans 100" w:hAnsi="Museo Sans 100"/>
          <w:i/>
          <w:u w:color="000000"/>
          <w:lang w:val="es-SV"/>
        </w:rPr>
        <w:t>require</w:t>
      </w:r>
      <w:proofErr w:type="spellEnd"/>
      <w:r w:rsidRPr="005B5B1A">
        <w:rPr>
          <w:rFonts w:ascii="Museo Sans 100" w:hAnsi="Museo Sans 100"/>
          <w:i/>
          <w:u w:color="000000"/>
          <w:lang w:val="es-SV"/>
        </w:rPr>
        <w:t xml:space="preserve"> datos sobre lista de instrumentos internacionales vigentes, en material de </w:t>
      </w:r>
      <w:proofErr w:type="spellStart"/>
      <w:r w:rsidRPr="005B5B1A">
        <w:rPr>
          <w:rFonts w:ascii="Museo Sans 100" w:hAnsi="Museo Sans 100"/>
          <w:i/>
          <w:u w:color="000000"/>
          <w:lang w:val="es-SV"/>
        </w:rPr>
        <w:t>movibilidad</w:t>
      </w:r>
      <w:proofErr w:type="spellEnd"/>
      <w:r w:rsidRPr="005B5B1A">
        <w:rPr>
          <w:rFonts w:ascii="Museo Sans 100" w:hAnsi="Museo Sans 100"/>
          <w:i/>
          <w:u w:color="000000"/>
          <w:lang w:val="es-SV"/>
        </w:rPr>
        <w:t xml:space="preserve"> humana enfocados en la protección de la niñez y Adolescencia retornada, al </w:t>
      </w:r>
      <w:proofErr w:type="spellStart"/>
      <w:r w:rsidRPr="005B5B1A">
        <w:rPr>
          <w:rFonts w:ascii="Museo Sans 100" w:hAnsi="Museo Sans 100"/>
          <w:i/>
          <w:u w:color="000000"/>
          <w:lang w:val="es-SV"/>
        </w:rPr>
        <w:t>respect</w:t>
      </w:r>
      <w:proofErr w:type="spellEnd"/>
      <w:r w:rsidRPr="005B5B1A">
        <w:rPr>
          <w:rFonts w:ascii="Museo Sans 100" w:hAnsi="Museo Sans 100"/>
          <w:i/>
          <w:u w:color="000000"/>
          <w:lang w:val="es-SV"/>
        </w:rPr>
        <w:t xml:space="preserve"> se tienen: 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Declaración Universal de Derechos Humanos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Convención Americana sobre Derechos Humanos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Convención sobre los Derechos del Niño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sobre los Aspectos Civiles de la Sustracción Internacional de Menores. 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Protocolo Facultativo de la Convención sobre los Derechos del Niño relativo a la venta de niños, la prostitución infantil y la utilización de niños en la pornografía. 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internacional sobre la protección de los derechos de todos los trabajadores migratorios y de sus familias. 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sobre los Derechos de las Personas con Discapacidad. 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Interamericana sobre el tráfico Internacional de menores. 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sobre la eliminación de todas las formas de Discriminación contra la Mujer.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color w:val="000000" w:themeColor="text1"/>
          <w:u w:color="000000"/>
          <w:lang w:val="es-SV"/>
        </w:rPr>
      </w:pPr>
      <w:proofErr w:type="spellStart"/>
      <w:r w:rsidRPr="005B5B1A">
        <w:rPr>
          <w:rFonts w:ascii="Museo Sans 100" w:hAnsi="Museo Sans 100"/>
          <w:i/>
          <w:u w:color="000000"/>
          <w:lang w:val="es-SV"/>
        </w:rPr>
        <w:t>Asi</w:t>
      </w:r>
      <w:proofErr w:type="spellEnd"/>
      <w:r w:rsidRPr="005B5B1A">
        <w:rPr>
          <w:rFonts w:ascii="Museo Sans 100" w:hAnsi="Museo Sans 100"/>
          <w:i/>
          <w:u w:color="000000"/>
          <w:lang w:val="es-SV"/>
        </w:rPr>
        <w:t xml:space="preserve"> </w:t>
      </w:r>
      <w:proofErr w:type="spellStart"/>
      <w:r w:rsidRPr="005B5B1A">
        <w:rPr>
          <w:rFonts w:ascii="Museo Sans 100" w:hAnsi="Museo Sans 100"/>
          <w:i/>
          <w:u w:color="000000"/>
          <w:lang w:val="es-SV"/>
        </w:rPr>
        <w:t>tambien</w:t>
      </w:r>
      <w:proofErr w:type="spellEnd"/>
      <w:r w:rsidRPr="005B5B1A">
        <w:rPr>
          <w:rFonts w:ascii="Museo Sans 100" w:hAnsi="Museo Sans 100"/>
          <w:i/>
          <w:u w:color="000000"/>
          <w:lang w:val="es-SV"/>
        </w:rPr>
        <w:t xml:space="preserve">, se solicita información sobre instrumentos interinstitucionales que tengan como objetivo la atención protección e integración de la niñez salvadoreña retornada, </w:t>
      </w:r>
      <w:r w:rsidRPr="005B5B1A">
        <w:rPr>
          <w:rFonts w:ascii="Museo Sans 100" w:hAnsi="Museo Sans 100"/>
          <w:i/>
          <w:color w:val="000000" w:themeColor="text1"/>
          <w:u w:color="000000"/>
          <w:lang w:val="es-SV"/>
        </w:rPr>
        <w:t>al respecto se informa que se cuenta con</w:t>
      </w:r>
    </w:p>
    <w:p w:rsidR="00392DEF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color w:val="000000" w:themeColor="text1"/>
          <w:u w:color="000000"/>
        </w:rPr>
      </w:pPr>
      <w:r w:rsidRPr="0019630A">
        <w:rPr>
          <w:rFonts w:ascii="Museo Sans 100" w:hAnsi="Museo Sans 100"/>
          <w:i/>
          <w:color w:val="000000" w:themeColor="text1"/>
          <w:u w:color="000000"/>
        </w:rPr>
        <w:t xml:space="preserve">Marco </w:t>
      </w:r>
      <w:proofErr w:type="spellStart"/>
      <w:r w:rsidRPr="0019630A">
        <w:rPr>
          <w:rFonts w:ascii="Museo Sans 100" w:hAnsi="Museo Sans 100"/>
          <w:i/>
          <w:color w:val="000000" w:themeColor="text1"/>
          <w:u w:color="000000"/>
        </w:rPr>
        <w:t>normativo</w:t>
      </w:r>
      <w:proofErr w:type="spellEnd"/>
      <w:r w:rsidRPr="0019630A">
        <w:rPr>
          <w:rFonts w:ascii="Museo Sans 100" w:hAnsi="Museo Sans 100"/>
          <w:i/>
          <w:color w:val="000000" w:themeColor="text1"/>
          <w:u w:color="000000"/>
        </w:rPr>
        <w:t xml:space="preserve"> Nacional: </w:t>
      </w:r>
    </w:p>
    <w:p w:rsidR="00392DEF" w:rsidRPr="0019630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color w:val="000000" w:themeColor="text1"/>
          <w:u w:color="000000"/>
        </w:rPr>
      </w:pPr>
    </w:p>
    <w:p w:rsidR="00392DEF" w:rsidRPr="0019630A" w:rsidRDefault="00392DEF" w:rsidP="00392DE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9630A">
        <w:rPr>
          <w:rFonts w:ascii="Museo Sans 100" w:hAnsi="Museo Sans 100" w:cs="Calibri"/>
          <w:color w:val="000000" w:themeColor="text1"/>
          <w:sz w:val="22"/>
          <w:szCs w:val="22"/>
        </w:rPr>
        <w:t>Constitución de la República.</w:t>
      </w:r>
    </w:p>
    <w:p w:rsidR="00392DEF" w:rsidRPr="0019630A" w:rsidRDefault="00392DEF" w:rsidP="00392DE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9630A">
        <w:rPr>
          <w:rFonts w:ascii="Museo Sans 100" w:hAnsi="Museo Sans 100" w:cs="Calibri"/>
          <w:color w:val="000000" w:themeColor="text1"/>
          <w:sz w:val="22"/>
          <w:szCs w:val="22"/>
        </w:rPr>
        <w:t>Código Penal.</w:t>
      </w:r>
    </w:p>
    <w:p w:rsidR="00392DEF" w:rsidRPr="0019630A" w:rsidRDefault="00392DEF" w:rsidP="00392DE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9630A">
        <w:rPr>
          <w:color w:val="000000" w:themeColor="text1"/>
          <w:sz w:val="14"/>
          <w:szCs w:val="14"/>
        </w:rPr>
        <w:t> </w:t>
      </w:r>
      <w:r w:rsidRPr="0019630A">
        <w:rPr>
          <w:rFonts w:ascii="Museo Sans 100" w:hAnsi="Museo Sans 100" w:cs="Calibri"/>
          <w:color w:val="000000" w:themeColor="text1"/>
          <w:sz w:val="22"/>
          <w:szCs w:val="22"/>
        </w:rPr>
        <w:t>Código de Familia.</w:t>
      </w:r>
    </w:p>
    <w:p w:rsidR="00392DEF" w:rsidRPr="0019630A" w:rsidRDefault="00392DEF" w:rsidP="00392DE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9630A">
        <w:rPr>
          <w:color w:val="000000" w:themeColor="text1"/>
          <w:sz w:val="14"/>
          <w:szCs w:val="14"/>
        </w:rPr>
        <w:t> </w:t>
      </w:r>
      <w:r w:rsidRPr="0019630A">
        <w:rPr>
          <w:rFonts w:ascii="Museo Sans 100" w:hAnsi="Museo Sans 100" w:cs="Calibri"/>
          <w:color w:val="000000" w:themeColor="text1"/>
          <w:sz w:val="22"/>
          <w:szCs w:val="22"/>
        </w:rPr>
        <w:t>Ley Especial contra la Trata de Personas de El Salvador.</w:t>
      </w:r>
    </w:p>
    <w:p w:rsidR="00392DEF" w:rsidRPr="0019630A" w:rsidRDefault="00392DEF" w:rsidP="00392DE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9630A">
        <w:rPr>
          <w:color w:val="000000" w:themeColor="text1"/>
          <w:sz w:val="14"/>
          <w:szCs w:val="14"/>
        </w:rPr>
        <w:t> </w:t>
      </w:r>
      <w:r w:rsidRPr="0019630A">
        <w:rPr>
          <w:rFonts w:ascii="Museo Sans 100" w:hAnsi="Museo Sans 100" w:cs="Calibri"/>
          <w:color w:val="000000" w:themeColor="text1"/>
          <w:sz w:val="22"/>
          <w:szCs w:val="22"/>
        </w:rPr>
        <w:t>Ley Especial para la Protección y Desarrollo de la Persona Migrante Salvadoreña y su Familia.</w:t>
      </w:r>
    </w:p>
    <w:p w:rsidR="00392DEF" w:rsidRPr="0019630A" w:rsidRDefault="00392DEF" w:rsidP="00392DEF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Museo Sans 100" w:hAnsi="Museo Sans 100" w:cs="Times New Roman"/>
          <w:color w:val="000000" w:themeColor="text1"/>
        </w:rPr>
      </w:pPr>
      <w:r w:rsidRPr="0019630A">
        <w:rPr>
          <w:rFonts w:ascii="Museo Sans 100" w:hAnsi="Museo Sans 100"/>
          <w:color w:val="000000" w:themeColor="text1"/>
        </w:rPr>
        <w:t> </w:t>
      </w:r>
      <w:r w:rsidRPr="0019630A">
        <w:rPr>
          <w:rFonts w:ascii="Museo Sans 100" w:hAnsi="Museo Sans 100"/>
          <w:color w:val="000000" w:themeColor="text1"/>
          <w:shd w:val="clear" w:color="auto" w:fill="FFFFFF"/>
        </w:rPr>
        <w:t>Ley Crecer Juntos para la Protección Integral de la primera Infancia, Niñez y Adolescencia</w:t>
      </w:r>
    </w:p>
    <w:p w:rsidR="00392DEF" w:rsidRPr="0019630A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color w:val="000000" w:themeColor="text1"/>
          <w:u w:color="000000"/>
        </w:rPr>
      </w:pPr>
      <w:r w:rsidRPr="0019630A">
        <w:rPr>
          <w:rFonts w:ascii="Museo Sans 100" w:hAnsi="Museo Sans 100"/>
          <w:color w:val="000000" w:themeColor="text1"/>
          <w:shd w:val="clear" w:color="auto" w:fill="FFFFFF"/>
        </w:rPr>
        <w:t>Ley Especial de Migración y Extranjería</w:t>
      </w:r>
    </w:p>
    <w:p w:rsidR="00392DEF" w:rsidRPr="0019630A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color w:val="000000" w:themeColor="text1"/>
          <w:u w:color="000000"/>
        </w:rPr>
      </w:pPr>
      <w:r w:rsidRPr="0019630A">
        <w:rPr>
          <w:rFonts w:ascii="Museo Sans 100" w:hAnsi="Museo Sans 100"/>
          <w:color w:val="000000" w:themeColor="text1"/>
          <w:shd w:val="clear" w:color="auto" w:fill="FFFFFF"/>
        </w:rPr>
        <w:t>Ley Especial contra la Trata de Personas de El Salvador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Protocolo de Protección y Atención de Niñez y Adolescencia Migrante, El Salvador. </w:t>
      </w:r>
    </w:p>
    <w:p w:rsidR="00392DEF" w:rsidRPr="00CA47FB" w:rsidRDefault="00392DEF" w:rsidP="00392DE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Plan Brazos Abiertos.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  <w:lang w:val="es-SV"/>
        </w:rPr>
      </w:pPr>
      <w:r w:rsidRPr="005B5B1A">
        <w:rPr>
          <w:rFonts w:ascii="Museo Sans 100" w:hAnsi="Museo Sans 100"/>
          <w:i/>
          <w:u w:color="000000"/>
          <w:lang w:val="es-SV"/>
        </w:rPr>
        <w:t xml:space="preserve">Finalmente se solicita información sobre el número de niños y adolescentes </w:t>
      </w:r>
      <w:proofErr w:type="spellStart"/>
      <w:r w:rsidRPr="005B5B1A">
        <w:rPr>
          <w:rFonts w:ascii="Museo Sans 100" w:hAnsi="Museo Sans 100"/>
          <w:i/>
          <w:u w:color="000000"/>
          <w:lang w:val="es-SV"/>
        </w:rPr>
        <w:t>migrantes</w:t>
      </w:r>
      <w:proofErr w:type="spellEnd"/>
      <w:r w:rsidRPr="005B5B1A">
        <w:rPr>
          <w:rFonts w:ascii="Museo Sans 100" w:hAnsi="Museo Sans 100"/>
          <w:i/>
          <w:u w:color="000000"/>
          <w:lang w:val="es-SV"/>
        </w:rPr>
        <w:t xml:space="preserve"> retornados a los que se les ha brindados asistencia en el periodo de enero de 2021 a la fecha, a lo cual según el Sistema de Información de la Niñez y la Adolescencia en El Salvador, </w:t>
      </w:r>
      <w:r w:rsidRPr="005B5B1A">
        <w:rPr>
          <w:rFonts w:ascii="Museo Sans 100" w:hAnsi="Museo Sans 100"/>
          <w:i/>
          <w:color w:val="000000" w:themeColor="text1"/>
          <w:u w:color="000000"/>
          <w:lang w:val="es-SV"/>
        </w:rPr>
        <w:t>SINAES</w:t>
      </w:r>
      <w:r w:rsidRPr="005B5B1A">
        <w:rPr>
          <w:rFonts w:ascii="Museo Sans 100" w:hAnsi="Museo Sans 100"/>
          <w:i/>
          <w:u w:color="000000"/>
          <w:lang w:val="es-SV"/>
        </w:rPr>
        <w:t xml:space="preserve">, refleja que se brindó la siguiente </w:t>
      </w:r>
      <w:r w:rsidR="0018007E" w:rsidRPr="005B5B1A">
        <w:rPr>
          <w:rFonts w:ascii="Museo Sans 100" w:hAnsi="Museo Sans 100"/>
          <w:i/>
          <w:u w:color="000000"/>
          <w:lang w:val="es-SV"/>
        </w:rPr>
        <w:t>atención</w:t>
      </w:r>
      <w:bookmarkStart w:id="0" w:name="_GoBack"/>
      <w:bookmarkEnd w:id="0"/>
      <w:r w:rsidRPr="005B5B1A">
        <w:rPr>
          <w:rFonts w:ascii="Museo Sans 100" w:hAnsi="Museo Sans 100"/>
          <w:i/>
          <w:u w:color="000000"/>
          <w:lang w:val="es-SV"/>
        </w:rPr>
        <w:t xml:space="preserve"> desde enero de 2021 a julio de 2023:  </w:t>
      </w:r>
      <w:r w:rsidRPr="0019630A">
        <w:rPr>
          <w:rFonts w:ascii="Museo Sans 100" w:hAnsi="Museo Sans 100"/>
          <w:b/>
          <w:bCs/>
          <w:i/>
          <w:color w:val="000000" w:themeColor="text1"/>
          <w:u w:color="000000"/>
          <w:lang w:val="es-SV"/>
        </w:rPr>
        <w:t>2853 niñas</w:t>
      </w:r>
      <w:r w:rsidRPr="005B5B1A">
        <w:rPr>
          <w:rFonts w:ascii="Museo Sans 100" w:hAnsi="Museo Sans 100"/>
          <w:b/>
          <w:bCs/>
          <w:i/>
          <w:color w:val="000000" w:themeColor="text1"/>
          <w:u w:color="000000"/>
          <w:lang w:val="es-SV"/>
        </w:rPr>
        <w:t xml:space="preserve">, </w:t>
      </w:r>
      <w:r w:rsidRPr="0019630A">
        <w:rPr>
          <w:rFonts w:ascii="Museo Sans 100" w:hAnsi="Museo Sans 100"/>
          <w:b/>
          <w:bCs/>
          <w:i/>
          <w:color w:val="000000" w:themeColor="text1"/>
          <w:u w:color="000000"/>
          <w:lang w:val="es-SV"/>
        </w:rPr>
        <w:t>2836 adolescentes Mujeres</w:t>
      </w:r>
      <w:r w:rsidRPr="005B5B1A">
        <w:rPr>
          <w:rFonts w:ascii="Museo Sans 100" w:hAnsi="Museo Sans 100"/>
          <w:b/>
          <w:bCs/>
          <w:i/>
          <w:color w:val="000000" w:themeColor="text1"/>
          <w:u w:color="000000"/>
          <w:lang w:val="es-SV"/>
        </w:rPr>
        <w:t xml:space="preserve">, </w:t>
      </w:r>
      <w:r w:rsidRPr="0019630A">
        <w:rPr>
          <w:rFonts w:ascii="Museo Sans 100" w:hAnsi="Museo Sans 100"/>
          <w:b/>
          <w:bCs/>
          <w:i/>
          <w:color w:val="000000" w:themeColor="text1"/>
          <w:u w:color="000000"/>
          <w:lang w:val="es-SV"/>
        </w:rPr>
        <w:t>1105 niños y 1761 adolescentes hombres, haciendo un total de 8555 atenciones brindadas a niñez y adolescencia migrante retornada en el periodo antes referido.</w:t>
      </w:r>
      <w:r w:rsidRPr="0019630A">
        <w:rPr>
          <w:rFonts w:ascii="Museo Sans 100" w:hAnsi="Museo Sans 100"/>
          <w:i/>
          <w:color w:val="000000" w:themeColor="text1"/>
          <w:u w:color="000000"/>
          <w:lang w:val="es-SV"/>
        </w:rPr>
        <w:t xml:space="preserve">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De parte de la 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 xml:space="preserve">Unidad de Programas, 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se </w:t>
      </w:r>
      <w:proofErr w:type="spellStart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recibio</w:t>
      </w:r>
      <w:proofErr w:type="spellEnd"/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mediante por medio del cual da respuesta a los requerimientos 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 xml:space="preserve">a) 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>y</w:t>
      </w:r>
      <w:r w:rsidRPr="005B5B1A">
        <w:rPr>
          <w:rFonts w:ascii="Museo Sans 100" w:hAnsi="Museo Sans 100"/>
          <w:b/>
          <w:sz w:val="22"/>
          <w:szCs w:val="22"/>
          <w:u w:color="000000"/>
          <w:lang w:val="es-SV"/>
        </w:rPr>
        <w:t xml:space="preserve"> f),</w:t>
      </w:r>
      <w:r w:rsidRPr="005B5B1A">
        <w:rPr>
          <w:rFonts w:ascii="Museo Sans 100" w:hAnsi="Museo Sans 100"/>
          <w:sz w:val="22"/>
          <w:szCs w:val="22"/>
          <w:u w:color="000000"/>
          <w:lang w:val="es-SV"/>
        </w:rPr>
        <w:t xml:space="preserve"> y expresa lo siguiente: </w:t>
      </w:r>
    </w:p>
    <w:p w:rsidR="00392DEF" w:rsidRPr="005B5B1A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  <w:lang w:val="es-SV"/>
        </w:rPr>
      </w:pPr>
    </w:p>
    <w:p w:rsidR="00392DEF" w:rsidRDefault="00392DEF" w:rsidP="00392DEF">
      <w:pPr>
        <w:pStyle w:val="m529567831881818499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planes, programas y/o proyectos que tengan como objetivo la protección de la primera, niñez y adolescencia migrante salvadoreña en atención al art.76 de la Ley Crecer Juntos. </w:t>
      </w:r>
    </w:p>
    <w:p w:rsidR="00392DEF" w:rsidRDefault="00392DEF" w:rsidP="00392DEF">
      <w:pPr>
        <w:pStyle w:val="m529567831881818499msolistparagraph"/>
        <w:shd w:val="clear" w:color="auto" w:fill="FFFFFF"/>
        <w:spacing w:before="0" w:beforeAutospacing="0" w:after="0" w:afterAutospacing="0"/>
        <w:ind w:left="720"/>
        <w:jc w:val="both"/>
        <w:rPr>
          <w:rFonts w:ascii="Museo Sans 100" w:hAnsi="Museo Sans 100" w:cs="Calibri"/>
          <w:b/>
          <w:sz w:val="22"/>
          <w:szCs w:val="22"/>
        </w:rPr>
      </w:pPr>
    </w:p>
    <w:p w:rsidR="00392DEF" w:rsidRPr="008C46E6" w:rsidRDefault="00392DEF" w:rsidP="00392DEF">
      <w:pPr>
        <w:pStyle w:val="m529567831881818499msolistparagraph"/>
        <w:shd w:val="clear" w:color="auto" w:fill="FFFFFF"/>
        <w:spacing w:before="0" w:beforeAutospacing="0" w:after="0" w:afterAutospacing="0"/>
        <w:ind w:left="720"/>
        <w:jc w:val="both"/>
        <w:rPr>
          <w:rFonts w:ascii="Museo Sans 100" w:hAnsi="Museo Sans 100" w:cs="Calibri"/>
          <w:b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 xml:space="preserve">Actualmente CONAPINA cuenta con el programa denominado Centro de Atención a Niñez, Adolescencia y su grupo familiar (CANAF), dicho programas tiene como objetivo Garantizar los derechos de las niñas, niños y adolescentes retornados, mediante el desarrollo de acciones sistemáticas y organizadas en su entorno familiar y comunitario, a fin de contribuir al aseguramiento y búsqueda de mejores condiciones de protección. </w:t>
      </w:r>
    </w:p>
    <w:p w:rsidR="00392DEF" w:rsidRPr="008C46E6" w:rsidRDefault="00392DEF" w:rsidP="00392DEF">
      <w:pPr>
        <w:pStyle w:val="m529567831881818499msolistparagraph"/>
        <w:shd w:val="clear" w:color="auto" w:fill="FFFFFF"/>
        <w:spacing w:before="0" w:beforeAutospacing="0" w:after="0" w:afterAutospacing="0"/>
        <w:ind w:left="72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 xml:space="preserve">En el programa se desarrollan los siguientes componentes: </w:t>
      </w:r>
    </w:p>
    <w:p w:rsidR="00392DEF" w:rsidRPr="008C46E6" w:rsidRDefault="00392DEF" w:rsidP="00392DEF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Educación</w:t>
      </w:r>
    </w:p>
    <w:p w:rsidR="00392DEF" w:rsidRPr="008C46E6" w:rsidRDefault="00392DEF" w:rsidP="00392DEF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Salud mental y física</w:t>
      </w:r>
    </w:p>
    <w:p w:rsidR="00392DEF" w:rsidRPr="008C46E6" w:rsidRDefault="00392DEF" w:rsidP="00392DEF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Arte, cultura y deportes</w:t>
      </w:r>
    </w:p>
    <w:p w:rsidR="00392DEF" w:rsidRPr="008C46E6" w:rsidRDefault="00392DEF" w:rsidP="00392DEF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Alimentación/nutrición</w:t>
      </w:r>
    </w:p>
    <w:p w:rsidR="00392DEF" w:rsidRPr="008C46E6" w:rsidRDefault="00392DEF" w:rsidP="00392DEF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Recreación</w:t>
      </w:r>
    </w:p>
    <w:p w:rsidR="00392DEF" w:rsidRPr="008C46E6" w:rsidRDefault="00392DEF" w:rsidP="00392DEF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Formación Especializada</w:t>
      </w:r>
    </w:p>
    <w:p w:rsidR="00392DEF" w:rsidRPr="008C46E6" w:rsidRDefault="00392DEF" w:rsidP="00392DEF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Gestión de Empleo</w:t>
      </w:r>
    </w:p>
    <w:p w:rsidR="00392DEF" w:rsidRDefault="00392DEF" w:rsidP="00392DEF">
      <w:pPr>
        <w:autoSpaceDE w:val="0"/>
        <w:autoSpaceDN w:val="0"/>
        <w:adjustRightInd w:val="0"/>
        <w:jc w:val="both"/>
        <w:rPr>
          <w:rFonts w:ascii="Museo Sans 100" w:hAnsi="Museo Sans 100" w:cs="Calibri"/>
          <w:b/>
          <w:sz w:val="22"/>
          <w:szCs w:val="22"/>
          <w:lang w:val="es-SV" w:eastAsia="es-SV"/>
        </w:rPr>
      </w:pPr>
    </w:p>
    <w:p w:rsidR="00392DEF" w:rsidRPr="00392DEF" w:rsidRDefault="00392DEF" w:rsidP="00392DEF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useo Sans 100" w:hAnsi="Museo Sans 100"/>
          <w:u w:color="000000"/>
        </w:rPr>
      </w:pPr>
      <w:r w:rsidRPr="00392DEF">
        <w:rPr>
          <w:rFonts w:ascii="Museo Sans 100" w:hAnsi="Museo Sans 100"/>
        </w:rPr>
        <w:t>Información sobre planes, programas y/o proyectos vigentes para la protección y atención integral de la niñez y adolescencia migrante víctima del delito de trata de personas.</w:t>
      </w:r>
    </w:p>
    <w:p w:rsidR="00392DEF" w:rsidRDefault="00392DEF" w:rsidP="00392DEF">
      <w:pPr>
        <w:pStyle w:val="Prrafodelista"/>
        <w:autoSpaceDE w:val="0"/>
        <w:autoSpaceDN w:val="0"/>
        <w:adjustRightInd w:val="0"/>
        <w:ind w:left="1080"/>
        <w:jc w:val="both"/>
        <w:rPr>
          <w:rFonts w:ascii="Museo Sans 100" w:hAnsi="Museo Sans 100"/>
        </w:rPr>
      </w:pPr>
    </w:p>
    <w:p w:rsidR="00392DEF" w:rsidRPr="00392DEF" w:rsidRDefault="00392DEF" w:rsidP="00392DEF">
      <w:pPr>
        <w:pStyle w:val="Prrafodelista"/>
        <w:autoSpaceDE w:val="0"/>
        <w:autoSpaceDN w:val="0"/>
        <w:adjustRightInd w:val="0"/>
        <w:ind w:left="1080"/>
        <w:jc w:val="both"/>
        <w:rPr>
          <w:rFonts w:ascii="Museo Sans 100" w:hAnsi="Museo Sans 100"/>
          <w:u w:color="000000"/>
        </w:rPr>
      </w:pPr>
      <w:r w:rsidRPr="00392DEF">
        <w:rPr>
          <w:rFonts w:ascii="Museo Sans 100" w:hAnsi="Museo Sans 100"/>
          <w:i/>
          <w:u w:color="000000"/>
        </w:rPr>
        <w:t xml:space="preserve">Actualmente el CONAPINA cuenta con un Centro de Acogimiento especializado, que brinda atención a víctimas del delito de trata de personas, sean de origen salvadoreño o no. </w:t>
      </w: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t xml:space="preserve">POR TANTO: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</w:t>
      </w:r>
      <w:r w:rsidR="002B5701" w:rsidRPr="002B5701">
        <w:rPr>
          <w:rFonts w:ascii="Museo Sans 100" w:hAnsi="Museo Sans 100"/>
          <w:sz w:val="22"/>
          <w:szCs w:val="22"/>
          <w:u w:color="000000"/>
        </w:rPr>
        <w:t xml:space="preserve">68,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69, 71 y 72 de la Ley de Acceso a la Información Pública, se </w:t>
      </w: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t>RESUELVE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6F456F" w:rsidRPr="002B5701" w:rsidRDefault="006F456F" w:rsidP="002B5701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rPr>
          <w:rFonts w:ascii="Museo Sans 100" w:hAnsi="Museo Sans 100"/>
          <w:bCs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t xml:space="preserve">ENTREGUESE </w:t>
      </w:r>
      <w:r w:rsidRPr="002B5701">
        <w:rPr>
          <w:rFonts w:ascii="Museo Sans 100" w:hAnsi="Museo Sans 100"/>
          <w:bCs/>
          <w:sz w:val="22"/>
          <w:szCs w:val="22"/>
          <w:u w:color="000000"/>
        </w:rPr>
        <w:t>la información solicitada</w:t>
      </w:r>
      <w:r w:rsidR="003735A5" w:rsidRPr="002B5701">
        <w:rPr>
          <w:rFonts w:ascii="Museo Sans 100" w:hAnsi="Museo Sans 100"/>
          <w:bCs/>
          <w:sz w:val="22"/>
          <w:szCs w:val="22"/>
          <w:u w:color="000000"/>
        </w:rPr>
        <w:t>.</w:t>
      </w:r>
    </w:p>
    <w:p w:rsidR="002B5701" w:rsidRPr="002B5701" w:rsidRDefault="002B5701" w:rsidP="002B5701">
      <w:pPr>
        <w:pStyle w:val="Cuerpo"/>
        <w:spacing w:before="0"/>
        <w:rPr>
          <w:rFonts w:ascii="Museo Sans 100" w:hAnsi="Museo Sans 100"/>
          <w:bCs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t xml:space="preserve">NOTIFÍQUESE. </w:t>
      </w:r>
    </w:p>
    <w:p w:rsid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C46E6" w:rsidRPr="00845A75" w:rsidRDefault="008C46E6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Laura Lisett Centeno Zavaleta</w:t>
      </w: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Oficial de Información</w:t>
      </w:r>
    </w:p>
    <w:p w:rsidR="004724AF" w:rsidRPr="008A77D9" w:rsidRDefault="00845A75" w:rsidP="00392DEF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  <w:lang w:val="en-US"/>
        </w:rPr>
        <w:t>CONAPINA</w:t>
      </w:r>
    </w:p>
    <w:sectPr w:rsidR="004724AF" w:rsidRPr="008A77D9" w:rsidSect="00AD5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38" w:right="1440" w:bottom="96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87" w:rsidRDefault="00C36E87">
      <w:r>
        <w:separator/>
      </w:r>
    </w:p>
  </w:endnote>
  <w:endnote w:type="continuationSeparator" w:id="0">
    <w:p w:rsidR="00C36E87" w:rsidRDefault="00C3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E0" w:rsidRDefault="006F46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E0" w:rsidRDefault="006F46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E0" w:rsidRDefault="006F4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87" w:rsidRDefault="00C36E87">
      <w:r>
        <w:separator/>
      </w:r>
    </w:p>
  </w:footnote>
  <w:footnote w:type="continuationSeparator" w:id="0">
    <w:p w:rsidR="00C36E87" w:rsidRDefault="00C3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E0" w:rsidRDefault="006F46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6F46E0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6C34E408" wp14:editId="441CFB1F">
          <wp:simplePos x="0" y="0"/>
          <wp:positionH relativeFrom="margin">
            <wp:posOffset>1133475</wp:posOffset>
          </wp:positionH>
          <wp:positionV relativeFrom="paragraph">
            <wp:posOffset>-219075</wp:posOffset>
          </wp:positionV>
          <wp:extent cx="4229100" cy="1179830"/>
          <wp:effectExtent l="0" t="0" r="0" b="1270"/>
          <wp:wrapThrough wrapText="bothSides">
            <wp:wrapPolygon edited="0">
              <wp:start x="0" y="0"/>
              <wp:lineTo x="0" y="21274"/>
              <wp:lineTo x="21503" y="21274"/>
              <wp:lineTo x="21503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229100" cy="1179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 Unicode MS"/>
        <w:noProof/>
        <w:sz w:val="20"/>
        <w:szCs w:val="20"/>
        <w:lang w:val="es-SV" w:eastAsia="es-SV"/>
      </w:rPr>
      <w:drawing>
        <wp:inline distT="0" distB="0" distL="0" distR="0" wp14:anchorId="231B3B12" wp14:editId="66B5EC3E">
          <wp:extent cx="1133475" cy="4476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4479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3BEE7F74" wp14:editId="479C4AC0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E0" w:rsidRDefault="006F4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9C2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05FB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DC0"/>
    <w:multiLevelType w:val="hybridMultilevel"/>
    <w:tmpl w:val="FA1A7E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386E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768B"/>
    <w:multiLevelType w:val="hybridMultilevel"/>
    <w:tmpl w:val="9020A854"/>
    <w:lvl w:ilvl="0" w:tplc="05060D38">
      <w:start w:val="1"/>
      <w:numFmt w:val="bullet"/>
      <w:lvlText w:val="-"/>
      <w:lvlJc w:val="left"/>
      <w:pPr>
        <w:ind w:left="108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03136"/>
    <w:multiLevelType w:val="hybridMultilevel"/>
    <w:tmpl w:val="9DE010C6"/>
    <w:lvl w:ilvl="0" w:tplc="AC443070">
      <w:start w:val="5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6790C"/>
    <w:multiLevelType w:val="hybridMultilevel"/>
    <w:tmpl w:val="5C5A7D9A"/>
    <w:lvl w:ilvl="0" w:tplc="F1E0D254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874A4D"/>
    <w:multiLevelType w:val="hybridMultilevel"/>
    <w:tmpl w:val="AC42FD52"/>
    <w:lvl w:ilvl="0" w:tplc="FBA20C7E">
      <w:start w:val="2022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  <w:color w:val="06060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859EA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E626A"/>
    <w:multiLevelType w:val="hybridMultilevel"/>
    <w:tmpl w:val="9B9669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C2FB7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C257B"/>
    <w:multiLevelType w:val="hybridMultilevel"/>
    <w:tmpl w:val="E2962690"/>
    <w:lvl w:ilvl="0" w:tplc="CCD825F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F7D58"/>
    <w:multiLevelType w:val="hybridMultilevel"/>
    <w:tmpl w:val="21F03B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A2DBD"/>
    <w:multiLevelType w:val="hybridMultilevel"/>
    <w:tmpl w:val="089A6FDA"/>
    <w:lvl w:ilvl="0" w:tplc="1B168A32">
      <w:start w:val="5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929BD"/>
    <w:multiLevelType w:val="hybridMultilevel"/>
    <w:tmpl w:val="58F41C90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2"/>
  </w:num>
  <w:num w:numId="11">
    <w:abstractNumId w:val="10"/>
  </w:num>
  <w:num w:numId="12">
    <w:abstractNumId w:val="8"/>
  </w:num>
  <w:num w:numId="13">
    <w:abstractNumId w:val="17"/>
  </w:num>
  <w:num w:numId="14">
    <w:abstractNumId w:val="4"/>
  </w:num>
  <w:num w:numId="15">
    <w:abstractNumId w:val="13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C"/>
    <w:rsid w:val="000127E3"/>
    <w:rsid w:val="000236E3"/>
    <w:rsid w:val="00024059"/>
    <w:rsid w:val="000243F2"/>
    <w:rsid w:val="000511C4"/>
    <w:rsid w:val="00054021"/>
    <w:rsid w:val="00073D2E"/>
    <w:rsid w:val="000B7E41"/>
    <w:rsid w:val="000C0970"/>
    <w:rsid w:val="000E6BAD"/>
    <w:rsid w:val="001134B7"/>
    <w:rsid w:val="00124D53"/>
    <w:rsid w:val="001333D2"/>
    <w:rsid w:val="00151926"/>
    <w:rsid w:val="00165628"/>
    <w:rsid w:val="0018007E"/>
    <w:rsid w:val="00190B79"/>
    <w:rsid w:val="001A5B6B"/>
    <w:rsid w:val="001C21E6"/>
    <w:rsid w:val="0025357E"/>
    <w:rsid w:val="0025672B"/>
    <w:rsid w:val="002657E6"/>
    <w:rsid w:val="00273B2A"/>
    <w:rsid w:val="00290B15"/>
    <w:rsid w:val="002B5701"/>
    <w:rsid w:val="002C4DD0"/>
    <w:rsid w:val="002C5532"/>
    <w:rsid w:val="003068BF"/>
    <w:rsid w:val="00361AD4"/>
    <w:rsid w:val="003626F8"/>
    <w:rsid w:val="003735A5"/>
    <w:rsid w:val="00382430"/>
    <w:rsid w:val="003854E3"/>
    <w:rsid w:val="00392DEF"/>
    <w:rsid w:val="003A41B8"/>
    <w:rsid w:val="003B2983"/>
    <w:rsid w:val="003D63B8"/>
    <w:rsid w:val="003F0FB5"/>
    <w:rsid w:val="00413947"/>
    <w:rsid w:val="0043518C"/>
    <w:rsid w:val="00443709"/>
    <w:rsid w:val="00471E88"/>
    <w:rsid w:val="004724AF"/>
    <w:rsid w:val="004C5143"/>
    <w:rsid w:val="004E63DC"/>
    <w:rsid w:val="00504451"/>
    <w:rsid w:val="005148F4"/>
    <w:rsid w:val="005469F5"/>
    <w:rsid w:val="005571B2"/>
    <w:rsid w:val="005656AD"/>
    <w:rsid w:val="0058662A"/>
    <w:rsid w:val="005A42BE"/>
    <w:rsid w:val="005A78DE"/>
    <w:rsid w:val="005B5B1A"/>
    <w:rsid w:val="005C1ECF"/>
    <w:rsid w:val="005F7CC3"/>
    <w:rsid w:val="00605196"/>
    <w:rsid w:val="006266FE"/>
    <w:rsid w:val="006321BC"/>
    <w:rsid w:val="0065029C"/>
    <w:rsid w:val="00672860"/>
    <w:rsid w:val="006A74AC"/>
    <w:rsid w:val="006F456F"/>
    <w:rsid w:val="006F46E0"/>
    <w:rsid w:val="007059A5"/>
    <w:rsid w:val="00716D05"/>
    <w:rsid w:val="00743C82"/>
    <w:rsid w:val="00745184"/>
    <w:rsid w:val="00777F25"/>
    <w:rsid w:val="007A0017"/>
    <w:rsid w:val="007C6C33"/>
    <w:rsid w:val="007D67B2"/>
    <w:rsid w:val="00802A4C"/>
    <w:rsid w:val="00845A75"/>
    <w:rsid w:val="008576B6"/>
    <w:rsid w:val="00864DBF"/>
    <w:rsid w:val="00887886"/>
    <w:rsid w:val="008A77D9"/>
    <w:rsid w:val="008C46E6"/>
    <w:rsid w:val="008D1573"/>
    <w:rsid w:val="008D19EF"/>
    <w:rsid w:val="00901A36"/>
    <w:rsid w:val="009032EC"/>
    <w:rsid w:val="00947838"/>
    <w:rsid w:val="00964338"/>
    <w:rsid w:val="009A792B"/>
    <w:rsid w:val="009B536D"/>
    <w:rsid w:val="00A00108"/>
    <w:rsid w:val="00A11091"/>
    <w:rsid w:val="00A25999"/>
    <w:rsid w:val="00A40B07"/>
    <w:rsid w:val="00AB556E"/>
    <w:rsid w:val="00AD5007"/>
    <w:rsid w:val="00AD50B3"/>
    <w:rsid w:val="00AE47F5"/>
    <w:rsid w:val="00B02BD7"/>
    <w:rsid w:val="00B05F45"/>
    <w:rsid w:val="00B16512"/>
    <w:rsid w:val="00B370D6"/>
    <w:rsid w:val="00B70746"/>
    <w:rsid w:val="00B73E80"/>
    <w:rsid w:val="00B7474C"/>
    <w:rsid w:val="00B9639B"/>
    <w:rsid w:val="00BA7C9C"/>
    <w:rsid w:val="00BB69FE"/>
    <w:rsid w:val="00BC3897"/>
    <w:rsid w:val="00C0370C"/>
    <w:rsid w:val="00C36E87"/>
    <w:rsid w:val="00C963A0"/>
    <w:rsid w:val="00C969E2"/>
    <w:rsid w:val="00CA47FB"/>
    <w:rsid w:val="00CC7453"/>
    <w:rsid w:val="00CE40D3"/>
    <w:rsid w:val="00D20946"/>
    <w:rsid w:val="00D35F62"/>
    <w:rsid w:val="00D95C7F"/>
    <w:rsid w:val="00DB0847"/>
    <w:rsid w:val="00DF0ED7"/>
    <w:rsid w:val="00E04744"/>
    <w:rsid w:val="00E1045F"/>
    <w:rsid w:val="00E11352"/>
    <w:rsid w:val="00E205DB"/>
    <w:rsid w:val="00E306F3"/>
    <w:rsid w:val="00E3527F"/>
    <w:rsid w:val="00E37995"/>
    <w:rsid w:val="00E43225"/>
    <w:rsid w:val="00E748E6"/>
    <w:rsid w:val="00E80816"/>
    <w:rsid w:val="00EA3069"/>
    <w:rsid w:val="00EB4E24"/>
    <w:rsid w:val="00EB5FF5"/>
    <w:rsid w:val="00ED52BF"/>
    <w:rsid w:val="00F06BAF"/>
    <w:rsid w:val="00F222F5"/>
    <w:rsid w:val="00F348AE"/>
    <w:rsid w:val="00F753EC"/>
    <w:rsid w:val="00FB5908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docId w15:val="{4207077F-15F8-4662-A55C-2A69992F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  <w:style w:type="paragraph" w:styleId="Prrafodelista">
    <w:name w:val="List Paragraph"/>
    <w:basedOn w:val="Normal"/>
    <w:link w:val="PrrafodelistaCar"/>
    <w:uiPriority w:val="1"/>
    <w:qFormat/>
    <w:rsid w:val="0002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0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392DEF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FCC7C5-D049-4F22-87CF-B5B4999F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164</TotalTime>
  <Pages>5</Pages>
  <Words>1758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Laura Lisett Centeno Zavaleta</cp:lastModifiedBy>
  <cp:revision>16</cp:revision>
  <cp:lastPrinted>2023-08-10T20:44:00Z</cp:lastPrinted>
  <dcterms:created xsi:type="dcterms:W3CDTF">2023-08-09T18:02:00Z</dcterms:created>
  <dcterms:modified xsi:type="dcterms:W3CDTF">2023-10-27T18:59:00Z</dcterms:modified>
</cp:coreProperties>
</file>