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D79" w:rsidRDefault="002C3956" w:rsidP="002C3956">
      <w:pPr>
        <w:jc w:val="both"/>
        <w:rPr>
          <w:b/>
        </w:rPr>
      </w:pPr>
      <w:r>
        <w:rPr>
          <w:b/>
        </w:rPr>
        <w:t>CANTIDAD DE MICROEMPRESAS EXISTENTES EN EL MUNICIPIO DE SONSONATE, DEPARTAMENTO DE SONSONATE</w:t>
      </w:r>
    </w:p>
    <w:p w:rsidR="002C3956" w:rsidRDefault="002C3956" w:rsidP="002C3956">
      <w:pPr>
        <w:jc w:val="both"/>
        <w:rPr>
          <w:b/>
        </w:rPr>
      </w:pPr>
    </w:p>
    <w:tbl>
      <w:tblPr>
        <w:tblStyle w:val="Tablaconcuadrcula"/>
        <w:tblW w:w="0" w:type="auto"/>
        <w:tblInd w:w="6" w:type="dxa"/>
        <w:tblLook w:val="04A0" w:firstRow="1" w:lastRow="0" w:firstColumn="1" w:lastColumn="0" w:noHBand="0" w:noVBand="1"/>
      </w:tblPr>
      <w:tblGrid>
        <w:gridCol w:w="2940"/>
        <w:gridCol w:w="2941"/>
        <w:gridCol w:w="2941"/>
      </w:tblGrid>
      <w:tr w:rsidR="002C3956" w:rsidTr="002C3956">
        <w:tc>
          <w:tcPr>
            <w:tcW w:w="2942" w:type="dxa"/>
            <w:shd w:val="clear" w:color="auto" w:fill="2E74B5" w:themeFill="accent1" w:themeFillShade="BF"/>
          </w:tcPr>
          <w:p w:rsidR="002C3956" w:rsidRDefault="002C3956" w:rsidP="001C1CEA">
            <w:pPr>
              <w:spacing w:after="120" w:line="360" w:lineRule="auto"/>
              <w:jc w:val="center"/>
            </w:pPr>
            <w:r>
              <w:t>Departamento</w:t>
            </w:r>
          </w:p>
        </w:tc>
        <w:tc>
          <w:tcPr>
            <w:tcW w:w="2943" w:type="dxa"/>
            <w:shd w:val="clear" w:color="auto" w:fill="2E74B5" w:themeFill="accent1" w:themeFillShade="BF"/>
          </w:tcPr>
          <w:p w:rsidR="002C3956" w:rsidRDefault="002C3956" w:rsidP="001C1CEA">
            <w:pPr>
              <w:spacing w:after="120" w:line="360" w:lineRule="auto"/>
              <w:jc w:val="center"/>
            </w:pPr>
            <w:r>
              <w:t>Municipio</w:t>
            </w:r>
          </w:p>
        </w:tc>
        <w:tc>
          <w:tcPr>
            <w:tcW w:w="2943" w:type="dxa"/>
            <w:shd w:val="clear" w:color="auto" w:fill="2E74B5" w:themeFill="accent1" w:themeFillShade="BF"/>
          </w:tcPr>
          <w:p w:rsidR="002C3956" w:rsidRDefault="002C3956" w:rsidP="001C1CEA">
            <w:pPr>
              <w:spacing w:after="120" w:line="360" w:lineRule="auto"/>
              <w:jc w:val="center"/>
            </w:pPr>
            <w:r>
              <w:t>Micro Empresa</w:t>
            </w:r>
          </w:p>
        </w:tc>
      </w:tr>
      <w:tr w:rsidR="002C3956" w:rsidTr="002C3956">
        <w:tc>
          <w:tcPr>
            <w:tcW w:w="2942" w:type="dxa"/>
            <w:shd w:val="clear" w:color="auto" w:fill="BDD6EE" w:themeFill="accent1" w:themeFillTint="66"/>
          </w:tcPr>
          <w:p w:rsidR="002C3956" w:rsidRDefault="002C3956" w:rsidP="001C1CEA">
            <w:pPr>
              <w:spacing w:after="120" w:line="360" w:lineRule="auto"/>
              <w:jc w:val="center"/>
            </w:pPr>
            <w:r>
              <w:t>Sonsonate</w:t>
            </w:r>
          </w:p>
        </w:tc>
        <w:tc>
          <w:tcPr>
            <w:tcW w:w="2943" w:type="dxa"/>
            <w:shd w:val="clear" w:color="auto" w:fill="BDD6EE" w:themeFill="accent1" w:themeFillTint="66"/>
          </w:tcPr>
          <w:p w:rsidR="002C3956" w:rsidRDefault="002C3956" w:rsidP="001C1CEA">
            <w:pPr>
              <w:spacing w:after="120" w:line="360" w:lineRule="auto"/>
              <w:jc w:val="center"/>
            </w:pPr>
            <w:r>
              <w:t>Sonsonate</w:t>
            </w:r>
          </w:p>
        </w:tc>
        <w:tc>
          <w:tcPr>
            <w:tcW w:w="2943" w:type="dxa"/>
            <w:shd w:val="clear" w:color="auto" w:fill="BDD6EE" w:themeFill="accent1" w:themeFillTint="66"/>
          </w:tcPr>
          <w:p w:rsidR="002C3956" w:rsidRDefault="002C3956" w:rsidP="001C1CEA">
            <w:pPr>
              <w:spacing w:after="120" w:line="360" w:lineRule="auto"/>
              <w:jc w:val="center"/>
            </w:pPr>
            <w:r>
              <w:t>258</w:t>
            </w:r>
          </w:p>
        </w:tc>
      </w:tr>
    </w:tbl>
    <w:p w:rsidR="002C3956" w:rsidRDefault="002C3956" w:rsidP="002C3956">
      <w:pPr>
        <w:jc w:val="both"/>
      </w:pPr>
      <w:bookmarkStart w:id="0" w:name="_GoBack"/>
      <w:bookmarkEnd w:id="0"/>
    </w:p>
    <w:sectPr w:rsidR="002C395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956" w:rsidRDefault="002C3956" w:rsidP="002C3956">
      <w:pPr>
        <w:spacing w:after="0" w:line="240" w:lineRule="auto"/>
      </w:pPr>
      <w:r>
        <w:separator/>
      </w:r>
    </w:p>
  </w:endnote>
  <w:endnote w:type="continuationSeparator" w:id="0">
    <w:p w:rsidR="002C3956" w:rsidRDefault="002C3956" w:rsidP="002C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956" w:rsidRDefault="002C3956" w:rsidP="002C3956">
      <w:pPr>
        <w:spacing w:after="0" w:line="240" w:lineRule="auto"/>
      </w:pPr>
      <w:r>
        <w:separator/>
      </w:r>
    </w:p>
  </w:footnote>
  <w:footnote w:type="continuationSeparator" w:id="0">
    <w:p w:rsidR="002C3956" w:rsidRDefault="002C3956" w:rsidP="002C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956" w:rsidRDefault="002C3956">
    <w:pPr>
      <w:pStyle w:val="Encabezado"/>
    </w:pPr>
    <w:r w:rsidRPr="00C80BF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B7FB05D" wp14:editId="6C9DD532">
          <wp:simplePos x="0" y="0"/>
          <wp:positionH relativeFrom="margin">
            <wp:posOffset>4400550</wp:posOffset>
          </wp:positionH>
          <wp:positionV relativeFrom="paragraph">
            <wp:posOffset>-229235</wp:posOffset>
          </wp:positionV>
          <wp:extent cx="1718945" cy="543698"/>
          <wp:effectExtent l="0" t="0" r="0" b="8890"/>
          <wp:wrapNone/>
          <wp:docPr id="6" name="Imagen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436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56"/>
    <w:rsid w:val="001979CB"/>
    <w:rsid w:val="002C3956"/>
    <w:rsid w:val="00D1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EA04C9-3EE9-4B75-A067-22EAD81B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39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3956"/>
  </w:style>
  <w:style w:type="paragraph" w:styleId="Piedepgina">
    <w:name w:val="footer"/>
    <w:basedOn w:val="Normal"/>
    <w:link w:val="PiedepginaCar"/>
    <w:uiPriority w:val="99"/>
    <w:unhideWhenUsed/>
    <w:rsid w:val="002C39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956"/>
  </w:style>
  <w:style w:type="table" w:styleId="Tablaconcuadrcula">
    <w:name w:val="Table Grid"/>
    <w:basedOn w:val="Tablanormal"/>
    <w:uiPriority w:val="39"/>
    <w:rsid w:val="002C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S. Barberena Avilés</dc:creator>
  <cp:keywords/>
  <dc:description/>
  <cp:lastModifiedBy>Astrid S. Barberena Avilés</cp:lastModifiedBy>
  <cp:revision>1</cp:revision>
  <dcterms:created xsi:type="dcterms:W3CDTF">2023-02-26T19:48:00Z</dcterms:created>
  <dcterms:modified xsi:type="dcterms:W3CDTF">2023-02-26T19:50:00Z</dcterms:modified>
</cp:coreProperties>
</file>